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57684" w14:textId="77777777" w:rsidR="00D9217C" w:rsidRPr="00183FB6" w:rsidRDefault="00D9217C" w:rsidP="008E0584">
      <w:pPr>
        <w:spacing w:line="276" w:lineRule="auto"/>
        <w:ind w:right="-31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83FB6">
        <w:rPr>
          <w:b/>
          <w:sz w:val="28"/>
          <w:szCs w:val="28"/>
          <w:lang w:val="uk-UA"/>
        </w:rPr>
        <w:t>ПОРІВНЯЛЬНА ТАБЛИЦЯ</w:t>
      </w:r>
    </w:p>
    <w:p w14:paraId="442183E0" w14:textId="77777777" w:rsidR="00183FB6" w:rsidRPr="00183FB6" w:rsidRDefault="00183FB6" w:rsidP="008E0584">
      <w:pPr>
        <w:autoSpaceDE w:val="0"/>
        <w:autoSpaceDN w:val="0"/>
        <w:adjustRightInd w:val="0"/>
        <w:spacing w:line="276" w:lineRule="auto"/>
        <w:ind w:right="-31"/>
        <w:jc w:val="center"/>
        <w:rPr>
          <w:b/>
          <w:bCs/>
          <w:sz w:val="28"/>
          <w:szCs w:val="28"/>
          <w:lang w:eastAsia="uk-UA"/>
        </w:rPr>
      </w:pPr>
      <w:r w:rsidRPr="00183FB6">
        <w:rPr>
          <w:b/>
          <w:bCs/>
          <w:sz w:val="28"/>
          <w:szCs w:val="28"/>
          <w:lang w:eastAsia="uk-UA"/>
        </w:rPr>
        <w:t xml:space="preserve">до </w:t>
      </w:r>
      <w:proofErr w:type="spellStart"/>
      <w:r w:rsidRPr="00183FB6">
        <w:rPr>
          <w:b/>
          <w:bCs/>
          <w:sz w:val="28"/>
          <w:szCs w:val="28"/>
          <w:lang w:eastAsia="uk-UA"/>
        </w:rPr>
        <w:t>проєкту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Закону </w:t>
      </w:r>
      <w:proofErr w:type="spellStart"/>
      <w:r w:rsidRPr="00183FB6">
        <w:rPr>
          <w:b/>
          <w:bCs/>
          <w:sz w:val="28"/>
          <w:szCs w:val="28"/>
          <w:lang w:eastAsia="uk-UA"/>
        </w:rPr>
        <w:t>України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«Про </w:t>
      </w:r>
      <w:proofErr w:type="spellStart"/>
      <w:r w:rsidRPr="00183FB6">
        <w:rPr>
          <w:b/>
          <w:bCs/>
          <w:sz w:val="28"/>
          <w:szCs w:val="28"/>
          <w:lang w:eastAsia="uk-UA"/>
        </w:rPr>
        <w:t>внесення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183FB6">
        <w:rPr>
          <w:b/>
          <w:bCs/>
          <w:sz w:val="28"/>
          <w:szCs w:val="28"/>
          <w:lang w:eastAsia="uk-UA"/>
        </w:rPr>
        <w:t>змін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до Закону </w:t>
      </w:r>
      <w:proofErr w:type="spellStart"/>
      <w:r w:rsidRPr="00183FB6">
        <w:rPr>
          <w:b/>
          <w:bCs/>
          <w:sz w:val="28"/>
          <w:szCs w:val="28"/>
          <w:lang w:eastAsia="uk-UA"/>
        </w:rPr>
        <w:t>України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«Про </w:t>
      </w:r>
      <w:proofErr w:type="spellStart"/>
      <w:r w:rsidRPr="00183FB6">
        <w:rPr>
          <w:b/>
          <w:bCs/>
          <w:sz w:val="28"/>
          <w:szCs w:val="28"/>
          <w:lang w:eastAsia="uk-UA"/>
        </w:rPr>
        <w:t>публічні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183FB6">
        <w:rPr>
          <w:b/>
          <w:bCs/>
          <w:sz w:val="28"/>
          <w:szCs w:val="28"/>
          <w:lang w:eastAsia="uk-UA"/>
        </w:rPr>
        <w:t>закупівлі</w:t>
      </w:r>
      <w:proofErr w:type="spellEnd"/>
      <w:r w:rsidRPr="00183FB6">
        <w:rPr>
          <w:b/>
          <w:bCs/>
          <w:sz w:val="28"/>
          <w:szCs w:val="28"/>
          <w:lang w:eastAsia="uk-UA"/>
        </w:rPr>
        <w:t>»</w:t>
      </w:r>
    </w:p>
    <w:p w14:paraId="54CCF2B4" w14:textId="442DE812" w:rsidR="00183FB6" w:rsidRPr="008E0584" w:rsidRDefault="00183FB6" w:rsidP="008E0584">
      <w:pPr>
        <w:autoSpaceDE w:val="0"/>
        <w:autoSpaceDN w:val="0"/>
        <w:adjustRightInd w:val="0"/>
        <w:spacing w:line="276" w:lineRule="auto"/>
        <w:ind w:right="-31"/>
        <w:jc w:val="center"/>
        <w:rPr>
          <w:b/>
          <w:bCs/>
          <w:sz w:val="28"/>
          <w:szCs w:val="28"/>
          <w:lang w:val="uk-UA" w:eastAsia="uk-UA"/>
        </w:rPr>
      </w:pPr>
      <w:proofErr w:type="spellStart"/>
      <w:r w:rsidRPr="00183FB6">
        <w:rPr>
          <w:b/>
          <w:bCs/>
          <w:sz w:val="28"/>
          <w:szCs w:val="28"/>
          <w:lang w:eastAsia="uk-UA"/>
        </w:rPr>
        <w:t>щодо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183FB6">
        <w:rPr>
          <w:b/>
          <w:bCs/>
          <w:sz w:val="28"/>
          <w:szCs w:val="28"/>
          <w:lang w:eastAsia="uk-UA"/>
        </w:rPr>
        <w:t>спрощення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183FB6">
        <w:rPr>
          <w:b/>
          <w:bCs/>
          <w:sz w:val="28"/>
          <w:szCs w:val="28"/>
          <w:lang w:eastAsia="uk-UA"/>
        </w:rPr>
        <w:t>деяких</w:t>
      </w:r>
      <w:proofErr w:type="spellEnd"/>
      <w:r w:rsidRPr="00183FB6">
        <w:rPr>
          <w:b/>
          <w:bCs/>
          <w:sz w:val="28"/>
          <w:szCs w:val="28"/>
          <w:lang w:eastAsia="uk-UA"/>
        </w:rPr>
        <w:t xml:space="preserve"> процедур </w:t>
      </w:r>
      <w:proofErr w:type="spellStart"/>
      <w:r w:rsidRPr="00183FB6">
        <w:rPr>
          <w:b/>
          <w:bCs/>
          <w:sz w:val="28"/>
          <w:szCs w:val="28"/>
          <w:lang w:eastAsia="uk-UA"/>
        </w:rPr>
        <w:t>закупівлі</w:t>
      </w:r>
      <w:proofErr w:type="spellEnd"/>
      <w:r w:rsidR="008E0584">
        <w:rPr>
          <w:b/>
          <w:bCs/>
          <w:sz w:val="28"/>
          <w:szCs w:val="28"/>
          <w:lang w:val="uk-UA" w:eastAsia="uk-UA"/>
        </w:rPr>
        <w:t>»</w:t>
      </w:r>
    </w:p>
    <w:p w14:paraId="5A6DA6D4" w14:textId="77777777" w:rsidR="00AA316C" w:rsidRPr="00183FB6" w:rsidRDefault="00AA316C" w:rsidP="00D9217C">
      <w:pPr>
        <w:jc w:val="center"/>
        <w:rPr>
          <w:b/>
          <w:sz w:val="28"/>
          <w:szCs w:val="28"/>
          <w:lang w:val="uk-UA"/>
        </w:rPr>
      </w:pPr>
    </w:p>
    <w:p w14:paraId="3BA5E8BC" w14:textId="77777777" w:rsidR="006D3FBA" w:rsidRPr="00183FB6" w:rsidRDefault="006D3FBA" w:rsidP="00D9217C">
      <w:pPr>
        <w:jc w:val="center"/>
        <w:rPr>
          <w:b/>
          <w:sz w:val="28"/>
          <w:szCs w:val="28"/>
          <w:lang w:val="uk-UA"/>
        </w:rPr>
      </w:pPr>
    </w:p>
    <w:tbl>
      <w:tblPr>
        <w:tblW w:w="144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7200"/>
      </w:tblGrid>
      <w:tr w:rsidR="00D9217C" w:rsidRPr="00183FB6" w14:paraId="39688546" w14:textId="77777777" w:rsidTr="00122298">
        <w:trPr>
          <w:trHeight w:val="736"/>
        </w:trPr>
        <w:tc>
          <w:tcPr>
            <w:tcW w:w="7200" w:type="dxa"/>
          </w:tcPr>
          <w:p w14:paraId="66DE4657" w14:textId="77777777" w:rsidR="00D9217C" w:rsidRPr="00183FB6" w:rsidRDefault="00D9217C" w:rsidP="00D9217C">
            <w:pPr>
              <w:jc w:val="center"/>
              <w:rPr>
                <w:sz w:val="28"/>
                <w:szCs w:val="28"/>
                <w:lang w:val="uk-UA"/>
              </w:rPr>
            </w:pPr>
            <w:r w:rsidRPr="00183FB6">
              <w:rPr>
                <w:sz w:val="28"/>
                <w:szCs w:val="28"/>
                <w:lang w:val="uk-UA"/>
              </w:rPr>
              <w:t xml:space="preserve">Зміст положення (норми) </w:t>
            </w:r>
          </w:p>
          <w:p w14:paraId="783D73D5" w14:textId="77777777" w:rsidR="00D9217C" w:rsidRPr="00183FB6" w:rsidRDefault="00D9217C" w:rsidP="00D9217C">
            <w:pPr>
              <w:jc w:val="center"/>
              <w:rPr>
                <w:sz w:val="28"/>
                <w:szCs w:val="28"/>
                <w:lang w:val="uk-UA"/>
              </w:rPr>
            </w:pPr>
            <w:r w:rsidRPr="00183FB6">
              <w:rPr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200" w:type="dxa"/>
          </w:tcPr>
          <w:p w14:paraId="6891B8B9" w14:textId="77777777" w:rsidR="00D9217C" w:rsidRPr="00183FB6" w:rsidRDefault="00D9217C" w:rsidP="00D9217C">
            <w:pPr>
              <w:jc w:val="center"/>
              <w:rPr>
                <w:sz w:val="28"/>
                <w:szCs w:val="28"/>
                <w:lang w:val="uk-UA"/>
              </w:rPr>
            </w:pPr>
            <w:r w:rsidRPr="00183FB6">
              <w:rPr>
                <w:sz w:val="28"/>
                <w:szCs w:val="28"/>
                <w:lang w:val="uk-UA"/>
              </w:rPr>
              <w:t>Зміст відповідного положення (норми) проекту Закону</w:t>
            </w:r>
          </w:p>
        </w:tc>
      </w:tr>
      <w:tr w:rsidR="00122298" w:rsidRPr="00183FB6" w14:paraId="5E113B07" w14:textId="77777777" w:rsidTr="00122298">
        <w:trPr>
          <w:trHeight w:val="690"/>
        </w:trPr>
        <w:tc>
          <w:tcPr>
            <w:tcW w:w="14400" w:type="dxa"/>
            <w:gridSpan w:val="2"/>
          </w:tcPr>
          <w:p w14:paraId="79CD8FC4" w14:textId="5A794C4A" w:rsidR="00122298" w:rsidRPr="00183FB6" w:rsidRDefault="00183FB6" w:rsidP="00AB1DB5">
            <w:pPr>
              <w:spacing w:before="240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83FB6">
              <w:rPr>
                <w:b/>
                <w:bCs/>
                <w:sz w:val="28"/>
                <w:szCs w:val="28"/>
                <w:lang w:eastAsia="uk-UA"/>
              </w:rPr>
              <w:t xml:space="preserve">Закон </w:t>
            </w:r>
            <w:proofErr w:type="spellStart"/>
            <w:r w:rsidRPr="00183FB6">
              <w:rPr>
                <w:b/>
                <w:bCs/>
                <w:sz w:val="28"/>
                <w:szCs w:val="28"/>
                <w:lang w:eastAsia="uk-UA"/>
              </w:rPr>
              <w:t>України</w:t>
            </w:r>
            <w:proofErr w:type="spellEnd"/>
            <w:r w:rsidRPr="00183FB6">
              <w:rPr>
                <w:b/>
                <w:bCs/>
                <w:sz w:val="28"/>
                <w:szCs w:val="28"/>
                <w:lang w:eastAsia="uk-UA"/>
              </w:rPr>
              <w:t xml:space="preserve"> «Про </w:t>
            </w:r>
            <w:proofErr w:type="spellStart"/>
            <w:r w:rsidRPr="00183FB6">
              <w:rPr>
                <w:b/>
                <w:bCs/>
                <w:sz w:val="28"/>
                <w:szCs w:val="28"/>
                <w:lang w:eastAsia="uk-UA"/>
              </w:rPr>
              <w:t>публічні</w:t>
            </w:r>
            <w:proofErr w:type="spellEnd"/>
            <w:r w:rsidRPr="00183FB6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83FB6">
              <w:rPr>
                <w:b/>
                <w:bCs/>
                <w:sz w:val="28"/>
                <w:szCs w:val="28"/>
                <w:lang w:eastAsia="uk-UA"/>
              </w:rPr>
              <w:t>закупівлі</w:t>
            </w:r>
            <w:proofErr w:type="spellEnd"/>
            <w:r w:rsidRPr="00183FB6">
              <w:rPr>
                <w:b/>
                <w:bCs/>
                <w:sz w:val="28"/>
                <w:szCs w:val="28"/>
                <w:lang w:eastAsia="uk-UA"/>
              </w:rPr>
              <w:t>»</w:t>
            </w:r>
          </w:p>
        </w:tc>
      </w:tr>
      <w:tr w:rsidR="00F872EA" w:rsidRPr="00183FB6" w14:paraId="2F55D968" w14:textId="77777777" w:rsidTr="00B915BE">
        <w:trPr>
          <w:trHeight w:val="186"/>
        </w:trPr>
        <w:tc>
          <w:tcPr>
            <w:tcW w:w="7200" w:type="dxa"/>
          </w:tcPr>
          <w:p w14:paraId="06E476A6" w14:textId="77777777" w:rsidR="00183FB6" w:rsidRPr="00183FB6" w:rsidRDefault="00183FB6" w:rsidP="00183FB6">
            <w:pPr>
              <w:spacing w:after="48"/>
              <w:ind w:firstLine="143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183FB6">
              <w:rPr>
                <w:b/>
                <w:bCs/>
                <w:sz w:val="28"/>
                <w:szCs w:val="28"/>
                <w:lang w:val="uk-UA" w:eastAsia="uk-UA"/>
              </w:rPr>
              <w:t xml:space="preserve">Стаття </w:t>
            </w:r>
            <w:r w:rsidRPr="00183FB6">
              <w:rPr>
                <w:b/>
                <w:bCs/>
                <w:sz w:val="28"/>
                <w:szCs w:val="28"/>
                <w:lang w:eastAsia="uk-UA"/>
              </w:rPr>
              <w:t>3.</w:t>
            </w:r>
            <w:r w:rsidRPr="00183FB6">
              <w:rPr>
                <w:b/>
                <w:bCs/>
                <w:sz w:val="28"/>
                <w:szCs w:val="28"/>
                <w:lang w:val="uk-UA" w:eastAsia="uk-UA"/>
              </w:rPr>
              <w:t xml:space="preserve"> Сфера застосування Закону</w:t>
            </w:r>
          </w:p>
          <w:p w14:paraId="706EC47A" w14:textId="7F15A352" w:rsidR="00E035F3" w:rsidRPr="00183FB6" w:rsidRDefault="00183FB6" w:rsidP="00E035F3">
            <w:pPr>
              <w:spacing w:after="48"/>
              <w:ind w:firstLine="143"/>
              <w:jc w:val="both"/>
              <w:rPr>
                <w:sz w:val="28"/>
                <w:szCs w:val="28"/>
                <w:lang w:val="uk-UA" w:eastAsia="uk-UA"/>
              </w:rPr>
            </w:pPr>
            <w:r w:rsidRPr="00183FB6">
              <w:rPr>
                <w:sz w:val="28"/>
                <w:szCs w:val="28"/>
                <w:lang w:val="uk-UA" w:eastAsia="uk-UA"/>
              </w:rPr>
              <w:t>…</w:t>
            </w:r>
          </w:p>
          <w:p w14:paraId="76912307" w14:textId="0C252315" w:rsidR="00F872EA" w:rsidRPr="008E0584" w:rsidRDefault="00183FB6" w:rsidP="00E035F3">
            <w:pPr>
              <w:spacing w:after="48"/>
              <w:ind w:firstLine="143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bookmarkStart w:id="1" w:name="n86"/>
            <w:bookmarkStart w:id="2" w:name="n87"/>
            <w:bookmarkStart w:id="3" w:name="n88"/>
            <w:bookmarkEnd w:id="1"/>
            <w:bookmarkEnd w:id="2"/>
            <w:bookmarkEnd w:id="3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 xml:space="preserve">3. У разі здійснення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 xml:space="preserve"> товарів, робіт і послуг, вартість яких не перевищує 50 тисяч гривень, замовник повинен дотримуватися принципів здійснення публічних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 xml:space="preserve"> та може використовувати електронну систему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val="uk-UA" w:eastAsia="uk-UA"/>
              </w:rPr>
              <w:t xml:space="preserve">, у тому числі електронні каталоги для закупівлі товарів. </w:t>
            </w:r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У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разі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здійснення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таких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без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використання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електронної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системи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замовник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обов’язково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оприлюднює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в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електронній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системі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відповідно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до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статті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10  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цього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Закону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звіт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про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договір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про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закупівлю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укладений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без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використання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електронної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системи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E0584">
              <w:rPr>
                <w:b/>
                <w:bCs/>
                <w:sz w:val="28"/>
                <w:szCs w:val="28"/>
                <w:lang w:eastAsia="uk-UA"/>
              </w:rPr>
              <w:t>закупівель</w:t>
            </w:r>
            <w:proofErr w:type="spellEnd"/>
            <w:r w:rsidRPr="008E0584">
              <w:rPr>
                <w:b/>
                <w:bCs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7200" w:type="dxa"/>
          </w:tcPr>
          <w:p w14:paraId="11365D23" w14:textId="77777777" w:rsidR="00F872EA" w:rsidRPr="00183FB6" w:rsidRDefault="00E035F3" w:rsidP="00183FB6">
            <w:pPr>
              <w:spacing w:after="48"/>
              <w:ind w:firstLine="143"/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183FB6">
              <w:rPr>
                <w:b/>
                <w:bCs/>
                <w:sz w:val="28"/>
                <w:szCs w:val="28"/>
                <w:lang w:val="uk-UA" w:eastAsia="uk-UA"/>
              </w:rPr>
              <w:t xml:space="preserve">Стаття </w:t>
            </w:r>
            <w:r w:rsidR="00183FB6" w:rsidRPr="00183FB6">
              <w:rPr>
                <w:b/>
                <w:bCs/>
                <w:sz w:val="28"/>
                <w:szCs w:val="28"/>
                <w:lang w:eastAsia="uk-UA"/>
              </w:rPr>
              <w:t>3.</w:t>
            </w:r>
            <w:r w:rsidR="00183FB6" w:rsidRPr="00183FB6">
              <w:rPr>
                <w:b/>
                <w:bCs/>
                <w:sz w:val="28"/>
                <w:szCs w:val="28"/>
                <w:lang w:val="uk-UA" w:eastAsia="uk-UA"/>
              </w:rPr>
              <w:t xml:space="preserve"> Сфера застосування Закону</w:t>
            </w:r>
          </w:p>
          <w:p w14:paraId="27C3B1FF" w14:textId="77777777" w:rsidR="00183FB6" w:rsidRPr="00183FB6" w:rsidRDefault="00183FB6" w:rsidP="00183FB6">
            <w:pPr>
              <w:spacing w:after="48"/>
              <w:ind w:firstLine="143"/>
              <w:jc w:val="both"/>
              <w:rPr>
                <w:sz w:val="28"/>
                <w:szCs w:val="28"/>
                <w:lang w:val="uk-UA" w:eastAsia="uk-UA"/>
              </w:rPr>
            </w:pPr>
            <w:r w:rsidRPr="00183FB6">
              <w:rPr>
                <w:sz w:val="28"/>
                <w:szCs w:val="28"/>
                <w:lang w:val="uk-UA" w:eastAsia="uk-UA"/>
              </w:rPr>
              <w:t>…</w:t>
            </w:r>
          </w:p>
          <w:p w14:paraId="53BA5B85" w14:textId="0D4B5C81" w:rsidR="00183FB6" w:rsidRPr="00183FB6" w:rsidRDefault="00183FB6" w:rsidP="00183FB6">
            <w:pPr>
              <w:spacing w:after="48"/>
              <w:ind w:firstLine="143"/>
              <w:jc w:val="both"/>
              <w:rPr>
                <w:sz w:val="28"/>
                <w:szCs w:val="28"/>
                <w:lang w:val="uk-UA" w:eastAsia="uk-UA"/>
              </w:rPr>
            </w:pPr>
            <w:r w:rsidRPr="00183FB6">
              <w:rPr>
                <w:sz w:val="28"/>
                <w:szCs w:val="28"/>
                <w:lang w:val="uk-UA" w:eastAsia="uk-UA"/>
              </w:rPr>
              <w:t xml:space="preserve">3. У разі здійснення </w:t>
            </w:r>
            <w:proofErr w:type="spellStart"/>
            <w:r w:rsidRPr="00183FB6">
              <w:rPr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183FB6">
              <w:rPr>
                <w:sz w:val="28"/>
                <w:szCs w:val="28"/>
                <w:lang w:val="uk-UA" w:eastAsia="uk-UA"/>
              </w:rPr>
              <w:t xml:space="preserve"> товарів, робіт і послуг без використання електронної системи </w:t>
            </w:r>
            <w:proofErr w:type="spellStart"/>
            <w:r w:rsidRPr="00183FB6">
              <w:rPr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183FB6">
              <w:rPr>
                <w:sz w:val="28"/>
                <w:szCs w:val="28"/>
                <w:lang w:val="uk-UA" w:eastAsia="uk-UA"/>
              </w:rPr>
              <w:t>, за умови, що вартість предмета закупівлі дорівнює або перевищує 2</w:t>
            </w:r>
            <w:r w:rsidR="008E0584">
              <w:rPr>
                <w:sz w:val="28"/>
                <w:szCs w:val="28"/>
                <w:lang w:val="uk-UA" w:eastAsia="uk-UA"/>
              </w:rPr>
              <w:t>5</w:t>
            </w:r>
            <w:r w:rsidRPr="00183FB6">
              <w:rPr>
                <w:sz w:val="28"/>
                <w:szCs w:val="28"/>
                <w:lang w:val="uk-UA" w:eastAsia="uk-UA"/>
              </w:rPr>
              <w:t xml:space="preserve"> тисяч гривень та є меншою за вартість, що встановлена в абзацах другому і третьому частини першої, замовники обов’язково оприлюднюють звіт про укладені договори в системі електронних </w:t>
            </w:r>
            <w:proofErr w:type="spellStart"/>
            <w:r w:rsidRPr="00183FB6">
              <w:rPr>
                <w:sz w:val="28"/>
                <w:szCs w:val="28"/>
                <w:lang w:val="uk-UA" w:eastAsia="uk-UA"/>
              </w:rPr>
              <w:t>закупівель</w:t>
            </w:r>
            <w:proofErr w:type="spellEnd"/>
            <w:r w:rsidRPr="00183FB6">
              <w:rPr>
                <w:sz w:val="28"/>
                <w:szCs w:val="28"/>
                <w:lang w:val="uk-UA" w:eastAsia="uk-UA"/>
              </w:rPr>
              <w:t xml:space="preserve"> відповідно до статті 10 цього Закону або проводять спрощену закупівлю відповідно до статті 14 Закону.</w:t>
            </w:r>
          </w:p>
        </w:tc>
      </w:tr>
    </w:tbl>
    <w:p w14:paraId="0968983B" w14:textId="62488111" w:rsidR="00DA66D6" w:rsidRPr="00183FB6" w:rsidRDefault="00DA66D6" w:rsidP="00DA66D6">
      <w:pPr>
        <w:jc w:val="both"/>
        <w:rPr>
          <w:b/>
          <w:sz w:val="28"/>
          <w:szCs w:val="28"/>
          <w:lang w:val="uk-UA"/>
        </w:rPr>
      </w:pPr>
      <w:bookmarkStart w:id="4" w:name="n506"/>
      <w:bookmarkStart w:id="5" w:name="n507"/>
      <w:bookmarkStart w:id="6" w:name="n508"/>
      <w:bookmarkStart w:id="7" w:name="n509"/>
      <w:bookmarkStart w:id="8" w:name="n513"/>
      <w:bookmarkStart w:id="9" w:name="n516"/>
      <w:bookmarkStart w:id="10" w:name="n519"/>
      <w:bookmarkStart w:id="11" w:name="n523"/>
      <w:bookmarkStart w:id="12" w:name="n531"/>
      <w:bookmarkStart w:id="13" w:name="n532"/>
      <w:bookmarkStart w:id="14" w:name="n534"/>
      <w:bookmarkStart w:id="15" w:name="n53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2B097176" w14:textId="41415167" w:rsidR="00A95593" w:rsidRPr="00183FB6" w:rsidRDefault="008E0584" w:rsidP="00183FB6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proofErr w:type="spellStart"/>
      <w:r w:rsidR="00183FB6" w:rsidRPr="00183FB6">
        <w:rPr>
          <w:b/>
          <w:bCs/>
          <w:sz w:val="28"/>
          <w:szCs w:val="28"/>
        </w:rPr>
        <w:t>Народний</w:t>
      </w:r>
      <w:proofErr w:type="spellEnd"/>
      <w:r w:rsidR="00183FB6" w:rsidRPr="00183FB6">
        <w:rPr>
          <w:b/>
          <w:bCs/>
          <w:sz w:val="28"/>
          <w:szCs w:val="28"/>
        </w:rPr>
        <w:t xml:space="preserve"> депутат </w:t>
      </w:r>
      <w:proofErr w:type="spellStart"/>
      <w:proofErr w:type="gramStart"/>
      <w:r w:rsidR="00183FB6" w:rsidRPr="00183FB6">
        <w:rPr>
          <w:b/>
          <w:bCs/>
          <w:sz w:val="28"/>
          <w:szCs w:val="28"/>
        </w:rPr>
        <w:t>України</w:t>
      </w:r>
      <w:proofErr w:type="spellEnd"/>
      <w:r w:rsidR="00183FB6" w:rsidRPr="00183FB6">
        <w:rPr>
          <w:b/>
          <w:bCs/>
          <w:sz w:val="28"/>
          <w:szCs w:val="28"/>
        </w:rPr>
        <w:t xml:space="preserve">  </w:t>
      </w:r>
      <w:r w:rsidR="00183FB6" w:rsidRPr="00183FB6">
        <w:rPr>
          <w:b/>
          <w:bCs/>
          <w:sz w:val="28"/>
          <w:szCs w:val="28"/>
        </w:rPr>
        <w:tab/>
      </w:r>
      <w:proofErr w:type="gramEnd"/>
      <w:r w:rsidR="00183FB6" w:rsidRPr="00183FB6">
        <w:rPr>
          <w:b/>
          <w:bCs/>
          <w:sz w:val="28"/>
          <w:szCs w:val="28"/>
        </w:rPr>
        <w:tab/>
      </w:r>
      <w:r w:rsidR="00183FB6" w:rsidRPr="00183FB6">
        <w:rPr>
          <w:b/>
          <w:bCs/>
          <w:sz w:val="28"/>
          <w:szCs w:val="28"/>
        </w:rPr>
        <w:tab/>
      </w:r>
      <w:r w:rsidR="00183FB6" w:rsidRPr="00183FB6">
        <w:rPr>
          <w:b/>
          <w:bCs/>
          <w:sz w:val="28"/>
          <w:szCs w:val="28"/>
        </w:rPr>
        <w:tab/>
      </w:r>
      <w:r w:rsidR="00183FB6" w:rsidRPr="00183FB6">
        <w:rPr>
          <w:b/>
          <w:bCs/>
          <w:sz w:val="28"/>
          <w:szCs w:val="28"/>
        </w:rPr>
        <w:tab/>
        <w:t xml:space="preserve">                                                                  </w:t>
      </w:r>
      <w:r w:rsidR="00183FB6" w:rsidRPr="00183FB6">
        <w:rPr>
          <w:b/>
          <w:bCs/>
          <w:sz w:val="28"/>
          <w:szCs w:val="28"/>
          <w:lang w:val="uk-UA"/>
        </w:rPr>
        <w:t xml:space="preserve">    </w:t>
      </w:r>
      <w:proofErr w:type="spellStart"/>
      <w:r w:rsidR="00183FB6" w:rsidRPr="00183FB6">
        <w:rPr>
          <w:b/>
          <w:bCs/>
          <w:sz w:val="28"/>
          <w:szCs w:val="28"/>
        </w:rPr>
        <w:t>Білозір</w:t>
      </w:r>
      <w:proofErr w:type="spellEnd"/>
      <w:r w:rsidR="00183FB6" w:rsidRPr="00183FB6">
        <w:rPr>
          <w:b/>
          <w:bCs/>
          <w:sz w:val="28"/>
          <w:szCs w:val="28"/>
        </w:rPr>
        <w:t xml:space="preserve"> </w:t>
      </w:r>
      <w:r w:rsidR="00183FB6" w:rsidRPr="00183FB6">
        <w:rPr>
          <w:b/>
          <w:bCs/>
          <w:sz w:val="28"/>
          <w:szCs w:val="28"/>
          <w:lang w:val="uk-UA"/>
        </w:rPr>
        <w:t>Л.М. та і</w:t>
      </w:r>
      <w:r w:rsidR="00183FB6">
        <w:rPr>
          <w:b/>
          <w:bCs/>
          <w:sz w:val="28"/>
          <w:szCs w:val="28"/>
          <w:lang w:val="uk-UA"/>
        </w:rPr>
        <w:t>н.</w:t>
      </w:r>
    </w:p>
    <w:sectPr w:rsidR="00A95593" w:rsidRPr="00183FB6" w:rsidSect="00A01CB7">
      <w:footerReference w:type="default" r:id="rId10"/>
      <w:pgSz w:w="16838" w:h="11906" w:orient="landscape"/>
      <w:pgMar w:top="540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7405B" w14:textId="77777777" w:rsidR="0098502D" w:rsidRDefault="0098502D" w:rsidP="00404DD3">
      <w:r>
        <w:separator/>
      </w:r>
    </w:p>
  </w:endnote>
  <w:endnote w:type="continuationSeparator" w:id="0">
    <w:p w14:paraId="14FEC5DB" w14:textId="77777777" w:rsidR="0098502D" w:rsidRDefault="0098502D" w:rsidP="0040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C7E3A" w14:textId="39D07107" w:rsidR="005C745C" w:rsidRDefault="001C1A30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5A43">
      <w:rPr>
        <w:noProof/>
      </w:rPr>
      <w:t>1</w:t>
    </w:r>
    <w:r>
      <w:rPr>
        <w:noProof/>
      </w:rPr>
      <w:fldChar w:fldCharType="end"/>
    </w:r>
  </w:p>
  <w:p w14:paraId="00436153" w14:textId="77777777" w:rsidR="005C745C" w:rsidRDefault="005C745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CA90E" w14:textId="77777777" w:rsidR="0098502D" w:rsidRDefault="0098502D" w:rsidP="00404DD3">
      <w:r>
        <w:separator/>
      </w:r>
    </w:p>
  </w:footnote>
  <w:footnote w:type="continuationSeparator" w:id="0">
    <w:p w14:paraId="4241FF24" w14:textId="77777777" w:rsidR="0098502D" w:rsidRDefault="0098502D" w:rsidP="00404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46F54"/>
    <w:multiLevelType w:val="hybridMultilevel"/>
    <w:tmpl w:val="49A00154"/>
    <w:lvl w:ilvl="0" w:tplc="EA3A58D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" w15:restartNumberingAfterBreak="0">
    <w:nsid w:val="0DD00930"/>
    <w:multiLevelType w:val="hybridMultilevel"/>
    <w:tmpl w:val="60C27448"/>
    <w:lvl w:ilvl="0" w:tplc="E45C4F6C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17C"/>
    <w:rsid w:val="00001417"/>
    <w:rsid w:val="00010544"/>
    <w:rsid w:val="00042230"/>
    <w:rsid w:val="00045A15"/>
    <w:rsid w:val="00047DD4"/>
    <w:rsid w:val="000538EB"/>
    <w:rsid w:val="00064605"/>
    <w:rsid w:val="0009437B"/>
    <w:rsid w:val="00097369"/>
    <w:rsid w:val="000B590C"/>
    <w:rsid w:val="000B7497"/>
    <w:rsid w:val="000B754E"/>
    <w:rsid w:val="000C4A56"/>
    <w:rsid w:val="000D4D51"/>
    <w:rsid w:val="000F01B1"/>
    <w:rsid w:val="000F04E1"/>
    <w:rsid w:val="00107148"/>
    <w:rsid w:val="00115C65"/>
    <w:rsid w:val="00121C5C"/>
    <w:rsid w:val="00122298"/>
    <w:rsid w:val="00145944"/>
    <w:rsid w:val="001507F4"/>
    <w:rsid w:val="001550B4"/>
    <w:rsid w:val="00183FB6"/>
    <w:rsid w:val="0019022D"/>
    <w:rsid w:val="001942AA"/>
    <w:rsid w:val="001A5F04"/>
    <w:rsid w:val="001A6F95"/>
    <w:rsid w:val="001B0099"/>
    <w:rsid w:val="001B386F"/>
    <w:rsid w:val="001C1A30"/>
    <w:rsid w:val="001D0E66"/>
    <w:rsid w:val="001E2672"/>
    <w:rsid w:val="001E400C"/>
    <w:rsid w:val="001F2B1D"/>
    <w:rsid w:val="00230D7E"/>
    <w:rsid w:val="002337D9"/>
    <w:rsid w:val="00242135"/>
    <w:rsid w:val="0026316B"/>
    <w:rsid w:val="002730CE"/>
    <w:rsid w:val="002841AC"/>
    <w:rsid w:val="00286DC6"/>
    <w:rsid w:val="00286F73"/>
    <w:rsid w:val="00290823"/>
    <w:rsid w:val="00295F43"/>
    <w:rsid w:val="00297869"/>
    <w:rsid w:val="002C3645"/>
    <w:rsid w:val="002C630D"/>
    <w:rsid w:val="002F3384"/>
    <w:rsid w:val="00302C14"/>
    <w:rsid w:val="00303ED9"/>
    <w:rsid w:val="0032302E"/>
    <w:rsid w:val="00324344"/>
    <w:rsid w:val="00330E00"/>
    <w:rsid w:val="00334024"/>
    <w:rsid w:val="00336874"/>
    <w:rsid w:val="003447C4"/>
    <w:rsid w:val="00366DB7"/>
    <w:rsid w:val="00374E7C"/>
    <w:rsid w:val="0038309C"/>
    <w:rsid w:val="003A5307"/>
    <w:rsid w:val="003A5C15"/>
    <w:rsid w:val="003B6B93"/>
    <w:rsid w:val="00404DD3"/>
    <w:rsid w:val="00407F71"/>
    <w:rsid w:val="00426553"/>
    <w:rsid w:val="004471BE"/>
    <w:rsid w:val="00456B1E"/>
    <w:rsid w:val="00461601"/>
    <w:rsid w:val="00467114"/>
    <w:rsid w:val="00480DF6"/>
    <w:rsid w:val="00483CC7"/>
    <w:rsid w:val="004A10F6"/>
    <w:rsid w:val="004B1FA9"/>
    <w:rsid w:val="004B7337"/>
    <w:rsid w:val="004D5D17"/>
    <w:rsid w:val="004F04FF"/>
    <w:rsid w:val="004F4FA8"/>
    <w:rsid w:val="00517EF3"/>
    <w:rsid w:val="00533403"/>
    <w:rsid w:val="00537EF7"/>
    <w:rsid w:val="00550975"/>
    <w:rsid w:val="00582604"/>
    <w:rsid w:val="00597C38"/>
    <w:rsid w:val="00597F09"/>
    <w:rsid w:val="005B79BA"/>
    <w:rsid w:val="005C745C"/>
    <w:rsid w:val="005C7C25"/>
    <w:rsid w:val="005E177B"/>
    <w:rsid w:val="00625C18"/>
    <w:rsid w:val="006559AF"/>
    <w:rsid w:val="006A53FD"/>
    <w:rsid w:val="006A5DA5"/>
    <w:rsid w:val="006C224F"/>
    <w:rsid w:val="006D2833"/>
    <w:rsid w:val="006D2FF7"/>
    <w:rsid w:val="006D3FBA"/>
    <w:rsid w:val="006D5FE9"/>
    <w:rsid w:val="006E548F"/>
    <w:rsid w:val="00701C1F"/>
    <w:rsid w:val="0071480C"/>
    <w:rsid w:val="00722E29"/>
    <w:rsid w:val="007457C9"/>
    <w:rsid w:val="0076466B"/>
    <w:rsid w:val="00773D1F"/>
    <w:rsid w:val="00786C8E"/>
    <w:rsid w:val="00790A7E"/>
    <w:rsid w:val="007B44F8"/>
    <w:rsid w:val="007C2F5F"/>
    <w:rsid w:val="007D6E46"/>
    <w:rsid w:val="007E3F8B"/>
    <w:rsid w:val="007E4975"/>
    <w:rsid w:val="007F3AF4"/>
    <w:rsid w:val="00810C77"/>
    <w:rsid w:val="00836072"/>
    <w:rsid w:val="00845B25"/>
    <w:rsid w:val="00856F1E"/>
    <w:rsid w:val="008832F9"/>
    <w:rsid w:val="008862A3"/>
    <w:rsid w:val="008942D0"/>
    <w:rsid w:val="008A63D5"/>
    <w:rsid w:val="008B12CA"/>
    <w:rsid w:val="008B6289"/>
    <w:rsid w:val="008C4501"/>
    <w:rsid w:val="008C6F1D"/>
    <w:rsid w:val="008D03AB"/>
    <w:rsid w:val="008D5319"/>
    <w:rsid w:val="008E0584"/>
    <w:rsid w:val="008F51BA"/>
    <w:rsid w:val="00903134"/>
    <w:rsid w:val="00930D8C"/>
    <w:rsid w:val="0093159C"/>
    <w:rsid w:val="00933926"/>
    <w:rsid w:val="00934AF1"/>
    <w:rsid w:val="00946E87"/>
    <w:rsid w:val="0097340D"/>
    <w:rsid w:val="0098502D"/>
    <w:rsid w:val="009B3A13"/>
    <w:rsid w:val="009B50ED"/>
    <w:rsid w:val="009D33FC"/>
    <w:rsid w:val="009E08B2"/>
    <w:rsid w:val="00A01CB7"/>
    <w:rsid w:val="00A05F10"/>
    <w:rsid w:val="00A173BF"/>
    <w:rsid w:val="00A26350"/>
    <w:rsid w:val="00A27328"/>
    <w:rsid w:val="00A3001B"/>
    <w:rsid w:val="00A40B75"/>
    <w:rsid w:val="00A46F48"/>
    <w:rsid w:val="00A66570"/>
    <w:rsid w:val="00A86BF6"/>
    <w:rsid w:val="00A95593"/>
    <w:rsid w:val="00AA316C"/>
    <w:rsid w:val="00AB1DB5"/>
    <w:rsid w:val="00AC4687"/>
    <w:rsid w:val="00AE7F0E"/>
    <w:rsid w:val="00AF1687"/>
    <w:rsid w:val="00B04E99"/>
    <w:rsid w:val="00B20EA5"/>
    <w:rsid w:val="00B2570A"/>
    <w:rsid w:val="00B25A43"/>
    <w:rsid w:val="00B45AAC"/>
    <w:rsid w:val="00B915BE"/>
    <w:rsid w:val="00B91DBB"/>
    <w:rsid w:val="00BB5E5D"/>
    <w:rsid w:val="00BD1B52"/>
    <w:rsid w:val="00BE0379"/>
    <w:rsid w:val="00BE256A"/>
    <w:rsid w:val="00BE5F10"/>
    <w:rsid w:val="00C25C11"/>
    <w:rsid w:val="00C26DCF"/>
    <w:rsid w:val="00C320A6"/>
    <w:rsid w:val="00C55DC1"/>
    <w:rsid w:val="00C64C5A"/>
    <w:rsid w:val="00C77FA8"/>
    <w:rsid w:val="00C91E68"/>
    <w:rsid w:val="00C95843"/>
    <w:rsid w:val="00CA3806"/>
    <w:rsid w:val="00CC4320"/>
    <w:rsid w:val="00D360C3"/>
    <w:rsid w:val="00D42B9E"/>
    <w:rsid w:val="00D45387"/>
    <w:rsid w:val="00D52DCA"/>
    <w:rsid w:val="00D55A24"/>
    <w:rsid w:val="00D60616"/>
    <w:rsid w:val="00D61BEA"/>
    <w:rsid w:val="00D645C5"/>
    <w:rsid w:val="00D9217C"/>
    <w:rsid w:val="00DA66D6"/>
    <w:rsid w:val="00DB2E81"/>
    <w:rsid w:val="00DB72AC"/>
    <w:rsid w:val="00DC0552"/>
    <w:rsid w:val="00E035F3"/>
    <w:rsid w:val="00E12911"/>
    <w:rsid w:val="00E14AFC"/>
    <w:rsid w:val="00E3186A"/>
    <w:rsid w:val="00E32F9D"/>
    <w:rsid w:val="00E40312"/>
    <w:rsid w:val="00E41AE0"/>
    <w:rsid w:val="00E528CE"/>
    <w:rsid w:val="00E55E72"/>
    <w:rsid w:val="00E66365"/>
    <w:rsid w:val="00E76121"/>
    <w:rsid w:val="00E87A34"/>
    <w:rsid w:val="00EA0AD8"/>
    <w:rsid w:val="00EA1C2B"/>
    <w:rsid w:val="00EA2102"/>
    <w:rsid w:val="00EB2907"/>
    <w:rsid w:val="00EB7125"/>
    <w:rsid w:val="00ED30D4"/>
    <w:rsid w:val="00EE6D05"/>
    <w:rsid w:val="00F31D0A"/>
    <w:rsid w:val="00F44B2C"/>
    <w:rsid w:val="00F66B4D"/>
    <w:rsid w:val="00F872EA"/>
    <w:rsid w:val="00F8788B"/>
    <w:rsid w:val="00FB490F"/>
    <w:rsid w:val="00FB6FE1"/>
    <w:rsid w:val="00FC682C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740FB"/>
  <w15:docId w15:val="{FDFCC8D6-5347-4926-A885-C01B6852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F04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E41A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87A34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32F9"/>
    <w:rPr>
      <w:rFonts w:ascii="Tahoma" w:hAnsi="Tahoma" w:cs="Tahoma"/>
      <w:sz w:val="16"/>
      <w:szCs w:val="16"/>
    </w:rPr>
  </w:style>
  <w:style w:type="paragraph" w:customStyle="1" w:styleId="a5">
    <w:name w:val="Нормальний текст"/>
    <w:basedOn w:val="a"/>
    <w:uiPriority w:val="99"/>
    <w:rsid w:val="00D360C3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45944"/>
    <w:rPr>
      <w:rFonts w:ascii="Segoe UI" w:hAnsi="Segoe UI" w:cs="Segoe UI"/>
      <w:sz w:val="18"/>
      <w:szCs w:val="18"/>
      <w:lang w:val="ru-RU" w:eastAsia="ru-RU"/>
    </w:rPr>
  </w:style>
  <w:style w:type="paragraph" w:styleId="a6">
    <w:name w:val="Title"/>
    <w:basedOn w:val="a"/>
    <w:link w:val="a7"/>
    <w:uiPriority w:val="99"/>
    <w:qFormat/>
    <w:rsid w:val="00E12911"/>
    <w:pPr>
      <w:jc w:val="center"/>
    </w:pPr>
    <w:rPr>
      <w:b/>
      <w:bCs/>
      <w:sz w:val="28"/>
      <w:szCs w:val="28"/>
      <w:lang w:val="uk-UA"/>
    </w:rPr>
  </w:style>
  <w:style w:type="paragraph" w:styleId="a8">
    <w:name w:val="header"/>
    <w:basedOn w:val="a"/>
    <w:link w:val="a9"/>
    <w:uiPriority w:val="99"/>
    <w:rsid w:val="00404DD3"/>
    <w:pPr>
      <w:tabs>
        <w:tab w:val="center" w:pos="4819"/>
        <w:tab w:val="right" w:pos="9639"/>
      </w:tabs>
    </w:pPr>
  </w:style>
  <w:style w:type="character" w:customStyle="1" w:styleId="a7">
    <w:name w:val="Назва Знак"/>
    <w:basedOn w:val="a0"/>
    <w:link w:val="a6"/>
    <w:uiPriority w:val="99"/>
    <w:locked/>
    <w:rsid w:val="00E12911"/>
    <w:rPr>
      <w:rFonts w:cs="Times New Roman"/>
      <w:b/>
      <w:bCs/>
      <w:sz w:val="28"/>
      <w:szCs w:val="28"/>
      <w:lang w:val="uk-UA" w:eastAsia="ru-RU" w:bidi="ar-SA"/>
    </w:rPr>
  </w:style>
  <w:style w:type="paragraph" w:styleId="aa">
    <w:name w:val="footer"/>
    <w:basedOn w:val="a"/>
    <w:link w:val="ab"/>
    <w:uiPriority w:val="99"/>
    <w:rsid w:val="00404DD3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404DD3"/>
    <w:rPr>
      <w:rFonts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122298"/>
    <w:pPr>
      <w:spacing w:before="100" w:beforeAutospacing="1" w:after="100" w:afterAutospacing="1"/>
    </w:pPr>
    <w:rPr>
      <w:lang w:val="uk-UA" w:eastAsia="uk-UA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404DD3"/>
    <w:rPr>
      <w:rFonts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122298"/>
    <w:rPr>
      <w:rFonts w:cs="Times New Roman"/>
    </w:rPr>
  </w:style>
  <w:style w:type="character" w:customStyle="1" w:styleId="rvts46">
    <w:name w:val="rvts46"/>
    <w:basedOn w:val="a0"/>
    <w:rsid w:val="00122298"/>
    <w:rPr>
      <w:rFonts w:cs="Times New Roman"/>
    </w:rPr>
  </w:style>
  <w:style w:type="character" w:styleId="ac">
    <w:name w:val="Hyperlink"/>
    <w:basedOn w:val="a0"/>
    <w:uiPriority w:val="99"/>
    <w:semiHidden/>
    <w:unhideWhenUsed/>
    <w:locked/>
    <w:rsid w:val="00122298"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locked/>
    <w:rsid w:val="00122298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locked/>
    <w:rsid w:val="00122298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locked/>
    <w:rsid w:val="00122298"/>
    <w:rPr>
      <w:b/>
      <w:bCs/>
    </w:rPr>
  </w:style>
  <w:style w:type="character" w:customStyle="1" w:styleId="af">
    <w:name w:val="Текст примітки Знак"/>
    <w:basedOn w:val="a0"/>
    <w:link w:val="ae"/>
    <w:uiPriority w:val="99"/>
    <w:semiHidden/>
    <w:locked/>
    <w:rsid w:val="00122298"/>
    <w:rPr>
      <w:rFonts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locked/>
    <w:rsid w:val="001222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af1">
    <w:name w:val="Тема примітки Знак"/>
    <w:basedOn w:val="af"/>
    <w:link w:val="af0"/>
    <w:uiPriority w:val="99"/>
    <w:semiHidden/>
    <w:locked/>
    <w:rsid w:val="00122298"/>
    <w:rPr>
      <w:rFonts w:cs="Times New Roman"/>
      <w:b/>
      <w:bCs/>
      <w:sz w:val="20"/>
      <w:szCs w:val="20"/>
      <w:lang w:val="ru-RU" w:eastAsia="ru-RU"/>
    </w:rPr>
  </w:style>
  <w:style w:type="character" w:styleId="af2">
    <w:name w:val="Emphasis"/>
    <w:basedOn w:val="a0"/>
    <w:uiPriority w:val="20"/>
    <w:qFormat/>
    <w:locked/>
    <w:rsid w:val="005C745C"/>
    <w:rPr>
      <w:i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122298"/>
    <w:rPr>
      <w:rFonts w:ascii="Courier New" w:hAnsi="Courier New" w:cs="Courier New"/>
      <w:sz w:val="20"/>
      <w:szCs w:val="20"/>
    </w:rPr>
  </w:style>
  <w:style w:type="table" w:styleId="af3">
    <w:name w:val="Table Grid"/>
    <w:basedOn w:val="a1"/>
    <w:uiPriority w:val="39"/>
    <w:locked/>
    <w:rsid w:val="007F3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37">
    <w:name w:val="rvts37"/>
    <w:basedOn w:val="a0"/>
    <w:rsid w:val="00597C38"/>
    <w:rPr>
      <w:rFonts w:cs="Times New Roman"/>
    </w:rPr>
  </w:style>
  <w:style w:type="paragraph" w:customStyle="1" w:styleId="rvps7">
    <w:name w:val="rvps7"/>
    <w:basedOn w:val="a"/>
    <w:rsid w:val="002C630D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2C630D"/>
    <w:rPr>
      <w:rFonts w:cs="Times New Roman"/>
    </w:rPr>
  </w:style>
  <w:style w:type="character" w:customStyle="1" w:styleId="rvts23">
    <w:name w:val="rvts23"/>
    <w:basedOn w:val="a0"/>
    <w:rsid w:val="002C630D"/>
    <w:rPr>
      <w:rFonts w:cs="Times New Roman"/>
    </w:rPr>
  </w:style>
  <w:style w:type="character" w:customStyle="1" w:styleId="90">
    <w:name w:val="Заголовок 9 Знак"/>
    <w:basedOn w:val="a0"/>
    <w:link w:val="9"/>
    <w:uiPriority w:val="9"/>
    <w:rsid w:val="00E87A3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E41AE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25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25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6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062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9025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5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6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062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902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5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5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25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25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8E299E-18EC-4898-BD71-6D1062553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C8A82D-7157-4BAB-81BF-B181236AF7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5C4769-279E-4A24-B0EF-2E60021999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2020-12-15T13:04:00Z</dcterms:created>
  <dcterms:modified xsi:type="dcterms:W3CDTF">2020-12-15T13:04:00Z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