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0B32" w:rsidRPr="006D0A89" w:rsidRDefault="00B60B32" w:rsidP="00B60B32">
      <w:pPr>
        <w:spacing w:after="0" w:line="240" w:lineRule="auto"/>
        <w:jc w:val="right"/>
        <w:rPr>
          <w:rFonts w:ascii="Times New Roman" w:hAnsi="Times New Roman"/>
          <w:b/>
          <w:sz w:val="27"/>
          <w:szCs w:val="27"/>
          <w:lang w:eastAsia="ru-RU"/>
        </w:rPr>
      </w:pPr>
      <w:r w:rsidRPr="00206489">
        <w:rPr>
          <w:rFonts w:ascii="Times New Roman" w:hAnsi="Times New Roman"/>
          <w:b/>
          <w:bCs/>
          <w:sz w:val="24"/>
          <w:szCs w:val="24"/>
          <w:lang w:eastAsia="ru-RU"/>
        </w:rPr>
        <w:t>До №</w:t>
      </w:r>
      <w:r w:rsidR="009B2124">
        <w:rPr>
          <w:rFonts w:ascii="Times New Roman" w:hAnsi="Times New Roman"/>
          <w:b/>
          <w:bCs/>
          <w:sz w:val="24"/>
          <w:szCs w:val="24"/>
          <w:lang w:eastAsia="ru-RU"/>
        </w:rPr>
        <w:t>4</w:t>
      </w:r>
      <w:r>
        <w:rPr>
          <w:rFonts w:ascii="Times New Roman" w:hAnsi="Times New Roman"/>
          <w:b/>
          <w:bCs/>
          <w:sz w:val="24"/>
          <w:szCs w:val="24"/>
          <w:lang w:eastAsia="ru-RU"/>
        </w:rPr>
        <w:t>5</w:t>
      </w:r>
      <w:r w:rsidR="009B2124">
        <w:rPr>
          <w:rFonts w:ascii="Times New Roman" w:hAnsi="Times New Roman"/>
          <w:b/>
          <w:bCs/>
          <w:sz w:val="24"/>
          <w:szCs w:val="24"/>
          <w:lang w:eastAsia="ru-RU"/>
        </w:rPr>
        <w:t>07</w:t>
      </w:r>
      <w:r w:rsidRPr="00206489">
        <w:rPr>
          <w:rFonts w:ascii="Times New Roman" w:hAnsi="Times New Roman"/>
          <w:b/>
          <w:bCs/>
          <w:sz w:val="24"/>
          <w:szCs w:val="24"/>
          <w:lang w:eastAsia="ru-RU"/>
        </w:rPr>
        <w:t xml:space="preserve">  від </w:t>
      </w:r>
      <w:r>
        <w:rPr>
          <w:rFonts w:ascii="Times New Roman" w:hAnsi="Times New Roman"/>
          <w:b/>
          <w:bCs/>
          <w:sz w:val="24"/>
          <w:szCs w:val="24"/>
          <w:lang w:eastAsia="ru-RU"/>
        </w:rPr>
        <w:t>17</w:t>
      </w:r>
      <w:r w:rsidRPr="00206489">
        <w:rPr>
          <w:rFonts w:ascii="Times New Roman" w:hAnsi="Times New Roman"/>
          <w:b/>
          <w:bCs/>
          <w:sz w:val="24"/>
          <w:szCs w:val="24"/>
          <w:lang w:eastAsia="ru-RU"/>
        </w:rPr>
        <w:t>.</w:t>
      </w:r>
      <w:r w:rsidR="00FD50E2">
        <w:rPr>
          <w:rFonts w:ascii="Times New Roman" w:hAnsi="Times New Roman"/>
          <w:b/>
          <w:bCs/>
          <w:sz w:val="24"/>
          <w:szCs w:val="24"/>
          <w:lang w:eastAsia="ru-RU"/>
        </w:rPr>
        <w:t>12</w:t>
      </w:r>
      <w:r>
        <w:rPr>
          <w:rFonts w:ascii="Times New Roman" w:hAnsi="Times New Roman"/>
          <w:b/>
          <w:bCs/>
          <w:sz w:val="24"/>
          <w:szCs w:val="24"/>
          <w:lang w:eastAsia="ru-RU"/>
        </w:rPr>
        <w:t>.</w:t>
      </w:r>
      <w:r w:rsidRPr="00206489">
        <w:rPr>
          <w:rFonts w:ascii="Times New Roman" w:hAnsi="Times New Roman"/>
          <w:b/>
          <w:bCs/>
          <w:sz w:val="24"/>
          <w:szCs w:val="24"/>
          <w:lang w:eastAsia="ru-RU"/>
        </w:rPr>
        <w:t>20</w:t>
      </w:r>
      <w:r>
        <w:rPr>
          <w:rFonts w:ascii="Times New Roman" w:hAnsi="Times New Roman"/>
          <w:b/>
          <w:bCs/>
          <w:sz w:val="24"/>
          <w:szCs w:val="24"/>
          <w:lang w:eastAsia="ru-RU"/>
        </w:rPr>
        <w:t>20</w:t>
      </w:r>
      <w:r w:rsidRPr="00206489">
        <w:rPr>
          <w:rFonts w:ascii="Times New Roman" w:hAnsi="Times New Roman"/>
          <w:b/>
          <w:bCs/>
          <w:sz w:val="24"/>
          <w:szCs w:val="24"/>
          <w:lang w:eastAsia="ru-RU"/>
        </w:rPr>
        <w:t xml:space="preserve"> р.</w:t>
      </w:r>
    </w:p>
    <w:p w:rsidR="00B60B32" w:rsidRPr="006D0A89" w:rsidRDefault="00B60B32" w:rsidP="00B60B32">
      <w:pPr>
        <w:spacing w:after="0" w:line="240" w:lineRule="auto"/>
        <w:jc w:val="right"/>
        <w:rPr>
          <w:rFonts w:ascii="Times New Roman" w:hAnsi="Times New Roman"/>
          <w:b/>
          <w:sz w:val="27"/>
          <w:szCs w:val="27"/>
          <w:lang w:eastAsia="ru-RU"/>
        </w:rPr>
      </w:pPr>
    </w:p>
    <w:p w:rsidR="00B60B32" w:rsidRPr="006D0A89" w:rsidRDefault="00B60B32" w:rsidP="00B60B32">
      <w:pPr>
        <w:spacing w:after="0" w:line="240" w:lineRule="auto"/>
        <w:jc w:val="right"/>
        <w:rPr>
          <w:rFonts w:ascii="Times New Roman" w:hAnsi="Times New Roman"/>
          <w:b/>
          <w:sz w:val="27"/>
          <w:szCs w:val="27"/>
          <w:lang w:eastAsia="ru-RU"/>
        </w:rPr>
      </w:pPr>
    </w:p>
    <w:p w:rsidR="00B60B32" w:rsidRPr="006D0A89" w:rsidRDefault="00B60B32" w:rsidP="00B60B32">
      <w:pPr>
        <w:spacing w:after="0" w:line="240" w:lineRule="auto"/>
        <w:jc w:val="right"/>
        <w:rPr>
          <w:rFonts w:ascii="Times New Roman" w:hAnsi="Times New Roman"/>
          <w:b/>
          <w:sz w:val="27"/>
          <w:szCs w:val="27"/>
          <w:lang w:eastAsia="ru-RU"/>
        </w:rPr>
      </w:pPr>
    </w:p>
    <w:p w:rsidR="00B60B32" w:rsidRPr="006D0A89" w:rsidRDefault="00B60B32" w:rsidP="00B60B32">
      <w:pPr>
        <w:spacing w:after="0" w:line="240" w:lineRule="auto"/>
        <w:jc w:val="right"/>
        <w:rPr>
          <w:rFonts w:ascii="Times New Roman" w:hAnsi="Times New Roman"/>
          <w:b/>
          <w:sz w:val="27"/>
          <w:szCs w:val="27"/>
          <w:lang w:eastAsia="ru-RU"/>
        </w:rPr>
      </w:pPr>
    </w:p>
    <w:p w:rsidR="00B60B32" w:rsidRPr="006D0A89" w:rsidRDefault="00B60B32" w:rsidP="00B60B32">
      <w:pPr>
        <w:spacing w:after="0" w:line="240" w:lineRule="auto"/>
        <w:jc w:val="right"/>
        <w:rPr>
          <w:rFonts w:ascii="Times New Roman" w:hAnsi="Times New Roman"/>
          <w:b/>
          <w:sz w:val="27"/>
          <w:szCs w:val="27"/>
          <w:lang w:eastAsia="ru-RU"/>
        </w:rPr>
      </w:pPr>
    </w:p>
    <w:p w:rsidR="00B60B32" w:rsidRPr="006D0A89" w:rsidRDefault="00B60B32" w:rsidP="00B60B32">
      <w:pPr>
        <w:spacing w:after="0" w:line="240" w:lineRule="auto"/>
        <w:jc w:val="right"/>
        <w:rPr>
          <w:rFonts w:ascii="Times New Roman" w:hAnsi="Times New Roman"/>
          <w:b/>
          <w:sz w:val="27"/>
          <w:szCs w:val="27"/>
          <w:lang w:eastAsia="ru-RU"/>
        </w:rPr>
      </w:pPr>
    </w:p>
    <w:p w:rsidR="00B60B32" w:rsidRPr="006D0A89" w:rsidRDefault="00B60B32" w:rsidP="00B60B32">
      <w:pPr>
        <w:spacing w:after="0" w:line="240" w:lineRule="auto"/>
        <w:jc w:val="right"/>
        <w:rPr>
          <w:rFonts w:ascii="Times New Roman" w:hAnsi="Times New Roman"/>
          <w:b/>
          <w:sz w:val="27"/>
          <w:szCs w:val="27"/>
          <w:lang w:eastAsia="ru-RU"/>
        </w:rPr>
      </w:pPr>
    </w:p>
    <w:p w:rsidR="00B60B32" w:rsidRPr="006D0A89" w:rsidRDefault="00B60B32" w:rsidP="00B60B32">
      <w:pPr>
        <w:spacing w:after="0" w:line="240" w:lineRule="auto"/>
        <w:jc w:val="right"/>
        <w:rPr>
          <w:rFonts w:ascii="Times New Roman" w:hAnsi="Times New Roman"/>
          <w:b/>
          <w:sz w:val="27"/>
          <w:szCs w:val="27"/>
          <w:lang w:eastAsia="ru-RU"/>
        </w:rPr>
      </w:pPr>
    </w:p>
    <w:p w:rsidR="00B60B32" w:rsidRDefault="00B60B32" w:rsidP="00B60B32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  <w:lang w:eastAsia="ru-RU"/>
        </w:rPr>
      </w:pPr>
    </w:p>
    <w:p w:rsidR="00B60B32" w:rsidRDefault="00B60B32" w:rsidP="00B60B32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  <w:lang w:eastAsia="ru-RU"/>
        </w:rPr>
      </w:pPr>
    </w:p>
    <w:p w:rsidR="00DE0AFD" w:rsidRDefault="00DE0AFD" w:rsidP="00B60B32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  <w:lang w:eastAsia="ru-RU"/>
        </w:rPr>
      </w:pPr>
    </w:p>
    <w:p w:rsidR="00030C88" w:rsidRDefault="00030C88" w:rsidP="00B60B32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  <w:lang w:eastAsia="ru-RU"/>
        </w:rPr>
      </w:pPr>
    </w:p>
    <w:p w:rsidR="00030C88" w:rsidRDefault="00030C88" w:rsidP="00B60B32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  <w:lang w:eastAsia="ru-RU"/>
        </w:rPr>
      </w:pPr>
    </w:p>
    <w:p w:rsidR="00030C88" w:rsidRDefault="00030C88" w:rsidP="00B60B32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  <w:lang w:eastAsia="ru-RU"/>
        </w:rPr>
      </w:pPr>
    </w:p>
    <w:p w:rsidR="00030C88" w:rsidRDefault="00030C88" w:rsidP="00B60B32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  <w:lang w:eastAsia="ru-RU"/>
        </w:rPr>
      </w:pPr>
    </w:p>
    <w:tbl>
      <w:tblPr>
        <w:tblStyle w:val="a3"/>
        <w:tblW w:w="102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4539"/>
        <w:gridCol w:w="5667"/>
      </w:tblGrid>
      <w:tr w:rsidR="00B60B32" w:rsidRPr="0090753B" w:rsidTr="00FD50E2">
        <w:tc>
          <w:tcPr>
            <w:tcW w:w="4539" w:type="dxa"/>
          </w:tcPr>
          <w:p w:rsidR="00B60B32" w:rsidRPr="0090753B" w:rsidRDefault="00B60B32" w:rsidP="00FD50E2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5667" w:type="dxa"/>
          </w:tcPr>
          <w:p w:rsidR="00DE0AFD" w:rsidRPr="00DE0AFD" w:rsidRDefault="00DE0AFD" w:rsidP="00DE0AFD">
            <w:pPr>
              <w:ind w:left="-540"/>
              <w:jc w:val="right"/>
              <w:rPr>
                <w:b/>
                <w:sz w:val="28"/>
                <w:szCs w:val="24"/>
                <w:lang w:eastAsia="ru-RU"/>
              </w:rPr>
            </w:pPr>
            <w:r w:rsidRPr="00DE0AFD">
              <w:rPr>
                <w:b/>
                <w:sz w:val="28"/>
                <w:szCs w:val="24"/>
                <w:lang w:eastAsia="ru-RU"/>
              </w:rPr>
              <w:t>Верховна Рада України</w:t>
            </w:r>
          </w:p>
          <w:p w:rsidR="00B60B32" w:rsidRPr="0090753B" w:rsidRDefault="00B60B32" w:rsidP="00FD50E2">
            <w:pPr>
              <w:jc w:val="right"/>
              <w:rPr>
                <w:b/>
                <w:sz w:val="28"/>
                <w:szCs w:val="28"/>
              </w:rPr>
            </w:pPr>
          </w:p>
        </w:tc>
      </w:tr>
    </w:tbl>
    <w:p w:rsidR="00B60B32" w:rsidRDefault="00B60B32" w:rsidP="00B60B3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B60B32" w:rsidRDefault="00B60B32" w:rsidP="00FB124B">
      <w:pPr>
        <w:spacing w:after="0" w:line="240" w:lineRule="auto"/>
        <w:ind w:firstLine="567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467C69">
        <w:rPr>
          <w:rFonts w:ascii="Times New Roman" w:hAnsi="Times New Roman"/>
          <w:sz w:val="28"/>
          <w:szCs w:val="28"/>
          <w:lang w:eastAsia="ru-RU"/>
        </w:rPr>
        <w:t>Комітет Верховної Ради України з питань енергети</w:t>
      </w:r>
      <w:r>
        <w:rPr>
          <w:rFonts w:ascii="Times New Roman" w:hAnsi="Times New Roman"/>
          <w:sz w:val="28"/>
          <w:szCs w:val="28"/>
          <w:lang w:eastAsia="ru-RU"/>
        </w:rPr>
        <w:t>ки</w:t>
      </w:r>
      <w:r w:rsidRPr="00467C69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та житлово-комунальних послуг н</w:t>
      </w:r>
      <w:r w:rsidRPr="00467C69">
        <w:rPr>
          <w:rFonts w:ascii="Times New Roman" w:hAnsi="Times New Roman"/>
          <w:sz w:val="28"/>
          <w:szCs w:val="28"/>
          <w:lang w:eastAsia="ru-RU"/>
        </w:rPr>
        <w:t>а засідан</w:t>
      </w:r>
      <w:r>
        <w:rPr>
          <w:rFonts w:ascii="Times New Roman" w:hAnsi="Times New Roman"/>
          <w:sz w:val="28"/>
          <w:szCs w:val="28"/>
          <w:lang w:eastAsia="ru-RU"/>
        </w:rPr>
        <w:t>н</w:t>
      </w:r>
      <w:r w:rsidRPr="00467C69">
        <w:rPr>
          <w:rFonts w:ascii="Times New Roman" w:hAnsi="Times New Roman"/>
          <w:sz w:val="28"/>
          <w:szCs w:val="28"/>
          <w:lang w:eastAsia="ru-RU"/>
        </w:rPr>
        <w:t xml:space="preserve">і </w:t>
      </w:r>
      <w:r w:rsidR="00FD50E2">
        <w:rPr>
          <w:rFonts w:ascii="Times New Roman" w:hAnsi="Times New Roman"/>
          <w:sz w:val="28"/>
          <w:szCs w:val="28"/>
          <w:lang w:eastAsia="ru-RU"/>
        </w:rPr>
        <w:t>27</w:t>
      </w:r>
      <w:r w:rsidRPr="00467C69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FD50E2">
        <w:rPr>
          <w:rFonts w:ascii="Times New Roman" w:hAnsi="Times New Roman"/>
          <w:sz w:val="28"/>
          <w:szCs w:val="28"/>
          <w:lang w:eastAsia="ru-RU"/>
        </w:rPr>
        <w:t>січня</w:t>
      </w:r>
      <w:r w:rsidRPr="00467C69">
        <w:rPr>
          <w:rFonts w:ascii="Times New Roman" w:hAnsi="Times New Roman"/>
          <w:sz w:val="28"/>
          <w:szCs w:val="28"/>
          <w:lang w:eastAsia="ru-RU"/>
        </w:rPr>
        <w:t xml:space="preserve"> 20</w:t>
      </w:r>
      <w:r w:rsidR="00575E7B">
        <w:rPr>
          <w:rFonts w:ascii="Times New Roman" w:hAnsi="Times New Roman"/>
          <w:sz w:val="28"/>
          <w:szCs w:val="28"/>
          <w:lang w:eastAsia="ru-RU"/>
        </w:rPr>
        <w:t>2</w:t>
      </w:r>
      <w:r w:rsidR="00FD50E2">
        <w:rPr>
          <w:rFonts w:ascii="Times New Roman" w:hAnsi="Times New Roman"/>
          <w:sz w:val="28"/>
          <w:szCs w:val="28"/>
          <w:lang w:eastAsia="ru-RU"/>
        </w:rPr>
        <w:t>1</w:t>
      </w:r>
      <w:r w:rsidRPr="00467C69">
        <w:rPr>
          <w:rFonts w:ascii="Times New Roman" w:hAnsi="Times New Roman"/>
          <w:sz w:val="28"/>
          <w:szCs w:val="28"/>
          <w:lang w:eastAsia="ru-RU"/>
        </w:rPr>
        <w:t xml:space="preserve"> року</w:t>
      </w:r>
      <w:r>
        <w:rPr>
          <w:rFonts w:ascii="Times New Roman" w:hAnsi="Times New Roman"/>
          <w:sz w:val="28"/>
          <w:szCs w:val="28"/>
          <w:lang w:eastAsia="ru-RU"/>
        </w:rPr>
        <w:t xml:space="preserve"> (Протокол №</w:t>
      </w:r>
      <w:r w:rsidR="00FD50E2">
        <w:rPr>
          <w:rFonts w:ascii="Times New Roman" w:hAnsi="Times New Roman"/>
          <w:sz w:val="28"/>
          <w:szCs w:val="28"/>
          <w:lang w:eastAsia="ru-RU"/>
        </w:rPr>
        <w:t>37</w:t>
      </w:r>
      <w:r>
        <w:rPr>
          <w:rFonts w:ascii="Times New Roman" w:hAnsi="Times New Roman"/>
          <w:sz w:val="28"/>
          <w:szCs w:val="28"/>
          <w:lang w:eastAsia="ru-RU"/>
        </w:rPr>
        <w:t xml:space="preserve">) </w:t>
      </w:r>
      <w:r w:rsidRPr="00467C69">
        <w:rPr>
          <w:rFonts w:ascii="Times New Roman" w:hAnsi="Times New Roman"/>
          <w:sz w:val="28"/>
          <w:szCs w:val="28"/>
          <w:lang w:eastAsia="ru-RU"/>
        </w:rPr>
        <w:t xml:space="preserve">розглянув проект </w:t>
      </w:r>
      <w:r w:rsidR="00575E7B" w:rsidRPr="00575E7B">
        <w:rPr>
          <w:rFonts w:ascii="Times New Roman" w:hAnsi="Times New Roman"/>
          <w:bCs/>
          <w:color w:val="000000"/>
          <w:sz w:val="28"/>
          <w:szCs w:val="28"/>
        </w:rPr>
        <w:t xml:space="preserve">Закону України </w:t>
      </w:r>
      <w:r w:rsidR="004F25DC">
        <w:rPr>
          <w:rFonts w:ascii="Times New Roman" w:hAnsi="Times New Roman"/>
          <w:bCs/>
          <w:color w:val="000000"/>
          <w:sz w:val="28"/>
          <w:szCs w:val="28"/>
        </w:rPr>
        <w:t>п</w:t>
      </w:r>
      <w:r w:rsidR="00575E7B" w:rsidRPr="00575E7B">
        <w:rPr>
          <w:rFonts w:ascii="Times New Roman" w:hAnsi="Times New Roman"/>
          <w:bCs/>
          <w:color w:val="000000"/>
          <w:sz w:val="28"/>
          <w:szCs w:val="28"/>
        </w:rPr>
        <w:t xml:space="preserve">ро </w:t>
      </w:r>
      <w:r w:rsidR="00FD50E2">
        <w:rPr>
          <w:rFonts w:ascii="Times New Roman" w:hAnsi="Times New Roman"/>
          <w:bCs/>
          <w:color w:val="000000"/>
          <w:sz w:val="28"/>
          <w:szCs w:val="28"/>
        </w:rPr>
        <w:t>енергетичну ефективність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467C69">
        <w:rPr>
          <w:rFonts w:ascii="Times New Roman" w:hAnsi="Times New Roman"/>
          <w:bCs/>
          <w:color w:val="000000"/>
          <w:sz w:val="28"/>
          <w:szCs w:val="28"/>
        </w:rPr>
        <w:t xml:space="preserve">(реєстр. № </w:t>
      </w:r>
      <w:r w:rsidR="00FD50E2">
        <w:rPr>
          <w:rFonts w:ascii="Times New Roman" w:hAnsi="Times New Roman"/>
          <w:bCs/>
          <w:color w:val="000000"/>
          <w:sz w:val="28"/>
          <w:szCs w:val="28"/>
        </w:rPr>
        <w:t>4507</w:t>
      </w:r>
      <w:r w:rsidRPr="00467C69">
        <w:rPr>
          <w:rFonts w:ascii="Times New Roman" w:hAnsi="Times New Roman"/>
          <w:bCs/>
          <w:color w:val="000000"/>
          <w:sz w:val="28"/>
          <w:szCs w:val="28"/>
        </w:rPr>
        <w:t xml:space="preserve"> від</w:t>
      </w:r>
      <w:r w:rsidR="00414BDC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="00511290">
        <w:rPr>
          <w:rFonts w:ascii="Times New Roman" w:hAnsi="Times New Roman"/>
          <w:bCs/>
          <w:color w:val="000000"/>
          <w:sz w:val="28"/>
          <w:szCs w:val="28"/>
        </w:rPr>
        <w:t>17</w:t>
      </w:r>
      <w:r w:rsidRPr="00467C69">
        <w:rPr>
          <w:rFonts w:ascii="Times New Roman" w:hAnsi="Times New Roman"/>
          <w:bCs/>
          <w:color w:val="000000"/>
          <w:sz w:val="28"/>
          <w:szCs w:val="28"/>
        </w:rPr>
        <w:t>.</w:t>
      </w:r>
      <w:r w:rsidR="00FD50E2">
        <w:rPr>
          <w:rFonts w:ascii="Times New Roman" w:hAnsi="Times New Roman"/>
          <w:bCs/>
          <w:color w:val="000000"/>
          <w:sz w:val="28"/>
          <w:szCs w:val="28"/>
        </w:rPr>
        <w:t>12</w:t>
      </w:r>
      <w:r w:rsidRPr="00467C69">
        <w:rPr>
          <w:rFonts w:ascii="Times New Roman" w:hAnsi="Times New Roman"/>
          <w:bCs/>
          <w:color w:val="000000"/>
          <w:sz w:val="28"/>
          <w:szCs w:val="28"/>
        </w:rPr>
        <w:t>.20</w:t>
      </w:r>
      <w:r w:rsidR="00511290">
        <w:rPr>
          <w:rFonts w:ascii="Times New Roman" w:hAnsi="Times New Roman"/>
          <w:bCs/>
          <w:color w:val="000000"/>
          <w:sz w:val="28"/>
          <w:szCs w:val="28"/>
        </w:rPr>
        <w:t>2</w:t>
      </w:r>
      <w:r w:rsidR="00FD50E2">
        <w:rPr>
          <w:rFonts w:ascii="Times New Roman" w:hAnsi="Times New Roman"/>
          <w:bCs/>
          <w:color w:val="000000"/>
          <w:sz w:val="28"/>
          <w:szCs w:val="28"/>
        </w:rPr>
        <w:t xml:space="preserve">0 </w:t>
      </w:r>
      <w:r w:rsidRPr="00467C69">
        <w:rPr>
          <w:rFonts w:ascii="Times New Roman" w:hAnsi="Times New Roman"/>
          <w:bCs/>
          <w:color w:val="000000"/>
          <w:sz w:val="28"/>
          <w:szCs w:val="28"/>
        </w:rPr>
        <w:t>р.</w:t>
      </w:r>
      <w:r w:rsidR="00414BDC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467C69">
        <w:rPr>
          <w:rFonts w:ascii="Times New Roman" w:hAnsi="Times New Roman"/>
          <w:bCs/>
          <w:color w:val="000000"/>
          <w:sz w:val="28"/>
          <w:szCs w:val="28"/>
        </w:rPr>
        <w:t>),</w:t>
      </w:r>
      <w:r w:rsidR="00414BDC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467C69">
        <w:rPr>
          <w:rFonts w:ascii="Times New Roman" w:hAnsi="Times New Roman"/>
          <w:bCs/>
          <w:color w:val="000000"/>
          <w:sz w:val="28"/>
          <w:szCs w:val="28"/>
        </w:rPr>
        <w:t>поданий народним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и </w:t>
      </w:r>
      <w:r w:rsidRPr="00467C69">
        <w:rPr>
          <w:rFonts w:ascii="Times New Roman" w:hAnsi="Times New Roman"/>
          <w:bCs/>
          <w:color w:val="000000"/>
          <w:sz w:val="28"/>
          <w:szCs w:val="28"/>
        </w:rPr>
        <w:t>депутат</w:t>
      </w:r>
      <w:r>
        <w:rPr>
          <w:rFonts w:ascii="Times New Roman" w:hAnsi="Times New Roman"/>
          <w:bCs/>
          <w:color w:val="000000"/>
          <w:sz w:val="28"/>
          <w:szCs w:val="28"/>
        </w:rPr>
        <w:t>ами</w:t>
      </w:r>
      <w:r w:rsidRPr="00467C69">
        <w:rPr>
          <w:rFonts w:ascii="Times New Roman" w:hAnsi="Times New Roman"/>
          <w:bCs/>
          <w:color w:val="000000"/>
          <w:sz w:val="28"/>
          <w:szCs w:val="28"/>
        </w:rPr>
        <w:t xml:space="preserve"> України </w:t>
      </w:r>
      <w:r w:rsidR="00FD50E2">
        <w:rPr>
          <w:rFonts w:ascii="Times New Roman" w:hAnsi="Times New Roman"/>
          <w:bCs/>
          <w:color w:val="000000"/>
          <w:sz w:val="28"/>
          <w:szCs w:val="28"/>
        </w:rPr>
        <w:t xml:space="preserve">С. </w:t>
      </w:r>
      <w:proofErr w:type="spellStart"/>
      <w:r w:rsidR="00FD50E2">
        <w:rPr>
          <w:rFonts w:ascii="Times New Roman" w:hAnsi="Times New Roman"/>
          <w:bCs/>
          <w:color w:val="000000"/>
          <w:sz w:val="28"/>
          <w:szCs w:val="28"/>
        </w:rPr>
        <w:t>Нагорняком</w:t>
      </w:r>
      <w:proofErr w:type="spellEnd"/>
      <w:r w:rsidR="00414BDC">
        <w:rPr>
          <w:rFonts w:ascii="Times New Roman" w:hAnsi="Times New Roman"/>
          <w:bCs/>
          <w:color w:val="000000"/>
          <w:sz w:val="28"/>
          <w:szCs w:val="28"/>
        </w:rPr>
        <w:t xml:space="preserve">, </w:t>
      </w:r>
      <w:r w:rsidR="003147F3">
        <w:rPr>
          <w:rFonts w:ascii="Times New Roman" w:hAnsi="Times New Roman"/>
          <w:bCs/>
          <w:color w:val="000000"/>
          <w:sz w:val="28"/>
          <w:szCs w:val="28"/>
        </w:rPr>
        <w:t>М</w:t>
      </w:r>
      <w:r w:rsidR="00414BDC">
        <w:rPr>
          <w:rFonts w:ascii="Times New Roman" w:hAnsi="Times New Roman"/>
          <w:bCs/>
          <w:color w:val="000000"/>
          <w:sz w:val="28"/>
          <w:szCs w:val="28"/>
        </w:rPr>
        <w:t xml:space="preserve">. </w:t>
      </w:r>
      <w:r w:rsidR="003147F3">
        <w:rPr>
          <w:rFonts w:ascii="Times New Roman" w:hAnsi="Times New Roman"/>
          <w:bCs/>
          <w:color w:val="000000"/>
          <w:sz w:val="28"/>
          <w:szCs w:val="28"/>
        </w:rPr>
        <w:t>Бондарем</w:t>
      </w:r>
      <w:r w:rsidR="00414BDC">
        <w:rPr>
          <w:rFonts w:ascii="Times New Roman" w:hAnsi="Times New Roman"/>
          <w:bCs/>
          <w:color w:val="000000"/>
          <w:sz w:val="28"/>
          <w:szCs w:val="28"/>
        </w:rPr>
        <w:t>,</w:t>
      </w:r>
      <w:r w:rsidRPr="00467C69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="00414BDC">
        <w:rPr>
          <w:rFonts w:ascii="Times New Roman" w:hAnsi="Times New Roman"/>
          <w:bCs/>
          <w:color w:val="000000"/>
          <w:sz w:val="28"/>
          <w:szCs w:val="28"/>
        </w:rPr>
        <w:t>А.</w:t>
      </w:r>
      <w:r w:rsidR="003147F3">
        <w:rPr>
          <w:rFonts w:ascii="Times New Roman" w:hAnsi="Times New Roman"/>
          <w:bCs/>
          <w:color w:val="000000"/>
          <w:sz w:val="28"/>
          <w:szCs w:val="28"/>
        </w:rPr>
        <w:t>Шкрум</w:t>
      </w:r>
      <w:proofErr w:type="spellEnd"/>
      <w:r w:rsidR="00414BDC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bCs/>
          <w:color w:val="000000"/>
          <w:sz w:val="28"/>
          <w:szCs w:val="28"/>
        </w:rPr>
        <w:t>та іншими.</w:t>
      </w:r>
    </w:p>
    <w:p w:rsidR="00FB124B" w:rsidRPr="00FB124B" w:rsidRDefault="00FB124B" w:rsidP="00FB124B">
      <w:pPr>
        <w:spacing w:after="0" w:line="240" w:lineRule="auto"/>
        <w:ind w:firstLine="567"/>
        <w:jc w:val="both"/>
        <w:textAlignment w:val="baseline"/>
        <w:rPr>
          <w:rFonts w:ascii="Times New Roman" w:hAnsi="Times New Roman"/>
          <w:bCs/>
          <w:sz w:val="28"/>
          <w:szCs w:val="28"/>
        </w:rPr>
      </w:pPr>
      <w:r w:rsidRPr="00FB124B">
        <w:rPr>
          <w:rFonts w:ascii="Times New Roman" w:hAnsi="Times New Roman"/>
          <w:bCs/>
          <w:sz w:val="28"/>
          <w:szCs w:val="28"/>
        </w:rPr>
        <w:t xml:space="preserve">Метою законопроекту є </w:t>
      </w:r>
      <w:r w:rsidRPr="00FB124B">
        <w:rPr>
          <w:rFonts w:ascii="Times New Roman" w:eastAsiaTheme="minorHAnsi" w:hAnsi="Times New Roman"/>
          <w:sz w:val="28"/>
          <w:szCs w:val="28"/>
          <w:lang w:eastAsia="uk-UA"/>
        </w:rPr>
        <w:t>імплементація ключових положень Директиви 2012/27/ЄС Європейського парламенту та Ради від 25 жовтня 2012 р. про енергоефективність шляхом прийняття</w:t>
      </w:r>
      <w:r w:rsidRPr="00FB124B">
        <w:rPr>
          <w:rFonts w:ascii="Times New Roman" w:eastAsiaTheme="minorHAnsi" w:hAnsi="Times New Roman"/>
          <w:sz w:val="28"/>
          <w:szCs w:val="28"/>
        </w:rPr>
        <w:t xml:space="preserve"> низки регуляторних норм, які покликані вирішити проблему неефективного використання енергоресурсів споживачами, яка зумовлена використанням застарілих основних фондів в економіці та слабкими темпами впровадження новітніх енергозберігаючих технологій, наявністю деформованої структури виробництва та енергоспоживання, неефективним використанням паливно-енергетичних ресурсів, енергоносіїв та відсутністю можливості заміни джерел їхнього постачання, недостатнім рівнем впровадження енергоефективних заходів в житловому секторі, недостатніми зусиллями держави щодо впровадження програм та заходів з енергозбереження та формування системи </w:t>
      </w:r>
      <w:proofErr w:type="spellStart"/>
      <w:r w:rsidRPr="00FB124B">
        <w:rPr>
          <w:rFonts w:ascii="Times New Roman" w:eastAsiaTheme="minorHAnsi" w:hAnsi="Times New Roman"/>
          <w:sz w:val="28"/>
          <w:szCs w:val="28"/>
        </w:rPr>
        <w:t>енергоаудиту</w:t>
      </w:r>
      <w:proofErr w:type="spellEnd"/>
      <w:r w:rsidRPr="00FB124B">
        <w:rPr>
          <w:rFonts w:ascii="Times New Roman" w:eastAsiaTheme="minorHAnsi" w:hAnsi="Times New Roman"/>
          <w:sz w:val="28"/>
          <w:szCs w:val="28"/>
        </w:rPr>
        <w:t xml:space="preserve"> та </w:t>
      </w:r>
      <w:proofErr w:type="spellStart"/>
      <w:r w:rsidRPr="00FB124B">
        <w:rPr>
          <w:rFonts w:ascii="Times New Roman" w:eastAsiaTheme="minorHAnsi" w:hAnsi="Times New Roman"/>
          <w:sz w:val="28"/>
          <w:szCs w:val="28"/>
        </w:rPr>
        <w:t>енергоменеджменту</w:t>
      </w:r>
      <w:proofErr w:type="spellEnd"/>
      <w:r w:rsidRPr="00FB124B">
        <w:rPr>
          <w:rFonts w:ascii="Times New Roman" w:eastAsiaTheme="minorHAnsi" w:hAnsi="Times New Roman"/>
          <w:sz w:val="28"/>
          <w:szCs w:val="28"/>
        </w:rPr>
        <w:t xml:space="preserve"> організацій та підприємств.</w:t>
      </w:r>
    </w:p>
    <w:p w:rsidR="00BB035D" w:rsidRPr="00BB035D" w:rsidRDefault="004F25DC" w:rsidP="00FB124B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4F25DC">
        <w:rPr>
          <w:rFonts w:ascii="Times New Roman" w:hAnsi="Times New Roman"/>
          <w:sz w:val="28"/>
          <w:szCs w:val="28"/>
          <w:lang w:eastAsia="ru-RU"/>
        </w:rPr>
        <w:t>Головне науково-експертне управління</w:t>
      </w:r>
      <w:r w:rsidR="000D13F9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0D13F9" w:rsidRPr="0066431D">
        <w:rPr>
          <w:rFonts w:ascii="Times New Roman" w:hAnsi="Times New Roman"/>
          <w:sz w:val="28"/>
          <w:szCs w:val="28"/>
          <w:lang w:val="ru-RU" w:eastAsia="ru-RU"/>
        </w:rPr>
        <w:t>(</w:t>
      </w:r>
      <w:r w:rsidR="000D13F9" w:rsidRPr="0066431D">
        <w:rPr>
          <w:rFonts w:ascii="Times New Roman" w:hAnsi="Times New Roman"/>
          <w:color w:val="000000"/>
          <w:sz w:val="28"/>
          <w:szCs w:val="28"/>
          <w:lang w:eastAsia="uk-UA"/>
        </w:rPr>
        <w:t xml:space="preserve">висновок від </w:t>
      </w:r>
      <w:r w:rsidR="000D13F9" w:rsidRPr="0066431D">
        <w:rPr>
          <w:rFonts w:ascii="Times New Roman" w:hAnsi="Times New Roman"/>
          <w:sz w:val="28"/>
          <w:szCs w:val="28"/>
          <w:lang w:eastAsia="ru-RU"/>
        </w:rPr>
        <w:t>2</w:t>
      </w:r>
      <w:r w:rsidR="00BB035D">
        <w:rPr>
          <w:rFonts w:ascii="Times New Roman" w:hAnsi="Times New Roman"/>
          <w:sz w:val="28"/>
          <w:szCs w:val="28"/>
          <w:lang w:eastAsia="ru-RU"/>
        </w:rPr>
        <w:t>7</w:t>
      </w:r>
      <w:r w:rsidR="000D13F9" w:rsidRPr="0066431D">
        <w:rPr>
          <w:rFonts w:ascii="Times New Roman" w:hAnsi="Times New Roman"/>
          <w:sz w:val="28"/>
          <w:szCs w:val="28"/>
          <w:lang w:eastAsia="ru-RU"/>
        </w:rPr>
        <w:t>.0</w:t>
      </w:r>
      <w:r w:rsidR="00BB035D">
        <w:rPr>
          <w:rFonts w:ascii="Times New Roman" w:hAnsi="Times New Roman"/>
          <w:sz w:val="28"/>
          <w:szCs w:val="28"/>
          <w:lang w:eastAsia="ru-RU"/>
        </w:rPr>
        <w:t>1</w:t>
      </w:r>
      <w:r w:rsidR="000D13F9" w:rsidRPr="0066431D">
        <w:rPr>
          <w:rFonts w:ascii="Times New Roman" w:hAnsi="Times New Roman"/>
          <w:sz w:val="28"/>
          <w:szCs w:val="28"/>
          <w:lang w:eastAsia="ru-RU"/>
        </w:rPr>
        <w:t>.20</w:t>
      </w:r>
      <w:r w:rsidR="0066431D" w:rsidRPr="0066431D">
        <w:rPr>
          <w:rFonts w:ascii="Times New Roman" w:hAnsi="Times New Roman"/>
          <w:sz w:val="28"/>
          <w:szCs w:val="28"/>
          <w:lang w:eastAsia="ru-RU"/>
        </w:rPr>
        <w:t>2</w:t>
      </w:r>
      <w:r w:rsidR="00BB035D">
        <w:rPr>
          <w:rFonts w:ascii="Times New Roman" w:hAnsi="Times New Roman"/>
          <w:sz w:val="28"/>
          <w:szCs w:val="28"/>
          <w:lang w:eastAsia="ru-RU"/>
        </w:rPr>
        <w:t>1</w:t>
      </w:r>
      <w:r w:rsidR="000D13F9" w:rsidRPr="0066431D">
        <w:rPr>
          <w:rFonts w:ascii="Times New Roman" w:hAnsi="Times New Roman"/>
          <w:sz w:val="28"/>
          <w:szCs w:val="28"/>
          <w:lang w:eastAsia="ru-RU"/>
        </w:rPr>
        <w:t xml:space="preserve"> № </w:t>
      </w:r>
      <w:r w:rsidR="00BB035D" w:rsidRPr="00BB035D">
        <w:rPr>
          <w:rFonts w:ascii="Times New Roman" w:hAnsi="Times New Roman"/>
          <w:sz w:val="28"/>
          <w:szCs w:val="28"/>
        </w:rPr>
        <w:t>16/03-2021/21079</w:t>
      </w:r>
      <w:r w:rsidR="0098605A" w:rsidRPr="0098605A">
        <w:rPr>
          <w:rFonts w:ascii="Times New Roman" w:hAnsi="Times New Roman"/>
          <w:sz w:val="28"/>
          <w:szCs w:val="28"/>
          <w:lang w:val="ru-RU" w:eastAsia="ru-RU"/>
        </w:rPr>
        <w:t>)</w:t>
      </w:r>
      <w:r w:rsidRPr="004F25DC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BB035D" w:rsidRPr="00BB035D">
        <w:rPr>
          <w:rFonts w:ascii="Times New Roman" w:hAnsi="Times New Roman"/>
          <w:sz w:val="28"/>
          <w:szCs w:val="28"/>
          <w:lang w:eastAsia="ru-RU"/>
        </w:rPr>
        <w:t xml:space="preserve">висловило свої зауваження і пропозиції до даного законопроекту, і вважає, що окремі положення законопроекту </w:t>
      </w:r>
      <w:r w:rsidR="00BB035D" w:rsidRPr="00BB035D">
        <w:rPr>
          <w:rFonts w:ascii="Times New Roman" w:eastAsiaTheme="minorHAnsi" w:hAnsi="Times New Roman"/>
          <w:sz w:val="28"/>
          <w:szCs w:val="28"/>
        </w:rPr>
        <w:t>потребують додаткового обґрунтування.</w:t>
      </w:r>
    </w:p>
    <w:p w:rsidR="004F25DC" w:rsidRPr="004F25DC" w:rsidRDefault="004F25DC" w:rsidP="00FB124B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E62B7B">
        <w:rPr>
          <w:rFonts w:ascii="Times New Roman" w:hAnsi="Times New Roman"/>
          <w:sz w:val="28"/>
          <w:szCs w:val="28"/>
          <w:lang w:eastAsia="ru-RU"/>
        </w:rPr>
        <w:t xml:space="preserve">За результатами обговорення Комітет прийняв рішення рекомендувати Верховній Раді України прийняти законопроект про </w:t>
      </w:r>
      <w:r w:rsidR="00D71B30">
        <w:rPr>
          <w:rFonts w:ascii="Times New Roman" w:hAnsi="Times New Roman"/>
          <w:sz w:val="28"/>
          <w:szCs w:val="28"/>
          <w:lang w:eastAsia="ru-RU"/>
        </w:rPr>
        <w:t xml:space="preserve">енергетичну ефективність </w:t>
      </w:r>
      <w:r w:rsidRPr="00E62B7B">
        <w:rPr>
          <w:rFonts w:ascii="Times New Roman" w:hAnsi="Times New Roman"/>
          <w:sz w:val="28"/>
          <w:szCs w:val="28"/>
          <w:lang w:eastAsia="uk-UA"/>
        </w:rPr>
        <w:t>(</w:t>
      </w:r>
      <w:r w:rsidRPr="00E62B7B">
        <w:rPr>
          <w:rFonts w:ascii="Times New Roman" w:hAnsi="Times New Roman"/>
          <w:sz w:val="28"/>
          <w:szCs w:val="28"/>
          <w:lang w:eastAsia="ru-RU"/>
        </w:rPr>
        <w:t xml:space="preserve">реєстр. № </w:t>
      </w:r>
      <w:r w:rsidR="00D71B30">
        <w:rPr>
          <w:rFonts w:ascii="Times New Roman" w:hAnsi="Times New Roman"/>
          <w:sz w:val="28"/>
          <w:szCs w:val="28"/>
          <w:lang w:eastAsia="ru-RU"/>
        </w:rPr>
        <w:t>4</w:t>
      </w:r>
      <w:r w:rsidRPr="00E62B7B">
        <w:rPr>
          <w:rFonts w:ascii="Times New Roman" w:hAnsi="Times New Roman"/>
          <w:sz w:val="28"/>
          <w:szCs w:val="28"/>
          <w:lang w:eastAsia="ru-RU"/>
        </w:rPr>
        <w:t>5</w:t>
      </w:r>
      <w:r w:rsidR="00D71B30">
        <w:rPr>
          <w:rFonts w:ascii="Times New Roman" w:hAnsi="Times New Roman"/>
          <w:sz w:val="28"/>
          <w:szCs w:val="28"/>
          <w:lang w:eastAsia="ru-RU"/>
        </w:rPr>
        <w:t>07</w:t>
      </w:r>
      <w:r w:rsidRPr="00E62B7B">
        <w:rPr>
          <w:rFonts w:ascii="Times New Roman" w:hAnsi="Times New Roman"/>
          <w:sz w:val="28"/>
          <w:szCs w:val="28"/>
          <w:lang w:eastAsia="ru-RU"/>
        </w:rPr>
        <w:t xml:space="preserve"> від </w:t>
      </w:r>
      <w:r w:rsidR="00DE0AFD" w:rsidRPr="00E62B7B">
        <w:rPr>
          <w:rFonts w:ascii="Times New Roman" w:hAnsi="Times New Roman"/>
          <w:sz w:val="28"/>
          <w:szCs w:val="28"/>
          <w:lang w:eastAsia="ru-RU"/>
        </w:rPr>
        <w:t>17</w:t>
      </w:r>
      <w:r w:rsidRPr="00E62B7B">
        <w:rPr>
          <w:rFonts w:ascii="Times New Roman" w:hAnsi="Times New Roman"/>
          <w:sz w:val="28"/>
          <w:szCs w:val="28"/>
          <w:lang w:eastAsia="ru-RU"/>
        </w:rPr>
        <w:t>.</w:t>
      </w:r>
      <w:r w:rsidR="00D71B30">
        <w:rPr>
          <w:rFonts w:ascii="Times New Roman" w:hAnsi="Times New Roman"/>
          <w:sz w:val="28"/>
          <w:szCs w:val="28"/>
          <w:lang w:eastAsia="ru-RU"/>
        </w:rPr>
        <w:t>12</w:t>
      </w:r>
      <w:r w:rsidRPr="00E62B7B">
        <w:rPr>
          <w:rFonts w:ascii="Times New Roman" w:hAnsi="Times New Roman"/>
          <w:sz w:val="28"/>
          <w:szCs w:val="28"/>
          <w:lang w:eastAsia="ru-RU"/>
        </w:rPr>
        <w:t>.20</w:t>
      </w:r>
      <w:r w:rsidR="00DE0AFD" w:rsidRPr="00E62B7B">
        <w:rPr>
          <w:rFonts w:ascii="Times New Roman" w:hAnsi="Times New Roman"/>
          <w:sz w:val="28"/>
          <w:szCs w:val="28"/>
          <w:lang w:eastAsia="ru-RU"/>
        </w:rPr>
        <w:t>2</w:t>
      </w:r>
      <w:r w:rsidR="00D71B30">
        <w:rPr>
          <w:rFonts w:ascii="Times New Roman" w:hAnsi="Times New Roman"/>
          <w:sz w:val="28"/>
          <w:szCs w:val="28"/>
          <w:lang w:eastAsia="ru-RU"/>
        </w:rPr>
        <w:t>1</w:t>
      </w:r>
      <w:r w:rsidRPr="00E62B7B">
        <w:rPr>
          <w:rFonts w:ascii="Times New Roman" w:hAnsi="Times New Roman"/>
          <w:sz w:val="28"/>
          <w:szCs w:val="28"/>
          <w:lang w:eastAsia="ru-RU"/>
        </w:rPr>
        <w:t xml:space="preserve"> р.</w:t>
      </w:r>
      <w:r w:rsidRPr="00E62B7B">
        <w:rPr>
          <w:rFonts w:ascii="Times New Roman" w:hAnsi="Times New Roman"/>
          <w:sz w:val="28"/>
          <w:szCs w:val="28"/>
          <w:lang w:eastAsia="uk-UA"/>
        </w:rPr>
        <w:t xml:space="preserve">) </w:t>
      </w:r>
      <w:r w:rsidRPr="00E62B7B">
        <w:rPr>
          <w:rFonts w:ascii="Times New Roman" w:hAnsi="Times New Roman"/>
          <w:b/>
          <w:sz w:val="28"/>
          <w:szCs w:val="28"/>
          <w:lang w:eastAsia="ru-RU"/>
        </w:rPr>
        <w:t>у</w:t>
      </w:r>
      <w:r w:rsidRPr="00E62B7B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E62B7B">
        <w:rPr>
          <w:rFonts w:ascii="Times New Roman" w:hAnsi="Times New Roman"/>
          <w:b/>
          <w:sz w:val="28"/>
          <w:szCs w:val="28"/>
          <w:lang w:eastAsia="ru-RU"/>
        </w:rPr>
        <w:t>першому читанні</w:t>
      </w:r>
      <w:r w:rsidRPr="00E62B7B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E62B7B">
        <w:rPr>
          <w:rFonts w:ascii="Times New Roman" w:hAnsi="Times New Roman"/>
          <w:b/>
          <w:sz w:val="28"/>
          <w:szCs w:val="28"/>
          <w:lang w:eastAsia="ru-RU"/>
        </w:rPr>
        <w:t>за основу.</w:t>
      </w:r>
    </w:p>
    <w:p w:rsidR="00E10404" w:rsidRPr="007131CF" w:rsidRDefault="004F25DC" w:rsidP="00FB124B">
      <w:pPr>
        <w:spacing w:after="0" w:line="240" w:lineRule="auto"/>
        <w:ind w:firstLine="567"/>
        <w:jc w:val="both"/>
        <w:rPr>
          <w:lang w:val="ru-RU"/>
        </w:rPr>
      </w:pPr>
      <w:r w:rsidRPr="00E62B7B">
        <w:rPr>
          <w:rFonts w:ascii="Times New Roman" w:hAnsi="Times New Roman"/>
          <w:sz w:val="28"/>
          <w:szCs w:val="28"/>
          <w:lang w:eastAsia="ru-RU"/>
        </w:rPr>
        <w:t xml:space="preserve">Під час розгляду зазначеного проекту Закону на засіданні Верховної Ради України від Комітету доповідатиме народний депутат України, </w:t>
      </w:r>
      <w:r w:rsidR="00E10404">
        <w:rPr>
          <w:rFonts w:ascii="Times New Roman" w:hAnsi="Times New Roman"/>
          <w:sz w:val="28"/>
          <w:szCs w:val="28"/>
          <w:lang w:eastAsia="ru-RU"/>
        </w:rPr>
        <w:t>Г</w:t>
      </w:r>
      <w:r w:rsidRPr="00E62B7B">
        <w:rPr>
          <w:rFonts w:ascii="Times New Roman" w:hAnsi="Times New Roman"/>
          <w:sz w:val="28"/>
          <w:szCs w:val="28"/>
          <w:lang w:eastAsia="ru-RU"/>
        </w:rPr>
        <w:t>олов</w:t>
      </w:r>
      <w:r w:rsidR="00E10404">
        <w:rPr>
          <w:rFonts w:ascii="Times New Roman" w:hAnsi="Times New Roman"/>
          <w:sz w:val="28"/>
          <w:szCs w:val="28"/>
          <w:lang w:eastAsia="ru-RU"/>
        </w:rPr>
        <w:t>а</w:t>
      </w:r>
      <w:r w:rsidRPr="00E62B7B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E10404">
        <w:rPr>
          <w:rFonts w:ascii="Times New Roman" w:hAnsi="Times New Roman"/>
          <w:sz w:val="28"/>
          <w:szCs w:val="28"/>
          <w:lang w:eastAsia="ru-RU"/>
        </w:rPr>
        <w:t>к</w:t>
      </w:r>
      <w:r w:rsidRPr="00E62B7B">
        <w:rPr>
          <w:rFonts w:ascii="Times New Roman" w:hAnsi="Times New Roman"/>
          <w:sz w:val="28"/>
          <w:szCs w:val="28"/>
          <w:lang w:eastAsia="ru-RU"/>
        </w:rPr>
        <w:t>омітету</w:t>
      </w:r>
      <w:r w:rsidR="00E10404">
        <w:rPr>
          <w:rFonts w:ascii="Times New Roman" w:hAnsi="Times New Roman"/>
          <w:sz w:val="28"/>
          <w:szCs w:val="28"/>
          <w:lang w:eastAsia="ru-RU"/>
        </w:rPr>
        <w:t xml:space="preserve"> </w:t>
      </w:r>
      <w:bookmarkStart w:id="0" w:name="_GoBack"/>
      <w:bookmarkEnd w:id="0"/>
      <w:r w:rsidRPr="00E62B7B">
        <w:rPr>
          <w:rFonts w:ascii="Times New Roman" w:hAnsi="Times New Roman"/>
          <w:sz w:val="28"/>
          <w:szCs w:val="28"/>
          <w:lang w:eastAsia="ru-RU"/>
        </w:rPr>
        <w:t xml:space="preserve">– </w:t>
      </w:r>
      <w:proofErr w:type="spellStart"/>
      <w:r w:rsidR="007131CF">
        <w:rPr>
          <w:rFonts w:ascii="Times New Roman" w:hAnsi="Times New Roman"/>
          <w:sz w:val="28"/>
          <w:szCs w:val="28"/>
          <w:lang w:eastAsia="ru-RU"/>
        </w:rPr>
        <w:t>Герус</w:t>
      </w:r>
      <w:proofErr w:type="spellEnd"/>
      <w:r w:rsidR="00DE0AFD" w:rsidRPr="00E62B7B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7131CF">
        <w:rPr>
          <w:rFonts w:ascii="Times New Roman" w:hAnsi="Times New Roman"/>
          <w:sz w:val="28"/>
          <w:szCs w:val="28"/>
          <w:lang w:eastAsia="ru-RU"/>
        </w:rPr>
        <w:t>Андрій Михайлович.</w:t>
      </w:r>
    </w:p>
    <w:p w:rsidR="00B60B32" w:rsidRDefault="00B60B32" w:rsidP="00B60B32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030C88" w:rsidRDefault="00030C88" w:rsidP="00B60B32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B60B32" w:rsidRPr="00467C69" w:rsidRDefault="00B60B32" w:rsidP="00B60B32">
      <w:pPr>
        <w:spacing w:after="0" w:line="240" w:lineRule="auto"/>
        <w:ind w:firstLine="567"/>
        <w:jc w:val="both"/>
        <w:rPr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Г</w:t>
      </w:r>
      <w:r w:rsidRPr="00467C69">
        <w:rPr>
          <w:rFonts w:ascii="Times New Roman" w:hAnsi="Times New Roman"/>
          <w:b/>
          <w:sz w:val="28"/>
          <w:szCs w:val="28"/>
          <w:lang w:eastAsia="ru-RU"/>
        </w:rPr>
        <w:t>олов</w:t>
      </w:r>
      <w:r>
        <w:rPr>
          <w:rFonts w:ascii="Times New Roman" w:hAnsi="Times New Roman"/>
          <w:b/>
          <w:sz w:val="28"/>
          <w:szCs w:val="28"/>
          <w:lang w:eastAsia="ru-RU"/>
        </w:rPr>
        <w:t>а</w:t>
      </w:r>
      <w:r w:rsidRPr="00467C69">
        <w:rPr>
          <w:rFonts w:ascii="Times New Roman" w:hAnsi="Times New Roman"/>
          <w:b/>
          <w:sz w:val="28"/>
          <w:szCs w:val="28"/>
          <w:lang w:eastAsia="ru-RU"/>
        </w:rPr>
        <w:t xml:space="preserve"> Комітету</w:t>
      </w:r>
      <w:r w:rsidRPr="00467C69">
        <w:rPr>
          <w:rFonts w:ascii="Times New Roman" w:hAnsi="Times New Roman"/>
          <w:b/>
          <w:sz w:val="28"/>
          <w:szCs w:val="28"/>
          <w:lang w:eastAsia="ru-RU"/>
        </w:rPr>
        <w:tab/>
      </w:r>
      <w:r w:rsidRPr="00467C69">
        <w:rPr>
          <w:rFonts w:ascii="Times New Roman" w:hAnsi="Times New Roman"/>
          <w:b/>
          <w:sz w:val="28"/>
          <w:szCs w:val="28"/>
          <w:lang w:eastAsia="ru-RU"/>
        </w:rPr>
        <w:tab/>
      </w:r>
      <w:r w:rsidRPr="00467C69">
        <w:rPr>
          <w:rFonts w:ascii="Times New Roman" w:hAnsi="Times New Roman"/>
          <w:b/>
          <w:sz w:val="28"/>
          <w:szCs w:val="28"/>
          <w:lang w:eastAsia="ru-RU"/>
        </w:rPr>
        <w:tab/>
      </w:r>
      <w:r w:rsidR="00DE3848">
        <w:rPr>
          <w:rFonts w:ascii="Times New Roman" w:hAnsi="Times New Roman"/>
          <w:b/>
          <w:sz w:val="28"/>
          <w:szCs w:val="28"/>
          <w:lang w:eastAsia="ru-RU"/>
        </w:rPr>
        <w:tab/>
      </w:r>
      <w:r w:rsidRPr="00467C69">
        <w:rPr>
          <w:rFonts w:ascii="Times New Roman" w:hAnsi="Times New Roman"/>
          <w:b/>
          <w:sz w:val="28"/>
          <w:szCs w:val="28"/>
          <w:lang w:eastAsia="ru-RU"/>
        </w:rPr>
        <w:tab/>
      </w:r>
      <w:r w:rsidRPr="00467C69">
        <w:rPr>
          <w:rFonts w:ascii="Times New Roman" w:hAnsi="Times New Roman"/>
          <w:b/>
          <w:sz w:val="28"/>
          <w:szCs w:val="28"/>
          <w:lang w:eastAsia="ru-RU"/>
        </w:rPr>
        <w:tab/>
      </w:r>
      <w:r w:rsidRPr="00467C69">
        <w:rPr>
          <w:rFonts w:ascii="Times New Roman" w:hAnsi="Times New Roman"/>
          <w:b/>
          <w:sz w:val="28"/>
          <w:szCs w:val="28"/>
          <w:lang w:eastAsia="ru-RU"/>
        </w:rPr>
        <w:tab/>
        <w:t xml:space="preserve">    </w:t>
      </w:r>
      <w:r>
        <w:rPr>
          <w:rFonts w:ascii="Times New Roman" w:hAnsi="Times New Roman"/>
          <w:b/>
          <w:sz w:val="28"/>
          <w:szCs w:val="28"/>
          <w:lang w:eastAsia="ru-RU"/>
        </w:rPr>
        <w:tab/>
      </w:r>
      <w:r>
        <w:rPr>
          <w:rFonts w:ascii="Times New Roman" w:hAnsi="Times New Roman"/>
          <w:b/>
          <w:sz w:val="28"/>
          <w:szCs w:val="28"/>
          <w:lang w:eastAsia="ru-RU"/>
        </w:rPr>
        <w:tab/>
        <w:t>А</w:t>
      </w:r>
      <w:r w:rsidRPr="00467C69">
        <w:rPr>
          <w:rFonts w:ascii="Times New Roman" w:hAnsi="Times New Roman"/>
          <w:b/>
          <w:sz w:val="28"/>
          <w:szCs w:val="28"/>
          <w:lang w:eastAsia="ru-RU"/>
        </w:rPr>
        <w:t xml:space="preserve">. </w:t>
      </w:r>
      <w:r>
        <w:rPr>
          <w:rFonts w:ascii="Times New Roman" w:hAnsi="Times New Roman"/>
          <w:b/>
          <w:sz w:val="28"/>
          <w:szCs w:val="28"/>
          <w:lang w:eastAsia="ru-RU"/>
        </w:rPr>
        <w:t>ГЕРУС</w:t>
      </w:r>
    </w:p>
    <w:p w:rsidR="00FD50E2" w:rsidRDefault="00FD50E2">
      <w:pPr>
        <w:ind w:firstLine="567"/>
      </w:pPr>
    </w:p>
    <w:sectPr w:rsidR="00FD50E2" w:rsidSect="00FD50E2">
      <w:pgSz w:w="11906" w:h="16838"/>
      <w:pgMar w:top="426" w:right="566" w:bottom="567" w:left="1134" w:header="284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altName w:val="Courier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0B32"/>
    <w:rsid w:val="00030C88"/>
    <w:rsid w:val="000D13F9"/>
    <w:rsid w:val="001B7E77"/>
    <w:rsid w:val="001D2D76"/>
    <w:rsid w:val="003147F3"/>
    <w:rsid w:val="00414BDC"/>
    <w:rsid w:val="004700ED"/>
    <w:rsid w:val="004F25DC"/>
    <w:rsid w:val="00511290"/>
    <w:rsid w:val="00527C5C"/>
    <w:rsid w:val="00575E7B"/>
    <w:rsid w:val="005B5E09"/>
    <w:rsid w:val="0066431D"/>
    <w:rsid w:val="007131CF"/>
    <w:rsid w:val="00797D68"/>
    <w:rsid w:val="008B3E7E"/>
    <w:rsid w:val="009701D3"/>
    <w:rsid w:val="0098605A"/>
    <w:rsid w:val="009B2124"/>
    <w:rsid w:val="00B55A14"/>
    <w:rsid w:val="00B60B32"/>
    <w:rsid w:val="00BB035D"/>
    <w:rsid w:val="00BC27FF"/>
    <w:rsid w:val="00CA4E47"/>
    <w:rsid w:val="00D71B30"/>
    <w:rsid w:val="00DC63E3"/>
    <w:rsid w:val="00DE0AFD"/>
    <w:rsid w:val="00DE3848"/>
    <w:rsid w:val="00E10404"/>
    <w:rsid w:val="00E214F4"/>
    <w:rsid w:val="00E62B7B"/>
    <w:rsid w:val="00EE6393"/>
    <w:rsid w:val="00F77D22"/>
    <w:rsid w:val="00FB124B"/>
    <w:rsid w:val="00FD50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932BA8"/>
  <w15:chartTrackingRefBased/>
  <w15:docId w15:val="{412CF229-14D5-4C0D-89CC-FF6AB85DA1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0B32"/>
    <w:rPr>
      <w:rFonts w:eastAsia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60B3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1D2D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1D2D76"/>
    <w:rPr>
      <w:rFonts w:ascii="Segoe UI" w:eastAsia="Times New Roman" w:hAnsi="Segoe UI" w:cs="Segoe UI"/>
      <w:sz w:val="18"/>
      <w:szCs w:val="18"/>
    </w:rPr>
  </w:style>
  <w:style w:type="character" w:styleId="a6">
    <w:name w:val="Strong"/>
    <w:basedOn w:val="a0"/>
    <w:qFormat/>
    <w:rsid w:val="00BB035D"/>
    <w:rPr>
      <w:rFonts w:ascii="Times New Roman" w:hAnsi="Times New Roman" w:cs="Times New Roman"/>
      <w:b/>
    </w:rPr>
  </w:style>
  <w:style w:type="paragraph" w:customStyle="1" w:styleId="1">
    <w:name w:val="Без интервала1"/>
    <w:rsid w:val="00BB035D"/>
    <w:pPr>
      <w:spacing w:after="0" w:line="240" w:lineRule="auto"/>
    </w:pPr>
    <w:rPr>
      <w:rFonts w:ascii="Calibri" w:eastAsia="Calibri" w:hAnsi="Calibri" w:cs="Times New Roman"/>
      <w:lang w:eastAsia="uk-UA"/>
    </w:rPr>
  </w:style>
  <w:style w:type="paragraph" w:customStyle="1" w:styleId="ParagraphStyle">
    <w:name w:val="Paragraph Style"/>
    <w:rsid w:val="00BB035D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6772</TotalTime>
  <Pages>1</Pages>
  <Words>1205</Words>
  <Characters>688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Шмерего Максим Олександрович</dc:creator>
  <cp:keywords/>
  <dc:description/>
  <cp:lastModifiedBy>Шмерего Максим Олександрович</cp:lastModifiedBy>
  <cp:revision>7</cp:revision>
  <cp:lastPrinted>2020-05-12T07:25:00Z</cp:lastPrinted>
  <dcterms:created xsi:type="dcterms:W3CDTF">2021-01-27T15:50:00Z</dcterms:created>
  <dcterms:modified xsi:type="dcterms:W3CDTF">2021-02-01T09:00:00Z</dcterms:modified>
</cp:coreProperties>
</file>