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BB6" w:rsidRPr="007C6116" w:rsidRDefault="009E5BB6" w:rsidP="009E5BB6">
      <w:pPr>
        <w:pStyle w:val="a3"/>
        <w:tabs>
          <w:tab w:val="left" w:pos="-360"/>
          <w:tab w:val="left" w:pos="708"/>
          <w:tab w:val="left" w:pos="2340"/>
        </w:tabs>
        <w:rPr>
          <w:rFonts w:ascii="Calibri" w:hAnsi="Calibri"/>
          <w:color w:val="000000"/>
        </w:rPr>
      </w:pPr>
      <w:bookmarkStart w:id="0" w:name="_GoBack"/>
      <w:bookmarkEnd w:id="0"/>
    </w:p>
    <w:p w:rsidR="00D57476" w:rsidRPr="00F95FEB" w:rsidRDefault="00D57476" w:rsidP="00D57476">
      <w:pPr>
        <w:tabs>
          <w:tab w:val="left" w:pos="-360"/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rFonts w:cs="Kudriashov"/>
          <w:sz w:val="28"/>
          <w:szCs w:val="28"/>
        </w:rPr>
      </w:pPr>
    </w:p>
    <w:p w:rsidR="00D57476" w:rsidRPr="00F95FEB" w:rsidRDefault="00D57476" w:rsidP="00D57476">
      <w:pPr>
        <w:autoSpaceDE w:val="0"/>
        <w:autoSpaceDN w:val="0"/>
        <w:jc w:val="center"/>
        <w:rPr>
          <w:b/>
          <w:sz w:val="32"/>
          <w:szCs w:val="32"/>
        </w:rPr>
      </w:pPr>
      <w:r w:rsidRPr="00F95FEB">
        <w:rPr>
          <w:b/>
          <w:sz w:val="32"/>
          <w:szCs w:val="32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D57476" w:rsidRPr="00F95FEB" w:rsidTr="00010593">
        <w:tc>
          <w:tcPr>
            <w:tcW w:w="9606" w:type="dxa"/>
            <w:tcBorders>
              <w:top w:val="double" w:sz="12" w:space="0" w:color="auto"/>
            </w:tcBorders>
          </w:tcPr>
          <w:p w:rsidR="00D57476" w:rsidRPr="00F95FEB" w:rsidRDefault="00D57476" w:rsidP="000B28F0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/>
                <w:iCs/>
              </w:rPr>
            </w:pPr>
            <w:r w:rsidRPr="00F95FEB">
              <w:rPr>
                <w:iCs/>
              </w:rPr>
              <w:t xml:space="preserve">                          </w:t>
            </w:r>
            <w:r w:rsidR="000B28F0">
              <w:rPr>
                <w:iCs/>
              </w:rPr>
              <w:t xml:space="preserve">                  </w:t>
            </w:r>
            <w:r w:rsidRPr="00F95FEB">
              <w:rPr>
                <w:iCs/>
              </w:rPr>
              <w:t xml:space="preserve">             </w:t>
            </w:r>
          </w:p>
        </w:tc>
      </w:tr>
    </w:tbl>
    <w:p w:rsidR="009E5BB6" w:rsidRPr="00A41BA5" w:rsidRDefault="009E5BB6" w:rsidP="009E5BB6">
      <w:pPr>
        <w:pStyle w:val="a3"/>
        <w:tabs>
          <w:tab w:val="left" w:pos="-360"/>
          <w:tab w:val="left" w:pos="708"/>
          <w:tab w:val="left" w:pos="2340"/>
        </w:tabs>
        <w:rPr>
          <w:rFonts w:ascii="Times New Roman" w:hAnsi="Times New Roman"/>
          <w:color w:val="000000"/>
        </w:rPr>
      </w:pPr>
    </w:p>
    <w:p w:rsidR="009E5BB6" w:rsidRPr="000B28F0" w:rsidRDefault="009E5BB6" w:rsidP="000B28F0">
      <w:pPr>
        <w:pStyle w:val="a3"/>
        <w:tabs>
          <w:tab w:val="clear" w:pos="4153"/>
        </w:tabs>
        <w:spacing w:before="240" w:after="240"/>
        <w:jc w:val="right"/>
        <w:rPr>
          <w:rFonts w:ascii="Times New Roman" w:hAnsi="Times New Roman" w:cs="Times New Roman"/>
          <w:bCs/>
        </w:rPr>
      </w:pPr>
      <w:r w:rsidRPr="000B28F0">
        <w:rPr>
          <w:rFonts w:ascii="Times New Roman" w:hAnsi="Times New Roman" w:cs="Times New Roman"/>
          <w:bCs/>
        </w:rPr>
        <w:t>ВЕРХОВНА РАДА УКРАЇНИ</w:t>
      </w:r>
    </w:p>
    <w:p w:rsidR="009E5BB6" w:rsidRPr="006C777C" w:rsidRDefault="009E5BB6" w:rsidP="009E5BB6">
      <w:pPr>
        <w:spacing w:after="360"/>
        <w:ind w:right="6274"/>
        <w:jc w:val="both"/>
        <w:rPr>
          <w:sz w:val="20"/>
          <w:szCs w:val="20"/>
        </w:rPr>
      </w:pPr>
    </w:p>
    <w:p w:rsidR="009E5BB6" w:rsidRPr="00137F71" w:rsidRDefault="009E5BB6" w:rsidP="00137F71">
      <w:pPr>
        <w:ind w:firstLine="567"/>
        <w:jc w:val="both"/>
        <w:rPr>
          <w:sz w:val="28"/>
          <w:szCs w:val="28"/>
        </w:rPr>
      </w:pPr>
      <w:r w:rsidRPr="00477BB3">
        <w:rPr>
          <w:sz w:val="28"/>
          <w:szCs w:val="28"/>
        </w:rPr>
        <w:t xml:space="preserve">Відповідно до статті 93 Конституції України в порядку права законодавчої ініціативи </w:t>
      </w:r>
      <w:r w:rsidR="000B28F0">
        <w:rPr>
          <w:sz w:val="28"/>
          <w:szCs w:val="28"/>
        </w:rPr>
        <w:t>вношу</w:t>
      </w:r>
      <w:r w:rsidRPr="00477BB3">
        <w:rPr>
          <w:sz w:val="28"/>
          <w:szCs w:val="28"/>
        </w:rPr>
        <w:t xml:space="preserve"> на розгляд Верховної Ради України проект </w:t>
      </w:r>
      <w:r w:rsidR="00EA057F" w:rsidRPr="00477BB3">
        <w:rPr>
          <w:sz w:val="28"/>
          <w:szCs w:val="28"/>
        </w:rPr>
        <w:t xml:space="preserve">Закону України </w:t>
      </w:r>
      <w:r w:rsidR="00137F71" w:rsidRPr="00137F71">
        <w:rPr>
          <w:sz w:val="28"/>
          <w:szCs w:val="28"/>
        </w:rPr>
        <w:t>про внесення змін до деяких законодавчих актів України щодо управління культурною спадщиною за участю територіальних громад та інститутів громадянського суспільства</w:t>
      </w:r>
      <w:r w:rsidR="00137F71" w:rsidRPr="00137F71">
        <w:rPr>
          <w:sz w:val="28"/>
          <w:szCs w:val="28"/>
          <w:lang w:val="en-US"/>
        </w:rPr>
        <w:t>.</w:t>
      </w:r>
    </w:p>
    <w:p w:rsidR="009E5BB6" w:rsidRPr="00D57476" w:rsidRDefault="009E5BB6" w:rsidP="001074F8">
      <w:pPr>
        <w:shd w:val="clear" w:color="auto" w:fill="FFFFFF"/>
        <w:spacing w:after="120"/>
        <w:ind w:firstLine="709"/>
        <w:jc w:val="both"/>
        <w:rPr>
          <w:color w:val="000000"/>
          <w:sz w:val="28"/>
          <w:szCs w:val="28"/>
        </w:rPr>
      </w:pPr>
      <w:r w:rsidRPr="00477BB3">
        <w:rPr>
          <w:sz w:val="28"/>
          <w:szCs w:val="28"/>
        </w:rPr>
        <w:t xml:space="preserve">Доповідати на пленарному засіданні </w:t>
      </w:r>
      <w:r w:rsidR="00137F71">
        <w:rPr>
          <w:sz w:val="28"/>
          <w:szCs w:val="28"/>
        </w:rPr>
        <w:t>буде Савчук Оксана Василівна</w:t>
      </w:r>
      <w:r w:rsidR="000B28F0">
        <w:rPr>
          <w:sz w:val="28"/>
          <w:szCs w:val="28"/>
        </w:rPr>
        <w:t>.</w:t>
      </w:r>
    </w:p>
    <w:p w:rsidR="009E5BB6" w:rsidRDefault="009E5BB6" w:rsidP="009E5BB6">
      <w:pPr>
        <w:jc w:val="both"/>
        <w:rPr>
          <w:b/>
          <w:bCs/>
          <w:sz w:val="28"/>
          <w:szCs w:val="28"/>
        </w:rPr>
      </w:pPr>
    </w:p>
    <w:p w:rsidR="009E5BB6" w:rsidRPr="00EA057F" w:rsidRDefault="009E5BB6" w:rsidP="001074F8">
      <w:pPr>
        <w:ind w:firstLine="708"/>
        <w:jc w:val="both"/>
        <w:rPr>
          <w:sz w:val="28"/>
          <w:szCs w:val="28"/>
        </w:rPr>
      </w:pPr>
      <w:r w:rsidRPr="005E3B86">
        <w:rPr>
          <w:sz w:val="28"/>
          <w:szCs w:val="28"/>
        </w:rPr>
        <w:t xml:space="preserve">Додаток:  </w:t>
      </w:r>
      <w:r w:rsidR="001074F8">
        <w:rPr>
          <w:sz w:val="28"/>
          <w:szCs w:val="28"/>
        </w:rPr>
        <w:t xml:space="preserve">   </w:t>
      </w:r>
      <w:r w:rsidRPr="005E3B86">
        <w:rPr>
          <w:sz w:val="28"/>
          <w:szCs w:val="28"/>
        </w:rPr>
        <w:t xml:space="preserve"> </w:t>
      </w:r>
      <w:r w:rsidRPr="00EA057F">
        <w:rPr>
          <w:sz w:val="28"/>
          <w:szCs w:val="28"/>
        </w:rPr>
        <w:t xml:space="preserve">проект Закону України   -  на  </w:t>
      </w:r>
      <w:r w:rsidR="00137F71">
        <w:rPr>
          <w:sz w:val="28"/>
          <w:szCs w:val="28"/>
        </w:rPr>
        <w:t>6</w:t>
      </w:r>
      <w:r w:rsidRPr="00EA057F">
        <w:rPr>
          <w:sz w:val="28"/>
          <w:szCs w:val="28"/>
        </w:rPr>
        <w:t xml:space="preserve"> арк.;</w:t>
      </w:r>
    </w:p>
    <w:p w:rsidR="009E5BB6" w:rsidRPr="00EA057F" w:rsidRDefault="009E5BB6" w:rsidP="009E5BB6">
      <w:pPr>
        <w:ind w:firstLine="709"/>
        <w:jc w:val="both"/>
        <w:rPr>
          <w:sz w:val="28"/>
          <w:szCs w:val="28"/>
        </w:rPr>
      </w:pPr>
      <w:r w:rsidRPr="00EA057F">
        <w:rPr>
          <w:sz w:val="28"/>
          <w:szCs w:val="28"/>
        </w:rPr>
        <w:t xml:space="preserve">                     пояснювальна записка    -   на  </w:t>
      </w:r>
      <w:r w:rsidR="00137F71">
        <w:rPr>
          <w:sz w:val="28"/>
          <w:szCs w:val="28"/>
          <w:lang w:val="ru-RU"/>
        </w:rPr>
        <w:t xml:space="preserve">6 </w:t>
      </w:r>
      <w:r w:rsidRPr="00EA057F">
        <w:rPr>
          <w:sz w:val="28"/>
          <w:szCs w:val="28"/>
        </w:rPr>
        <w:t>арк.;</w:t>
      </w:r>
    </w:p>
    <w:p w:rsidR="009E5BB6" w:rsidRDefault="009E5BB6" w:rsidP="009E5BB6">
      <w:pPr>
        <w:ind w:firstLine="709"/>
        <w:jc w:val="both"/>
        <w:rPr>
          <w:sz w:val="28"/>
          <w:szCs w:val="28"/>
        </w:rPr>
      </w:pPr>
      <w:r w:rsidRPr="00EA057F">
        <w:rPr>
          <w:sz w:val="28"/>
          <w:szCs w:val="28"/>
        </w:rPr>
        <w:t xml:space="preserve">                     проект Постанови Верховної Ради України  - на  1 арк.;</w:t>
      </w:r>
    </w:p>
    <w:p w:rsidR="00A367B9" w:rsidRPr="00EA057F" w:rsidRDefault="00A367B9" w:rsidP="00A367B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ab/>
        <w:t xml:space="preserve">                     порівняльна таблиця      -    на  </w:t>
      </w:r>
      <w:r w:rsidR="00137F71">
        <w:rPr>
          <w:sz w:val="28"/>
          <w:szCs w:val="28"/>
        </w:rPr>
        <w:t>23</w:t>
      </w:r>
      <w:r>
        <w:rPr>
          <w:sz w:val="28"/>
          <w:szCs w:val="28"/>
        </w:rPr>
        <w:t xml:space="preserve">  арк.;</w:t>
      </w:r>
    </w:p>
    <w:p w:rsidR="009E5BB6" w:rsidRPr="005E3B86" w:rsidRDefault="009E5BB6" w:rsidP="009E5BB6">
      <w:pPr>
        <w:ind w:firstLine="709"/>
        <w:jc w:val="both"/>
        <w:rPr>
          <w:sz w:val="28"/>
          <w:szCs w:val="28"/>
        </w:rPr>
      </w:pPr>
      <w:r w:rsidRPr="00EA057F">
        <w:rPr>
          <w:sz w:val="28"/>
          <w:szCs w:val="28"/>
          <w:lang w:val="ru-RU"/>
        </w:rPr>
        <w:t xml:space="preserve">                     </w:t>
      </w:r>
      <w:r w:rsidRPr="00EA057F">
        <w:rPr>
          <w:sz w:val="28"/>
          <w:szCs w:val="28"/>
        </w:rPr>
        <w:t xml:space="preserve">копії зазначених матеріалів </w:t>
      </w:r>
      <w:r w:rsidRPr="00EA057F">
        <w:rPr>
          <w:sz w:val="28"/>
          <w:szCs w:val="28"/>
          <w:lang w:val="ru-RU"/>
        </w:rPr>
        <w:t>в</w:t>
      </w:r>
      <w:r w:rsidRPr="00EA057F">
        <w:rPr>
          <w:sz w:val="28"/>
          <w:szCs w:val="28"/>
        </w:rPr>
        <w:t xml:space="preserve"> електронному вигляді.</w:t>
      </w:r>
    </w:p>
    <w:p w:rsidR="009E5BB6" w:rsidRDefault="009E5BB6" w:rsidP="000B28F0">
      <w:pPr>
        <w:spacing w:after="240"/>
        <w:jc w:val="both"/>
        <w:rPr>
          <w:b/>
          <w:color w:val="000000"/>
          <w:sz w:val="28"/>
          <w:szCs w:val="28"/>
        </w:rPr>
      </w:pPr>
      <w:r w:rsidRPr="000478E1">
        <w:rPr>
          <w:b/>
          <w:color w:val="000000"/>
          <w:sz w:val="28"/>
          <w:szCs w:val="28"/>
        </w:rPr>
        <w:t xml:space="preserve"> </w:t>
      </w:r>
    </w:p>
    <w:p w:rsidR="000B28F0" w:rsidRDefault="000B28F0" w:rsidP="000B28F0">
      <w:pPr>
        <w:spacing w:after="120"/>
        <w:jc w:val="both"/>
        <w:rPr>
          <w:sz w:val="28"/>
          <w:szCs w:val="28"/>
        </w:rPr>
      </w:pPr>
    </w:p>
    <w:p w:rsidR="000B28F0" w:rsidRDefault="000B28F0" w:rsidP="000B28F0">
      <w:pPr>
        <w:spacing w:after="120"/>
        <w:jc w:val="both"/>
        <w:rPr>
          <w:sz w:val="28"/>
          <w:szCs w:val="28"/>
        </w:rPr>
      </w:pPr>
    </w:p>
    <w:p w:rsidR="000B28F0" w:rsidRDefault="000B28F0" w:rsidP="000B28F0">
      <w:pPr>
        <w:spacing w:after="120"/>
        <w:jc w:val="both"/>
        <w:rPr>
          <w:sz w:val="28"/>
          <w:szCs w:val="28"/>
        </w:rPr>
      </w:pPr>
    </w:p>
    <w:p w:rsidR="00A12532" w:rsidRPr="000B28F0" w:rsidRDefault="000B28F0" w:rsidP="000B28F0">
      <w:pPr>
        <w:spacing w:after="120"/>
        <w:jc w:val="both"/>
        <w:rPr>
          <w:sz w:val="28"/>
          <w:szCs w:val="28"/>
        </w:rPr>
      </w:pPr>
      <w:r w:rsidRPr="000B28F0">
        <w:rPr>
          <w:sz w:val="28"/>
          <w:szCs w:val="28"/>
        </w:rPr>
        <w:t xml:space="preserve">Народний депутат України </w:t>
      </w:r>
      <w:r>
        <w:rPr>
          <w:sz w:val="28"/>
          <w:szCs w:val="28"/>
        </w:rPr>
        <w:t xml:space="preserve">                                                            </w:t>
      </w:r>
      <w:r w:rsidRPr="000B28F0">
        <w:rPr>
          <w:sz w:val="28"/>
          <w:szCs w:val="28"/>
        </w:rPr>
        <w:t>Савчук О.В.</w:t>
      </w:r>
    </w:p>
    <w:sectPr w:rsidR="00A12532" w:rsidRPr="000B28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BB6"/>
    <w:rsid w:val="00010593"/>
    <w:rsid w:val="00041308"/>
    <w:rsid w:val="000478E1"/>
    <w:rsid w:val="000538E1"/>
    <w:rsid w:val="000722AC"/>
    <w:rsid w:val="000B28F0"/>
    <w:rsid w:val="000D3218"/>
    <w:rsid w:val="00101363"/>
    <w:rsid w:val="001074F8"/>
    <w:rsid w:val="00137F71"/>
    <w:rsid w:val="001B6BC9"/>
    <w:rsid w:val="0021726D"/>
    <w:rsid w:val="00385DD5"/>
    <w:rsid w:val="0044148A"/>
    <w:rsid w:val="00477BB3"/>
    <w:rsid w:val="004F1452"/>
    <w:rsid w:val="005D35A2"/>
    <w:rsid w:val="005E3B86"/>
    <w:rsid w:val="00663CC0"/>
    <w:rsid w:val="006948BA"/>
    <w:rsid w:val="006C777C"/>
    <w:rsid w:val="00721572"/>
    <w:rsid w:val="007C6116"/>
    <w:rsid w:val="007E6204"/>
    <w:rsid w:val="00881602"/>
    <w:rsid w:val="008875AE"/>
    <w:rsid w:val="00986940"/>
    <w:rsid w:val="009E5BB6"/>
    <w:rsid w:val="00A10424"/>
    <w:rsid w:val="00A12532"/>
    <w:rsid w:val="00A1726D"/>
    <w:rsid w:val="00A367B9"/>
    <w:rsid w:val="00A41BA5"/>
    <w:rsid w:val="00A803CD"/>
    <w:rsid w:val="00AE3EE1"/>
    <w:rsid w:val="00BA0D01"/>
    <w:rsid w:val="00BA7E89"/>
    <w:rsid w:val="00CB6C9B"/>
    <w:rsid w:val="00CF648E"/>
    <w:rsid w:val="00D57476"/>
    <w:rsid w:val="00E2310A"/>
    <w:rsid w:val="00E91A65"/>
    <w:rsid w:val="00EA057F"/>
    <w:rsid w:val="00F8386A"/>
    <w:rsid w:val="00F9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BE13F4-31A2-4444-AD3F-28FB0C8C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BB6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5BB6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9E5BB6"/>
    <w:rPr>
      <w:rFonts w:ascii="Kudriashov" w:hAnsi="Kudriashov"/>
      <w:sz w:val="28"/>
      <w:lang w:val="uk-UA" w:eastAsia="ru-RU"/>
    </w:rPr>
  </w:style>
  <w:style w:type="paragraph" w:styleId="a5">
    <w:name w:val="caption"/>
    <w:basedOn w:val="a"/>
    <w:next w:val="a"/>
    <w:uiPriority w:val="99"/>
    <w:qFormat/>
    <w:rsid w:val="009E5BB6"/>
    <w:pPr>
      <w:autoSpaceDE w:val="0"/>
      <w:autoSpaceDN w:val="0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1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3C5CFA-3820-4F9D-8FD2-5F56D3EE1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4BAE7D-C724-45DB-8961-1108F098DD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70119A6-8ADA-4196-A78D-95FA1EF90F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2020-12-18T14:46:00Z</dcterms:created>
  <dcterms:modified xsi:type="dcterms:W3CDTF">2020-12-18T14:46:00Z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