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8C6AF" w14:textId="77777777" w:rsidR="00156AEC" w:rsidRDefault="006373C5" w:rsidP="006E0AD6">
      <w:pPr>
        <w:tabs>
          <w:tab w:val="left" w:pos="1134"/>
        </w:tabs>
        <w:ind w:left="6946" w:hanging="425"/>
        <w:rPr>
          <w:rStyle w:val="rvts15"/>
          <w:rFonts w:ascii="Times New Roman" w:hAnsi="Times New Roman"/>
          <w:sz w:val="28"/>
          <w:szCs w:val="28"/>
        </w:rPr>
      </w:pPr>
      <w:bookmarkStart w:id="0" w:name="_GoBack"/>
      <w:bookmarkEnd w:id="0"/>
      <w:r w:rsidRPr="00CF4147">
        <w:rPr>
          <w:rStyle w:val="rvts15"/>
          <w:rFonts w:ascii="Times New Roman" w:hAnsi="Times New Roman"/>
          <w:sz w:val="28"/>
          <w:szCs w:val="28"/>
        </w:rPr>
        <w:t>Про</w:t>
      </w:r>
      <w:r w:rsidR="00322309" w:rsidRPr="00CF4147">
        <w:rPr>
          <w:rStyle w:val="rvts15"/>
          <w:rFonts w:ascii="Times New Roman" w:hAnsi="Times New Roman"/>
          <w:sz w:val="28"/>
          <w:szCs w:val="28"/>
        </w:rPr>
        <w:t>є</w:t>
      </w:r>
      <w:r w:rsidRPr="00CF4147">
        <w:rPr>
          <w:rStyle w:val="rvts15"/>
          <w:rFonts w:ascii="Times New Roman" w:hAnsi="Times New Roman"/>
          <w:sz w:val="28"/>
          <w:szCs w:val="28"/>
        </w:rPr>
        <w:t>кт</w:t>
      </w:r>
    </w:p>
    <w:p w14:paraId="33DC7CB4" w14:textId="5832FCCA" w:rsidR="006373C5" w:rsidRPr="00CF4147" w:rsidRDefault="006373C5" w:rsidP="006E0AD6">
      <w:pPr>
        <w:tabs>
          <w:tab w:val="left" w:pos="1134"/>
        </w:tabs>
        <w:ind w:left="6946" w:hanging="425"/>
        <w:rPr>
          <w:rStyle w:val="rvts15"/>
          <w:rFonts w:ascii="Times New Roman" w:hAnsi="Times New Roman"/>
          <w:sz w:val="28"/>
          <w:szCs w:val="28"/>
        </w:rPr>
      </w:pPr>
      <w:r w:rsidRPr="00CF4147">
        <w:rPr>
          <w:rStyle w:val="rvts15"/>
          <w:rFonts w:ascii="Times New Roman" w:hAnsi="Times New Roman"/>
          <w:sz w:val="28"/>
          <w:szCs w:val="28"/>
        </w:rPr>
        <w:t>вноситься народним</w:t>
      </w:r>
      <w:r w:rsidR="00156AEC">
        <w:rPr>
          <w:rStyle w:val="rvts15"/>
          <w:rFonts w:ascii="Times New Roman" w:hAnsi="Times New Roman"/>
          <w:sz w:val="28"/>
          <w:szCs w:val="28"/>
        </w:rPr>
        <w:t>и</w:t>
      </w:r>
      <w:r w:rsidRPr="00CF4147">
        <w:rPr>
          <w:rStyle w:val="rvts15"/>
          <w:rFonts w:ascii="Times New Roman" w:hAnsi="Times New Roman"/>
          <w:sz w:val="28"/>
          <w:szCs w:val="28"/>
        </w:rPr>
        <w:t xml:space="preserve"> </w:t>
      </w:r>
    </w:p>
    <w:p w14:paraId="2CA8D4AB" w14:textId="4A8C799B" w:rsidR="006373C5" w:rsidRPr="00CF4147" w:rsidRDefault="006373C5" w:rsidP="006E0AD6">
      <w:pPr>
        <w:tabs>
          <w:tab w:val="left" w:pos="1134"/>
        </w:tabs>
        <w:ind w:left="6946" w:hanging="425"/>
        <w:rPr>
          <w:rStyle w:val="rvts15"/>
          <w:rFonts w:ascii="Times New Roman" w:hAnsi="Times New Roman"/>
          <w:sz w:val="28"/>
          <w:szCs w:val="28"/>
        </w:rPr>
      </w:pPr>
      <w:r w:rsidRPr="00CF4147">
        <w:rPr>
          <w:rStyle w:val="rvts15"/>
          <w:rFonts w:ascii="Times New Roman" w:hAnsi="Times New Roman"/>
          <w:sz w:val="28"/>
          <w:szCs w:val="28"/>
        </w:rPr>
        <w:t>депутат</w:t>
      </w:r>
      <w:r w:rsidR="00156AEC">
        <w:rPr>
          <w:rStyle w:val="rvts15"/>
          <w:rFonts w:ascii="Times New Roman" w:hAnsi="Times New Roman"/>
          <w:sz w:val="28"/>
          <w:szCs w:val="28"/>
        </w:rPr>
        <w:t>а</w:t>
      </w:r>
      <w:r w:rsidR="00322309" w:rsidRPr="00CF4147">
        <w:rPr>
          <w:rStyle w:val="rvts15"/>
          <w:rFonts w:ascii="Times New Roman" w:hAnsi="Times New Roman"/>
          <w:sz w:val="28"/>
          <w:szCs w:val="28"/>
        </w:rPr>
        <w:t>м</w:t>
      </w:r>
      <w:r w:rsidR="00156AEC">
        <w:rPr>
          <w:rStyle w:val="rvts15"/>
          <w:rFonts w:ascii="Times New Roman" w:hAnsi="Times New Roman"/>
          <w:sz w:val="28"/>
          <w:szCs w:val="28"/>
        </w:rPr>
        <w:t>и</w:t>
      </w:r>
      <w:r w:rsidRPr="00CF4147">
        <w:rPr>
          <w:rStyle w:val="rvts15"/>
          <w:rFonts w:ascii="Times New Roman" w:hAnsi="Times New Roman"/>
          <w:sz w:val="28"/>
          <w:szCs w:val="28"/>
        </w:rPr>
        <w:t xml:space="preserve"> України</w:t>
      </w:r>
    </w:p>
    <w:p w14:paraId="5A191C0B" w14:textId="240246E6" w:rsidR="00D96E3C" w:rsidRDefault="00D96E3C" w:rsidP="00935123">
      <w:pPr>
        <w:pStyle w:val="a4"/>
        <w:keepNext w:val="0"/>
        <w:keepLines w:val="0"/>
        <w:widowControl w:val="0"/>
        <w:tabs>
          <w:tab w:val="left" w:pos="1134"/>
        </w:tabs>
        <w:spacing w:before="0" w:after="240"/>
        <w:ind w:firstLine="567"/>
        <w:rPr>
          <w:rFonts w:ascii="Times New Roman" w:hAnsi="Times New Roman"/>
        </w:rPr>
      </w:pPr>
    </w:p>
    <w:p w14:paraId="0666A3AD" w14:textId="77777777" w:rsidR="00751E94" w:rsidRPr="00CF4147" w:rsidRDefault="00751E94" w:rsidP="00935123">
      <w:pPr>
        <w:pStyle w:val="a4"/>
        <w:keepNext w:val="0"/>
        <w:keepLines w:val="0"/>
        <w:widowControl w:val="0"/>
        <w:tabs>
          <w:tab w:val="left" w:pos="1134"/>
        </w:tabs>
        <w:spacing w:before="0" w:after="240"/>
        <w:ind w:firstLine="567"/>
        <w:rPr>
          <w:rFonts w:ascii="Times New Roman" w:hAnsi="Times New Roman"/>
        </w:rPr>
      </w:pPr>
    </w:p>
    <w:p w14:paraId="6BB679E9" w14:textId="0F091D07" w:rsidR="002B53D3" w:rsidRDefault="002B53D3" w:rsidP="00935123">
      <w:pPr>
        <w:pStyle w:val="a4"/>
        <w:keepNext w:val="0"/>
        <w:keepLines w:val="0"/>
        <w:widowControl w:val="0"/>
        <w:tabs>
          <w:tab w:val="left" w:pos="1134"/>
        </w:tabs>
        <w:spacing w:before="0" w:after="240"/>
        <w:ind w:firstLine="567"/>
        <w:rPr>
          <w:rFonts w:ascii="Times New Roman" w:hAnsi="Times New Roman"/>
          <w:i w:val="0"/>
          <w:sz w:val="32"/>
          <w:szCs w:val="32"/>
        </w:rPr>
      </w:pPr>
      <w:r w:rsidRPr="00D96E3C">
        <w:rPr>
          <w:rFonts w:ascii="Times New Roman" w:hAnsi="Times New Roman"/>
          <w:i w:val="0"/>
          <w:sz w:val="32"/>
          <w:szCs w:val="32"/>
        </w:rPr>
        <w:t>Закон УкраЇни</w:t>
      </w:r>
    </w:p>
    <w:p w14:paraId="6BAB512F" w14:textId="77777777" w:rsidR="00751E94" w:rsidRPr="00D96E3C" w:rsidRDefault="00751E94" w:rsidP="00935123">
      <w:pPr>
        <w:pStyle w:val="a4"/>
        <w:keepNext w:val="0"/>
        <w:keepLines w:val="0"/>
        <w:widowControl w:val="0"/>
        <w:tabs>
          <w:tab w:val="left" w:pos="1134"/>
        </w:tabs>
        <w:spacing w:before="0" w:after="240"/>
        <w:ind w:firstLine="567"/>
        <w:rPr>
          <w:rFonts w:ascii="Times New Roman" w:hAnsi="Times New Roman"/>
          <w:i w:val="0"/>
          <w:sz w:val="32"/>
          <w:szCs w:val="32"/>
        </w:rPr>
      </w:pPr>
    </w:p>
    <w:p w14:paraId="18D31963" w14:textId="0051209B" w:rsidR="004E4B68" w:rsidRPr="00D96E3C" w:rsidRDefault="00EB3981" w:rsidP="00D96E3C">
      <w:pPr>
        <w:ind w:left="3" w:hanging="3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D96E3C">
        <w:rPr>
          <w:rFonts w:ascii="Times New Roman" w:hAnsi="Times New Roman"/>
          <w:b/>
          <w:sz w:val="32"/>
          <w:szCs w:val="28"/>
        </w:rPr>
        <w:t>“</w:t>
      </w:r>
      <w:r w:rsidR="00A7554F">
        <w:rPr>
          <w:rFonts w:ascii="Times New Roman" w:hAnsi="Times New Roman"/>
          <w:b/>
          <w:sz w:val="32"/>
          <w:szCs w:val="28"/>
        </w:rPr>
        <w:t>П</w:t>
      </w:r>
      <w:r w:rsidR="00A7554F" w:rsidRPr="00A7554F">
        <w:rPr>
          <w:rFonts w:ascii="Times New Roman" w:hAnsi="Times New Roman"/>
          <w:b/>
          <w:sz w:val="28"/>
          <w:szCs w:val="28"/>
        </w:rPr>
        <w:t>ро внесення змін до деяких законів України щодо відновлення проведення конкурсів  на зайняття посад державної служби та інших питань державної служби</w:t>
      </w:r>
      <w:r w:rsidRPr="00D96E3C">
        <w:rPr>
          <w:rFonts w:ascii="Times New Roman" w:hAnsi="Times New Roman"/>
          <w:b/>
          <w:sz w:val="32"/>
          <w:szCs w:val="28"/>
        </w:rPr>
        <w:t>”</w:t>
      </w:r>
    </w:p>
    <w:p w14:paraId="5D48E205" w14:textId="5A409EA4" w:rsidR="00687F81" w:rsidRDefault="00687F81" w:rsidP="00935123">
      <w:pPr>
        <w:pStyle w:val="a3"/>
        <w:widowControl w:val="0"/>
        <w:tabs>
          <w:tab w:val="left" w:pos="1134"/>
        </w:tabs>
        <w:spacing w:before="0" w:after="240"/>
        <w:rPr>
          <w:rFonts w:ascii="Times New Roman" w:hAnsi="Times New Roman"/>
          <w:sz w:val="28"/>
          <w:szCs w:val="28"/>
        </w:rPr>
      </w:pPr>
    </w:p>
    <w:p w14:paraId="241A3123" w14:textId="46A2594E" w:rsidR="00CE7FAF" w:rsidRPr="00CF4147" w:rsidRDefault="00CE7FAF" w:rsidP="00CF4147">
      <w:pPr>
        <w:pStyle w:val="a3"/>
        <w:widowControl w:val="0"/>
        <w:tabs>
          <w:tab w:val="left" w:pos="1134"/>
        </w:tabs>
        <w:spacing w:before="0"/>
        <w:rPr>
          <w:rFonts w:ascii="Times New Roman" w:hAnsi="Times New Roman"/>
          <w:sz w:val="28"/>
          <w:szCs w:val="28"/>
        </w:rPr>
      </w:pPr>
      <w:r w:rsidRPr="00CF4147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7A1EF022" w14:textId="77777777" w:rsidR="00CF4147" w:rsidRPr="00CF4147" w:rsidRDefault="00CF4147" w:rsidP="009C7B83">
      <w:pPr>
        <w:pStyle w:val="rvps2"/>
        <w:numPr>
          <w:ilvl w:val="0"/>
          <w:numId w:val="9"/>
        </w:numPr>
        <w:shd w:val="clear" w:color="auto" w:fill="FFFFFF"/>
        <w:tabs>
          <w:tab w:val="left" w:pos="851"/>
        </w:tabs>
        <w:spacing w:before="0" w:beforeAutospacing="0" w:after="120" w:afterAutospacing="0"/>
        <w:ind w:left="0" w:firstLine="567"/>
        <w:jc w:val="both"/>
        <w:rPr>
          <w:color w:val="000000"/>
          <w:sz w:val="28"/>
          <w:szCs w:val="28"/>
          <w:lang w:val="uk-UA"/>
        </w:rPr>
      </w:pPr>
      <w:bookmarkStart w:id="1" w:name="o36"/>
      <w:bookmarkEnd w:id="1"/>
      <w:r w:rsidRPr="00CF4147">
        <w:rPr>
          <w:color w:val="000000"/>
          <w:sz w:val="28"/>
          <w:szCs w:val="28"/>
          <w:lang w:val="uk-UA"/>
        </w:rPr>
        <w:t>Внести зміни до таких законодавчих актів України:</w:t>
      </w:r>
    </w:p>
    <w:p w14:paraId="5D4CA755" w14:textId="77777777" w:rsid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</w:rPr>
        <w:t>У Законі України «Про центральні органи виконавчої влади» (Відомості Верховної Ради України, 2011 р., № 38, ст. 385; 2016 р., № 4, ст. 43; 2019 р., № 43, ст. 250):</w:t>
      </w:r>
    </w:p>
    <w:p w14:paraId="60BC5B0B" w14:textId="77777777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у частині шостій статті 11 слова і цифри «випадків, передбачених статтею 87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Закону України «Про державну службу», та» виключити;</w:t>
      </w:r>
    </w:p>
    <w:p w14:paraId="34FD95CE" w14:textId="77777777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у частині п’ятій статті 20 слова і цифри «крім випадків, передбачених статтею 87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Закону України «Про державну службу» виключити.</w:t>
      </w:r>
    </w:p>
    <w:p w14:paraId="7F68CD62" w14:textId="2789B517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 частині сьомій статті 47 Закону України «Про Кабінет Міністрів України» (Відомості Верховної Ради України, 2014 р., № 13, ст. 222; 2019 р., № 43, ст. 250) слова і цифри «крім випадків, передбачених статтею 87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Закону України «Про державну службу», та» виключити.</w:t>
      </w:r>
    </w:p>
    <w:p w14:paraId="729C28BA" w14:textId="0633809B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У Законі України «Про державну службу» (Відомості Верховної Ради України, 2016 р., № 4, ст. 43 із наступними змінами):</w:t>
      </w:r>
    </w:p>
    <w:p w14:paraId="4293EC88" w14:textId="1B3EFDAF" w:rsid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</w:rPr>
        <w:t>1) у статті 83:</w:t>
      </w:r>
    </w:p>
    <w:p w14:paraId="3FE5E82F" w14:textId="77777777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пункті 4 частини першої слова і цифри «(статті 87, 87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цього Закону)» замінити словами і цифрами «(стаття 87 цього Закону)»;</w:t>
      </w:r>
    </w:p>
    <w:p w14:paraId="7209378D" w14:textId="78622AE4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частині другій слова і цифри «крім випадків, передбачених статтею 87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цього Закону» виключити;</w:t>
      </w:r>
    </w:p>
    <w:p w14:paraId="24366BC7" w14:textId="3B39ED65" w:rsidR="00D96E3C" w:rsidRDefault="00D96E3C" w:rsidP="00D96E3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статтю 87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виключити;</w:t>
      </w:r>
    </w:p>
    <w:p w14:paraId="010317DD" w14:textId="5B9E0EC1" w:rsidR="00751E94" w:rsidRDefault="00D96E3C" w:rsidP="00751E9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Пункт 8 розділу ІІ «Прикінцеві положення» Закону України «Про внесення змін до Закону України «Про Державний бюджет України на 2020 рік» (Відомості Верховної Ради України, 2020 р., № 19, ст. 126, № 39, ст. 294) виключити.</w:t>
      </w:r>
    </w:p>
    <w:p w14:paraId="6572FD9A" w14:textId="137E4925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 xml:space="preserve">II. Прикінцеві та перехідні положення </w:t>
      </w:r>
    </w:p>
    <w:p w14:paraId="0777E540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1. Цей Закон набирає чинності з дня, наступного за днем його опублікування.</w:t>
      </w:r>
    </w:p>
    <w:p w14:paraId="1DA275BC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lastRenderedPageBreak/>
        <w:t>2. Установити, що:</w:t>
      </w:r>
    </w:p>
    <w:p w14:paraId="7C8B6A96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 xml:space="preserve">1) конкурси на посади, що обіймають особи, з якими до набрання чинності цим Законом укладені 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оголошуються: </w:t>
      </w:r>
    </w:p>
    <w:p w14:paraId="0B84ECAA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на посади державної служби категорії «А» – протягом чотирьох місяців з дня набрання чинності цим Законом;</w:t>
      </w:r>
    </w:p>
    <w:p w14:paraId="0577E617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 xml:space="preserve">на посади державної служби категорій «Б» та «В» – протягом дев’яти місяців з дня набрання чинності цим Законом; </w:t>
      </w:r>
    </w:p>
    <w:p w14:paraId="40629993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2) 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укладені до набрання чинності цим Законом, діють до призначення на посаду державної служби особи за результатами конкурсу, але не більше:</w:t>
      </w:r>
    </w:p>
    <w:p w14:paraId="21AA8142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для посад державної служби категорії «А» – п’яти місяців з дня набрання чинності цим Законом;</w:t>
      </w:r>
    </w:p>
    <w:p w14:paraId="252D8730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 xml:space="preserve">для посад державної служби категорій «Б» та «В» – протягом одного року з дня набрання чинності цим Законом; </w:t>
      </w:r>
    </w:p>
    <w:p w14:paraId="6CCE089E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3) оголошені добори для призначення на вакантну посаду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рішення за результатами яких не оприлюднені, скасовуються;</w:t>
      </w:r>
    </w:p>
    <w:p w14:paraId="65DD5FCC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4) у разі якщо на день набрання чинності цим Законом рішення про призначення на посаду державної служби особи за результатами добору не прийнято, результати відповідного добору скасовуються;</w:t>
      </w:r>
    </w:p>
    <w:p w14:paraId="3AF621F8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5) на посади державної служби, що обіймають особи, з якими до набрання чинності цим Законом укладені 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 конкурси оголошуються та проводяться протягом визначеного підпунктом 1 пункту 2 цього Закону строку та відповідно до черговості укладення контрактів про проходження державної служби на відповідні посади.</w:t>
      </w:r>
    </w:p>
    <w:p w14:paraId="0F82062E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Кабінет Міністрів України має право оголошення та проведення конкурсів на відповідні посади раніше встановленої  підпунктом 1 пункту 2 цього Закону черговості.</w:t>
      </w:r>
    </w:p>
    <w:p w14:paraId="0229AFE0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 xml:space="preserve"> 6) спеціальна перевірка, встановлена статтею 56 Закону України «Про запобігання корупції», не проводиться стосовно осіб, які призначаються на посади державної служби або в органах місцевого самоврядування не пізніше наступного робочого дня після припинення дії контракту про проходження ними державної служби на період дії карантину, встановленого Кабінетом Міністрів України з метою запобігання поширенню на території України гострої </w:t>
      </w:r>
      <w:r w:rsidRPr="00D96E3C">
        <w:rPr>
          <w:rFonts w:ascii="Times New Roman" w:hAnsi="Times New Roman"/>
          <w:sz w:val="28"/>
          <w:lang w:eastAsia="en-US"/>
        </w:rPr>
        <w:lastRenderedPageBreak/>
        <w:t>респіраторної хвороби COVID-19, спричиненої коронавірусом SARS-CoV-2, за умови що стосовно таких осіб вже проводилася спеціальна перевірка під час укладання відповідного контракту;</w:t>
      </w:r>
    </w:p>
    <w:p w14:paraId="65321EA6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7) державні службовці, зараховані за штат відповідно до частини першої статті 87</w:t>
      </w:r>
      <w:r w:rsidRPr="0062053B">
        <w:rPr>
          <w:rFonts w:ascii="Times New Roman" w:hAnsi="Times New Roman"/>
          <w:sz w:val="28"/>
          <w:vertAlign w:val="superscript"/>
          <w:lang w:eastAsia="en-US"/>
        </w:rPr>
        <w:t>1</w:t>
      </w:r>
      <w:r w:rsidRPr="00D96E3C">
        <w:rPr>
          <w:rFonts w:ascii="Times New Roman" w:hAnsi="Times New Roman"/>
          <w:sz w:val="28"/>
          <w:lang w:eastAsia="en-US"/>
        </w:rPr>
        <w:t xml:space="preserve"> Закону України «Про державну службу» до набрання чинності цим Законом, продовжують перебувати на державній службі згідно із Законом України «Про державну службу», виконуючи обов’язки державного службовця в межах, визначених керівником відповідного державного органу. Граничний строк такого перебування становить шість місяців з дня звільнення з посади. Умови оплати праці таких державних службовців визначаються Кабінетом Міністрів України.</w:t>
      </w:r>
    </w:p>
    <w:p w14:paraId="4ECEB8B8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Протягом строку, визначеного абзацом першим цього підпункту, за пропозицією  центрального органу виконавчої влади, що забезпечує формування та  реалізує державну політику у сфері державної служби, погодженою з  відповідним суб’єктом призначення, державний службовець за його згодою  може бути переведений на будь-яку вакантну посаду державної служби не  нижче категорії «Б» у державних органах, юрисдикція яких поширюється на  всю територію України, без проведення конкурсу.</w:t>
      </w:r>
    </w:p>
    <w:p w14:paraId="6B9152B1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Якщо протягом строку, визначеного абзацом першим цього підпункту, державному службовцю  не запропоновано переведення відповідно до абзацу другого цього підпункту, такий державний службовець звільняється з державної служби  керівником державного органу, за штатом якого він перебуває, з виплатою  вихідної допомоги у розмірі шести посадових окладів за останньою  посадою.</w:t>
      </w:r>
    </w:p>
    <w:p w14:paraId="411E4710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Якщо протягом строку, визначеного абзацом першим цього підпункту, державний службовець тричі відмовився від переведення на іншу посаду відповідно до абзацу другого цього підпункту, такий  державний службовець звільняється з державної служби керівником  державного органу, за штатом якого він перебуває, без виплати вихідної допомоги.</w:t>
      </w:r>
    </w:p>
    <w:p w14:paraId="26AAC0CF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3. Кабінету Міністрів України у місячний строк з дня набрання чинності цим Законом:</w:t>
      </w:r>
    </w:p>
    <w:p w14:paraId="7FB38675" w14:textId="77777777" w:rsidR="00D96E3C" w:rsidRPr="00D96E3C" w:rsidRDefault="00D96E3C" w:rsidP="00D96E3C">
      <w:pPr>
        <w:ind w:firstLine="720"/>
        <w:jc w:val="both"/>
        <w:rPr>
          <w:rFonts w:ascii="Times New Roman" w:hAnsi="Times New Roman"/>
          <w:sz w:val="28"/>
          <w:lang w:eastAsia="en-US"/>
        </w:rPr>
      </w:pPr>
      <w:r w:rsidRPr="00D96E3C">
        <w:rPr>
          <w:rFonts w:ascii="Times New Roman" w:hAnsi="Times New Roman"/>
          <w:sz w:val="28"/>
          <w:lang w:eastAsia="en-US"/>
        </w:rPr>
        <w:t>забезпечити приведення у державних органах контрактів про проходження державної служби на період дії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у відповідність із цим Законом;</w:t>
      </w:r>
    </w:p>
    <w:p w14:paraId="2C27E783" w14:textId="4BECC02F" w:rsidR="00457185" w:rsidRPr="00457185" w:rsidRDefault="00D96E3C" w:rsidP="00751E94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96E3C">
        <w:rPr>
          <w:rFonts w:ascii="Times New Roman" w:hAnsi="Times New Roman"/>
          <w:sz w:val="28"/>
          <w:lang w:eastAsia="en-US"/>
        </w:rPr>
        <w:t>привести свої нормативно-правові акти та 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  <w:r w:rsidR="00751E94">
        <w:rPr>
          <w:rFonts w:ascii="Times New Roman" w:hAnsi="Times New Roman"/>
          <w:sz w:val="28"/>
          <w:lang w:eastAsia="en-US"/>
        </w:rPr>
        <w:t xml:space="preserve"> </w:t>
      </w:r>
    </w:p>
    <w:p w14:paraId="1E7CBE7B" w14:textId="77777777" w:rsidR="00751E94" w:rsidRDefault="00751E94" w:rsidP="00457185">
      <w:pPr>
        <w:widowControl w:val="0"/>
        <w:tabs>
          <w:tab w:val="left" w:pos="1134"/>
        </w:tabs>
        <w:spacing w:after="240"/>
        <w:ind w:right="-2"/>
        <w:rPr>
          <w:rFonts w:ascii="Times New Roman" w:hAnsi="Times New Roman"/>
          <w:b/>
          <w:sz w:val="28"/>
          <w:szCs w:val="28"/>
        </w:rPr>
      </w:pPr>
    </w:p>
    <w:p w14:paraId="11E95067" w14:textId="00141BD7" w:rsidR="00457185" w:rsidRPr="00457185" w:rsidRDefault="00457185" w:rsidP="00457185">
      <w:pPr>
        <w:widowControl w:val="0"/>
        <w:tabs>
          <w:tab w:val="left" w:pos="1134"/>
        </w:tabs>
        <w:spacing w:after="240"/>
        <w:ind w:right="-2"/>
        <w:rPr>
          <w:rFonts w:ascii="Times New Roman" w:hAnsi="Times New Roman"/>
          <w:b/>
          <w:sz w:val="28"/>
          <w:szCs w:val="28"/>
        </w:rPr>
      </w:pPr>
      <w:r w:rsidRPr="00457185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14:paraId="2281D93E" w14:textId="3EBE41A8" w:rsidR="002B53D3" w:rsidRPr="00CF4147" w:rsidRDefault="00457185" w:rsidP="00457185">
      <w:pPr>
        <w:widowControl w:val="0"/>
        <w:tabs>
          <w:tab w:val="left" w:pos="1134"/>
        </w:tabs>
        <w:spacing w:after="240"/>
        <w:ind w:right="-2"/>
        <w:rPr>
          <w:rFonts w:ascii="Times New Roman" w:hAnsi="Times New Roman"/>
          <w:b/>
          <w:sz w:val="28"/>
          <w:szCs w:val="28"/>
        </w:rPr>
      </w:pPr>
      <w:r w:rsidRPr="00457185">
        <w:rPr>
          <w:rFonts w:ascii="Times New Roman" w:hAnsi="Times New Roman"/>
          <w:b/>
          <w:sz w:val="28"/>
          <w:szCs w:val="28"/>
        </w:rPr>
        <w:t xml:space="preserve">              </w:t>
      </w:r>
      <w:r w:rsidRPr="00457185">
        <w:rPr>
          <w:rFonts w:ascii="Times New Roman" w:hAnsi="Times New Roman"/>
          <w:b/>
          <w:sz w:val="28"/>
          <w:szCs w:val="28"/>
        </w:rPr>
        <w:tab/>
        <w:t xml:space="preserve">    України</w:t>
      </w:r>
    </w:p>
    <w:sectPr w:rsidR="002B53D3" w:rsidRPr="00CF4147" w:rsidSect="00513D65">
      <w:headerReference w:type="even" r:id="rId11"/>
      <w:headerReference w:type="default" r:id="rId12"/>
      <w:footerReference w:type="default" r:id="rId13"/>
      <w:footerReference w:type="first" r:id="rId14"/>
      <w:pgSz w:w="11906" w:h="16838" w:code="9"/>
      <w:pgMar w:top="1134" w:right="567" w:bottom="1134" w:left="1701" w:header="709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40ED3" w14:textId="77777777" w:rsidR="006A2178" w:rsidRDefault="006A2178">
      <w:r>
        <w:separator/>
      </w:r>
    </w:p>
  </w:endnote>
  <w:endnote w:type="continuationSeparator" w:id="0">
    <w:p w14:paraId="05ED1B19" w14:textId="77777777" w:rsidR="006A2178" w:rsidRDefault="006A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1965589"/>
      <w:docPartObj>
        <w:docPartGallery w:val="Page Numbers (Bottom of Page)"/>
        <w:docPartUnique/>
      </w:docPartObj>
    </w:sdtPr>
    <w:sdtEndPr/>
    <w:sdtContent>
      <w:p w14:paraId="1A20BBC1" w14:textId="43189702" w:rsidR="00257693" w:rsidRDefault="0025769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7CB">
          <w:rPr>
            <w:noProof/>
          </w:rPr>
          <w:t>2</w:t>
        </w:r>
        <w:r>
          <w:fldChar w:fldCharType="end"/>
        </w:r>
      </w:p>
    </w:sdtContent>
  </w:sdt>
  <w:p w14:paraId="708675A0" w14:textId="77777777" w:rsidR="00257693" w:rsidRDefault="0025769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 w:themeColor="background1"/>
      </w:rPr>
      <w:id w:val="572551867"/>
      <w:docPartObj>
        <w:docPartGallery w:val="Page Numbers (Bottom of Page)"/>
        <w:docPartUnique/>
      </w:docPartObj>
    </w:sdtPr>
    <w:sdtEndPr/>
    <w:sdtContent>
      <w:p w14:paraId="07F83E20" w14:textId="7BAEBE75" w:rsidR="00257693" w:rsidRPr="00257693" w:rsidRDefault="00257693">
        <w:pPr>
          <w:pStyle w:val="a7"/>
          <w:jc w:val="center"/>
          <w:rPr>
            <w:color w:val="FFFFFF" w:themeColor="background1"/>
          </w:rPr>
        </w:pPr>
        <w:r w:rsidRPr="00257693">
          <w:rPr>
            <w:color w:val="FFFFFF" w:themeColor="background1"/>
          </w:rPr>
          <w:fldChar w:fldCharType="begin"/>
        </w:r>
        <w:r w:rsidRPr="00257693">
          <w:rPr>
            <w:color w:val="FFFFFF" w:themeColor="background1"/>
          </w:rPr>
          <w:instrText>PAGE   \* MERGEFORMAT</w:instrText>
        </w:r>
        <w:r w:rsidRPr="00257693">
          <w:rPr>
            <w:color w:val="FFFFFF" w:themeColor="background1"/>
          </w:rPr>
          <w:fldChar w:fldCharType="separate"/>
        </w:r>
        <w:r w:rsidR="00DB67CB">
          <w:rPr>
            <w:noProof/>
            <w:color w:val="FFFFFF" w:themeColor="background1"/>
          </w:rPr>
          <w:t>1</w:t>
        </w:r>
        <w:r w:rsidRPr="00257693">
          <w:rPr>
            <w:color w:val="FFFFFF" w:themeColor="background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F07B8" w14:textId="77777777" w:rsidR="006A2178" w:rsidRDefault="006A2178">
      <w:r>
        <w:separator/>
      </w:r>
    </w:p>
  </w:footnote>
  <w:footnote w:type="continuationSeparator" w:id="0">
    <w:p w14:paraId="4BC181CB" w14:textId="77777777" w:rsidR="006A2178" w:rsidRDefault="006A2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174DC" w14:textId="77777777" w:rsidR="00614906" w:rsidRDefault="0061490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087CD04E" w14:textId="77777777" w:rsidR="00614906" w:rsidRDefault="0061490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B20F3" w14:textId="3E66CA6A" w:rsidR="00614906" w:rsidRPr="00882BF0" w:rsidRDefault="00614906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</w:p>
  <w:p w14:paraId="21BBB776" w14:textId="77777777" w:rsidR="00614906" w:rsidRPr="00882BF0" w:rsidRDefault="00614906">
    <w:pPr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44103"/>
    <w:multiLevelType w:val="hybridMultilevel"/>
    <w:tmpl w:val="EA08B50E"/>
    <w:lvl w:ilvl="0" w:tplc="1DD84978">
      <w:start w:val="1"/>
      <w:numFmt w:val="decimal"/>
      <w:lvlText w:val="%1)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" w15:restartNumberingAfterBreak="0">
    <w:nsid w:val="17F67028"/>
    <w:multiLevelType w:val="hybridMultilevel"/>
    <w:tmpl w:val="FE6E5260"/>
    <w:lvl w:ilvl="0" w:tplc="49E0855A">
      <w:start w:val="183"/>
      <w:numFmt w:val="decimal"/>
      <w:lvlText w:val="%1)"/>
      <w:lvlJc w:val="left"/>
      <w:pPr>
        <w:ind w:left="1069" w:hanging="360"/>
      </w:pPr>
      <w:rPr>
        <w:rFonts w:hint="default"/>
        <w:b w:val="0"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309E"/>
    <w:multiLevelType w:val="hybridMultilevel"/>
    <w:tmpl w:val="2A1617C6"/>
    <w:lvl w:ilvl="0" w:tplc="E886FAD4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8F50A97"/>
    <w:multiLevelType w:val="hybridMultilevel"/>
    <w:tmpl w:val="FA88D984"/>
    <w:lvl w:ilvl="0" w:tplc="D1BCBADE">
      <w:start w:val="1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94649"/>
    <w:multiLevelType w:val="hybridMultilevel"/>
    <w:tmpl w:val="AFBC49B6"/>
    <w:lvl w:ilvl="0" w:tplc="47F04CB8">
      <w:start w:val="7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13D6C"/>
    <w:multiLevelType w:val="hybridMultilevel"/>
    <w:tmpl w:val="D9F8C2F2"/>
    <w:lvl w:ilvl="0" w:tplc="9F46BF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7A1722"/>
    <w:multiLevelType w:val="hybridMultilevel"/>
    <w:tmpl w:val="4EBAB940"/>
    <w:lvl w:ilvl="0" w:tplc="8EF0F764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610" w:hanging="360"/>
      </w:pPr>
    </w:lvl>
    <w:lvl w:ilvl="2" w:tplc="0422001B" w:tentative="1">
      <w:start w:val="1"/>
      <w:numFmt w:val="lowerRoman"/>
      <w:lvlText w:val="%3."/>
      <w:lvlJc w:val="right"/>
      <w:pPr>
        <w:ind w:left="3330" w:hanging="180"/>
      </w:pPr>
    </w:lvl>
    <w:lvl w:ilvl="3" w:tplc="0422000F" w:tentative="1">
      <w:start w:val="1"/>
      <w:numFmt w:val="decimal"/>
      <w:lvlText w:val="%4."/>
      <w:lvlJc w:val="left"/>
      <w:pPr>
        <w:ind w:left="4050" w:hanging="360"/>
      </w:pPr>
    </w:lvl>
    <w:lvl w:ilvl="4" w:tplc="04220019" w:tentative="1">
      <w:start w:val="1"/>
      <w:numFmt w:val="lowerLetter"/>
      <w:lvlText w:val="%5."/>
      <w:lvlJc w:val="left"/>
      <w:pPr>
        <w:ind w:left="4770" w:hanging="360"/>
      </w:pPr>
    </w:lvl>
    <w:lvl w:ilvl="5" w:tplc="0422001B" w:tentative="1">
      <w:start w:val="1"/>
      <w:numFmt w:val="lowerRoman"/>
      <w:lvlText w:val="%6."/>
      <w:lvlJc w:val="right"/>
      <w:pPr>
        <w:ind w:left="5490" w:hanging="180"/>
      </w:pPr>
    </w:lvl>
    <w:lvl w:ilvl="6" w:tplc="0422000F" w:tentative="1">
      <w:start w:val="1"/>
      <w:numFmt w:val="decimal"/>
      <w:lvlText w:val="%7."/>
      <w:lvlJc w:val="left"/>
      <w:pPr>
        <w:ind w:left="6210" w:hanging="360"/>
      </w:pPr>
    </w:lvl>
    <w:lvl w:ilvl="7" w:tplc="04220019" w:tentative="1">
      <w:start w:val="1"/>
      <w:numFmt w:val="lowerLetter"/>
      <w:lvlText w:val="%8."/>
      <w:lvlJc w:val="left"/>
      <w:pPr>
        <w:ind w:left="6930" w:hanging="360"/>
      </w:pPr>
    </w:lvl>
    <w:lvl w:ilvl="8" w:tplc="0422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7" w15:restartNumberingAfterBreak="0">
    <w:nsid w:val="41FC1E3B"/>
    <w:multiLevelType w:val="multilevel"/>
    <w:tmpl w:val="E1E24A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99162B0"/>
    <w:multiLevelType w:val="hybridMultilevel"/>
    <w:tmpl w:val="24FEAD30"/>
    <w:lvl w:ilvl="0" w:tplc="C6A4035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50" w:hanging="360"/>
      </w:pPr>
    </w:lvl>
    <w:lvl w:ilvl="2" w:tplc="0422001B" w:tentative="1">
      <w:start w:val="1"/>
      <w:numFmt w:val="lowerRoman"/>
      <w:lvlText w:val="%3."/>
      <w:lvlJc w:val="right"/>
      <w:pPr>
        <w:ind w:left="2970" w:hanging="180"/>
      </w:pPr>
    </w:lvl>
    <w:lvl w:ilvl="3" w:tplc="0422000F" w:tentative="1">
      <w:start w:val="1"/>
      <w:numFmt w:val="decimal"/>
      <w:lvlText w:val="%4."/>
      <w:lvlJc w:val="left"/>
      <w:pPr>
        <w:ind w:left="3690" w:hanging="360"/>
      </w:pPr>
    </w:lvl>
    <w:lvl w:ilvl="4" w:tplc="04220019" w:tentative="1">
      <w:start w:val="1"/>
      <w:numFmt w:val="lowerLetter"/>
      <w:lvlText w:val="%5."/>
      <w:lvlJc w:val="left"/>
      <w:pPr>
        <w:ind w:left="4410" w:hanging="360"/>
      </w:pPr>
    </w:lvl>
    <w:lvl w:ilvl="5" w:tplc="0422001B" w:tentative="1">
      <w:start w:val="1"/>
      <w:numFmt w:val="lowerRoman"/>
      <w:lvlText w:val="%6."/>
      <w:lvlJc w:val="right"/>
      <w:pPr>
        <w:ind w:left="5130" w:hanging="180"/>
      </w:pPr>
    </w:lvl>
    <w:lvl w:ilvl="6" w:tplc="0422000F" w:tentative="1">
      <w:start w:val="1"/>
      <w:numFmt w:val="decimal"/>
      <w:lvlText w:val="%7."/>
      <w:lvlJc w:val="left"/>
      <w:pPr>
        <w:ind w:left="5850" w:hanging="360"/>
      </w:pPr>
    </w:lvl>
    <w:lvl w:ilvl="7" w:tplc="04220019" w:tentative="1">
      <w:start w:val="1"/>
      <w:numFmt w:val="lowerLetter"/>
      <w:lvlText w:val="%8."/>
      <w:lvlJc w:val="left"/>
      <w:pPr>
        <w:ind w:left="6570" w:hanging="360"/>
      </w:pPr>
    </w:lvl>
    <w:lvl w:ilvl="8" w:tplc="0422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5EAA5BBA"/>
    <w:multiLevelType w:val="hybridMultilevel"/>
    <w:tmpl w:val="65F4A7AA"/>
    <w:lvl w:ilvl="0" w:tplc="1A881A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02624E6"/>
    <w:multiLevelType w:val="hybridMultilevel"/>
    <w:tmpl w:val="838ABB8A"/>
    <w:lvl w:ilvl="0" w:tplc="DF6E20DC">
      <w:start w:val="179"/>
      <w:numFmt w:val="decimal"/>
      <w:lvlText w:val="%1)"/>
      <w:lvlJc w:val="left"/>
      <w:pPr>
        <w:ind w:left="1069" w:hanging="360"/>
      </w:pPr>
      <w:rPr>
        <w:rFonts w:hint="default"/>
        <w:b w:val="0"/>
        <w:bCs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10"/>
  </w:num>
  <w:num w:numId="8">
    <w:abstractNumId w:val="1"/>
  </w:num>
  <w:num w:numId="9">
    <w:abstractNumId w:val="2"/>
  </w:num>
  <w:num w:numId="10">
    <w:abstractNumId w:val="8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CzMDWyNDIwNrQwMrJQ0lEKTi0uzszPAymwrAUAi02GdywAAAA="/>
  </w:docVars>
  <w:rsids>
    <w:rsidRoot w:val="002B53D3"/>
    <w:rsid w:val="00003AD2"/>
    <w:rsid w:val="00005526"/>
    <w:rsid w:val="00006FB4"/>
    <w:rsid w:val="000115B8"/>
    <w:rsid w:val="00015F1C"/>
    <w:rsid w:val="00030FC0"/>
    <w:rsid w:val="0003366F"/>
    <w:rsid w:val="00036286"/>
    <w:rsid w:val="000408CA"/>
    <w:rsid w:val="0004451E"/>
    <w:rsid w:val="0004464A"/>
    <w:rsid w:val="00052D80"/>
    <w:rsid w:val="0005698C"/>
    <w:rsid w:val="000574BB"/>
    <w:rsid w:val="000640CF"/>
    <w:rsid w:val="00064994"/>
    <w:rsid w:val="00066840"/>
    <w:rsid w:val="000722AB"/>
    <w:rsid w:val="00072333"/>
    <w:rsid w:val="00074678"/>
    <w:rsid w:val="000803A7"/>
    <w:rsid w:val="00082F35"/>
    <w:rsid w:val="000842D7"/>
    <w:rsid w:val="0009215A"/>
    <w:rsid w:val="00096D61"/>
    <w:rsid w:val="000A2BF7"/>
    <w:rsid w:val="000A321C"/>
    <w:rsid w:val="000A401A"/>
    <w:rsid w:val="000A7664"/>
    <w:rsid w:val="000B1727"/>
    <w:rsid w:val="000B54C7"/>
    <w:rsid w:val="000B70FE"/>
    <w:rsid w:val="000C5C4C"/>
    <w:rsid w:val="000C6303"/>
    <w:rsid w:val="000C6AB4"/>
    <w:rsid w:val="000D0F01"/>
    <w:rsid w:val="000D305F"/>
    <w:rsid w:val="000D5CFA"/>
    <w:rsid w:val="000E5D20"/>
    <w:rsid w:val="000E6D84"/>
    <w:rsid w:val="000F4810"/>
    <w:rsid w:val="001241AD"/>
    <w:rsid w:val="00126D1D"/>
    <w:rsid w:val="00135F0D"/>
    <w:rsid w:val="00135F81"/>
    <w:rsid w:val="001400E4"/>
    <w:rsid w:val="001458DC"/>
    <w:rsid w:val="0015409B"/>
    <w:rsid w:val="00156AEC"/>
    <w:rsid w:val="001612C1"/>
    <w:rsid w:val="00166E03"/>
    <w:rsid w:val="00175CA3"/>
    <w:rsid w:val="0018329E"/>
    <w:rsid w:val="00185A8A"/>
    <w:rsid w:val="0018606A"/>
    <w:rsid w:val="00187D4B"/>
    <w:rsid w:val="00193F55"/>
    <w:rsid w:val="001C6313"/>
    <w:rsid w:val="001D36B4"/>
    <w:rsid w:val="001D725F"/>
    <w:rsid w:val="001F1E6B"/>
    <w:rsid w:val="001F59AA"/>
    <w:rsid w:val="00207B1A"/>
    <w:rsid w:val="00210118"/>
    <w:rsid w:val="002119BE"/>
    <w:rsid w:val="00214D33"/>
    <w:rsid w:val="0021571A"/>
    <w:rsid w:val="002223C5"/>
    <w:rsid w:val="00222FB8"/>
    <w:rsid w:val="002278B7"/>
    <w:rsid w:val="00244984"/>
    <w:rsid w:val="002462E7"/>
    <w:rsid w:val="00255556"/>
    <w:rsid w:val="00255DCD"/>
    <w:rsid w:val="002561AB"/>
    <w:rsid w:val="0025669E"/>
    <w:rsid w:val="00257693"/>
    <w:rsid w:val="002671E6"/>
    <w:rsid w:val="00267ABC"/>
    <w:rsid w:val="00270C4F"/>
    <w:rsid w:val="002719AE"/>
    <w:rsid w:val="002729B5"/>
    <w:rsid w:val="00274008"/>
    <w:rsid w:val="00274C1D"/>
    <w:rsid w:val="0027511F"/>
    <w:rsid w:val="00275244"/>
    <w:rsid w:val="00275433"/>
    <w:rsid w:val="00287A1F"/>
    <w:rsid w:val="00292F1F"/>
    <w:rsid w:val="00296541"/>
    <w:rsid w:val="002A59FE"/>
    <w:rsid w:val="002A791E"/>
    <w:rsid w:val="002B00E5"/>
    <w:rsid w:val="002B181A"/>
    <w:rsid w:val="002B3E2E"/>
    <w:rsid w:val="002B53D3"/>
    <w:rsid w:val="002B56F9"/>
    <w:rsid w:val="002C137F"/>
    <w:rsid w:val="002C7DA8"/>
    <w:rsid w:val="002D4494"/>
    <w:rsid w:val="002D660D"/>
    <w:rsid w:val="002E3263"/>
    <w:rsid w:val="002E326C"/>
    <w:rsid w:val="002E3A9E"/>
    <w:rsid w:val="002F0616"/>
    <w:rsid w:val="002F2EAA"/>
    <w:rsid w:val="00301372"/>
    <w:rsid w:val="0031273C"/>
    <w:rsid w:val="00315A2C"/>
    <w:rsid w:val="00322309"/>
    <w:rsid w:val="003232FF"/>
    <w:rsid w:val="00324FC1"/>
    <w:rsid w:val="00327B82"/>
    <w:rsid w:val="00340B37"/>
    <w:rsid w:val="00347660"/>
    <w:rsid w:val="0035226F"/>
    <w:rsid w:val="0036545E"/>
    <w:rsid w:val="00365B41"/>
    <w:rsid w:val="00371A39"/>
    <w:rsid w:val="00377D6E"/>
    <w:rsid w:val="00383A45"/>
    <w:rsid w:val="0038542E"/>
    <w:rsid w:val="003874EB"/>
    <w:rsid w:val="00393040"/>
    <w:rsid w:val="003A3A88"/>
    <w:rsid w:val="003B707F"/>
    <w:rsid w:val="003B7FB2"/>
    <w:rsid w:val="003C4406"/>
    <w:rsid w:val="003C584E"/>
    <w:rsid w:val="003D5A73"/>
    <w:rsid w:val="003D5CBC"/>
    <w:rsid w:val="003F1E28"/>
    <w:rsid w:val="003F73A6"/>
    <w:rsid w:val="00410F53"/>
    <w:rsid w:val="00414DE7"/>
    <w:rsid w:val="0041535A"/>
    <w:rsid w:val="00415382"/>
    <w:rsid w:val="004158DF"/>
    <w:rsid w:val="004239A3"/>
    <w:rsid w:val="004303BA"/>
    <w:rsid w:val="00431354"/>
    <w:rsid w:val="00437ADC"/>
    <w:rsid w:val="004443B4"/>
    <w:rsid w:val="00445DAB"/>
    <w:rsid w:val="00447118"/>
    <w:rsid w:val="004541B3"/>
    <w:rsid w:val="00455CFC"/>
    <w:rsid w:val="00457185"/>
    <w:rsid w:val="00462B58"/>
    <w:rsid w:val="00490C42"/>
    <w:rsid w:val="00493224"/>
    <w:rsid w:val="00497320"/>
    <w:rsid w:val="004B23E2"/>
    <w:rsid w:val="004B721D"/>
    <w:rsid w:val="004B7863"/>
    <w:rsid w:val="004C0C31"/>
    <w:rsid w:val="004C6CDB"/>
    <w:rsid w:val="004D35F7"/>
    <w:rsid w:val="004D7E84"/>
    <w:rsid w:val="004E4B68"/>
    <w:rsid w:val="004F402D"/>
    <w:rsid w:val="004F5648"/>
    <w:rsid w:val="004F64BB"/>
    <w:rsid w:val="005004E5"/>
    <w:rsid w:val="00500519"/>
    <w:rsid w:val="005136B5"/>
    <w:rsid w:val="00513D65"/>
    <w:rsid w:val="005168AB"/>
    <w:rsid w:val="00533007"/>
    <w:rsid w:val="005334A9"/>
    <w:rsid w:val="005345EC"/>
    <w:rsid w:val="00541611"/>
    <w:rsid w:val="00542737"/>
    <w:rsid w:val="00543184"/>
    <w:rsid w:val="00550136"/>
    <w:rsid w:val="00557FE9"/>
    <w:rsid w:val="0056632E"/>
    <w:rsid w:val="00574F64"/>
    <w:rsid w:val="00575F9E"/>
    <w:rsid w:val="005764D2"/>
    <w:rsid w:val="0058209C"/>
    <w:rsid w:val="00586406"/>
    <w:rsid w:val="00587356"/>
    <w:rsid w:val="00591B88"/>
    <w:rsid w:val="00591FB3"/>
    <w:rsid w:val="00594D0B"/>
    <w:rsid w:val="005958DD"/>
    <w:rsid w:val="00597FE7"/>
    <w:rsid w:val="005A2852"/>
    <w:rsid w:val="005B0C0C"/>
    <w:rsid w:val="005B21A1"/>
    <w:rsid w:val="005B265E"/>
    <w:rsid w:val="005B2F86"/>
    <w:rsid w:val="005B49E6"/>
    <w:rsid w:val="005C0363"/>
    <w:rsid w:val="005C3CB4"/>
    <w:rsid w:val="005C58EC"/>
    <w:rsid w:val="005D13E5"/>
    <w:rsid w:val="005D4143"/>
    <w:rsid w:val="005D7C0A"/>
    <w:rsid w:val="005E1C30"/>
    <w:rsid w:val="005E1CD7"/>
    <w:rsid w:val="005E27D6"/>
    <w:rsid w:val="005E335E"/>
    <w:rsid w:val="005F5336"/>
    <w:rsid w:val="005F6518"/>
    <w:rsid w:val="005F6CB8"/>
    <w:rsid w:val="00600647"/>
    <w:rsid w:val="006020C2"/>
    <w:rsid w:val="00604497"/>
    <w:rsid w:val="006132C7"/>
    <w:rsid w:val="00614906"/>
    <w:rsid w:val="00615997"/>
    <w:rsid w:val="00615C5C"/>
    <w:rsid w:val="0062053B"/>
    <w:rsid w:val="00625AC4"/>
    <w:rsid w:val="006334C7"/>
    <w:rsid w:val="006373C5"/>
    <w:rsid w:val="00637E6D"/>
    <w:rsid w:val="00640148"/>
    <w:rsid w:val="00640723"/>
    <w:rsid w:val="006507B4"/>
    <w:rsid w:val="006517B9"/>
    <w:rsid w:val="006654EB"/>
    <w:rsid w:val="0068117C"/>
    <w:rsid w:val="006842CE"/>
    <w:rsid w:val="00687F81"/>
    <w:rsid w:val="006A0895"/>
    <w:rsid w:val="006A174E"/>
    <w:rsid w:val="006A2178"/>
    <w:rsid w:val="006A2E0B"/>
    <w:rsid w:val="006A4AF9"/>
    <w:rsid w:val="006A4CB0"/>
    <w:rsid w:val="006A4EBB"/>
    <w:rsid w:val="006A647D"/>
    <w:rsid w:val="006B1692"/>
    <w:rsid w:val="006B321C"/>
    <w:rsid w:val="006C4A42"/>
    <w:rsid w:val="006C6D58"/>
    <w:rsid w:val="006D44A9"/>
    <w:rsid w:val="006D45AE"/>
    <w:rsid w:val="006E0AD6"/>
    <w:rsid w:val="006E1F7D"/>
    <w:rsid w:val="006E21FC"/>
    <w:rsid w:val="006E5545"/>
    <w:rsid w:val="006F51BD"/>
    <w:rsid w:val="006F62B1"/>
    <w:rsid w:val="007015A0"/>
    <w:rsid w:val="00701B13"/>
    <w:rsid w:val="00703C5E"/>
    <w:rsid w:val="00704FF4"/>
    <w:rsid w:val="0070746F"/>
    <w:rsid w:val="00712548"/>
    <w:rsid w:val="0071389F"/>
    <w:rsid w:val="00715C6A"/>
    <w:rsid w:val="007269C1"/>
    <w:rsid w:val="00727323"/>
    <w:rsid w:val="007375D0"/>
    <w:rsid w:val="00737663"/>
    <w:rsid w:val="00745091"/>
    <w:rsid w:val="00745D3A"/>
    <w:rsid w:val="00747067"/>
    <w:rsid w:val="00751E94"/>
    <w:rsid w:val="007524B2"/>
    <w:rsid w:val="0075316B"/>
    <w:rsid w:val="00754C30"/>
    <w:rsid w:val="00757338"/>
    <w:rsid w:val="00757BBC"/>
    <w:rsid w:val="00765D7A"/>
    <w:rsid w:val="007662DB"/>
    <w:rsid w:val="00771066"/>
    <w:rsid w:val="00774B5E"/>
    <w:rsid w:val="00782833"/>
    <w:rsid w:val="00782F14"/>
    <w:rsid w:val="007A655C"/>
    <w:rsid w:val="007B123F"/>
    <w:rsid w:val="007B3BD3"/>
    <w:rsid w:val="007B5FAB"/>
    <w:rsid w:val="007C638B"/>
    <w:rsid w:val="007C6EFC"/>
    <w:rsid w:val="007C7E3B"/>
    <w:rsid w:val="007D0595"/>
    <w:rsid w:val="007D12ED"/>
    <w:rsid w:val="007D63DB"/>
    <w:rsid w:val="007D760D"/>
    <w:rsid w:val="007E243C"/>
    <w:rsid w:val="007F0241"/>
    <w:rsid w:val="007F2A93"/>
    <w:rsid w:val="007F5F3F"/>
    <w:rsid w:val="007F7A76"/>
    <w:rsid w:val="008013BE"/>
    <w:rsid w:val="00814D3A"/>
    <w:rsid w:val="008162C2"/>
    <w:rsid w:val="00823C10"/>
    <w:rsid w:val="00830077"/>
    <w:rsid w:val="00836A47"/>
    <w:rsid w:val="00845EDE"/>
    <w:rsid w:val="00847905"/>
    <w:rsid w:val="00851358"/>
    <w:rsid w:val="00852250"/>
    <w:rsid w:val="008544D8"/>
    <w:rsid w:val="00877608"/>
    <w:rsid w:val="00881AD7"/>
    <w:rsid w:val="00882BF0"/>
    <w:rsid w:val="008856C4"/>
    <w:rsid w:val="008870FC"/>
    <w:rsid w:val="00891C5B"/>
    <w:rsid w:val="008A1658"/>
    <w:rsid w:val="008A4F44"/>
    <w:rsid w:val="008A5641"/>
    <w:rsid w:val="008B4E2F"/>
    <w:rsid w:val="008C0B34"/>
    <w:rsid w:val="008C1B25"/>
    <w:rsid w:val="008C2B75"/>
    <w:rsid w:val="008D09CD"/>
    <w:rsid w:val="008D24A3"/>
    <w:rsid w:val="008E0FCE"/>
    <w:rsid w:val="008E2AF8"/>
    <w:rsid w:val="008E2FA9"/>
    <w:rsid w:val="008E3970"/>
    <w:rsid w:val="008E7BC3"/>
    <w:rsid w:val="009019F4"/>
    <w:rsid w:val="009040A2"/>
    <w:rsid w:val="0090458F"/>
    <w:rsid w:val="0092109B"/>
    <w:rsid w:val="009275BF"/>
    <w:rsid w:val="00931AB4"/>
    <w:rsid w:val="009326CA"/>
    <w:rsid w:val="00935123"/>
    <w:rsid w:val="00936B40"/>
    <w:rsid w:val="00936FFA"/>
    <w:rsid w:val="009412F4"/>
    <w:rsid w:val="0094366C"/>
    <w:rsid w:val="00943895"/>
    <w:rsid w:val="00953213"/>
    <w:rsid w:val="00954546"/>
    <w:rsid w:val="009618C2"/>
    <w:rsid w:val="00964F45"/>
    <w:rsid w:val="00965359"/>
    <w:rsid w:val="00972951"/>
    <w:rsid w:val="00982415"/>
    <w:rsid w:val="0098246D"/>
    <w:rsid w:val="0098773E"/>
    <w:rsid w:val="00996B1B"/>
    <w:rsid w:val="009B0446"/>
    <w:rsid w:val="009B1428"/>
    <w:rsid w:val="009B2B4E"/>
    <w:rsid w:val="009C1176"/>
    <w:rsid w:val="009C2631"/>
    <w:rsid w:val="009C7B83"/>
    <w:rsid w:val="009D63A1"/>
    <w:rsid w:val="009E03F4"/>
    <w:rsid w:val="009E12C4"/>
    <w:rsid w:val="009E4DEC"/>
    <w:rsid w:val="009F1EE3"/>
    <w:rsid w:val="009F3D0A"/>
    <w:rsid w:val="009F3D8E"/>
    <w:rsid w:val="00A0032A"/>
    <w:rsid w:val="00A048B0"/>
    <w:rsid w:val="00A12940"/>
    <w:rsid w:val="00A20092"/>
    <w:rsid w:val="00A2286C"/>
    <w:rsid w:val="00A321BB"/>
    <w:rsid w:val="00A35379"/>
    <w:rsid w:val="00A35A42"/>
    <w:rsid w:val="00A35E5F"/>
    <w:rsid w:val="00A37C30"/>
    <w:rsid w:val="00A427CA"/>
    <w:rsid w:val="00A455BA"/>
    <w:rsid w:val="00A45A2A"/>
    <w:rsid w:val="00A465ED"/>
    <w:rsid w:val="00A525A1"/>
    <w:rsid w:val="00A53553"/>
    <w:rsid w:val="00A67F0D"/>
    <w:rsid w:val="00A7554F"/>
    <w:rsid w:val="00A76297"/>
    <w:rsid w:val="00A775E3"/>
    <w:rsid w:val="00A77753"/>
    <w:rsid w:val="00A93296"/>
    <w:rsid w:val="00AA4206"/>
    <w:rsid w:val="00AB03BB"/>
    <w:rsid w:val="00AB120C"/>
    <w:rsid w:val="00AB4698"/>
    <w:rsid w:val="00AC2FBB"/>
    <w:rsid w:val="00AD053E"/>
    <w:rsid w:val="00AD3D25"/>
    <w:rsid w:val="00AD58DF"/>
    <w:rsid w:val="00AD6288"/>
    <w:rsid w:val="00AD6B41"/>
    <w:rsid w:val="00AE57F9"/>
    <w:rsid w:val="00AF10E3"/>
    <w:rsid w:val="00AF15D2"/>
    <w:rsid w:val="00AF393D"/>
    <w:rsid w:val="00AF43D9"/>
    <w:rsid w:val="00AF5D51"/>
    <w:rsid w:val="00B065A6"/>
    <w:rsid w:val="00B07FD1"/>
    <w:rsid w:val="00B10999"/>
    <w:rsid w:val="00B1784F"/>
    <w:rsid w:val="00B22A91"/>
    <w:rsid w:val="00B30E31"/>
    <w:rsid w:val="00B621D9"/>
    <w:rsid w:val="00B6671B"/>
    <w:rsid w:val="00B83A45"/>
    <w:rsid w:val="00B93C38"/>
    <w:rsid w:val="00BA585B"/>
    <w:rsid w:val="00BA6D9C"/>
    <w:rsid w:val="00BB0F1F"/>
    <w:rsid w:val="00BC14F0"/>
    <w:rsid w:val="00BD3C60"/>
    <w:rsid w:val="00BD511E"/>
    <w:rsid w:val="00BD6690"/>
    <w:rsid w:val="00BD6961"/>
    <w:rsid w:val="00BE0945"/>
    <w:rsid w:val="00BE214D"/>
    <w:rsid w:val="00BE4FC3"/>
    <w:rsid w:val="00BF078F"/>
    <w:rsid w:val="00BF6846"/>
    <w:rsid w:val="00C01019"/>
    <w:rsid w:val="00C04355"/>
    <w:rsid w:val="00C15502"/>
    <w:rsid w:val="00C200E9"/>
    <w:rsid w:val="00C20676"/>
    <w:rsid w:val="00C27616"/>
    <w:rsid w:val="00C27A51"/>
    <w:rsid w:val="00C42251"/>
    <w:rsid w:val="00C433AC"/>
    <w:rsid w:val="00C57E46"/>
    <w:rsid w:val="00C60C3B"/>
    <w:rsid w:val="00C63795"/>
    <w:rsid w:val="00C66880"/>
    <w:rsid w:val="00C702F5"/>
    <w:rsid w:val="00C742D4"/>
    <w:rsid w:val="00C75B4B"/>
    <w:rsid w:val="00C80D4B"/>
    <w:rsid w:val="00C84102"/>
    <w:rsid w:val="00CA4210"/>
    <w:rsid w:val="00CB3AFF"/>
    <w:rsid w:val="00CB61A3"/>
    <w:rsid w:val="00CC5DF5"/>
    <w:rsid w:val="00CD05C0"/>
    <w:rsid w:val="00CD6143"/>
    <w:rsid w:val="00CE0196"/>
    <w:rsid w:val="00CE1777"/>
    <w:rsid w:val="00CE5F5E"/>
    <w:rsid w:val="00CE7FAF"/>
    <w:rsid w:val="00CF28E6"/>
    <w:rsid w:val="00CF4147"/>
    <w:rsid w:val="00D0377B"/>
    <w:rsid w:val="00D148AA"/>
    <w:rsid w:val="00D22B3F"/>
    <w:rsid w:val="00D26251"/>
    <w:rsid w:val="00D31378"/>
    <w:rsid w:val="00D35BF9"/>
    <w:rsid w:val="00D4191B"/>
    <w:rsid w:val="00D43255"/>
    <w:rsid w:val="00D44C5C"/>
    <w:rsid w:val="00D46D38"/>
    <w:rsid w:val="00D57D4A"/>
    <w:rsid w:val="00D601CC"/>
    <w:rsid w:val="00D66654"/>
    <w:rsid w:val="00D7398B"/>
    <w:rsid w:val="00D75497"/>
    <w:rsid w:val="00D81454"/>
    <w:rsid w:val="00D87986"/>
    <w:rsid w:val="00D941B2"/>
    <w:rsid w:val="00D96E3C"/>
    <w:rsid w:val="00DA1685"/>
    <w:rsid w:val="00DA6E7D"/>
    <w:rsid w:val="00DB67CB"/>
    <w:rsid w:val="00DC0915"/>
    <w:rsid w:val="00DC0F2C"/>
    <w:rsid w:val="00DC2D9E"/>
    <w:rsid w:val="00DC3262"/>
    <w:rsid w:val="00DE347C"/>
    <w:rsid w:val="00DF2DD2"/>
    <w:rsid w:val="00E0093D"/>
    <w:rsid w:val="00E0387B"/>
    <w:rsid w:val="00E11C7B"/>
    <w:rsid w:val="00E22879"/>
    <w:rsid w:val="00E32341"/>
    <w:rsid w:val="00E35D57"/>
    <w:rsid w:val="00E43882"/>
    <w:rsid w:val="00E44198"/>
    <w:rsid w:val="00E44784"/>
    <w:rsid w:val="00E45204"/>
    <w:rsid w:val="00E549AC"/>
    <w:rsid w:val="00E61924"/>
    <w:rsid w:val="00E67705"/>
    <w:rsid w:val="00E71038"/>
    <w:rsid w:val="00E7431F"/>
    <w:rsid w:val="00E75CC1"/>
    <w:rsid w:val="00E770E7"/>
    <w:rsid w:val="00E812D5"/>
    <w:rsid w:val="00E879B1"/>
    <w:rsid w:val="00E90031"/>
    <w:rsid w:val="00E92E43"/>
    <w:rsid w:val="00E960C6"/>
    <w:rsid w:val="00E96458"/>
    <w:rsid w:val="00EA3422"/>
    <w:rsid w:val="00EA794E"/>
    <w:rsid w:val="00EB3981"/>
    <w:rsid w:val="00EB39F5"/>
    <w:rsid w:val="00EB3C1C"/>
    <w:rsid w:val="00EC68AF"/>
    <w:rsid w:val="00ED1C73"/>
    <w:rsid w:val="00ED7370"/>
    <w:rsid w:val="00EE7114"/>
    <w:rsid w:val="00EF37C8"/>
    <w:rsid w:val="00F064C1"/>
    <w:rsid w:val="00F07C58"/>
    <w:rsid w:val="00F267E6"/>
    <w:rsid w:val="00F314C7"/>
    <w:rsid w:val="00F362E1"/>
    <w:rsid w:val="00F364D7"/>
    <w:rsid w:val="00F37B32"/>
    <w:rsid w:val="00F470B9"/>
    <w:rsid w:val="00F51E3A"/>
    <w:rsid w:val="00F562CB"/>
    <w:rsid w:val="00F6133F"/>
    <w:rsid w:val="00F62728"/>
    <w:rsid w:val="00F67D5A"/>
    <w:rsid w:val="00F75F27"/>
    <w:rsid w:val="00F837DD"/>
    <w:rsid w:val="00F83873"/>
    <w:rsid w:val="00F94219"/>
    <w:rsid w:val="00F95D1A"/>
    <w:rsid w:val="00FA3263"/>
    <w:rsid w:val="00FA4368"/>
    <w:rsid w:val="00FA541D"/>
    <w:rsid w:val="00FB30DA"/>
    <w:rsid w:val="00FB4A2D"/>
    <w:rsid w:val="00FD13EA"/>
    <w:rsid w:val="00FD285C"/>
    <w:rsid w:val="00FE2920"/>
    <w:rsid w:val="00FE2D1F"/>
    <w:rsid w:val="00FF04B5"/>
    <w:rsid w:val="00FF3915"/>
    <w:rsid w:val="00FF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811D7B"/>
  <w14:defaultImageDpi w14:val="96"/>
  <w15:docId w15:val="{3671A787-D7AB-4AB8-8960-4C36D2E7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8C2"/>
    <w:rPr>
      <w:rFonts w:ascii="Antiqua" w:hAnsi="Antiqua"/>
      <w:sz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591B88"/>
    <w:pPr>
      <w:keepNext/>
      <w:widowControl w:val="0"/>
      <w:shd w:val="clear" w:color="auto" w:fill="FFFFFF"/>
      <w:tabs>
        <w:tab w:val="left" w:pos="914"/>
      </w:tabs>
      <w:autoSpaceDE w:val="0"/>
      <w:autoSpaceDN w:val="0"/>
      <w:adjustRightInd w:val="0"/>
      <w:spacing w:before="72" w:line="324" w:lineRule="exact"/>
      <w:ind w:firstLine="709"/>
      <w:jc w:val="both"/>
      <w:outlineLvl w:val="1"/>
    </w:pPr>
    <w:rPr>
      <w:rFonts w:ascii="Times New Roman" w:hAnsi="Times New Roman"/>
      <w:b/>
      <w:color w:val="000000"/>
      <w:spacing w:val="-1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Pr>
      <w:rFonts w:ascii="Antiqua" w:hAnsi="Antiqua"/>
      <w:sz w:val="26"/>
      <w:lang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Pr>
      <w:rFonts w:ascii="Antiqua" w:hAnsi="Antiqua"/>
      <w:sz w:val="26"/>
      <w:lang w:eastAsia="ru-RU"/>
    </w:rPr>
  </w:style>
  <w:style w:type="paragraph" w:styleId="HTML">
    <w:name w:val="HTML Preformatted"/>
    <w:basedOn w:val="a"/>
    <w:link w:val="HTML0"/>
    <w:uiPriority w:val="99"/>
    <w:rsid w:val="00CE7F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E7FAF"/>
    <w:rPr>
      <w:rFonts w:ascii="Courier New" w:hAnsi="Courier New"/>
      <w:lang w:val="ru-RU" w:eastAsia="ru-RU"/>
    </w:rPr>
  </w:style>
  <w:style w:type="paragraph" w:customStyle="1" w:styleId="ab">
    <w:name w:val="Готовый"/>
    <w:basedOn w:val="a"/>
    <w:rsid w:val="00CE7FA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lang w:val="ru-RU"/>
    </w:rPr>
  </w:style>
  <w:style w:type="character" w:customStyle="1" w:styleId="20">
    <w:name w:val="Заголовок 2 Знак"/>
    <w:basedOn w:val="a0"/>
    <w:link w:val="2"/>
    <w:uiPriority w:val="99"/>
    <w:rsid w:val="00591B88"/>
    <w:rPr>
      <w:b/>
      <w:color w:val="000000"/>
      <w:spacing w:val="-16"/>
      <w:sz w:val="28"/>
      <w:shd w:val="clear" w:color="auto" w:fill="FFFFFF"/>
      <w:lang w:eastAsia="ru-RU"/>
    </w:rPr>
  </w:style>
  <w:style w:type="paragraph" w:styleId="ac">
    <w:name w:val="Normal (Web)"/>
    <w:basedOn w:val="a"/>
    <w:uiPriority w:val="99"/>
    <w:rsid w:val="00591B8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table" w:styleId="ad">
    <w:name w:val="Table Grid"/>
    <w:basedOn w:val="a1"/>
    <w:uiPriority w:val="99"/>
    <w:rsid w:val="008E7BC3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4B721D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paragraph" w:styleId="ae">
    <w:name w:val="List Paragraph"/>
    <w:basedOn w:val="a"/>
    <w:uiPriority w:val="34"/>
    <w:qFormat/>
    <w:rsid w:val="007375D0"/>
    <w:pPr>
      <w:ind w:left="720"/>
      <w:contextualSpacing/>
    </w:pPr>
  </w:style>
  <w:style w:type="paragraph" w:styleId="af">
    <w:name w:val="Body Text Indent"/>
    <w:basedOn w:val="a"/>
    <w:link w:val="af0"/>
    <w:rsid w:val="00A45A2A"/>
    <w:pPr>
      <w:widowControl w:val="0"/>
      <w:shd w:val="clear" w:color="auto" w:fill="FFFFFF"/>
      <w:ind w:firstLine="852"/>
      <w:jc w:val="both"/>
    </w:pPr>
    <w:rPr>
      <w:rFonts w:ascii="Times New Roman" w:hAnsi="Times New Roman"/>
      <w:color w:val="FF0000"/>
      <w:spacing w:val="4"/>
      <w:sz w:val="28"/>
      <w:szCs w:val="28"/>
    </w:rPr>
  </w:style>
  <w:style w:type="character" w:customStyle="1" w:styleId="af0">
    <w:name w:val="Основний текст з відступом Знак"/>
    <w:basedOn w:val="a0"/>
    <w:link w:val="af"/>
    <w:rsid w:val="00A45A2A"/>
    <w:rPr>
      <w:color w:val="FF0000"/>
      <w:spacing w:val="4"/>
      <w:sz w:val="28"/>
      <w:szCs w:val="28"/>
      <w:shd w:val="clear" w:color="auto" w:fill="FFFFFF"/>
      <w:lang w:eastAsia="ru-RU"/>
    </w:rPr>
  </w:style>
  <w:style w:type="character" w:styleId="af1">
    <w:name w:val="Emphasis"/>
    <w:basedOn w:val="a0"/>
    <w:qFormat/>
    <w:rsid w:val="00AD6B41"/>
    <w:rPr>
      <w:i/>
      <w:iCs/>
    </w:rPr>
  </w:style>
  <w:style w:type="paragraph" w:styleId="af2">
    <w:name w:val="Balloon Text"/>
    <w:basedOn w:val="a"/>
    <w:link w:val="af3"/>
    <w:uiPriority w:val="99"/>
    <w:semiHidden/>
    <w:unhideWhenUsed/>
    <w:rsid w:val="00A35E5F"/>
    <w:rPr>
      <w:rFonts w:ascii="Segoe UI" w:hAnsi="Segoe UI" w:cs="Segoe UI"/>
      <w:sz w:val="18"/>
      <w:szCs w:val="18"/>
    </w:rPr>
  </w:style>
  <w:style w:type="character" w:customStyle="1" w:styleId="af3">
    <w:name w:val="Текст у виносці Знак"/>
    <w:basedOn w:val="a0"/>
    <w:link w:val="af2"/>
    <w:uiPriority w:val="99"/>
    <w:semiHidden/>
    <w:rsid w:val="00A35E5F"/>
    <w:rPr>
      <w:rFonts w:ascii="Segoe UI" w:hAnsi="Segoe UI" w:cs="Segoe UI"/>
      <w:sz w:val="18"/>
      <w:szCs w:val="18"/>
      <w:lang w:eastAsia="ru-RU"/>
    </w:rPr>
  </w:style>
  <w:style w:type="character" w:styleId="af4">
    <w:name w:val="annotation reference"/>
    <w:basedOn w:val="a0"/>
    <w:uiPriority w:val="99"/>
    <w:semiHidden/>
    <w:unhideWhenUsed/>
    <w:rsid w:val="006334C7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6334C7"/>
    <w:rPr>
      <w:sz w:val="20"/>
    </w:rPr>
  </w:style>
  <w:style w:type="character" w:customStyle="1" w:styleId="af6">
    <w:name w:val="Текст примітки Знак"/>
    <w:basedOn w:val="a0"/>
    <w:link w:val="af5"/>
    <w:uiPriority w:val="99"/>
    <w:semiHidden/>
    <w:rsid w:val="006334C7"/>
    <w:rPr>
      <w:rFonts w:ascii="Antiqua" w:hAnsi="Antiqua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334C7"/>
    <w:rPr>
      <w:b/>
      <w:bCs/>
    </w:rPr>
  </w:style>
  <w:style w:type="character" w:customStyle="1" w:styleId="af8">
    <w:name w:val="Тема примітки Знак"/>
    <w:basedOn w:val="af6"/>
    <w:link w:val="af7"/>
    <w:uiPriority w:val="99"/>
    <w:semiHidden/>
    <w:rsid w:val="006334C7"/>
    <w:rPr>
      <w:rFonts w:ascii="Antiqua" w:hAnsi="Antiqua"/>
      <w:b/>
      <w:bCs/>
      <w:lang w:eastAsia="ru-RU"/>
    </w:rPr>
  </w:style>
  <w:style w:type="paragraph" w:customStyle="1" w:styleId="rvps2">
    <w:name w:val="rvps2"/>
    <w:basedOn w:val="a"/>
    <w:rsid w:val="009040A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9">
    <w:name w:val="rvts9"/>
    <w:basedOn w:val="a0"/>
    <w:rsid w:val="00135F0D"/>
    <w:rPr>
      <w:rFonts w:cs="Times New Roman"/>
    </w:rPr>
  </w:style>
  <w:style w:type="character" w:customStyle="1" w:styleId="rvts15">
    <w:name w:val="rvts15"/>
    <w:rsid w:val="006373C5"/>
  </w:style>
  <w:style w:type="paragraph" w:customStyle="1" w:styleId="TableParagraph">
    <w:name w:val="Table Paragraph"/>
    <w:basedOn w:val="a"/>
    <w:uiPriority w:val="1"/>
    <w:qFormat/>
    <w:rsid w:val="005C0363"/>
    <w:pPr>
      <w:widowControl w:val="0"/>
      <w:autoSpaceDE w:val="0"/>
      <w:autoSpaceDN w:val="0"/>
      <w:ind w:left="107"/>
    </w:pPr>
    <w:rPr>
      <w:rFonts w:ascii="Times New Roman" w:hAnsi="Times New Roman"/>
      <w:sz w:val="22"/>
      <w:szCs w:val="22"/>
      <w:lang w:eastAsia="uk-UA" w:bidi="uk-UA"/>
    </w:rPr>
  </w:style>
  <w:style w:type="table" w:customStyle="1" w:styleId="TableNormal">
    <w:name w:val="Table Normal"/>
    <w:uiPriority w:val="2"/>
    <w:semiHidden/>
    <w:unhideWhenUsed/>
    <w:qFormat/>
    <w:rsid w:val="005C036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link w:val="afa"/>
    <w:uiPriority w:val="1"/>
    <w:qFormat/>
    <w:rsid w:val="005C0363"/>
    <w:pPr>
      <w:widowControl w:val="0"/>
      <w:autoSpaceDE w:val="0"/>
      <w:autoSpaceDN w:val="0"/>
    </w:pPr>
    <w:rPr>
      <w:rFonts w:ascii="Times New Roman" w:hAnsi="Times New Roman"/>
      <w:sz w:val="24"/>
      <w:szCs w:val="24"/>
      <w:lang w:eastAsia="uk-UA" w:bidi="uk-UA"/>
    </w:rPr>
  </w:style>
  <w:style w:type="character" w:customStyle="1" w:styleId="afa">
    <w:name w:val="Основний текст Знак"/>
    <w:basedOn w:val="a0"/>
    <w:link w:val="af9"/>
    <w:uiPriority w:val="1"/>
    <w:rsid w:val="005C0363"/>
    <w:rPr>
      <w:sz w:val="24"/>
      <w:szCs w:val="24"/>
      <w:lang w:bidi="uk-UA"/>
    </w:rPr>
  </w:style>
  <w:style w:type="character" w:styleId="afb">
    <w:name w:val="Hyperlink"/>
    <w:basedOn w:val="a0"/>
    <w:uiPriority w:val="99"/>
    <w:semiHidden/>
    <w:unhideWhenUsed/>
    <w:rsid w:val="002D660D"/>
    <w:rPr>
      <w:color w:val="0000FF"/>
      <w:u w:val="single"/>
    </w:rPr>
  </w:style>
  <w:style w:type="character" w:customStyle="1" w:styleId="rvts0">
    <w:name w:val="rvts0"/>
    <w:basedOn w:val="a0"/>
    <w:rsid w:val="00414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75529-374A-4ECC-8DE6-7C17EF9845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684BE0-4C8F-43AD-AF7A-23404720B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81E61E-7DCB-4096-A25A-CF4303B762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2D01D9-E9A5-4D18-B429-F4F353C55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4514</Words>
  <Characters>2573</Characters>
  <Application>Microsoft Office Word</Application>
  <DocSecurity>0</DocSecurity>
  <Lines>21</Lines>
  <Paragraphs>14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ПРОЕКТ</vt:lpstr>
      <vt:lpstr>ПРОЕКТ</vt:lpstr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2020-12-21T12:44:00Z</dcterms:created>
  <dcterms:modified xsi:type="dcterms:W3CDTF">2020-12-21T12:44:00Z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