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4F1F55" w:rsidRDefault="00B932F6" w:rsidP="005C570C">
      <w:pPr>
        <w:pStyle w:val="20"/>
        <w:ind w:left="5387"/>
        <w:jc w:val="left"/>
        <w:rPr>
          <w:b/>
          <w:bCs/>
        </w:rPr>
      </w:pPr>
      <w:r w:rsidRPr="004F1F55">
        <w:rPr>
          <w:b/>
          <w:bCs/>
        </w:rPr>
        <w:t>Комітет Верховної Ради України з питань фінансів, податкової та митної політики</w:t>
      </w:r>
    </w:p>
    <w:p w:rsidR="00F52C66" w:rsidRPr="004F1F55" w:rsidRDefault="00F52C66" w:rsidP="00A475C0">
      <w:pPr>
        <w:tabs>
          <w:tab w:val="left" w:pos="4344"/>
        </w:tabs>
        <w:spacing w:before="360"/>
        <w:jc w:val="both"/>
        <w:rPr>
          <w:b/>
          <w:bCs/>
          <w:sz w:val="28"/>
          <w:szCs w:val="28"/>
          <w:lang w:val="uk-UA"/>
        </w:rPr>
      </w:pPr>
      <w:r w:rsidRPr="004F1F55">
        <w:rPr>
          <w:i/>
          <w:lang w:val="uk-UA"/>
        </w:rPr>
        <w:t>До законопроекту за реєстр. № </w:t>
      </w:r>
      <w:r w:rsidR="004F1F55" w:rsidRPr="004F1F55">
        <w:rPr>
          <w:i/>
          <w:lang w:val="uk-UA"/>
        </w:rPr>
        <w:t>4532</w:t>
      </w:r>
      <w:r w:rsidRPr="004F1F55">
        <w:rPr>
          <w:i/>
          <w:lang w:val="uk-UA"/>
        </w:rPr>
        <w:t xml:space="preserve"> від </w:t>
      </w:r>
      <w:r w:rsidR="00E74FC3" w:rsidRPr="004F1F55">
        <w:rPr>
          <w:i/>
          <w:lang w:val="uk-UA"/>
        </w:rPr>
        <w:t>2</w:t>
      </w:r>
      <w:r w:rsidR="004F1F55" w:rsidRPr="004F1F55">
        <w:rPr>
          <w:i/>
          <w:lang w:val="uk-UA"/>
        </w:rPr>
        <w:t>1</w:t>
      </w:r>
      <w:r w:rsidRPr="004F1F55">
        <w:rPr>
          <w:i/>
          <w:lang w:val="uk-UA"/>
        </w:rPr>
        <w:t>.</w:t>
      </w:r>
      <w:r w:rsidR="004F1F55" w:rsidRPr="004F1F55">
        <w:rPr>
          <w:i/>
          <w:lang w:val="uk-UA"/>
        </w:rPr>
        <w:t>12</w:t>
      </w:r>
      <w:r w:rsidRPr="004F1F55">
        <w:rPr>
          <w:i/>
          <w:lang w:val="uk-UA"/>
        </w:rPr>
        <w:t>.2020</w:t>
      </w:r>
    </w:p>
    <w:p w:rsidR="00F52C66" w:rsidRPr="00A06CA8" w:rsidRDefault="00F52C66" w:rsidP="00A475C0">
      <w:pPr>
        <w:spacing w:before="360"/>
        <w:ind w:firstLine="709"/>
        <w:jc w:val="both"/>
        <w:rPr>
          <w:sz w:val="28"/>
          <w:szCs w:val="28"/>
          <w:lang w:val="uk-UA" w:eastAsia="uk-UA"/>
        </w:rPr>
      </w:pPr>
      <w:r w:rsidRPr="004F1F55">
        <w:rPr>
          <w:sz w:val="28"/>
          <w:szCs w:val="28"/>
          <w:lang w:val="uk-UA"/>
        </w:rPr>
        <w:t xml:space="preserve">Комітет </w:t>
      </w:r>
      <w:r w:rsidRPr="004F1F55">
        <w:rPr>
          <w:sz w:val="28"/>
          <w:szCs w:val="28"/>
          <w:lang w:val="uk-UA" w:eastAsia="uk-UA"/>
        </w:rPr>
        <w:t xml:space="preserve">Верховної Ради України з питань бюджету на засіданні </w:t>
      </w:r>
      <w:r w:rsidR="00DF57EC" w:rsidRPr="00DF57EC">
        <w:rPr>
          <w:sz w:val="28"/>
          <w:szCs w:val="28"/>
          <w:lang w:val="uk-UA" w:eastAsia="uk-UA"/>
        </w:rPr>
        <w:t>27 січня 2021 року (протокол № 75)</w:t>
      </w:r>
      <w:r w:rsidRPr="004F1F55">
        <w:rPr>
          <w:sz w:val="28"/>
          <w:szCs w:val="28"/>
          <w:lang w:val="uk-UA" w:eastAsia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4F1F55" w:rsidRPr="004F1F55">
        <w:rPr>
          <w:sz w:val="28"/>
          <w:szCs w:val="28"/>
          <w:lang w:val="uk-UA" w:eastAsia="uk-UA"/>
        </w:rPr>
        <w:t>внесення змін до Митного кодексу України щодо розширення повноважень приватних виконавців на примусове виконання постанов про накладення штрафу за порушення митних правил</w:t>
      </w:r>
      <w:r w:rsidRPr="004F1F55">
        <w:rPr>
          <w:sz w:val="28"/>
          <w:szCs w:val="28"/>
          <w:lang w:val="uk-UA" w:eastAsia="uk-UA"/>
        </w:rPr>
        <w:t xml:space="preserve"> (</w:t>
      </w:r>
      <w:r w:rsidRPr="00A06CA8">
        <w:rPr>
          <w:sz w:val="28"/>
          <w:szCs w:val="28"/>
          <w:lang w:val="uk-UA" w:eastAsia="uk-UA"/>
        </w:rPr>
        <w:t xml:space="preserve">реєстр. </w:t>
      </w:r>
      <w:r w:rsidR="00C47195" w:rsidRPr="00A06CA8">
        <w:rPr>
          <w:sz w:val="28"/>
          <w:szCs w:val="28"/>
          <w:lang w:val="uk-UA" w:eastAsia="uk-UA"/>
        </w:rPr>
        <w:t>№ </w:t>
      </w:r>
      <w:r w:rsidR="004F1F55" w:rsidRPr="00A06CA8">
        <w:rPr>
          <w:sz w:val="28"/>
          <w:szCs w:val="28"/>
          <w:lang w:val="uk-UA" w:eastAsia="uk-UA"/>
        </w:rPr>
        <w:t>4532 від 21.12.2020</w:t>
      </w:r>
      <w:r w:rsidRPr="00A06CA8">
        <w:rPr>
          <w:sz w:val="28"/>
          <w:szCs w:val="28"/>
          <w:lang w:val="uk-UA" w:eastAsia="uk-UA"/>
        </w:rPr>
        <w:t xml:space="preserve">), </w:t>
      </w:r>
      <w:r w:rsidR="004F1F55" w:rsidRPr="00A06CA8">
        <w:rPr>
          <w:sz w:val="28"/>
          <w:szCs w:val="28"/>
          <w:lang w:val="uk-UA"/>
        </w:rPr>
        <w:t>поданий Кабінетом Міністрів України.</w:t>
      </w:r>
    </w:p>
    <w:p w:rsidR="0075358C" w:rsidRPr="004F1F55" w:rsidRDefault="00F52C66" w:rsidP="00A06CA8">
      <w:pPr>
        <w:ind w:firstLine="709"/>
        <w:jc w:val="both"/>
        <w:rPr>
          <w:sz w:val="28"/>
          <w:szCs w:val="28"/>
          <w:lang w:val="uk-UA"/>
        </w:rPr>
      </w:pPr>
      <w:r w:rsidRPr="00A06CA8">
        <w:rPr>
          <w:sz w:val="28"/>
          <w:szCs w:val="28"/>
          <w:lang w:val="uk-UA"/>
        </w:rPr>
        <w:t>Законопроектом пропонується</w:t>
      </w:r>
      <w:r w:rsidR="00E95330" w:rsidRPr="00A06CA8">
        <w:rPr>
          <w:sz w:val="28"/>
          <w:szCs w:val="28"/>
          <w:lang w:val="uk-UA"/>
        </w:rPr>
        <w:t xml:space="preserve"> </w:t>
      </w:r>
      <w:proofErr w:type="spellStart"/>
      <w:r w:rsidR="0075358C" w:rsidRPr="00A06CA8">
        <w:rPr>
          <w:sz w:val="28"/>
          <w:szCs w:val="28"/>
          <w:lang w:val="uk-UA"/>
        </w:rPr>
        <w:t>внести</w:t>
      </w:r>
      <w:proofErr w:type="spellEnd"/>
      <w:r w:rsidR="0075358C" w:rsidRPr="00A06CA8">
        <w:rPr>
          <w:sz w:val="28"/>
          <w:szCs w:val="28"/>
          <w:lang w:val="uk-UA"/>
        </w:rPr>
        <w:t xml:space="preserve"> зміни до </w:t>
      </w:r>
      <w:proofErr w:type="spellStart"/>
      <w:r w:rsidR="0075358C" w:rsidRPr="00A06CA8">
        <w:rPr>
          <w:sz w:val="28"/>
          <w:szCs w:val="28"/>
          <w:lang w:val="uk-UA"/>
        </w:rPr>
        <w:t>статтей</w:t>
      </w:r>
      <w:proofErr w:type="spellEnd"/>
      <w:r w:rsidR="0075358C" w:rsidRPr="00A06CA8">
        <w:rPr>
          <w:sz w:val="28"/>
          <w:szCs w:val="28"/>
          <w:lang w:val="uk-UA"/>
        </w:rPr>
        <w:t> 535</w:t>
      </w:r>
      <w:r w:rsidR="00A06CA8" w:rsidRPr="00A06CA8">
        <w:rPr>
          <w:sz w:val="28"/>
          <w:szCs w:val="28"/>
          <w:lang w:val="uk-UA"/>
        </w:rPr>
        <w:t xml:space="preserve"> і</w:t>
      </w:r>
      <w:r w:rsidR="0075358C" w:rsidRPr="00A06CA8">
        <w:rPr>
          <w:sz w:val="28"/>
          <w:szCs w:val="28"/>
          <w:lang w:val="uk-UA"/>
        </w:rPr>
        <w:t xml:space="preserve"> 540 Митного кодексу України, відповідно до яких передбачається</w:t>
      </w:r>
      <w:r w:rsidR="00A06CA8" w:rsidRPr="00A06CA8">
        <w:rPr>
          <w:sz w:val="28"/>
          <w:szCs w:val="28"/>
          <w:lang w:val="uk-UA"/>
        </w:rPr>
        <w:t xml:space="preserve"> з дня, наступного за днем опублікування Міністерством юстиції України повідомлення в газеті «Голос України» про внесення до Єдиного реєстру приватних виконавців України відомостей про 1000 осіб, які розпочали діяльність приватного виконавця (що має бути опубліковане протягом 10 календарних днів з дня внесення таких відомостей до зазначеного Реєстру), </w:t>
      </w:r>
      <w:r w:rsidR="00A06CA8">
        <w:rPr>
          <w:sz w:val="28"/>
          <w:szCs w:val="28"/>
          <w:lang w:val="uk-UA"/>
        </w:rPr>
        <w:t>але не пізніше 1 січня 2024 </w:t>
      </w:r>
      <w:r w:rsidR="00A06CA8" w:rsidRPr="00A06CA8">
        <w:rPr>
          <w:sz w:val="28"/>
          <w:szCs w:val="28"/>
          <w:lang w:val="uk-UA"/>
        </w:rPr>
        <w:t>року</w:t>
      </w:r>
      <w:r w:rsidR="00A06CA8">
        <w:rPr>
          <w:sz w:val="28"/>
          <w:szCs w:val="28"/>
          <w:lang w:val="uk-UA"/>
        </w:rPr>
        <w:t xml:space="preserve">, </w:t>
      </w:r>
      <w:r w:rsidR="0075358C" w:rsidRPr="004F1F55">
        <w:rPr>
          <w:sz w:val="28"/>
          <w:szCs w:val="28"/>
          <w:lang w:val="uk-UA"/>
        </w:rPr>
        <w:t>розширити повноваження приватних виконавців в частині стягнення штрафів, накладених митними органами або с</w:t>
      </w:r>
      <w:r w:rsidR="00B321A6" w:rsidRPr="004F1F55">
        <w:rPr>
          <w:sz w:val="28"/>
          <w:szCs w:val="28"/>
          <w:lang w:val="uk-UA"/>
        </w:rPr>
        <w:t>удом за порушення митних правил</w:t>
      </w:r>
      <w:r w:rsidR="00A06CA8">
        <w:rPr>
          <w:sz w:val="28"/>
          <w:szCs w:val="28"/>
          <w:lang w:val="uk-UA"/>
        </w:rPr>
        <w:t>.</w:t>
      </w:r>
    </w:p>
    <w:p w:rsidR="00524716" w:rsidRPr="004F1F55" w:rsidRDefault="00F52C66" w:rsidP="00F52C66">
      <w:pPr>
        <w:ind w:firstLine="709"/>
        <w:jc w:val="both"/>
        <w:rPr>
          <w:color w:val="000000"/>
          <w:sz w:val="28"/>
          <w:szCs w:val="28"/>
          <w:lang w:val="uk-UA"/>
        </w:rPr>
      </w:pPr>
      <w:r w:rsidRPr="004F1F55">
        <w:rPr>
          <w:color w:val="000000"/>
          <w:sz w:val="28"/>
          <w:szCs w:val="28"/>
          <w:lang w:val="uk-UA"/>
        </w:rPr>
        <w:t xml:space="preserve">Міністерство фінансів України у своєму експертному висновку зазначає, що </w:t>
      </w:r>
      <w:r w:rsidR="00DA6858" w:rsidRPr="00BA4A90">
        <w:rPr>
          <w:bCs/>
          <w:sz w:val="28"/>
          <w:szCs w:val="27"/>
          <w:lang w:val="uk-UA"/>
        </w:rPr>
        <w:t>реалізаці</w:t>
      </w:r>
      <w:r w:rsidR="00DA6858">
        <w:rPr>
          <w:bCs/>
          <w:sz w:val="28"/>
          <w:szCs w:val="27"/>
          <w:lang w:val="uk-UA"/>
        </w:rPr>
        <w:t>я положень законопроекту не має вартісного</w:t>
      </w:r>
      <w:r w:rsidR="00DA6858" w:rsidRPr="00BA4A90">
        <w:rPr>
          <w:bCs/>
          <w:sz w:val="28"/>
          <w:szCs w:val="27"/>
          <w:lang w:val="uk-UA"/>
        </w:rPr>
        <w:t xml:space="preserve"> впливу на показники бюджет</w:t>
      </w:r>
      <w:r w:rsidR="00DA6858">
        <w:rPr>
          <w:bCs/>
          <w:sz w:val="28"/>
          <w:szCs w:val="27"/>
          <w:lang w:val="uk-UA"/>
        </w:rPr>
        <w:t>у</w:t>
      </w:r>
      <w:r w:rsidR="00DA6858" w:rsidRPr="00BA4A90">
        <w:rPr>
          <w:bCs/>
          <w:sz w:val="28"/>
          <w:szCs w:val="27"/>
          <w:lang w:val="uk-UA"/>
        </w:rPr>
        <w:t xml:space="preserve"> та не потребує фінансового забезпечення.</w:t>
      </w:r>
    </w:p>
    <w:p w:rsidR="00B932F6" w:rsidRPr="004F1F55" w:rsidRDefault="00F52C66" w:rsidP="00F52C66">
      <w:pPr>
        <w:pStyle w:val="20"/>
        <w:ind w:firstLine="709"/>
      </w:pPr>
      <w:r w:rsidRPr="004F1F55">
        <w:rPr>
          <w:color w:val="000000"/>
        </w:rPr>
        <w:t xml:space="preserve">За </w:t>
      </w:r>
      <w:r w:rsidR="00BA017A" w:rsidRPr="00CB366E">
        <w:rPr>
          <w:rStyle w:val="a50"/>
        </w:rPr>
        <w:t xml:space="preserve">підсумками </w:t>
      </w:r>
      <w:r w:rsidRPr="004F1F55">
        <w:rPr>
          <w:color w:val="000000"/>
        </w:rPr>
        <w:t xml:space="preserve">розгляду Комітет прийняв рішення, що законопроект </w:t>
      </w:r>
      <w:r w:rsidR="00A475C0">
        <w:rPr>
          <w:color w:val="000000"/>
        </w:rPr>
        <w:t xml:space="preserve">не </w:t>
      </w:r>
      <w:r w:rsidRPr="004F1F55">
        <w:rPr>
          <w:color w:val="000000"/>
        </w:rPr>
        <w:t xml:space="preserve">матиме </w:t>
      </w:r>
      <w:r w:rsidR="00A475C0">
        <w:rPr>
          <w:color w:val="000000"/>
        </w:rPr>
        <w:t>прямого</w:t>
      </w:r>
      <w:r w:rsidRPr="004F1F55">
        <w:rPr>
          <w:color w:val="000000"/>
        </w:rPr>
        <w:t xml:space="preserve"> вплив</w:t>
      </w:r>
      <w:r w:rsidR="00A475C0">
        <w:rPr>
          <w:color w:val="000000"/>
        </w:rPr>
        <w:t>у</w:t>
      </w:r>
      <w:r w:rsidRPr="004F1F55">
        <w:rPr>
          <w:color w:val="000000"/>
        </w:rPr>
        <w:t xml:space="preserve"> на показники бюджету</w:t>
      </w:r>
      <w:r w:rsidRPr="004F1F55">
        <w:t xml:space="preserve">. </w:t>
      </w:r>
      <w:r w:rsidR="003A710D" w:rsidRPr="004F1F55">
        <w:t>У разі прийняття відповідного закону він може набирати чинності згідно із законодавством.</w:t>
      </w:r>
    </w:p>
    <w:p w:rsidR="00B932F6" w:rsidRPr="004F1F55" w:rsidRDefault="00B932F6" w:rsidP="00DF57EC">
      <w:pPr>
        <w:spacing w:before="600"/>
        <w:ind w:right="51"/>
        <w:jc w:val="both"/>
        <w:rPr>
          <w:b/>
          <w:sz w:val="28"/>
          <w:szCs w:val="28"/>
          <w:lang w:val="uk-UA"/>
        </w:rPr>
      </w:pPr>
      <w:r w:rsidRPr="004F1F55">
        <w:rPr>
          <w:b/>
          <w:bCs/>
          <w:sz w:val="28"/>
          <w:szCs w:val="28"/>
          <w:lang w:val="uk-UA"/>
        </w:rPr>
        <w:t>Голова Комітету</w:t>
      </w:r>
      <w:bookmarkStart w:id="0" w:name="_GoBack"/>
      <w:bookmarkEnd w:id="0"/>
      <w:r w:rsidRPr="004F1F55">
        <w:rPr>
          <w:b/>
          <w:bCs/>
          <w:sz w:val="28"/>
          <w:szCs w:val="28"/>
          <w:lang w:val="uk-UA"/>
        </w:rPr>
        <w:t xml:space="preserve">                                                                                          </w:t>
      </w:r>
      <w:r w:rsidRPr="004F1F55">
        <w:rPr>
          <w:b/>
          <w:sz w:val="28"/>
          <w:szCs w:val="28"/>
          <w:lang w:val="uk-UA"/>
        </w:rPr>
        <w:t>Ю.Ю. Арістов</w:t>
      </w:r>
    </w:p>
    <w:sectPr w:rsidR="00B932F6" w:rsidRPr="004F1F55" w:rsidSect="005C570C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566" w:bottom="567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DD0" w:rsidRDefault="000E4DD0">
      <w:r>
        <w:separator/>
      </w:r>
    </w:p>
  </w:endnote>
  <w:endnote w:type="continuationSeparator" w:id="0">
    <w:p w:rsidR="000E4DD0" w:rsidRDefault="000E4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5C570C" w:rsidRPr="005C570C">
      <w:rPr>
        <w:noProof/>
        <w:lang w:val="uk-UA"/>
      </w:rPr>
      <w:t>2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DD0" w:rsidRDefault="000E4DD0">
      <w:r>
        <w:separator/>
      </w:r>
    </w:p>
  </w:footnote>
  <w:footnote w:type="continuationSeparator" w:id="0">
    <w:p w:rsidR="000E4DD0" w:rsidRDefault="000E4D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E74FC3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E74FC3">
      <w:rPr>
        <w:b w:val="0"/>
        <w:bCs w:val="0"/>
        <w:sz w:val="20"/>
      </w:rPr>
      <w:t xml:space="preserve"> </w:t>
    </w:r>
    <w:r w:rsidR="00C47195" w:rsidRPr="00C47195">
      <w:rPr>
        <w:b w:val="0"/>
        <w:bCs w:val="0"/>
        <w:sz w:val="20"/>
      </w:rPr>
      <w:t>№ </w:t>
    </w:r>
    <w:r w:rsidR="004F1F55" w:rsidRPr="004F1F55">
      <w:rPr>
        <w:b w:val="0"/>
        <w:bCs w:val="0"/>
        <w:sz w:val="20"/>
      </w:rPr>
      <w:t>4532 від 21.12.2020</w:t>
    </w:r>
  </w:p>
  <w:p w:rsidR="00E74FC3" w:rsidRPr="00E74FC3" w:rsidRDefault="00E74FC3" w:rsidP="00E74FC3">
    <w:pPr>
      <w:pStyle w:val="a3"/>
      <w:jc w:val="right"/>
      <w:rPr>
        <w:b w:val="0"/>
        <w:bCs w:val="0"/>
        <w:sz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66EE"/>
    <w:rsid w:val="000459BC"/>
    <w:rsid w:val="00045A9B"/>
    <w:rsid w:val="00045BB7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6440"/>
    <w:rsid w:val="000C7A10"/>
    <w:rsid w:val="000D156A"/>
    <w:rsid w:val="000D46BF"/>
    <w:rsid w:val="000D55B4"/>
    <w:rsid w:val="000E009D"/>
    <w:rsid w:val="000E0FC3"/>
    <w:rsid w:val="000E4DD0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3BE6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A51"/>
    <w:rsid w:val="00422DA5"/>
    <w:rsid w:val="00424839"/>
    <w:rsid w:val="00425B4E"/>
    <w:rsid w:val="0042672C"/>
    <w:rsid w:val="00431534"/>
    <w:rsid w:val="00431F4F"/>
    <w:rsid w:val="00435717"/>
    <w:rsid w:val="004374FB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1F55"/>
    <w:rsid w:val="004F4DF4"/>
    <w:rsid w:val="00504002"/>
    <w:rsid w:val="005044F7"/>
    <w:rsid w:val="00517CEF"/>
    <w:rsid w:val="00521A1D"/>
    <w:rsid w:val="00524716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7AE0"/>
    <w:rsid w:val="005C2ADD"/>
    <w:rsid w:val="005C2C23"/>
    <w:rsid w:val="005C570C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E7F4B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693E"/>
    <w:rsid w:val="006C7759"/>
    <w:rsid w:val="006D0A8F"/>
    <w:rsid w:val="006D0D5D"/>
    <w:rsid w:val="006D28F5"/>
    <w:rsid w:val="006D5B94"/>
    <w:rsid w:val="006D6524"/>
    <w:rsid w:val="006E0241"/>
    <w:rsid w:val="006E23DD"/>
    <w:rsid w:val="006E2D9D"/>
    <w:rsid w:val="006E3689"/>
    <w:rsid w:val="006E3A96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5026F"/>
    <w:rsid w:val="00751A9F"/>
    <w:rsid w:val="00752D5C"/>
    <w:rsid w:val="0075358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C2690"/>
    <w:rsid w:val="007D0F19"/>
    <w:rsid w:val="007D1692"/>
    <w:rsid w:val="007D4D72"/>
    <w:rsid w:val="007E1E4D"/>
    <w:rsid w:val="007E66B9"/>
    <w:rsid w:val="007E7DEB"/>
    <w:rsid w:val="007F1178"/>
    <w:rsid w:val="007F4996"/>
    <w:rsid w:val="00806637"/>
    <w:rsid w:val="00807409"/>
    <w:rsid w:val="0081092E"/>
    <w:rsid w:val="008119B6"/>
    <w:rsid w:val="00812082"/>
    <w:rsid w:val="008137E3"/>
    <w:rsid w:val="00813A52"/>
    <w:rsid w:val="00814046"/>
    <w:rsid w:val="008155DA"/>
    <w:rsid w:val="00822D63"/>
    <w:rsid w:val="00832A61"/>
    <w:rsid w:val="008340AE"/>
    <w:rsid w:val="00835674"/>
    <w:rsid w:val="00835E6A"/>
    <w:rsid w:val="00836BF1"/>
    <w:rsid w:val="008458F7"/>
    <w:rsid w:val="00852B47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597B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8F7FE0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3E48"/>
    <w:rsid w:val="00944717"/>
    <w:rsid w:val="00946107"/>
    <w:rsid w:val="00947322"/>
    <w:rsid w:val="009550FB"/>
    <w:rsid w:val="00956BB9"/>
    <w:rsid w:val="00960C4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6CA8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475C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B12C7D"/>
    <w:rsid w:val="00B32040"/>
    <w:rsid w:val="00B321A6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6BC"/>
    <w:rsid w:val="00B8368F"/>
    <w:rsid w:val="00B83D33"/>
    <w:rsid w:val="00B85075"/>
    <w:rsid w:val="00B85286"/>
    <w:rsid w:val="00B865B6"/>
    <w:rsid w:val="00B879AC"/>
    <w:rsid w:val="00B932F6"/>
    <w:rsid w:val="00B95B15"/>
    <w:rsid w:val="00BA017A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400C"/>
    <w:rsid w:val="00C16BC1"/>
    <w:rsid w:val="00C213A0"/>
    <w:rsid w:val="00C315F5"/>
    <w:rsid w:val="00C33D24"/>
    <w:rsid w:val="00C36D73"/>
    <w:rsid w:val="00C402BA"/>
    <w:rsid w:val="00C40650"/>
    <w:rsid w:val="00C42B53"/>
    <w:rsid w:val="00C47195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65DC"/>
    <w:rsid w:val="00D57561"/>
    <w:rsid w:val="00D61B1F"/>
    <w:rsid w:val="00D70715"/>
    <w:rsid w:val="00D72005"/>
    <w:rsid w:val="00D7227D"/>
    <w:rsid w:val="00D73D73"/>
    <w:rsid w:val="00D75502"/>
    <w:rsid w:val="00D77339"/>
    <w:rsid w:val="00D854B8"/>
    <w:rsid w:val="00D85AC2"/>
    <w:rsid w:val="00D86BE3"/>
    <w:rsid w:val="00D9033F"/>
    <w:rsid w:val="00D908DE"/>
    <w:rsid w:val="00D94311"/>
    <w:rsid w:val="00D96B98"/>
    <w:rsid w:val="00DA2775"/>
    <w:rsid w:val="00DA6858"/>
    <w:rsid w:val="00DB43F8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57EC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74FC3"/>
    <w:rsid w:val="00E83B35"/>
    <w:rsid w:val="00E8626A"/>
    <w:rsid w:val="00E86AC6"/>
    <w:rsid w:val="00E90A92"/>
    <w:rsid w:val="00E92CC6"/>
    <w:rsid w:val="00E9344A"/>
    <w:rsid w:val="00E93D02"/>
    <w:rsid w:val="00E93DB4"/>
    <w:rsid w:val="00E95330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EF47D5"/>
    <w:rsid w:val="00EF6D4F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29A4"/>
    <w:rsid w:val="00F52844"/>
    <w:rsid w:val="00F52C66"/>
    <w:rsid w:val="00F55B73"/>
    <w:rsid w:val="00F560DB"/>
    <w:rsid w:val="00F56C8D"/>
    <w:rsid w:val="00F57152"/>
    <w:rsid w:val="00F5783B"/>
    <w:rsid w:val="00F57A99"/>
    <w:rsid w:val="00F57E7D"/>
    <w:rsid w:val="00F63560"/>
    <w:rsid w:val="00F63E58"/>
    <w:rsid w:val="00F645DB"/>
    <w:rsid w:val="00F66686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416E"/>
    <w:rsid w:val="00FC6149"/>
    <w:rsid w:val="00FC6CE2"/>
    <w:rsid w:val="00FC7201"/>
    <w:rsid w:val="00FD1356"/>
    <w:rsid w:val="00FD1513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85B5A-01C4-45AC-92AC-7C213D9DD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1125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8</cp:revision>
  <cp:lastPrinted>2021-01-18T13:22:00Z</cp:lastPrinted>
  <dcterms:created xsi:type="dcterms:W3CDTF">2021-01-18T12:49:00Z</dcterms:created>
  <dcterms:modified xsi:type="dcterms:W3CDTF">2021-01-28T09:55:00Z</dcterms:modified>
</cp:coreProperties>
</file>