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8D2543" w:rsidRDefault="009621AA" w:rsidP="007C116D">
      <w:pPr>
        <w:tabs>
          <w:tab w:val="left" w:pos="6946"/>
        </w:tabs>
        <w:jc w:val="both"/>
      </w:pPr>
      <w:r w:rsidRPr="008D2543">
        <w:t xml:space="preserve"> </w:t>
      </w:r>
    </w:p>
    <w:p w:rsidR="00953673" w:rsidRPr="008D2543" w:rsidRDefault="00953673" w:rsidP="00323440">
      <w:pPr>
        <w:tabs>
          <w:tab w:val="left" w:pos="6946"/>
        </w:tabs>
        <w:ind w:firstLine="709"/>
        <w:jc w:val="both"/>
      </w:pPr>
    </w:p>
    <w:p w:rsidR="003907FC" w:rsidRPr="008D2543" w:rsidRDefault="003907FC" w:rsidP="007C116D">
      <w:pPr>
        <w:tabs>
          <w:tab w:val="left" w:pos="6946"/>
        </w:tabs>
        <w:jc w:val="both"/>
      </w:pPr>
    </w:p>
    <w:p w:rsidR="007C116D" w:rsidRPr="008D2543" w:rsidRDefault="007C116D" w:rsidP="007C116D">
      <w:pPr>
        <w:tabs>
          <w:tab w:val="left" w:pos="6946"/>
        </w:tabs>
        <w:jc w:val="both"/>
      </w:pPr>
    </w:p>
    <w:p w:rsidR="007C116D" w:rsidRPr="008D2543" w:rsidRDefault="007C116D" w:rsidP="007C116D">
      <w:pPr>
        <w:tabs>
          <w:tab w:val="left" w:pos="6946"/>
        </w:tabs>
        <w:jc w:val="both"/>
      </w:pPr>
    </w:p>
    <w:p w:rsidR="007C116D" w:rsidRPr="008D2543" w:rsidRDefault="007C116D" w:rsidP="007C116D">
      <w:pPr>
        <w:tabs>
          <w:tab w:val="left" w:pos="6946"/>
        </w:tabs>
        <w:jc w:val="both"/>
      </w:pPr>
    </w:p>
    <w:p w:rsidR="00E57214" w:rsidRPr="008D2543" w:rsidRDefault="00E57214" w:rsidP="007C116D">
      <w:pPr>
        <w:tabs>
          <w:tab w:val="left" w:pos="6946"/>
        </w:tabs>
        <w:jc w:val="both"/>
        <w:rPr>
          <w:lang w:val="ru-RU"/>
        </w:rPr>
      </w:pPr>
    </w:p>
    <w:p w:rsidR="00953673" w:rsidRPr="00C86EF6" w:rsidRDefault="00953673" w:rsidP="00323440">
      <w:pPr>
        <w:tabs>
          <w:tab w:val="left" w:pos="6946"/>
        </w:tabs>
        <w:jc w:val="center"/>
        <w:rPr>
          <w:b/>
        </w:rPr>
      </w:pPr>
      <w:r w:rsidRPr="00C86EF6">
        <w:rPr>
          <w:b/>
        </w:rPr>
        <w:t>ВИСНОВОК</w:t>
      </w:r>
    </w:p>
    <w:p w:rsidR="00953673" w:rsidRPr="008D2543" w:rsidRDefault="00953673" w:rsidP="008D2543">
      <w:pPr>
        <w:jc w:val="center"/>
        <w:rPr>
          <w:b/>
        </w:rPr>
      </w:pPr>
      <w:r w:rsidRPr="00C86EF6">
        <w:rPr>
          <w:b/>
        </w:rPr>
        <w:t xml:space="preserve">на проект Закону України </w:t>
      </w:r>
      <w:r w:rsidR="00E129BE" w:rsidRPr="00C86EF6">
        <w:rPr>
          <w:b/>
        </w:rPr>
        <w:t>«</w:t>
      </w:r>
      <w:r w:rsidR="0079721C" w:rsidRPr="00C86EF6">
        <w:rPr>
          <w:b/>
        </w:rPr>
        <w:t>Про внесення змін до Кодексу України про адміністративні правопорушення щодо заборони</w:t>
      </w:r>
      <w:r w:rsidR="008D2543" w:rsidRPr="00C86EF6">
        <w:rPr>
          <w:b/>
        </w:rPr>
        <w:br/>
      </w:r>
      <w:r w:rsidR="0079721C" w:rsidRPr="00C86EF6">
        <w:rPr>
          <w:b/>
        </w:rPr>
        <w:t xml:space="preserve"> розміщення реклами на автошляхах</w:t>
      </w:r>
      <w:r w:rsidR="00BC2998" w:rsidRPr="00C86EF6">
        <w:rPr>
          <w:b/>
        </w:rPr>
        <w:t>»</w:t>
      </w:r>
    </w:p>
    <w:p w:rsidR="0054537A" w:rsidRPr="008D2543" w:rsidRDefault="0054537A" w:rsidP="00323440">
      <w:pPr>
        <w:tabs>
          <w:tab w:val="left" w:pos="6946"/>
        </w:tabs>
        <w:jc w:val="center"/>
        <w:rPr>
          <w:b/>
        </w:rPr>
      </w:pPr>
    </w:p>
    <w:p w:rsidR="0079721C" w:rsidRPr="008D2543" w:rsidRDefault="0079721C" w:rsidP="00127835">
      <w:pPr>
        <w:ind w:firstLine="709"/>
        <w:jc w:val="both"/>
      </w:pPr>
      <w:r w:rsidRPr="008D2543">
        <w:rPr>
          <w:color w:val="000000"/>
        </w:rPr>
        <w:t>У законопроекті шляхом внесення змін до Кодексу України про адміністративні правопорушення (далі – КУпАП) пропонується встановити</w:t>
      </w:r>
      <w:r w:rsidRPr="008D2543">
        <w:t xml:space="preserve"> адміністративну відповідальність за порушення визначеної законодавством заборони розміщення рекламних засобів на автомобільних дорогах, вулицях, залізничних переїздах, а також змін</w:t>
      </w:r>
      <w:r w:rsidR="00EB4E15" w:rsidRPr="008D2543">
        <w:t>ами</w:t>
      </w:r>
      <w:r w:rsidRPr="008D2543">
        <w:t xml:space="preserve"> до законів України «Про рекламу» та </w:t>
      </w:r>
      <w:r w:rsidR="00EB4E15" w:rsidRPr="008D2543">
        <w:br/>
      </w:r>
      <w:r w:rsidRPr="008D2543">
        <w:t xml:space="preserve">«Про автомобільні дороги» </w:t>
      </w:r>
      <w:r w:rsidR="006D0AB8" w:rsidRPr="008D2543">
        <w:t xml:space="preserve">встановити </w:t>
      </w:r>
      <w:r w:rsidRPr="008D2543">
        <w:t>заборон</w:t>
      </w:r>
      <w:r w:rsidR="006D0AB8" w:rsidRPr="008D2543">
        <w:t>у на</w:t>
      </w:r>
      <w:r w:rsidRPr="008D2543">
        <w:t xml:space="preserve"> розміщення </w:t>
      </w:r>
      <w:r w:rsidR="00ED6604" w:rsidRPr="008D2543">
        <w:t xml:space="preserve">засобів </w:t>
      </w:r>
      <w:r w:rsidRPr="008D2543">
        <w:t xml:space="preserve">зовнішньої реклами </w:t>
      </w:r>
      <w:r w:rsidRPr="008D2543">
        <w:rPr>
          <w:rFonts w:eastAsia="Times New Roman"/>
        </w:rPr>
        <w:t xml:space="preserve">на велосипедних доріжках, у межах смуги відведення автомобільних доріг загального користування та на відстані менш </w:t>
      </w:r>
      <w:r w:rsidR="00CC3CD4" w:rsidRPr="00CC3CD4">
        <w:rPr>
          <w:rFonts w:eastAsia="Times New Roman"/>
        </w:rPr>
        <w:t xml:space="preserve">                              </w:t>
      </w:r>
      <w:r w:rsidRPr="008D2543">
        <w:rPr>
          <w:rFonts w:eastAsia="Times New Roman"/>
        </w:rPr>
        <w:t xml:space="preserve">ніж 10 метрів від краю такої смуги, у межах смуги відведення вулиць і доріг населених пунктів та на відстані менш ніж 5 метрів від краю такої смуги, </w:t>
      </w:r>
      <w:r w:rsidR="00CC3CD4" w:rsidRPr="00CC3CD4">
        <w:rPr>
          <w:rFonts w:eastAsia="Times New Roman"/>
        </w:rPr>
        <w:t xml:space="preserve">                 </w:t>
      </w:r>
      <w:r w:rsidRPr="008D2543">
        <w:rPr>
          <w:rFonts w:eastAsia="Times New Roman"/>
        </w:rPr>
        <w:t>над проїжджою частиною автомобільних доріг, на відстані менш ніж 50 метрів від місця перехрещення дороги із залізничними коліями</w:t>
      </w:r>
      <w:r w:rsidRPr="008D2543">
        <w:t>.</w:t>
      </w:r>
    </w:p>
    <w:p w:rsidR="0079721C" w:rsidRPr="008D2543" w:rsidRDefault="00ED6604" w:rsidP="00AE458C">
      <w:pPr>
        <w:ind w:firstLine="709"/>
        <w:jc w:val="both"/>
        <w:rPr>
          <w:color w:val="000000"/>
        </w:rPr>
      </w:pPr>
      <w:r w:rsidRPr="008D2543">
        <w:rPr>
          <w:color w:val="000000"/>
        </w:rPr>
        <w:t xml:space="preserve">Як зазначається </w:t>
      </w:r>
      <w:r w:rsidR="00EB4E15" w:rsidRPr="008D2543">
        <w:rPr>
          <w:color w:val="000000"/>
        </w:rPr>
        <w:t>у</w:t>
      </w:r>
      <w:r w:rsidRPr="008D2543">
        <w:rPr>
          <w:color w:val="000000"/>
        </w:rPr>
        <w:t xml:space="preserve"> п. 2 пояснювальної записки до законопроекту,</w:t>
      </w:r>
      <w:r w:rsidR="00C91D4B" w:rsidRPr="00C91D4B">
        <w:rPr>
          <w:color w:val="000000"/>
          <w:lang w:val="ru-RU"/>
        </w:rPr>
        <w:t xml:space="preserve">                      </w:t>
      </w:r>
      <w:r w:rsidRPr="008D2543">
        <w:rPr>
          <w:color w:val="000000"/>
        </w:rPr>
        <w:t xml:space="preserve"> його розроблено з метою «</w:t>
      </w:r>
      <w:r w:rsidRPr="008D2543">
        <w:t xml:space="preserve">зменшення аварійності на автомобільних </w:t>
      </w:r>
      <w:r w:rsidR="00C91D4B" w:rsidRPr="00C91D4B">
        <w:rPr>
          <w:lang w:val="ru-RU"/>
        </w:rPr>
        <w:t xml:space="preserve">                         </w:t>
      </w:r>
      <w:r w:rsidRPr="008D2543">
        <w:t>дорогах України шляхом заборони розміщення рекламних засобів на автомобільних дорогах, вулицях, залізничних переїздах».</w:t>
      </w:r>
    </w:p>
    <w:p w:rsidR="00127835" w:rsidRPr="008D2543" w:rsidRDefault="00127835" w:rsidP="00127835">
      <w:pPr>
        <w:ind w:firstLine="709"/>
        <w:jc w:val="both"/>
      </w:pPr>
      <w:r w:rsidRPr="008D2543">
        <w:t>Головне управління, розглянувши законопроект, вважає за необхідне висловити щодо його змісту наступне.</w:t>
      </w:r>
    </w:p>
    <w:p w:rsidR="008D036A" w:rsidRPr="008D2543" w:rsidRDefault="008D036A" w:rsidP="00165B09">
      <w:pPr>
        <w:ind w:firstLine="720"/>
        <w:jc w:val="both"/>
        <w:rPr>
          <w:color w:val="000000"/>
          <w:shd w:val="clear" w:color="auto" w:fill="FFFFFF"/>
        </w:rPr>
      </w:pPr>
      <w:r w:rsidRPr="008D2543">
        <w:rPr>
          <w:color w:val="000000"/>
        </w:rPr>
        <w:t xml:space="preserve">Відповідно до </w:t>
      </w:r>
      <w:r w:rsidRPr="008D2543">
        <w:rPr>
          <w:color w:val="000000"/>
          <w:shd w:val="clear" w:color="auto" w:fill="FFFFFF"/>
        </w:rPr>
        <w:t xml:space="preserve">ч. 4 ст. 2 </w:t>
      </w:r>
      <w:r w:rsidR="00165B09" w:rsidRPr="008D2543">
        <w:rPr>
          <w:bCs/>
          <w:iCs/>
        </w:rPr>
        <w:t xml:space="preserve">Кодексу України про адміністративні правопорушення (далі – КУпАП) </w:t>
      </w:r>
      <w:r w:rsidRPr="008D2543">
        <w:rPr>
          <w:color w:val="000000"/>
          <w:shd w:val="clear" w:color="auto" w:fill="FFFFFF"/>
        </w:rPr>
        <w:t xml:space="preserve">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України, що встановлюють адміністративну відповідальність, та/або до законодавства України про кримінальну відповідальність, та/або до кримінального процесуального законодавства України. </w:t>
      </w:r>
    </w:p>
    <w:p w:rsidR="008D036A" w:rsidRPr="008D2543" w:rsidRDefault="00C86EF6" w:rsidP="00C86EF6">
      <w:pPr>
        <w:pStyle w:val="igor0"/>
        <w:rPr>
          <w:color w:val="000000"/>
        </w:rPr>
      </w:pPr>
      <w:r>
        <w:rPr>
          <w:color w:val="000000"/>
          <w:shd w:val="clear" w:color="auto" w:fill="FFFFFF"/>
        </w:rPr>
        <w:t xml:space="preserve">Зауважимо, що </w:t>
      </w:r>
      <w:r w:rsidR="008D036A" w:rsidRPr="008D2543">
        <w:rPr>
          <w:color w:val="000000"/>
          <w:shd w:val="clear" w:color="auto" w:fill="FFFFFF"/>
        </w:rPr>
        <w:t xml:space="preserve">в </w:t>
      </w:r>
      <w:r w:rsidR="008D036A" w:rsidRPr="008D2543">
        <w:rPr>
          <w:color w:val="000000"/>
        </w:rPr>
        <w:t xml:space="preserve">основній частині поданого законопроекту вносяться зміни до КУпАП, а в прикінцевих положеннях до </w:t>
      </w:r>
      <w:r w:rsidR="008D036A" w:rsidRPr="008D2543">
        <w:t xml:space="preserve">законів України </w:t>
      </w:r>
      <w:r>
        <w:br/>
      </w:r>
      <w:r w:rsidR="008D036A" w:rsidRPr="008D2543">
        <w:t>«Про рекламу» та «Про автомобільні дороги»</w:t>
      </w:r>
      <w:r w:rsidR="008D036A" w:rsidRPr="008D2543">
        <w:rPr>
          <w:color w:val="000000"/>
        </w:rPr>
        <w:t xml:space="preserve"> (п. 2 розділу 2). При цьому, аналіз законопроекту дозволяє дійти висновку, що </w:t>
      </w:r>
      <w:r w:rsidR="008D036A" w:rsidRPr="008D2543">
        <w:rPr>
          <w:i/>
          <w:color w:val="000000"/>
        </w:rPr>
        <w:t>зміни до КУпАП є вторинними (похідними) від запропонованих змін до регулятивного законодавства</w:t>
      </w:r>
      <w:r w:rsidR="008D036A" w:rsidRPr="008D2543">
        <w:rPr>
          <w:color w:val="000000"/>
        </w:rPr>
        <w:t xml:space="preserve">. </w:t>
      </w:r>
    </w:p>
    <w:p w:rsidR="008D036A" w:rsidRPr="008D2543" w:rsidRDefault="00C86EF6" w:rsidP="008D036A"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На</w:t>
      </w:r>
      <w:r w:rsidR="008D036A" w:rsidRPr="008D2543">
        <w:rPr>
          <w:color w:val="000000"/>
          <w:shd w:val="clear" w:color="auto" w:fill="FFFFFF"/>
        </w:rPr>
        <w:t xml:space="preserve"> думку Головного управління, </w:t>
      </w:r>
      <w:r>
        <w:rPr>
          <w:color w:val="000000"/>
          <w:shd w:val="clear" w:color="auto" w:fill="FFFFFF"/>
        </w:rPr>
        <w:t>враховуючи зміст ч. 4 ст. 2 КУпАП, за</w:t>
      </w:r>
      <w:r w:rsidR="008D036A" w:rsidRPr="008D2543">
        <w:rPr>
          <w:color w:val="000000"/>
          <w:shd w:val="clear" w:color="auto" w:fill="FFFFFF"/>
        </w:rPr>
        <w:t>пропоно</w:t>
      </w:r>
      <w:r>
        <w:rPr>
          <w:color w:val="000000"/>
          <w:shd w:val="clear" w:color="auto" w:fill="FFFFFF"/>
        </w:rPr>
        <w:t xml:space="preserve">вані проектом зміни </w:t>
      </w:r>
      <w:r w:rsidR="00D01B95">
        <w:rPr>
          <w:color w:val="000000"/>
          <w:shd w:val="clear" w:color="auto" w:fill="FFFFFF"/>
        </w:rPr>
        <w:t xml:space="preserve">потребують викладення в окремих </w:t>
      </w:r>
      <w:r w:rsidR="00710F3D" w:rsidRPr="00710F3D">
        <w:rPr>
          <w:color w:val="000000"/>
          <w:shd w:val="clear" w:color="auto" w:fill="FFFFFF"/>
          <w:lang w:val="ru-RU"/>
        </w:rPr>
        <w:t xml:space="preserve">                        </w:t>
      </w:r>
      <w:r w:rsidR="00D01B95">
        <w:rPr>
          <w:color w:val="000000"/>
          <w:shd w:val="clear" w:color="auto" w:fill="FFFFFF"/>
        </w:rPr>
        <w:t>проектах – проекті</w:t>
      </w:r>
      <w:r w:rsidR="008D036A" w:rsidRPr="008D2543">
        <w:rPr>
          <w:color w:val="000000"/>
          <w:shd w:val="clear" w:color="auto" w:fill="FFFFFF"/>
        </w:rPr>
        <w:t xml:space="preserve"> щодо внесення змін до КУпАП та </w:t>
      </w:r>
      <w:r w:rsidR="00D01B95">
        <w:rPr>
          <w:color w:val="000000"/>
          <w:shd w:val="clear" w:color="auto" w:fill="FFFFFF"/>
        </w:rPr>
        <w:t>відповідному проекті</w:t>
      </w:r>
      <w:r w:rsidR="008D036A" w:rsidRPr="008D2543">
        <w:rPr>
          <w:color w:val="000000"/>
          <w:shd w:val="clear" w:color="auto" w:fill="FFFFFF"/>
        </w:rPr>
        <w:t xml:space="preserve"> щодо внесення змін до законодавства про рекламу та законів, </w:t>
      </w:r>
      <w:r w:rsidR="00710F3D" w:rsidRPr="00710F3D">
        <w:rPr>
          <w:color w:val="000000"/>
          <w:shd w:val="clear" w:color="auto" w:fill="FFFFFF"/>
          <w:lang w:val="ru-RU"/>
        </w:rPr>
        <w:t xml:space="preserve">                                     </w:t>
      </w:r>
      <w:r w:rsidR="008D036A" w:rsidRPr="008D2543">
        <w:rPr>
          <w:color w:val="000000"/>
          <w:shd w:val="clear" w:color="auto" w:fill="FFFFFF"/>
        </w:rPr>
        <w:t xml:space="preserve">якими встановлюється правовий режим </w:t>
      </w:r>
      <w:r w:rsidR="00C00CAD" w:rsidRPr="008D2543">
        <w:rPr>
          <w:color w:val="000000"/>
          <w:shd w:val="clear" w:color="auto" w:fill="FFFFFF"/>
        </w:rPr>
        <w:t xml:space="preserve">функціонування </w:t>
      </w:r>
      <w:r w:rsidR="008D036A" w:rsidRPr="008D2543">
        <w:rPr>
          <w:color w:val="000000"/>
          <w:shd w:val="clear" w:color="auto" w:fill="FFFFFF"/>
        </w:rPr>
        <w:t>автомобільних</w:t>
      </w:r>
      <w:r w:rsidR="00710F3D" w:rsidRPr="00710F3D">
        <w:rPr>
          <w:color w:val="000000"/>
          <w:shd w:val="clear" w:color="auto" w:fill="FFFFFF"/>
          <w:lang w:val="ru-RU"/>
        </w:rPr>
        <w:t xml:space="preserve">                               </w:t>
      </w:r>
      <w:r w:rsidR="008D036A" w:rsidRPr="008D2543">
        <w:rPr>
          <w:color w:val="000000"/>
          <w:shd w:val="clear" w:color="auto" w:fill="FFFFFF"/>
        </w:rPr>
        <w:t xml:space="preserve"> доріг України.</w:t>
      </w:r>
    </w:p>
    <w:p w:rsidR="006C65C2" w:rsidRPr="008D2543" w:rsidRDefault="006C65C2" w:rsidP="006C65C2">
      <w:pPr>
        <w:ind w:firstLine="720"/>
        <w:jc w:val="both"/>
      </w:pPr>
      <w:r w:rsidRPr="008D2543">
        <w:t xml:space="preserve">Звертаємо також увагу на те, що на розгляді Верховної Ради України </w:t>
      </w:r>
      <w:r w:rsidRPr="00C86EF6">
        <w:t xml:space="preserve">знаходяться проекти законів України «Про внесення змін до деяких </w:t>
      </w:r>
      <w:r w:rsidR="005733C3" w:rsidRPr="005733C3">
        <w:rPr>
          <w:lang w:val="ru-RU"/>
        </w:rPr>
        <w:t xml:space="preserve">                       </w:t>
      </w:r>
      <w:r w:rsidRPr="00C86EF6">
        <w:t>законів України щодо розміщення зов</w:t>
      </w:r>
      <w:r w:rsidR="008D2543" w:rsidRPr="00C86EF6">
        <w:t xml:space="preserve">нішньої реклами» </w:t>
      </w:r>
      <w:r w:rsidR="005733C3" w:rsidRPr="005733C3">
        <w:rPr>
          <w:lang w:val="ru-RU"/>
        </w:rPr>
        <w:t xml:space="preserve">                                                     </w:t>
      </w:r>
      <w:r w:rsidR="008D2543" w:rsidRPr="00C86EF6">
        <w:t>від 09.11.2020</w:t>
      </w:r>
      <w:r w:rsidR="005733C3">
        <w:rPr>
          <w:lang w:val="en-US"/>
        </w:rPr>
        <w:t xml:space="preserve"> </w:t>
      </w:r>
      <w:bookmarkStart w:id="0" w:name="_GoBack"/>
      <w:bookmarkEnd w:id="0"/>
      <w:r w:rsidRPr="00C86EF6">
        <w:t>реєстр. № 4348 та «Про внесення змін до деяких законодавчих актів України щодо вдосконалення регулювання відносин у сфері забезпечення безпеки дорожнього руху» від 18.11.2020 реєстр. № 4348-1. Оскільки законопроект, що розглядається, і зазначені</w:t>
      </w:r>
      <w:r w:rsidRPr="008D2543">
        <w:t xml:space="preserve"> вище законопроекти мають спільний предмет регулювання, їх доцільно розглядати разом.</w:t>
      </w:r>
    </w:p>
    <w:p w:rsidR="00247596" w:rsidRPr="008D2543" w:rsidRDefault="00247596" w:rsidP="00AE458C">
      <w:pPr>
        <w:tabs>
          <w:tab w:val="left" w:pos="1832"/>
        </w:tabs>
        <w:ind w:firstLine="709"/>
        <w:jc w:val="both"/>
        <w:rPr>
          <w:rFonts w:eastAsia="Times New Roman"/>
          <w:color w:val="000000"/>
        </w:rPr>
      </w:pPr>
    </w:p>
    <w:p w:rsidR="006451C0" w:rsidRPr="008D2543" w:rsidRDefault="006451C0" w:rsidP="0000397D">
      <w:pPr>
        <w:ind w:firstLine="720"/>
        <w:jc w:val="both"/>
        <w:rPr>
          <w:rFonts w:eastAsia="Times New Roman"/>
          <w:color w:val="000000"/>
        </w:rPr>
      </w:pPr>
    </w:p>
    <w:p w:rsidR="007622B0" w:rsidRPr="008D2543" w:rsidRDefault="00604E5A" w:rsidP="00323440">
      <w:pPr>
        <w:tabs>
          <w:tab w:val="left" w:pos="6946"/>
        </w:tabs>
        <w:ind w:firstLine="851"/>
        <w:jc w:val="both"/>
        <w:rPr>
          <w:bCs/>
        </w:rPr>
      </w:pPr>
      <w:r w:rsidRPr="008D2543">
        <w:rPr>
          <w:bCs/>
        </w:rPr>
        <w:t xml:space="preserve">Керівник Головного управління                                              С. </w:t>
      </w:r>
      <w:proofErr w:type="spellStart"/>
      <w:r w:rsidRPr="008D2543">
        <w:rPr>
          <w:bCs/>
        </w:rPr>
        <w:t>Тихонюк</w:t>
      </w:r>
      <w:proofErr w:type="spellEnd"/>
    </w:p>
    <w:p w:rsidR="00604E5A" w:rsidRPr="008D2543" w:rsidRDefault="00604E5A" w:rsidP="00323440">
      <w:pPr>
        <w:tabs>
          <w:tab w:val="left" w:pos="6946"/>
        </w:tabs>
        <w:ind w:firstLine="851"/>
        <w:jc w:val="both"/>
      </w:pPr>
    </w:p>
    <w:p w:rsidR="004A6F43" w:rsidRPr="008D2543" w:rsidRDefault="004A6F43" w:rsidP="00323440">
      <w:pPr>
        <w:tabs>
          <w:tab w:val="left" w:pos="6946"/>
        </w:tabs>
        <w:ind w:firstLine="851"/>
        <w:jc w:val="both"/>
      </w:pPr>
    </w:p>
    <w:p w:rsidR="00953673" w:rsidRPr="008D2543" w:rsidRDefault="00953673" w:rsidP="00323440">
      <w:pPr>
        <w:ind w:firstLine="851"/>
        <w:rPr>
          <w:sz w:val="20"/>
          <w:szCs w:val="20"/>
        </w:rPr>
      </w:pPr>
      <w:proofErr w:type="spellStart"/>
      <w:r w:rsidRPr="008D2543">
        <w:rPr>
          <w:sz w:val="20"/>
          <w:szCs w:val="20"/>
        </w:rPr>
        <w:t>Вик</w:t>
      </w:r>
      <w:proofErr w:type="spellEnd"/>
      <w:r w:rsidRPr="008D2543">
        <w:rPr>
          <w:sz w:val="20"/>
          <w:szCs w:val="20"/>
        </w:rPr>
        <w:t xml:space="preserve">.: </w:t>
      </w:r>
      <w:r w:rsidR="00604E5A" w:rsidRPr="008D2543">
        <w:rPr>
          <w:sz w:val="20"/>
          <w:szCs w:val="20"/>
        </w:rPr>
        <w:t xml:space="preserve">В. </w:t>
      </w:r>
      <w:r w:rsidR="007622B0" w:rsidRPr="008D2543">
        <w:rPr>
          <w:sz w:val="20"/>
          <w:szCs w:val="20"/>
        </w:rPr>
        <w:t>Грицак</w:t>
      </w:r>
      <w:r w:rsidR="00870E8A" w:rsidRPr="008D2543">
        <w:rPr>
          <w:sz w:val="20"/>
          <w:szCs w:val="20"/>
        </w:rPr>
        <w:t xml:space="preserve">, Т. </w:t>
      </w:r>
      <w:proofErr w:type="spellStart"/>
      <w:r w:rsidR="00870E8A" w:rsidRPr="008D2543">
        <w:rPr>
          <w:sz w:val="20"/>
          <w:szCs w:val="20"/>
        </w:rPr>
        <w:t>Ругаєва</w:t>
      </w:r>
      <w:proofErr w:type="spellEnd"/>
    </w:p>
    <w:sectPr w:rsidR="00953673" w:rsidRPr="008D2543" w:rsidSect="00373CA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77C" w:rsidRDefault="006F377C" w:rsidP="00953673">
      <w:r>
        <w:separator/>
      </w:r>
    </w:p>
  </w:endnote>
  <w:endnote w:type="continuationSeparator" w:id="0">
    <w:p w:rsidR="006F377C" w:rsidRDefault="006F377C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77C" w:rsidRDefault="006F377C" w:rsidP="00953673">
      <w:r>
        <w:separator/>
      </w:r>
    </w:p>
  </w:footnote>
  <w:footnote w:type="continuationSeparator" w:id="0">
    <w:p w:rsidR="006F377C" w:rsidRDefault="006F377C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7B00B7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941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418F" w:rsidRDefault="00D9418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7B00B7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733C3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Pr="0054537A" w:rsidRDefault="00D9418F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79721C">
      <w:rPr>
        <w:sz w:val="20"/>
        <w:szCs w:val="20"/>
      </w:rPr>
      <w:t>4534</w:t>
    </w:r>
    <w:r w:rsidRPr="0054537A">
      <w:rPr>
        <w:sz w:val="20"/>
        <w:szCs w:val="20"/>
      </w:rPr>
      <w:t xml:space="preserve"> від </w:t>
    </w:r>
    <w:r w:rsidR="0079721C">
      <w:rPr>
        <w:sz w:val="20"/>
        <w:szCs w:val="20"/>
      </w:rPr>
      <w:t>22</w:t>
    </w:r>
    <w:r w:rsidRPr="0054537A">
      <w:rPr>
        <w:sz w:val="20"/>
        <w:szCs w:val="20"/>
      </w:rPr>
      <w:t>.</w:t>
    </w:r>
    <w:r w:rsidR="000F00C2">
      <w:rPr>
        <w:sz w:val="20"/>
        <w:szCs w:val="20"/>
      </w:rPr>
      <w:t>1</w:t>
    </w:r>
    <w:r w:rsidR="0079721C">
      <w:rPr>
        <w:sz w:val="20"/>
        <w:szCs w:val="20"/>
      </w:rPr>
      <w:t>2</w:t>
    </w:r>
    <w:r w:rsidRPr="0054537A">
      <w:rPr>
        <w:sz w:val="20"/>
        <w:szCs w:val="20"/>
      </w:rPr>
      <w:t>.2020</w:t>
    </w:r>
  </w:p>
  <w:p w:rsidR="00D9418F" w:rsidRDefault="000F00C2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0D2DA4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0D2DA4">
      <w:rPr>
        <w:sz w:val="20"/>
        <w:szCs w:val="20"/>
      </w:rPr>
      <w:t>и</w:t>
    </w:r>
    <w:r w:rsidR="00D9418F" w:rsidRPr="0054537A">
      <w:rPr>
        <w:sz w:val="20"/>
        <w:szCs w:val="20"/>
      </w:rPr>
      <w:t xml:space="preserve"> України</w:t>
    </w:r>
  </w:p>
  <w:p w:rsidR="000F00C2" w:rsidRPr="0054537A" w:rsidRDefault="0079721C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Р</w:t>
    </w:r>
    <w:r w:rsidR="000F00C2">
      <w:rPr>
        <w:sz w:val="20"/>
        <w:szCs w:val="20"/>
      </w:rPr>
      <w:t xml:space="preserve">. </w:t>
    </w:r>
    <w:proofErr w:type="spellStart"/>
    <w:r>
      <w:rPr>
        <w:sz w:val="20"/>
        <w:szCs w:val="20"/>
      </w:rPr>
      <w:t>Стефанчук</w:t>
    </w:r>
    <w:proofErr w:type="spellEnd"/>
    <w:r w:rsidR="000D2DA4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594D1F1E"/>
    <w:multiLevelType w:val="hybridMultilevel"/>
    <w:tmpl w:val="37CE673A"/>
    <w:lvl w:ilvl="0" w:tplc="B038F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397D"/>
    <w:rsid w:val="0000638B"/>
    <w:rsid w:val="00027607"/>
    <w:rsid w:val="00035FC9"/>
    <w:rsid w:val="00041F9E"/>
    <w:rsid w:val="00046133"/>
    <w:rsid w:val="00062911"/>
    <w:rsid w:val="0006567A"/>
    <w:rsid w:val="000660D5"/>
    <w:rsid w:val="00070BCC"/>
    <w:rsid w:val="000721D3"/>
    <w:rsid w:val="00080B54"/>
    <w:rsid w:val="00081811"/>
    <w:rsid w:val="000863D3"/>
    <w:rsid w:val="00087D45"/>
    <w:rsid w:val="0009584F"/>
    <w:rsid w:val="000A0417"/>
    <w:rsid w:val="000B05C2"/>
    <w:rsid w:val="000B7A2D"/>
    <w:rsid w:val="000C34F4"/>
    <w:rsid w:val="000D2DA4"/>
    <w:rsid w:val="000E162A"/>
    <w:rsid w:val="000E67AA"/>
    <w:rsid w:val="000E7CAF"/>
    <w:rsid w:val="000F00C2"/>
    <w:rsid w:val="000F5B0C"/>
    <w:rsid w:val="001035B5"/>
    <w:rsid w:val="00122215"/>
    <w:rsid w:val="00127835"/>
    <w:rsid w:val="001357F2"/>
    <w:rsid w:val="0013617F"/>
    <w:rsid w:val="00142368"/>
    <w:rsid w:val="00151016"/>
    <w:rsid w:val="00156E3C"/>
    <w:rsid w:val="00157EB3"/>
    <w:rsid w:val="00163734"/>
    <w:rsid w:val="00165B09"/>
    <w:rsid w:val="00183E70"/>
    <w:rsid w:val="00192BD8"/>
    <w:rsid w:val="001A6364"/>
    <w:rsid w:val="001A6E6F"/>
    <w:rsid w:val="001B34F2"/>
    <w:rsid w:val="001B7E96"/>
    <w:rsid w:val="001C247F"/>
    <w:rsid w:val="001C6A24"/>
    <w:rsid w:val="001E07ED"/>
    <w:rsid w:val="001E408E"/>
    <w:rsid w:val="001E4429"/>
    <w:rsid w:val="001E49F6"/>
    <w:rsid w:val="00200963"/>
    <w:rsid w:val="00203ADC"/>
    <w:rsid w:val="00210B4D"/>
    <w:rsid w:val="0022145D"/>
    <w:rsid w:val="002321E9"/>
    <w:rsid w:val="00234513"/>
    <w:rsid w:val="00234DF5"/>
    <w:rsid w:val="00245529"/>
    <w:rsid w:val="00247596"/>
    <w:rsid w:val="00264AFA"/>
    <w:rsid w:val="00267FAC"/>
    <w:rsid w:val="00270BB7"/>
    <w:rsid w:val="002766A7"/>
    <w:rsid w:val="00284713"/>
    <w:rsid w:val="0028588B"/>
    <w:rsid w:val="00287BBE"/>
    <w:rsid w:val="002910D6"/>
    <w:rsid w:val="002A4E20"/>
    <w:rsid w:val="002B02B1"/>
    <w:rsid w:val="002B18ED"/>
    <w:rsid w:val="002B2D2A"/>
    <w:rsid w:val="002B5C8E"/>
    <w:rsid w:val="002C3F20"/>
    <w:rsid w:val="002D394C"/>
    <w:rsid w:val="002E2BC3"/>
    <w:rsid w:val="002E477C"/>
    <w:rsid w:val="002E71C1"/>
    <w:rsid w:val="002F06FB"/>
    <w:rsid w:val="002F193A"/>
    <w:rsid w:val="002F4CF8"/>
    <w:rsid w:val="002F5F99"/>
    <w:rsid w:val="00302CBF"/>
    <w:rsid w:val="0030348B"/>
    <w:rsid w:val="003107D5"/>
    <w:rsid w:val="00323440"/>
    <w:rsid w:val="003239FF"/>
    <w:rsid w:val="00332D8B"/>
    <w:rsid w:val="003415BF"/>
    <w:rsid w:val="003630A4"/>
    <w:rsid w:val="00364238"/>
    <w:rsid w:val="00373CA7"/>
    <w:rsid w:val="0038033E"/>
    <w:rsid w:val="003840B4"/>
    <w:rsid w:val="003907FC"/>
    <w:rsid w:val="00390CAF"/>
    <w:rsid w:val="0039142F"/>
    <w:rsid w:val="00396D11"/>
    <w:rsid w:val="003A17A6"/>
    <w:rsid w:val="003A732B"/>
    <w:rsid w:val="003A7E0C"/>
    <w:rsid w:val="003B349F"/>
    <w:rsid w:val="003C27FB"/>
    <w:rsid w:val="003C739A"/>
    <w:rsid w:val="003D3E3E"/>
    <w:rsid w:val="003D7165"/>
    <w:rsid w:val="003D7850"/>
    <w:rsid w:val="003F6575"/>
    <w:rsid w:val="003F6E48"/>
    <w:rsid w:val="00401A7A"/>
    <w:rsid w:val="00402623"/>
    <w:rsid w:val="004203C7"/>
    <w:rsid w:val="00423148"/>
    <w:rsid w:val="0043276F"/>
    <w:rsid w:val="00433127"/>
    <w:rsid w:val="00437F9B"/>
    <w:rsid w:val="00445B58"/>
    <w:rsid w:val="00447CFC"/>
    <w:rsid w:val="004702FA"/>
    <w:rsid w:val="00473D6A"/>
    <w:rsid w:val="0047410E"/>
    <w:rsid w:val="00490CAD"/>
    <w:rsid w:val="0049475E"/>
    <w:rsid w:val="004A5ECF"/>
    <w:rsid w:val="004A6F43"/>
    <w:rsid w:val="004B18F4"/>
    <w:rsid w:val="004B7088"/>
    <w:rsid w:val="004C623A"/>
    <w:rsid w:val="004C7992"/>
    <w:rsid w:val="004D29EA"/>
    <w:rsid w:val="004D705B"/>
    <w:rsid w:val="004D7477"/>
    <w:rsid w:val="004F3E5B"/>
    <w:rsid w:val="004F56E3"/>
    <w:rsid w:val="005020FC"/>
    <w:rsid w:val="00502D7C"/>
    <w:rsid w:val="005129AB"/>
    <w:rsid w:val="00513883"/>
    <w:rsid w:val="005204CF"/>
    <w:rsid w:val="0052112B"/>
    <w:rsid w:val="00523922"/>
    <w:rsid w:val="005303DF"/>
    <w:rsid w:val="0053064E"/>
    <w:rsid w:val="00544DE5"/>
    <w:rsid w:val="0054537A"/>
    <w:rsid w:val="005733C3"/>
    <w:rsid w:val="0058620C"/>
    <w:rsid w:val="0059024F"/>
    <w:rsid w:val="00593A2F"/>
    <w:rsid w:val="005A35F0"/>
    <w:rsid w:val="005B1E65"/>
    <w:rsid w:val="005B411E"/>
    <w:rsid w:val="005C3EB7"/>
    <w:rsid w:val="005D2C0E"/>
    <w:rsid w:val="005F0D36"/>
    <w:rsid w:val="005F5514"/>
    <w:rsid w:val="005F574F"/>
    <w:rsid w:val="005F7F14"/>
    <w:rsid w:val="00602651"/>
    <w:rsid w:val="00604E5A"/>
    <w:rsid w:val="00611C47"/>
    <w:rsid w:val="0061697A"/>
    <w:rsid w:val="00620DE9"/>
    <w:rsid w:val="00620E74"/>
    <w:rsid w:val="00626486"/>
    <w:rsid w:val="00631FAA"/>
    <w:rsid w:val="0063231A"/>
    <w:rsid w:val="006451C0"/>
    <w:rsid w:val="00647B01"/>
    <w:rsid w:val="006517E1"/>
    <w:rsid w:val="00661326"/>
    <w:rsid w:val="006657BB"/>
    <w:rsid w:val="0068375C"/>
    <w:rsid w:val="00694605"/>
    <w:rsid w:val="00694866"/>
    <w:rsid w:val="006A09C1"/>
    <w:rsid w:val="006A1C43"/>
    <w:rsid w:val="006B1046"/>
    <w:rsid w:val="006B55F6"/>
    <w:rsid w:val="006B7330"/>
    <w:rsid w:val="006C00A2"/>
    <w:rsid w:val="006C1722"/>
    <w:rsid w:val="006C1829"/>
    <w:rsid w:val="006C65C2"/>
    <w:rsid w:val="006D0AB8"/>
    <w:rsid w:val="006D2AFF"/>
    <w:rsid w:val="006F1C3C"/>
    <w:rsid w:val="006F3593"/>
    <w:rsid w:val="006F377C"/>
    <w:rsid w:val="00706C6F"/>
    <w:rsid w:val="00710DBF"/>
    <w:rsid w:val="00710F3D"/>
    <w:rsid w:val="00710FB2"/>
    <w:rsid w:val="00713E61"/>
    <w:rsid w:val="00715CDD"/>
    <w:rsid w:val="0072152E"/>
    <w:rsid w:val="00727159"/>
    <w:rsid w:val="00732F20"/>
    <w:rsid w:val="007355EB"/>
    <w:rsid w:val="00737B7B"/>
    <w:rsid w:val="00742CAA"/>
    <w:rsid w:val="0074345D"/>
    <w:rsid w:val="00745119"/>
    <w:rsid w:val="00753A06"/>
    <w:rsid w:val="0075526A"/>
    <w:rsid w:val="007622B0"/>
    <w:rsid w:val="00765416"/>
    <w:rsid w:val="00766E38"/>
    <w:rsid w:val="00771B43"/>
    <w:rsid w:val="0078569F"/>
    <w:rsid w:val="0079087C"/>
    <w:rsid w:val="00790FA8"/>
    <w:rsid w:val="0079721C"/>
    <w:rsid w:val="007B00B7"/>
    <w:rsid w:val="007C116D"/>
    <w:rsid w:val="007C3E87"/>
    <w:rsid w:val="007D14C4"/>
    <w:rsid w:val="007D17D8"/>
    <w:rsid w:val="007D68CB"/>
    <w:rsid w:val="007E0F33"/>
    <w:rsid w:val="007E386F"/>
    <w:rsid w:val="00814C2B"/>
    <w:rsid w:val="00827956"/>
    <w:rsid w:val="00845AED"/>
    <w:rsid w:val="0085273B"/>
    <w:rsid w:val="00856F7F"/>
    <w:rsid w:val="00862544"/>
    <w:rsid w:val="00865D56"/>
    <w:rsid w:val="00870E8A"/>
    <w:rsid w:val="00871B69"/>
    <w:rsid w:val="00873954"/>
    <w:rsid w:val="00874C76"/>
    <w:rsid w:val="00880797"/>
    <w:rsid w:val="008901FF"/>
    <w:rsid w:val="008B5358"/>
    <w:rsid w:val="008D036A"/>
    <w:rsid w:val="008D12E2"/>
    <w:rsid w:val="008D22E7"/>
    <w:rsid w:val="008D2543"/>
    <w:rsid w:val="008E05D3"/>
    <w:rsid w:val="008E2AA3"/>
    <w:rsid w:val="00906E11"/>
    <w:rsid w:val="009078D0"/>
    <w:rsid w:val="00921AE1"/>
    <w:rsid w:val="0093261F"/>
    <w:rsid w:val="00933DBB"/>
    <w:rsid w:val="00940537"/>
    <w:rsid w:val="0095272A"/>
    <w:rsid w:val="00953673"/>
    <w:rsid w:val="00956070"/>
    <w:rsid w:val="009621AA"/>
    <w:rsid w:val="0096418B"/>
    <w:rsid w:val="009645D5"/>
    <w:rsid w:val="009822FF"/>
    <w:rsid w:val="00986691"/>
    <w:rsid w:val="009933BC"/>
    <w:rsid w:val="00997AC1"/>
    <w:rsid w:val="009B6730"/>
    <w:rsid w:val="009C12A6"/>
    <w:rsid w:val="009E0C78"/>
    <w:rsid w:val="009F2D63"/>
    <w:rsid w:val="009F7D52"/>
    <w:rsid w:val="009F7F9C"/>
    <w:rsid w:val="00A04138"/>
    <w:rsid w:val="00A07E20"/>
    <w:rsid w:val="00A16C18"/>
    <w:rsid w:val="00A2009F"/>
    <w:rsid w:val="00A2303D"/>
    <w:rsid w:val="00A25CDA"/>
    <w:rsid w:val="00A26308"/>
    <w:rsid w:val="00A30D7E"/>
    <w:rsid w:val="00A41CB0"/>
    <w:rsid w:val="00A5616C"/>
    <w:rsid w:val="00A65ABB"/>
    <w:rsid w:val="00A76866"/>
    <w:rsid w:val="00A86B0C"/>
    <w:rsid w:val="00A93C1E"/>
    <w:rsid w:val="00A94315"/>
    <w:rsid w:val="00A9727C"/>
    <w:rsid w:val="00A975D7"/>
    <w:rsid w:val="00AA42B5"/>
    <w:rsid w:val="00AB09FD"/>
    <w:rsid w:val="00AE458C"/>
    <w:rsid w:val="00AF2CF1"/>
    <w:rsid w:val="00AF49D9"/>
    <w:rsid w:val="00B0338A"/>
    <w:rsid w:val="00B043DF"/>
    <w:rsid w:val="00B06CF8"/>
    <w:rsid w:val="00B06D47"/>
    <w:rsid w:val="00B07768"/>
    <w:rsid w:val="00B1708A"/>
    <w:rsid w:val="00B27ED4"/>
    <w:rsid w:val="00B33AE1"/>
    <w:rsid w:val="00B3708C"/>
    <w:rsid w:val="00B43D30"/>
    <w:rsid w:val="00B45367"/>
    <w:rsid w:val="00B478B1"/>
    <w:rsid w:val="00B50805"/>
    <w:rsid w:val="00B56BC2"/>
    <w:rsid w:val="00B63667"/>
    <w:rsid w:val="00B6713A"/>
    <w:rsid w:val="00B80E00"/>
    <w:rsid w:val="00B815D7"/>
    <w:rsid w:val="00B84E19"/>
    <w:rsid w:val="00B914C2"/>
    <w:rsid w:val="00B9225D"/>
    <w:rsid w:val="00B93BC1"/>
    <w:rsid w:val="00BA2CCD"/>
    <w:rsid w:val="00BB3251"/>
    <w:rsid w:val="00BC2998"/>
    <w:rsid w:val="00BC2D14"/>
    <w:rsid w:val="00BD69BC"/>
    <w:rsid w:val="00BE72EF"/>
    <w:rsid w:val="00BF7558"/>
    <w:rsid w:val="00C00CAD"/>
    <w:rsid w:val="00C01FE9"/>
    <w:rsid w:val="00C117D5"/>
    <w:rsid w:val="00C120E9"/>
    <w:rsid w:val="00C15E3F"/>
    <w:rsid w:val="00C17EDF"/>
    <w:rsid w:val="00C302D2"/>
    <w:rsid w:val="00C34CE9"/>
    <w:rsid w:val="00C45810"/>
    <w:rsid w:val="00C47736"/>
    <w:rsid w:val="00C530CB"/>
    <w:rsid w:val="00C54D93"/>
    <w:rsid w:val="00C56DFF"/>
    <w:rsid w:val="00C60EE9"/>
    <w:rsid w:val="00C6216D"/>
    <w:rsid w:val="00C825B9"/>
    <w:rsid w:val="00C86EF6"/>
    <w:rsid w:val="00C91B41"/>
    <w:rsid w:val="00C91D4B"/>
    <w:rsid w:val="00C93285"/>
    <w:rsid w:val="00C94C5A"/>
    <w:rsid w:val="00CA357B"/>
    <w:rsid w:val="00CA37D4"/>
    <w:rsid w:val="00CA6131"/>
    <w:rsid w:val="00CB0E88"/>
    <w:rsid w:val="00CB189F"/>
    <w:rsid w:val="00CB39A1"/>
    <w:rsid w:val="00CC12E0"/>
    <w:rsid w:val="00CC3B95"/>
    <w:rsid w:val="00CC3CD4"/>
    <w:rsid w:val="00CD0E21"/>
    <w:rsid w:val="00CD5360"/>
    <w:rsid w:val="00CE44F8"/>
    <w:rsid w:val="00CE7D07"/>
    <w:rsid w:val="00CF751A"/>
    <w:rsid w:val="00CF7A3C"/>
    <w:rsid w:val="00D01B95"/>
    <w:rsid w:val="00D03F0F"/>
    <w:rsid w:val="00D106DA"/>
    <w:rsid w:val="00D17B38"/>
    <w:rsid w:val="00D20CEE"/>
    <w:rsid w:val="00D24CA3"/>
    <w:rsid w:val="00D340C8"/>
    <w:rsid w:val="00D355DE"/>
    <w:rsid w:val="00D35A1E"/>
    <w:rsid w:val="00D41D09"/>
    <w:rsid w:val="00D51657"/>
    <w:rsid w:val="00D56398"/>
    <w:rsid w:val="00D57A18"/>
    <w:rsid w:val="00D65E96"/>
    <w:rsid w:val="00D65EB1"/>
    <w:rsid w:val="00D739EF"/>
    <w:rsid w:val="00D860F5"/>
    <w:rsid w:val="00D9418F"/>
    <w:rsid w:val="00DA51A4"/>
    <w:rsid w:val="00DB1E21"/>
    <w:rsid w:val="00DB4874"/>
    <w:rsid w:val="00DB4B07"/>
    <w:rsid w:val="00DD1715"/>
    <w:rsid w:val="00DD2077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57214"/>
    <w:rsid w:val="00E82C78"/>
    <w:rsid w:val="00E849CC"/>
    <w:rsid w:val="00E90C44"/>
    <w:rsid w:val="00E93F41"/>
    <w:rsid w:val="00E94063"/>
    <w:rsid w:val="00E96BE6"/>
    <w:rsid w:val="00E96C15"/>
    <w:rsid w:val="00E97D99"/>
    <w:rsid w:val="00EA081B"/>
    <w:rsid w:val="00EA1506"/>
    <w:rsid w:val="00EA468F"/>
    <w:rsid w:val="00EA57DE"/>
    <w:rsid w:val="00EB293B"/>
    <w:rsid w:val="00EB4E15"/>
    <w:rsid w:val="00EC1BC3"/>
    <w:rsid w:val="00ED6604"/>
    <w:rsid w:val="00EF2316"/>
    <w:rsid w:val="00EF2576"/>
    <w:rsid w:val="00F16D3F"/>
    <w:rsid w:val="00F234CB"/>
    <w:rsid w:val="00F3677E"/>
    <w:rsid w:val="00F370E0"/>
    <w:rsid w:val="00F405ED"/>
    <w:rsid w:val="00F433BF"/>
    <w:rsid w:val="00F43FBA"/>
    <w:rsid w:val="00F45533"/>
    <w:rsid w:val="00F50C4F"/>
    <w:rsid w:val="00F526D7"/>
    <w:rsid w:val="00F5697E"/>
    <w:rsid w:val="00F8271C"/>
    <w:rsid w:val="00F951EF"/>
    <w:rsid w:val="00FC64CB"/>
    <w:rsid w:val="00FD0920"/>
    <w:rsid w:val="00FD3B97"/>
    <w:rsid w:val="00FE1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8FF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uiPriority w:val="99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uiPriority w:val="99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46">
    <w:name w:val="rvts46"/>
    <w:basedOn w:val="a0"/>
    <w:rsid w:val="00FE1556"/>
  </w:style>
  <w:style w:type="character" w:customStyle="1" w:styleId="rvts37">
    <w:name w:val="rvts37"/>
    <w:basedOn w:val="a0"/>
    <w:rsid w:val="00FE1556"/>
  </w:style>
  <w:style w:type="paragraph" w:styleId="af">
    <w:name w:val="Body Text Indent"/>
    <w:basedOn w:val="af0"/>
    <w:link w:val="af1"/>
    <w:uiPriority w:val="99"/>
    <w:unhideWhenUsed/>
    <w:qFormat/>
    <w:rsid w:val="008D22E7"/>
    <w:pPr>
      <w:spacing w:after="240"/>
      <w:ind w:firstLine="709"/>
      <w:jc w:val="both"/>
    </w:pPr>
    <w:rPr>
      <w:lang w:eastAsia="en-US"/>
    </w:rPr>
  </w:style>
  <w:style w:type="character" w:customStyle="1" w:styleId="af1">
    <w:name w:val="Основний текст з відступом Знак"/>
    <w:link w:val="af"/>
    <w:uiPriority w:val="99"/>
    <w:rsid w:val="008D22E7"/>
    <w:rPr>
      <w:rFonts w:eastAsia="Calibri" w:cs="Times New Roman"/>
      <w:szCs w:val="28"/>
    </w:rPr>
  </w:style>
  <w:style w:type="paragraph" w:styleId="af0">
    <w:name w:val="No Spacing"/>
    <w:uiPriority w:val="1"/>
    <w:qFormat/>
    <w:rsid w:val="008D22E7"/>
    <w:rPr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unhideWhenUsed/>
    <w:rsid w:val="00D41D09"/>
    <w:pPr>
      <w:spacing w:after="120" w:line="480" w:lineRule="auto"/>
    </w:pPr>
    <w:rPr>
      <w:rFonts w:eastAsia="Times New Roman"/>
      <w:szCs w:val="24"/>
    </w:rPr>
  </w:style>
  <w:style w:type="character" w:customStyle="1" w:styleId="22">
    <w:name w:val="Основний текст 2 Знак"/>
    <w:link w:val="21"/>
    <w:uiPriority w:val="99"/>
    <w:rsid w:val="00D41D09"/>
    <w:rPr>
      <w:rFonts w:eastAsia="Times New Roman" w:cs="Times New Roman"/>
      <w:szCs w:val="24"/>
    </w:rPr>
  </w:style>
  <w:style w:type="character" w:styleId="af2">
    <w:name w:val="Hyperlink"/>
    <w:uiPriority w:val="99"/>
    <w:semiHidden/>
    <w:unhideWhenUsed/>
    <w:rsid w:val="00626486"/>
    <w:rPr>
      <w:color w:val="0000FF"/>
      <w:u w:val="single"/>
    </w:rPr>
  </w:style>
  <w:style w:type="character" w:customStyle="1" w:styleId="FontStyle">
    <w:name w:val="Font Style"/>
    <w:rsid w:val="0000638B"/>
    <w:rPr>
      <w:rFonts w:cs="Courier New"/>
      <w:color w:val="000000"/>
      <w:sz w:val="20"/>
      <w:szCs w:val="20"/>
    </w:rPr>
  </w:style>
  <w:style w:type="character" w:styleId="HTML1">
    <w:name w:val="HTML Typewriter"/>
    <w:rsid w:val="0000638B"/>
    <w:rPr>
      <w:rFonts w:ascii="Courier New" w:eastAsia="Times New Roman" w:hAnsi="Courier New"/>
      <w:sz w:val="20"/>
      <w:szCs w:val="20"/>
    </w:rPr>
  </w:style>
  <w:style w:type="paragraph" w:styleId="31">
    <w:name w:val="Body Text 3"/>
    <w:basedOn w:val="a"/>
    <w:link w:val="32"/>
    <w:rsid w:val="0000638B"/>
    <w:pPr>
      <w:spacing w:after="120"/>
    </w:pPr>
    <w:rPr>
      <w:rFonts w:eastAsia="Times New Roman"/>
      <w:sz w:val="16"/>
      <w:szCs w:val="16"/>
    </w:rPr>
  </w:style>
  <w:style w:type="character" w:customStyle="1" w:styleId="32">
    <w:name w:val="Основний текст 3 Знак"/>
    <w:link w:val="31"/>
    <w:rsid w:val="0000638B"/>
    <w:rPr>
      <w:rFonts w:eastAsia="Times New Roman"/>
      <w:sz w:val="16"/>
      <w:szCs w:val="16"/>
      <w:lang w:val="uk-UA"/>
    </w:rPr>
  </w:style>
  <w:style w:type="paragraph" w:styleId="af3">
    <w:name w:val="endnote text"/>
    <w:basedOn w:val="a"/>
    <w:link w:val="af4"/>
    <w:uiPriority w:val="99"/>
    <w:semiHidden/>
    <w:unhideWhenUsed/>
    <w:rsid w:val="0000638B"/>
    <w:rPr>
      <w:sz w:val="20"/>
      <w:szCs w:val="20"/>
    </w:rPr>
  </w:style>
  <w:style w:type="character" w:customStyle="1" w:styleId="af4">
    <w:name w:val="Текст кінцевої виноски Знак"/>
    <w:link w:val="af3"/>
    <w:uiPriority w:val="99"/>
    <w:semiHidden/>
    <w:rsid w:val="0000638B"/>
    <w:rPr>
      <w:lang w:val="uk-UA"/>
    </w:rPr>
  </w:style>
  <w:style w:type="character" w:styleId="af5">
    <w:name w:val="endnote reference"/>
    <w:uiPriority w:val="99"/>
    <w:semiHidden/>
    <w:unhideWhenUsed/>
    <w:rsid w:val="0000638B"/>
    <w:rPr>
      <w:vertAlign w:val="superscript"/>
    </w:rPr>
  </w:style>
  <w:style w:type="paragraph" w:customStyle="1" w:styleId="igor0">
    <w:name w:val="igor"/>
    <w:basedOn w:val="a"/>
    <w:rsid w:val="006C65C2"/>
    <w:pPr>
      <w:ind w:firstLine="709"/>
      <w:jc w:val="both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73409-F20A-4F87-AB0B-583EC844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2149</Words>
  <Characters>1225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2021-01-02T23:29:00Z</dcterms:created>
  <dcterms:modified xsi:type="dcterms:W3CDTF">2021-01-02T23:35:00Z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-254755659</vt:i4>
  </property>
</Properties>
</file>