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9EE" w:rsidRDefault="00B559EE" w:rsidP="008035DE"/>
    <w:p w:rsidR="005E4AC3" w:rsidRDefault="005E4AC3" w:rsidP="008035DE">
      <w:pPr>
        <w:jc w:val="center"/>
        <w:rPr>
          <w:b/>
        </w:rPr>
      </w:pPr>
    </w:p>
    <w:p w:rsidR="005360E8" w:rsidRDefault="005360E8" w:rsidP="008035DE">
      <w:pPr>
        <w:jc w:val="center"/>
        <w:rPr>
          <w:b/>
        </w:rPr>
      </w:pPr>
    </w:p>
    <w:p w:rsidR="00DE0240" w:rsidRDefault="00DE0240" w:rsidP="008035DE">
      <w:pPr>
        <w:jc w:val="center"/>
        <w:rPr>
          <w:b/>
        </w:rPr>
      </w:pPr>
    </w:p>
    <w:p w:rsidR="00B559EE" w:rsidRPr="00D01EF4" w:rsidRDefault="00B559EE" w:rsidP="008035DE">
      <w:pPr>
        <w:jc w:val="center"/>
        <w:rPr>
          <w:b/>
        </w:rPr>
      </w:pPr>
      <w:r w:rsidRPr="00D01EF4">
        <w:rPr>
          <w:b/>
        </w:rPr>
        <w:t>ВИСНОВОК</w:t>
      </w:r>
    </w:p>
    <w:p w:rsidR="00F56DDF" w:rsidRDefault="003D52A6" w:rsidP="009E060F">
      <w:pPr>
        <w:jc w:val="center"/>
        <w:rPr>
          <w:b/>
        </w:rPr>
      </w:pPr>
      <w:r w:rsidRPr="00D01EF4">
        <w:rPr>
          <w:b/>
        </w:rPr>
        <w:t>н</w:t>
      </w:r>
      <w:r w:rsidR="00B559EE" w:rsidRPr="00D01EF4">
        <w:rPr>
          <w:b/>
        </w:rPr>
        <w:t xml:space="preserve">а </w:t>
      </w:r>
      <w:r w:rsidRPr="00D01EF4">
        <w:rPr>
          <w:b/>
        </w:rPr>
        <w:t>проект Закону України «</w:t>
      </w:r>
      <w:r w:rsidR="009E060F">
        <w:rPr>
          <w:b/>
        </w:rPr>
        <w:t>П</w:t>
      </w:r>
      <w:r w:rsidR="009E060F" w:rsidRPr="009E060F">
        <w:rPr>
          <w:b/>
        </w:rPr>
        <w:t xml:space="preserve">ро вихід України з Угоди про </w:t>
      </w:r>
    </w:p>
    <w:p w:rsidR="00F56DDF" w:rsidRDefault="009E060F" w:rsidP="009E060F">
      <w:pPr>
        <w:jc w:val="center"/>
        <w:rPr>
          <w:b/>
        </w:rPr>
      </w:pPr>
      <w:r w:rsidRPr="009E060F">
        <w:rPr>
          <w:b/>
        </w:rPr>
        <w:t xml:space="preserve">Спільний аграрний ринок держав - учасниць </w:t>
      </w:r>
    </w:p>
    <w:p w:rsidR="00B559EE" w:rsidRPr="00D01EF4" w:rsidRDefault="009E060F" w:rsidP="009E060F">
      <w:pPr>
        <w:jc w:val="center"/>
        <w:rPr>
          <w:b/>
        </w:rPr>
      </w:pPr>
      <w:r w:rsidRPr="009E060F">
        <w:rPr>
          <w:b/>
        </w:rPr>
        <w:t>Співдружності Незалежних Держав</w:t>
      </w:r>
      <w:r w:rsidR="003D52A6" w:rsidRPr="00D01EF4">
        <w:rPr>
          <w:b/>
        </w:rPr>
        <w:t>»</w:t>
      </w:r>
    </w:p>
    <w:p w:rsidR="003D52A6" w:rsidRPr="00D01EF4" w:rsidRDefault="003D52A6" w:rsidP="008035DE">
      <w:pPr>
        <w:jc w:val="center"/>
      </w:pPr>
    </w:p>
    <w:p w:rsidR="009E060F" w:rsidRPr="007F480E" w:rsidRDefault="00F56DDF" w:rsidP="008035DE">
      <w:pPr>
        <w:ind w:firstLine="709"/>
        <w:jc w:val="both"/>
      </w:pPr>
      <w:r>
        <w:t xml:space="preserve">Згідно з </w:t>
      </w:r>
      <w:r w:rsidR="003D52A6" w:rsidRPr="00D01EF4">
        <w:t>законопроект</w:t>
      </w:r>
      <w:r>
        <w:t>ом</w:t>
      </w:r>
      <w:r w:rsidR="003D52A6" w:rsidRPr="00D01EF4">
        <w:t xml:space="preserve"> п</w:t>
      </w:r>
      <w:r w:rsidR="00814C11" w:rsidRPr="00D01EF4">
        <w:t>ередбач</w:t>
      </w:r>
      <w:r w:rsidRPr="00F56DDF">
        <w:t>а</w:t>
      </w:r>
      <w:r>
        <w:t>є</w:t>
      </w:r>
      <w:r w:rsidRPr="00F56DDF">
        <w:t xml:space="preserve">ться </w:t>
      </w:r>
      <w:r w:rsidR="009E060F">
        <w:t xml:space="preserve">вихід України </w:t>
      </w:r>
      <w:r>
        <w:t>«</w:t>
      </w:r>
      <w:r w:rsidR="009E060F">
        <w:t>з Угоди про Спільний аграрний ринок держав – учасниць Співдружності Незалежних Держав, у</w:t>
      </w:r>
      <w:r w:rsidR="009E060F" w:rsidRPr="007F480E">
        <w:t xml:space="preserve">чиненої </w:t>
      </w:r>
      <w:r w:rsidR="009E060F" w:rsidRPr="007F480E">
        <w:rPr>
          <w:rFonts w:eastAsia="Times New Roman"/>
        </w:rPr>
        <w:t xml:space="preserve">6 березня 1998 року у м. Москві та ратифікованої </w:t>
      </w:r>
      <w:hyperlink r:id="rId6" w:tgtFrame="_blank" w:history="1">
        <w:r w:rsidR="009E060F" w:rsidRPr="007F480E">
          <w:rPr>
            <w:rFonts w:eastAsia="Times New Roman"/>
          </w:rPr>
          <w:t>Верховною</w:t>
        </w:r>
      </w:hyperlink>
      <w:r w:rsidR="009E060F" w:rsidRPr="007F480E">
        <w:t xml:space="preserve"> Радою України</w:t>
      </w:r>
      <w:r w:rsidR="009E060F" w:rsidRPr="007F480E">
        <w:rPr>
          <w:rFonts w:eastAsia="Times New Roman"/>
        </w:rPr>
        <w:t xml:space="preserve"> 8 квітня 1999 р</w:t>
      </w:r>
      <w:r w:rsidR="009E060F" w:rsidRPr="007F480E">
        <w:t>оку</w:t>
      </w:r>
      <w:r w:rsidRPr="007F480E">
        <w:t>»</w:t>
      </w:r>
      <w:r w:rsidR="009E060F" w:rsidRPr="007F480E">
        <w:t>.</w:t>
      </w:r>
    </w:p>
    <w:p w:rsidR="00F56DDF" w:rsidRPr="007F480E" w:rsidRDefault="00F56DDF" w:rsidP="00F56DDF">
      <w:pPr>
        <w:ind w:firstLine="709"/>
        <w:jc w:val="both"/>
      </w:pPr>
      <w:r w:rsidRPr="007F480E">
        <w:t xml:space="preserve">Вказаною </w:t>
      </w:r>
      <w:r w:rsidR="009E060F" w:rsidRPr="007F480E">
        <w:t xml:space="preserve">Угодою </w:t>
      </w:r>
      <w:r w:rsidRPr="007F480E">
        <w:t xml:space="preserve">(далі – Угода) </w:t>
      </w:r>
      <w:r w:rsidR="009E060F" w:rsidRPr="007F480E">
        <w:t>передбачено створення Спільного аграрного ринку держав-учасниць Спі</w:t>
      </w:r>
      <w:r w:rsidRPr="007F480E">
        <w:t>в</w:t>
      </w:r>
      <w:r w:rsidR="009E060F" w:rsidRPr="007F480E">
        <w:t>дружності Незалежних Держав, «що забезпечує вільний рух сільськогосподарської продукції, продовольчих товарів, науково-технічної продукції, технологій, засобів виробництва і послуг для агропромислового комплексу національного походження» (ч. 1 ст. 1 Угоди).</w:t>
      </w:r>
      <w:r w:rsidRPr="007F480E">
        <w:t xml:space="preserve"> Згідно з Угодою її </w:t>
      </w:r>
      <w:r w:rsidR="00835110" w:rsidRPr="007F480E">
        <w:t>С</w:t>
      </w:r>
      <w:r w:rsidRPr="007F480E">
        <w:t xml:space="preserve">торони: </w:t>
      </w:r>
      <w:r w:rsidR="0036588D" w:rsidRPr="007F480E">
        <w:t xml:space="preserve">встановлюють в рамках Спільного </w:t>
      </w:r>
      <w:r w:rsidRPr="007F480E">
        <w:t>аграрног</w:t>
      </w:r>
      <w:r w:rsidR="007F480E" w:rsidRPr="007F480E">
        <w:t xml:space="preserve">о </w:t>
      </w:r>
      <w:r w:rsidR="0036588D" w:rsidRPr="007F480E">
        <w:t xml:space="preserve">ринку узгоджену систему санітарної, </w:t>
      </w:r>
      <w:proofErr w:type="spellStart"/>
      <w:r w:rsidR="0036588D" w:rsidRPr="007F480E">
        <w:t>фітосанітарної</w:t>
      </w:r>
      <w:proofErr w:type="spellEnd"/>
      <w:r w:rsidR="0036588D" w:rsidRPr="007F480E">
        <w:t xml:space="preserve"> і ветеринарної регламентації,</w:t>
      </w:r>
      <w:r w:rsidRPr="007F480E">
        <w:t xml:space="preserve"> визначають правила торгівлі та стандарти на товари і послуги (ст. 7 Угоди); «</w:t>
      </w:r>
      <w:r w:rsidR="00835110" w:rsidRPr="007F480E">
        <w:t xml:space="preserve">вживатимуть </w:t>
      </w:r>
      <w:r w:rsidRPr="007F480E">
        <w:t xml:space="preserve">узгоджені заходи для створення інформаційної системи Спільного аграрного ринку» (ст. 8 Угоди); а у разі, якщо вони «зацікавлені в реалізації спільних програм та інших заходів по формуванню і функціонуванню Спільного аграрного ринку, створюють необхідні фонди» (ст. 9).  </w:t>
      </w:r>
    </w:p>
    <w:p w:rsidR="009E060F" w:rsidRPr="007F480E" w:rsidRDefault="004E2142" w:rsidP="008035DE">
      <w:pPr>
        <w:ind w:firstLine="709"/>
        <w:jc w:val="both"/>
      </w:pPr>
      <w:r w:rsidRPr="007F480E">
        <w:t>У</w:t>
      </w:r>
      <w:r w:rsidR="00C340F5" w:rsidRPr="007F480E">
        <w:t xml:space="preserve"> пояснювальній записці до проекту зазначено, що «</w:t>
      </w:r>
      <w:r w:rsidR="00C340F5" w:rsidRPr="007F480E">
        <w:rPr>
          <w:lang w:eastAsia="uk-UA"/>
        </w:rPr>
        <w:t>у зв</w:t>
      </w:r>
      <w:r w:rsidR="00C340F5" w:rsidRPr="007F480E">
        <w:t>’</w:t>
      </w:r>
      <w:r w:rsidR="00C340F5" w:rsidRPr="007F480E">
        <w:rPr>
          <w:lang w:eastAsia="uk-UA"/>
        </w:rPr>
        <w:t xml:space="preserve">язку з укладенням </w:t>
      </w:r>
      <w:r w:rsidR="00C340F5" w:rsidRPr="007F480E">
        <w:rPr>
          <w:rStyle w:val="rvts23"/>
        </w:rPr>
        <w:t>Договору про зону вільної торгівлі</w:t>
      </w:r>
      <w:r w:rsidR="00C340F5" w:rsidRPr="007F480E">
        <w:rPr>
          <w:lang w:eastAsia="uk-UA"/>
        </w:rPr>
        <w:t xml:space="preserve">, який </w:t>
      </w:r>
      <w:r w:rsidR="00C340F5" w:rsidRPr="007F480E">
        <w:rPr>
          <w:rStyle w:val="rvts23"/>
        </w:rPr>
        <w:t>ратифіковано</w:t>
      </w:r>
      <w:r w:rsidR="00F56DDF" w:rsidRPr="007F480E">
        <w:rPr>
          <w:rStyle w:val="rvts23"/>
        </w:rPr>
        <w:t xml:space="preserve"> </w:t>
      </w:r>
      <w:r w:rsidR="00C340F5" w:rsidRPr="007F480E">
        <w:rPr>
          <w:rStyle w:val="rvts23"/>
        </w:rPr>
        <w:t>Законом України від 30.07.2012 №</w:t>
      </w:r>
      <w:r w:rsidR="007345BB" w:rsidRPr="007F480E">
        <w:t> </w:t>
      </w:r>
      <w:r w:rsidR="00C340F5" w:rsidRPr="007F480E">
        <w:rPr>
          <w:rStyle w:val="rvts23"/>
        </w:rPr>
        <w:t>5193</w:t>
      </w:r>
      <w:r w:rsidR="007F11AD" w:rsidRPr="007F480E">
        <w:rPr>
          <w:rStyle w:val="rvts23"/>
        </w:rPr>
        <w:t>-</w:t>
      </w:r>
      <w:r w:rsidR="00C340F5" w:rsidRPr="007F480E">
        <w:t xml:space="preserve">VI, зазначена </w:t>
      </w:r>
      <w:r w:rsidR="00C340F5" w:rsidRPr="007F480E">
        <w:rPr>
          <w:lang w:eastAsia="uk-UA"/>
        </w:rPr>
        <w:t>Угода втратила своє практичне значення та не застосовується</w:t>
      </w:r>
      <w:r w:rsidR="00C340F5" w:rsidRPr="007F480E">
        <w:t>» (п.</w:t>
      </w:r>
      <w:r w:rsidR="007345BB" w:rsidRPr="007F480E">
        <w:t> </w:t>
      </w:r>
      <w:r w:rsidR="00C340F5" w:rsidRPr="007F480E">
        <w:t xml:space="preserve">2), </w:t>
      </w:r>
      <w:r w:rsidRPr="007F480E">
        <w:t>У</w:t>
      </w:r>
      <w:r w:rsidR="00C340F5" w:rsidRPr="007F480E">
        <w:t>года «</w:t>
      </w:r>
      <w:r w:rsidR="00C340F5" w:rsidRPr="007F480E">
        <w:rPr>
          <w:lang w:eastAsia="uk-UA"/>
        </w:rPr>
        <w:t>застаріла в цілому та не відповідає сучасному стану торговельно-економічних відносин між державами</w:t>
      </w:r>
      <w:r w:rsidR="00C340F5" w:rsidRPr="007F480E">
        <w:t>» (п.</w:t>
      </w:r>
      <w:r w:rsidR="007345BB" w:rsidRPr="007F480E">
        <w:t> </w:t>
      </w:r>
      <w:r w:rsidR="00C340F5" w:rsidRPr="007F480E">
        <w:t>6).</w:t>
      </w:r>
    </w:p>
    <w:p w:rsidR="00C340F5" w:rsidRPr="007F480E" w:rsidRDefault="00C340F5" w:rsidP="008035DE">
      <w:pPr>
        <w:ind w:firstLine="709"/>
        <w:jc w:val="both"/>
        <w:rPr>
          <w:lang w:eastAsia="uk-UA"/>
        </w:rPr>
      </w:pPr>
      <w:r w:rsidRPr="007F480E">
        <w:rPr>
          <w:rFonts w:eastAsia="Times New Roman"/>
        </w:rPr>
        <w:t xml:space="preserve">Крім того, припинення участі в Угоді визнане за доцільне </w:t>
      </w:r>
      <w:r w:rsidRPr="007F480E">
        <w:rPr>
          <w:lang w:eastAsia="uk-UA"/>
        </w:rPr>
        <w:t xml:space="preserve">відповідно до Указу Президента України від 19.05.2018 № 139 </w:t>
      </w:r>
      <w:r w:rsidR="004E2142" w:rsidRPr="007F480E">
        <w:rPr>
          <w:lang w:eastAsia="uk-UA"/>
        </w:rPr>
        <w:t>«</w:t>
      </w:r>
      <w:r w:rsidRPr="007F480E">
        <w:rPr>
          <w:lang w:eastAsia="uk-UA"/>
        </w:rPr>
        <w:t>Про рішення Ради</w:t>
      </w:r>
      <w:r w:rsidR="004A517C">
        <w:rPr>
          <w:lang w:eastAsia="uk-UA"/>
        </w:rPr>
        <w:t xml:space="preserve"> </w:t>
      </w:r>
      <w:r w:rsidRPr="007F480E">
        <w:rPr>
          <w:lang w:eastAsia="uk-UA"/>
        </w:rPr>
        <w:t>національно</w:t>
      </w:r>
      <w:r w:rsidR="0062351B" w:rsidRPr="007F480E">
        <w:rPr>
          <w:lang w:eastAsia="uk-UA"/>
        </w:rPr>
        <w:t xml:space="preserve">ї безпеки і оборони України від </w:t>
      </w:r>
      <w:r w:rsidRPr="007F480E">
        <w:rPr>
          <w:lang w:eastAsia="uk-UA"/>
        </w:rPr>
        <w:t>2 травня 2018</w:t>
      </w:r>
      <w:r w:rsidR="0062351B" w:rsidRPr="007F480E">
        <w:rPr>
          <w:lang w:eastAsia="uk-UA"/>
        </w:rPr>
        <w:t xml:space="preserve"> </w:t>
      </w:r>
      <w:r w:rsidRPr="007F480E">
        <w:rPr>
          <w:lang w:eastAsia="uk-UA"/>
        </w:rPr>
        <w:t xml:space="preserve">року </w:t>
      </w:r>
      <w:r w:rsidR="004E2142" w:rsidRPr="007F480E">
        <w:rPr>
          <w:lang w:eastAsia="uk-UA"/>
        </w:rPr>
        <w:t>«</w:t>
      </w:r>
      <w:r w:rsidRPr="007F480E">
        <w:rPr>
          <w:lang w:eastAsia="uk-UA"/>
        </w:rPr>
        <w:t xml:space="preserve">Про </w:t>
      </w:r>
      <w:r w:rsidRPr="007F480E">
        <w:t>припинення дії</w:t>
      </w:r>
      <w:r w:rsidRPr="007F480E">
        <w:rPr>
          <w:lang w:eastAsia="uk-UA"/>
        </w:rPr>
        <w:t xml:space="preserve"> для України окремих міжнародних договорів, укладених у рамках Співдружності Незалежних Держав</w:t>
      </w:r>
      <w:r w:rsidR="004E2142" w:rsidRPr="007F480E">
        <w:rPr>
          <w:lang w:eastAsia="uk-UA"/>
        </w:rPr>
        <w:t>»</w:t>
      </w:r>
      <w:r w:rsidR="0036588D" w:rsidRPr="007F480E">
        <w:rPr>
          <w:lang w:eastAsia="uk-UA"/>
        </w:rPr>
        <w:t>»</w:t>
      </w:r>
      <w:r w:rsidRPr="007F480E">
        <w:rPr>
          <w:lang w:eastAsia="uk-UA"/>
        </w:rPr>
        <w:t xml:space="preserve"> за результатами проведеного аналізу участі України у міжнародних договорах, укладених у рамках СНД з економічних питань (п.</w:t>
      </w:r>
      <w:r w:rsidR="007345BB" w:rsidRPr="007F480E">
        <w:t> </w:t>
      </w:r>
      <w:r w:rsidRPr="007F480E">
        <w:rPr>
          <w:lang w:eastAsia="uk-UA"/>
        </w:rPr>
        <w:t xml:space="preserve">2 </w:t>
      </w:r>
      <w:r w:rsidR="00D702DF" w:rsidRPr="007F480E">
        <w:rPr>
          <w:lang w:eastAsia="uk-UA"/>
        </w:rPr>
        <w:t>п</w:t>
      </w:r>
      <w:r w:rsidRPr="007F480E">
        <w:rPr>
          <w:lang w:eastAsia="uk-UA"/>
        </w:rPr>
        <w:t>ояснювальної записки до проекту)</w:t>
      </w:r>
      <w:r w:rsidR="007E41D8" w:rsidRPr="007F480E">
        <w:rPr>
          <w:lang w:eastAsia="uk-UA"/>
        </w:rPr>
        <w:t>.</w:t>
      </w:r>
    </w:p>
    <w:p w:rsidR="007E41D8" w:rsidRPr="007F480E" w:rsidRDefault="004E2142" w:rsidP="008035DE">
      <w:pPr>
        <w:ind w:firstLine="709"/>
        <w:jc w:val="both"/>
        <w:rPr>
          <w:lang w:eastAsia="uk-UA"/>
        </w:rPr>
      </w:pPr>
      <w:r w:rsidRPr="007F480E">
        <w:rPr>
          <w:lang w:eastAsia="uk-UA"/>
        </w:rPr>
        <w:t>У</w:t>
      </w:r>
      <w:r w:rsidR="007E41D8" w:rsidRPr="007F480E">
        <w:rPr>
          <w:lang w:eastAsia="uk-UA"/>
        </w:rPr>
        <w:t xml:space="preserve"> п.</w:t>
      </w:r>
      <w:r w:rsidR="007345BB" w:rsidRPr="007F480E">
        <w:t> </w:t>
      </w:r>
      <w:r w:rsidR="007E41D8" w:rsidRPr="007F480E">
        <w:rPr>
          <w:lang w:eastAsia="uk-UA"/>
        </w:rPr>
        <w:t xml:space="preserve">4 </w:t>
      </w:r>
      <w:r w:rsidR="00D702DF" w:rsidRPr="007F480E">
        <w:rPr>
          <w:lang w:eastAsia="uk-UA"/>
        </w:rPr>
        <w:t>п</w:t>
      </w:r>
      <w:r w:rsidR="007E41D8" w:rsidRPr="007F480E">
        <w:rPr>
          <w:lang w:eastAsia="uk-UA"/>
        </w:rPr>
        <w:t xml:space="preserve">ояснювальної записки до проекту зазначено, що </w:t>
      </w:r>
      <w:bookmarkStart w:id="0" w:name="_GoBack"/>
      <w:bookmarkEnd w:id="0"/>
      <w:r w:rsidR="007E41D8" w:rsidRPr="007F480E">
        <w:rPr>
          <w:lang w:eastAsia="uk-UA"/>
        </w:rPr>
        <w:t xml:space="preserve">«будь-яких фінансових зобов’язань України перед іншими сторонами Угоди, врегулювання яких вимагається </w:t>
      </w:r>
      <w:r w:rsidR="007E41D8" w:rsidRPr="007F480E">
        <w:rPr>
          <w:color w:val="000000"/>
        </w:rPr>
        <w:t>статтею</w:t>
      </w:r>
      <w:r w:rsidR="007345BB" w:rsidRPr="007F480E">
        <w:t> </w:t>
      </w:r>
      <w:r w:rsidR="007E41D8" w:rsidRPr="007F480E">
        <w:rPr>
          <w:color w:val="000000"/>
        </w:rPr>
        <w:t xml:space="preserve">14 Угоди, </w:t>
      </w:r>
      <w:r w:rsidR="007E41D8" w:rsidRPr="007F480E">
        <w:rPr>
          <w:lang w:eastAsia="uk-UA"/>
        </w:rPr>
        <w:t>за час дії Угоди не виникало».</w:t>
      </w:r>
    </w:p>
    <w:p w:rsidR="007A6535" w:rsidRPr="007F480E" w:rsidRDefault="007A6535" w:rsidP="007A6535">
      <w:pPr>
        <w:ind w:firstLine="709"/>
        <w:jc w:val="both"/>
        <w:rPr>
          <w:kern w:val="1"/>
          <w:szCs w:val="24"/>
          <w:lang w:bidi="hi-IN"/>
        </w:rPr>
      </w:pPr>
      <w:r w:rsidRPr="007F480E">
        <w:rPr>
          <w:bCs/>
          <w:kern w:val="1"/>
          <w:szCs w:val="24"/>
          <w:lang w:bidi="hi-IN"/>
        </w:rPr>
        <w:t xml:space="preserve">Виходячи з вимог п. «а» ч. 2 ст. 24 Закону України «Про міжнародні договори України», за яким припинення </w:t>
      </w:r>
      <w:r w:rsidRPr="007F480E">
        <w:rPr>
          <w:kern w:val="1"/>
          <w:szCs w:val="24"/>
          <w:lang w:bidi="hi-IN"/>
        </w:rPr>
        <w:t xml:space="preserve">дії міжнародного договору України здійснюється щодо договору, згода на обов’язковість якого надана Верховною Радою України, у формі закону України, законопроект підлягає розгляду у Верховній Раді України. </w:t>
      </w:r>
    </w:p>
    <w:p w:rsidR="00D702DF" w:rsidRPr="007F480E" w:rsidRDefault="00C43805" w:rsidP="007F480E">
      <w:pPr>
        <w:ind w:firstLine="709"/>
        <w:jc w:val="both"/>
      </w:pPr>
      <w:r w:rsidRPr="007F480E">
        <w:rPr>
          <w:kern w:val="1"/>
          <w:szCs w:val="24"/>
          <w:lang w:bidi="hi-IN"/>
        </w:rPr>
        <w:lastRenderedPageBreak/>
        <w:t xml:space="preserve">Одночасно </w:t>
      </w:r>
      <w:r w:rsidR="007A6535" w:rsidRPr="007F480E">
        <w:rPr>
          <w:kern w:val="1"/>
          <w:szCs w:val="24"/>
          <w:lang w:bidi="hi-IN"/>
        </w:rPr>
        <w:t xml:space="preserve">зауважимо, що </w:t>
      </w:r>
      <w:r w:rsidR="00D27F26" w:rsidRPr="007F480E">
        <w:t>відповідно до ст. 14 Угоди</w:t>
      </w:r>
      <w:r w:rsidR="007A6535" w:rsidRPr="007F480E">
        <w:t xml:space="preserve"> </w:t>
      </w:r>
      <w:r w:rsidR="00D27F26" w:rsidRPr="007F480E">
        <w:t xml:space="preserve">«кожна сторона може вийти із цієї Угоди, направивши письмове повідомлення про це депозитарію </w:t>
      </w:r>
      <w:r w:rsidR="00D27F26" w:rsidRPr="007F480E">
        <w:rPr>
          <w:i/>
        </w:rPr>
        <w:t>не пізніше, ніж за 6 місяців до виходу</w:t>
      </w:r>
      <w:r w:rsidR="00D27F26" w:rsidRPr="007F480E">
        <w:t xml:space="preserve">, врегулювавши фінансові та інші зобов’язання, які виникли за час дії Угоди». Проте у пояснювальній записці відсутня інформація про направлення відповідного письмового повідомлення до депозитарію. </w:t>
      </w:r>
    </w:p>
    <w:p w:rsidR="00D702DF" w:rsidRPr="007F480E" w:rsidRDefault="00D702DF" w:rsidP="008035DE">
      <w:pPr>
        <w:ind w:firstLine="709"/>
        <w:jc w:val="both"/>
      </w:pPr>
    </w:p>
    <w:p w:rsidR="0036588D" w:rsidRPr="007F480E" w:rsidRDefault="0036588D" w:rsidP="008035DE">
      <w:pPr>
        <w:ind w:firstLine="709"/>
        <w:jc w:val="both"/>
      </w:pPr>
    </w:p>
    <w:p w:rsidR="0033091F" w:rsidRPr="007F480E" w:rsidRDefault="0036588D" w:rsidP="008035DE">
      <w:pPr>
        <w:ind w:firstLine="709"/>
        <w:jc w:val="both"/>
      </w:pPr>
      <w:r w:rsidRPr="007F480E">
        <w:t>Перший заступник керівника</w:t>
      </w:r>
    </w:p>
    <w:p w:rsidR="004E2142" w:rsidRDefault="0036588D" w:rsidP="007F480E">
      <w:pPr>
        <w:ind w:firstLine="709"/>
        <w:jc w:val="both"/>
      </w:pPr>
      <w:r w:rsidRPr="007F480E">
        <w:t>Головного управління                                                             С. Гудзинський</w:t>
      </w:r>
      <w:r>
        <w:t xml:space="preserve"> </w:t>
      </w:r>
      <w:r>
        <w:tab/>
      </w:r>
    </w:p>
    <w:p w:rsidR="0036588D" w:rsidRDefault="0036588D" w:rsidP="007F480E">
      <w:pPr>
        <w:jc w:val="both"/>
      </w:pPr>
    </w:p>
    <w:p w:rsidR="004B755F" w:rsidRPr="00F56DDF" w:rsidRDefault="004E2142" w:rsidP="00F56DDF">
      <w:pPr>
        <w:ind w:firstLine="709"/>
        <w:jc w:val="both"/>
        <w:rPr>
          <w:sz w:val="20"/>
          <w:szCs w:val="20"/>
          <w:lang w:val="ru-RU"/>
        </w:rPr>
      </w:pPr>
      <w:proofErr w:type="spellStart"/>
      <w:r>
        <w:rPr>
          <w:sz w:val="20"/>
          <w:szCs w:val="20"/>
        </w:rPr>
        <w:t>В</w:t>
      </w:r>
      <w:r w:rsidR="004B755F" w:rsidRPr="004B755F">
        <w:rPr>
          <w:sz w:val="20"/>
          <w:szCs w:val="20"/>
        </w:rPr>
        <w:t>ик</w:t>
      </w:r>
      <w:proofErr w:type="spellEnd"/>
      <w:r w:rsidR="004B755F" w:rsidRPr="004B755F">
        <w:rPr>
          <w:sz w:val="20"/>
          <w:szCs w:val="20"/>
        </w:rPr>
        <w:t xml:space="preserve">.: </w:t>
      </w:r>
      <w:r w:rsidR="0049780B">
        <w:rPr>
          <w:sz w:val="20"/>
          <w:szCs w:val="20"/>
        </w:rPr>
        <w:t>М</w:t>
      </w:r>
      <w:r w:rsidR="004B755F" w:rsidRPr="004B755F">
        <w:rPr>
          <w:sz w:val="20"/>
          <w:szCs w:val="20"/>
        </w:rPr>
        <w:t>.</w:t>
      </w:r>
      <w:r w:rsidR="0036588D">
        <w:rPr>
          <w:sz w:val="20"/>
          <w:szCs w:val="20"/>
        </w:rPr>
        <w:t xml:space="preserve"> </w:t>
      </w:r>
      <w:r w:rsidR="004B755F" w:rsidRPr="004B755F">
        <w:rPr>
          <w:sz w:val="20"/>
          <w:szCs w:val="20"/>
        </w:rPr>
        <w:t>М</w:t>
      </w:r>
      <w:r w:rsidR="0049780B">
        <w:rPr>
          <w:sz w:val="20"/>
          <w:szCs w:val="20"/>
        </w:rPr>
        <w:t>уравська</w:t>
      </w:r>
      <w:r w:rsidR="0036588D">
        <w:rPr>
          <w:sz w:val="20"/>
          <w:szCs w:val="20"/>
        </w:rPr>
        <w:t>, О.</w:t>
      </w:r>
      <w:r>
        <w:rPr>
          <w:sz w:val="20"/>
          <w:szCs w:val="20"/>
        </w:rPr>
        <w:t xml:space="preserve"> Макаренко</w:t>
      </w:r>
    </w:p>
    <w:p w:rsidR="004E2142" w:rsidRDefault="004E2142" w:rsidP="00852FEB">
      <w:pPr>
        <w:jc w:val="both"/>
        <w:rPr>
          <w:sz w:val="20"/>
          <w:szCs w:val="20"/>
        </w:rPr>
      </w:pPr>
    </w:p>
    <w:p w:rsidR="004E2142" w:rsidRDefault="004E2142" w:rsidP="00852FEB">
      <w:pPr>
        <w:jc w:val="both"/>
        <w:rPr>
          <w:sz w:val="20"/>
          <w:szCs w:val="20"/>
        </w:rPr>
      </w:pPr>
    </w:p>
    <w:sectPr w:rsidR="004E2142" w:rsidSect="0036588D">
      <w:headerReference w:type="default" r:id="rId7"/>
      <w:headerReference w:type="first" r:id="rId8"/>
      <w:pgSz w:w="11906" w:h="16838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5B5" w:rsidRDefault="006155B5" w:rsidP="00437A81">
      <w:r>
        <w:separator/>
      </w:r>
    </w:p>
  </w:endnote>
  <w:endnote w:type="continuationSeparator" w:id="0">
    <w:p w:rsidR="006155B5" w:rsidRDefault="006155B5" w:rsidP="00437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5B5" w:rsidRDefault="006155B5" w:rsidP="00437A81">
      <w:r>
        <w:separator/>
      </w:r>
    </w:p>
  </w:footnote>
  <w:footnote w:type="continuationSeparator" w:id="0">
    <w:p w:rsidR="006155B5" w:rsidRDefault="006155B5" w:rsidP="00437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B69" w:rsidRPr="004A517C" w:rsidRDefault="004E2142" w:rsidP="007F480E">
    <w:pPr>
      <w:pStyle w:val="a3"/>
      <w:jc w:val="center"/>
    </w:pPr>
    <w:r w:rsidRPr="004A517C">
      <w:rPr>
        <w:rStyle w:val="a9"/>
      </w:rPr>
      <w:fldChar w:fldCharType="begin"/>
    </w:r>
    <w:r w:rsidRPr="004A517C">
      <w:rPr>
        <w:rStyle w:val="a9"/>
      </w:rPr>
      <w:instrText xml:space="preserve"> PAGE </w:instrText>
    </w:r>
    <w:r w:rsidRPr="004A517C">
      <w:rPr>
        <w:rStyle w:val="a9"/>
      </w:rPr>
      <w:fldChar w:fldCharType="separate"/>
    </w:r>
    <w:r w:rsidR="00594FF2">
      <w:rPr>
        <w:rStyle w:val="a9"/>
        <w:noProof/>
      </w:rPr>
      <w:t>2</w:t>
    </w:r>
    <w:r w:rsidRPr="004A517C">
      <w:rPr>
        <w:rStyle w:val="a9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B69" w:rsidRPr="003D52A6" w:rsidRDefault="00667B69" w:rsidP="005E4AC3">
    <w:pPr>
      <w:rPr>
        <w:sz w:val="20"/>
        <w:szCs w:val="20"/>
      </w:rPr>
    </w:pPr>
    <w:r w:rsidRPr="003D52A6">
      <w:rPr>
        <w:sz w:val="20"/>
        <w:szCs w:val="20"/>
      </w:rPr>
      <w:t>До реєстр. №</w:t>
    </w:r>
    <w:r>
      <w:rPr>
        <w:sz w:val="20"/>
        <w:szCs w:val="20"/>
      </w:rPr>
      <w:t xml:space="preserve"> </w:t>
    </w:r>
    <w:r w:rsidRPr="003D52A6">
      <w:rPr>
        <w:sz w:val="20"/>
        <w:szCs w:val="20"/>
      </w:rPr>
      <w:t>00</w:t>
    </w:r>
    <w:r>
      <w:rPr>
        <w:sz w:val="20"/>
        <w:szCs w:val="20"/>
        <w:lang w:val="en-US"/>
      </w:rPr>
      <w:t>84</w:t>
    </w:r>
    <w:r w:rsidRPr="003D52A6">
      <w:rPr>
        <w:sz w:val="20"/>
        <w:szCs w:val="20"/>
      </w:rPr>
      <w:t xml:space="preserve"> від </w:t>
    </w:r>
    <w:r>
      <w:rPr>
        <w:sz w:val="20"/>
        <w:szCs w:val="20"/>
        <w:lang w:val="en-US"/>
      </w:rPr>
      <w:t>23</w:t>
    </w:r>
    <w:r w:rsidRPr="003D52A6">
      <w:rPr>
        <w:sz w:val="20"/>
        <w:szCs w:val="20"/>
      </w:rPr>
      <w:t>.</w:t>
    </w:r>
    <w:r>
      <w:rPr>
        <w:sz w:val="20"/>
        <w:szCs w:val="20"/>
        <w:lang w:val="en-US"/>
      </w:rPr>
      <w:t>12</w:t>
    </w:r>
    <w:r w:rsidRPr="003D52A6">
      <w:rPr>
        <w:sz w:val="20"/>
        <w:szCs w:val="20"/>
      </w:rPr>
      <w:t>.2020</w:t>
    </w:r>
  </w:p>
  <w:p w:rsidR="00667B69" w:rsidRPr="00D51175" w:rsidRDefault="00667B69" w:rsidP="005E4AC3">
    <w:r w:rsidRPr="00D51175">
      <w:rPr>
        <w:sz w:val="20"/>
        <w:szCs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9EE"/>
    <w:rsid w:val="0004680A"/>
    <w:rsid w:val="0005317C"/>
    <w:rsid w:val="000660F5"/>
    <w:rsid w:val="00084440"/>
    <w:rsid w:val="0008470A"/>
    <w:rsid w:val="000C3FA1"/>
    <w:rsid w:val="00121C99"/>
    <w:rsid w:val="00196AD6"/>
    <w:rsid w:val="00197844"/>
    <w:rsid w:val="001B2ECA"/>
    <w:rsid w:val="001B303D"/>
    <w:rsid w:val="0020256C"/>
    <w:rsid w:val="00206DB1"/>
    <w:rsid w:val="0021109C"/>
    <w:rsid w:val="0025733E"/>
    <w:rsid w:val="0027645D"/>
    <w:rsid w:val="0028168E"/>
    <w:rsid w:val="00282B97"/>
    <w:rsid w:val="002A3BF9"/>
    <w:rsid w:val="002C66A2"/>
    <w:rsid w:val="002D413F"/>
    <w:rsid w:val="002E07B2"/>
    <w:rsid w:val="003169DF"/>
    <w:rsid w:val="00323CD3"/>
    <w:rsid w:val="0033091F"/>
    <w:rsid w:val="00340023"/>
    <w:rsid w:val="0036588D"/>
    <w:rsid w:val="0037128B"/>
    <w:rsid w:val="0039191C"/>
    <w:rsid w:val="003C240E"/>
    <w:rsid w:val="003D52A6"/>
    <w:rsid w:val="003E149E"/>
    <w:rsid w:val="003E2A29"/>
    <w:rsid w:val="00434A1D"/>
    <w:rsid w:val="00434BCF"/>
    <w:rsid w:val="00437A81"/>
    <w:rsid w:val="0047721E"/>
    <w:rsid w:val="004912C0"/>
    <w:rsid w:val="0049780B"/>
    <w:rsid w:val="004A517C"/>
    <w:rsid w:val="004B755F"/>
    <w:rsid w:val="004D552D"/>
    <w:rsid w:val="004D653A"/>
    <w:rsid w:val="004E2142"/>
    <w:rsid w:val="004E3617"/>
    <w:rsid w:val="005177C8"/>
    <w:rsid w:val="00523117"/>
    <w:rsid w:val="00530F90"/>
    <w:rsid w:val="005360E8"/>
    <w:rsid w:val="00570B24"/>
    <w:rsid w:val="005906FE"/>
    <w:rsid w:val="00594FF2"/>
    <w:rsid w:val="00597276"/>
    <w:rsid w:val="005A55D6"/>
    <w:rsid w:val="005D2E30"/>
    <w:rsid w:val="005E0D5A"/>
    <w:rsid w:val="005E1E9C"/>
    <w:rsid w:val="005E4AC3"/>
    <w:rsid w:val="005E7526"/>
    <w:rsid w:val="005F0EB8"/>
    <w:rsid w:val="005F6644"/>
    <w:rsid w:val="006155B5"/>
    <w:rsid w:val="0062351B"/>
    <w:rsid w:val="00636ED7"/>
    <w:rsid w:val="006456C4"/>
    <w:rsid w:val="00667B69"/>
    <w:rsid w:val="0068618A"/>
    <w:rsid w:val="006A1216"/>
    <w:rsid w:val="006B4470"/>
    <w:rsid w:val="006C3220"/>
    <w:rsid w:val="00701058"/>
    <w:rsid w:val="00705287"/>
    <w:rsid w:val="00733E4B"/>
    <w:rsid w:val="007345BB"/>
    <w:rsid w:val="0073691C"/>
    <w:rsid w:val="007A6535"/>
    <w:rsid w:val="007D7739"/>
    <w:rsid w:val="007E41D8"/>
    <w:rsid w:val="007F11AD"/>
    <w:rsid w:val="007F480E"/>
    <w:rsid w:val="008035DE"/>
    <w:rsid w:val="00814C11"/>
    <w:rsid w:val="00835110"/>
    <w:rsid w:val="00842994"/>
    <w:rsid w:val="00852FEB"/>
    <w:rsid w:val="008717E0"/>
    <w:rsid w:val="00872D24"/>
    <w:rsid w:val="008D772C"/>
    <w:rsid w:val="008E4887"/>
    <w:rsid w:val="00905A30"/>
    <w:rsid w:val="00923447"/>
    <w:rsid w:val="00954009"/>
    <w:rsid w:val="009644D1"/>
    <w:rsid w:val="00972B81"/>
    <w:rsid w:val="009758BF"/>
    <w:rsid w:val="009A7E5C"/>
    <w:rsid w:val="009E060F"/>
    <w:rsid w:val="00A57697"/>
    <w:rsid w:val="00A75DE5"/>
    <w:rsid w:val="00AA5BF2"/>
    <w:rsid w:val="00AC4FAE"/>
    <w:rsid w:val="00B01CF8"/>
    <w:rsid w:val="00B30FD2"/>
    <w:rsid w:val="00B33448"/>
    <w:rsid w:val="00B559EE"/>
    <w:rsid w:val="00B867CA"/>
    <w:rsid w:val="00BA4764"/>
    <w:rsid w:val="00BA7D13"/>
    <w:rsid w:val="00BB1C99"/>
    <w:rsid w:val="00BD7771"/>
    <w:rsid w:val="00BE40A9"/>
    <w:rsid w:val="00BF25D1"/>
    <w:rsid w:val="00C340F5"/>
    <w:rsid w:val="00C43805"/>
    <w:rsid w:val="00C74F78"/>
    <w:rsid w:val="00CE64B5"/>
    <w:rsid w:val="00CF1B1A"/>
    <w:rsid w:val="00D01EF4"/>
    <w:rsid w:val="00D27F26"/>
    <w:rsid w:val="00D51175"/>
    <w:rsid w:val="00D702DF"/>
    <w:rsid w:val="00D82BAE"/>
    <w:rsid w:val="00D90C23"/>
    <w:rsid w:val="00DE0240"/>
    <w:rsid w:val="00E030FC"/>
    <w:rsid w:val="00E15406"/>
    <w:rsid w:val="00E15AE9"/>
    <w:rsid w:val="00E2489C"/>
    <w:rsid w:val="00E56D00"/>
    <w:rsid w:val="00E67977"/>
    <w:rsid w:val="00E854F8"/>
    <w:rsid w:val="00EC447A"/>
    <w:rsid w:val="00F44A36"/>
    <w:rsid w:val="00F5261F"/>
    <w:rsid w:val="00F56DDF"/>
    <w:rsid w:val="00F77E0E"/>
    <w:rsid w:val="00F804E5"/>
    <w:rsid w:val="00F904FA"/>
    <w:rsid w:val="00FB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9DF"/>
    <w:pPr>
      <w:jc w:val="right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A81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37A81"/>
  </w:style>
  <w:style w:type="paragraph" w:styleId="a5">
    <w:name w:val="footer"/>
    <w:basedOn w:val="a"/>
    <w:link w:val="a6"/>
    <w:uiPriority w:val="99"/>
    <w:unhideWhenUsed/>
    <w:rsid w:val="00437A81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37A81"/>
  </w:style>
  <w:style w:type="paragraph" w:styleId="a7">
    <w:name w:val="Balloon Text"/>
    <w:basedOn w:val="a"/>
    <w:link w:val="a8"/>
    <w:uiPriority w:val="99"/>
    <w:semiHidden/>
    <w:unhideWhenUsed/>
    <w:rsid w:val="00DE0240"/>
    <w:rPr>
      <w:rFonts w:ascii="Segoe UI" w:hAnsi="Segoe UI"/>
      <w:sz w:val="18"/>
      <w:szCs w:val="18"/>
      <w:lang w:val="x-none"/>
    </w:rPr>
  </w:style>
  <w:style w:type="character" w:customStyle="1" w:styleId="a8">
    <w:name w:val="Текст у виносці Знак"/>
    <w:link w:val="a7"/>
    <w:uiPriority w:val="99"/>
    <w:semiHidden/>
    <w:rsid w:val="00DE0240"/>
    <w:rPr>
      <w:rFonts w:ascii="Segoe UI" w:hAnsi="Segoe UI" w:cs="Segoe UI"/>
      <w:sz w:val="18"/>
      <w:szCs w:val="18"/>
      <w:lang w:eastAsia="en-US"/>
    </w:rPr>
  </w:style>
  <w:style w:type="character" w:customStyle="1" w:styleId="rvts23">
    <w:name w:val="rvts23"/>
    <w:basedOn w:val="a0"/>
    <w:rsid w:val="00C340F5"/>
  </w:style>
  <w:style w:type="character" w:styleId="a9">
    <w:name w:val="page number"/>
    <w:basedOn w:val="a0"/>
    <w:rsid w:val="004E2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.rada.gov.ua/laws/show/300-14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2054</Words>
  <Characters>1171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Links>
    <vt:vector size="6" baseType="variant">
      <vt:variant>
        <vt:i4>5570654</vt:i4>
      </vt:variant>
      <vt:variant>
        <vt:i4>0</vt:i4>
      </vt:variant>
      <vt:variant>
        <vt:i4>0</vt:i4>
      </vt:variant>
      <vt:variant>
        <vt:i4>5</vt:i4>
      </vt:variant>
      <vt:variant>
        <vt:lpwstr>http://zakon.rada.gov.ua/laws/show/300-14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2021-07-14T09:15:00Z</dcterms:created>
  <dcterms:modified xsi:type="dcterms:W3CDTF">2021-07-14T09:46:00Z</dcterms:modified>
</cp:coreProperties>
</file>