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975B05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0.6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FC0092" w:rsidP="00D55956">
      <w:pPr>
        <w:outlineLvl w:val="0"/>
        <w:rPr>
          <w:bCs/>
          <w:i/>
          <w:iCs/>
          <w:szCs w:val="28"/>
        </w:rPr>
      </w:pPr>
      <w:r w:rsidRPr="00D55956">
        <w:rPr>
          <w:bCs/>
          <w:i/>
          <w:iCs/>
          <w:szCs w:val="28"/>
        </w:rPr>
        <w:t>До розгляду законопроекту</w:t>
      </w:r>
    </w:p>
    <w:p w:rsidR="00AD7F7E" w:rsidRDefault="00AD7F7E" w:rsidP="00D55956">
      <w:pPr>
        <w:outlineLvl w:val="0"/>
        <w:rPr>
          <w:bCs/>
          <w:i/>
          <w:szCs w:val="28"/>
        </w:rPr>
      </w:pPr>
      <w:r w:rsidRPr="00D55956">
        <w:rPr>
          <w:bCs/>
          <w:i/>
          <w:szCs w:val="28"/>
        </w:rPr>
        <w:t>реєстр. №</w:t>
      </w:r>
      <w:r w:rsidR="00C1287E">
        <w:rPr>
          <w:bCs/>
          <w:i/>
          <w:szCs w:val="28"/>
        </w:rPr>
        <w:t>4</w:t>
      </w:r>
      <w:r w:rsidR="005C6938">
        <w:rPr>
          <w:bCs/>
          <w:i/>
          <w:szCs w:val="28"/>
        </w:rPr>
        <w:t>551</w:t>
      </w:r>
    </w:p>
    <w:p w:rsidR="004E39A7" w:rsidRDefault="004E39A7" w:rsidP="00D55956">
      <w:pPr>
        <w:outlineLvl w:val="0"/>
        <w:rPr>
          <w:bCs/>
          <w:i/>
          <w:szCs w:val="28"/>
        </w:rPr>
      </w:pPr>
    </w:p>
    <w:p w:rsidR="000B1256" w:rsidRPr="009530C2" w:rsidRDefault="000B1256" w:rsidP="002B51AC">
      <w:pPr>
        <w:ind w:firstLine="851"/>
        <w:jc w:val="both"/>
      </w:pPr>
      <w:r w:rsidRPr="009530C2">
        <w:t>Комітет Верховної Ради України з питань бюджету на своєму засіданні</w:t>
      </w:r>
      <w:r w:rsidR="005A1383" w:rsidRPr="009530C2">
        <w:t xml:space="preserve">  </w:t>
      </w:r>
      <w:r w:rsidRPr="009530C2">
        <w:t xml:space="preserve"> </w:t>
      </w:r>
      <w:r w:rsidR="005C6938">
        <w:t xml:space="preserve"> </w:t>
      </w:r>
      <w:r w:rsidR="00975B05">
        <w:t xml:space="preserve">3 </w:t>
      </w:r>
      <w:r w:rsidR="005C6938">
        <w:t>лютого</w:t>
      </w:r>
      <w:r w:rsidR="005F7D8B" w:rsidRPr="009530C2">
        <w:t xml:space="preserve"> 202</w:t>
      </w:r>
      <w:r w:rsidR="002B51AC">
        <w:t>1</w:t>
      </w:r>
      <w:r w:rsidR="005F7D8B" w:rsidRPr="009530C2">
        <w:t xml:space="preserve"> року (</w:t>
      </w:r>
      <w:r w:rsidRPr="009530C2">
        <w:t>протокол №</w:t>
      </w:r>
      <w:r w:rsidR="00975B05">
        <w:t>77</w:t>
      </w:r>
      <w:bookmarkStart w:id="0" w:name="_GoBack"/>
      <w:bookmarkEnd w:id="0"/>
      <w:r w:rsidR="005C6938">
        <w:t xml:space="preserve"> </w:t>
      </w:r>
      <w:r w:rsidRPr="009530C2">
        <w:t xml:space="preserve">) </w:t>
      </w:r>
      <w:r w:rsidRPr="009530C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9530C2">
        <w:t xml:space="preserve">проект Закону </w:t>
      </w:r>
      <w:r w:rsidR="005C6938" w:rsidRPr="009F16EF">
        <w:t xml:space="preserve">про </w:t>
      </w:r>
      <w:r w:rsidR="005C6938" w:rsidRPr="009F16EF">
        <w:rPr>
          <w:bCs/>
          <w:color w:val="000000"/>
          <w:sz w:val="27"/>
          <w:szCs w:val="27"/>
        </w:rPr>
        <w:t>внесення змін до деяких законодавчих актів України щодо відповідальності за порушення законодавства щодо управління у сфері безпеки автомобільних доріг</w:t>
      </w:r>
      <w:r w:rsidR="005C6938" w:rsidRPr="009F16EF">
        <w:t xml:space="preserve"> (реєстр. №45</w:t>
      </w:r>
      <w:r w:rsidR="005C6938">
        <w:t>5</w:t>
      </w:r>
      <w:r w:rsidR="005C6938" w:rsidRPr="009F16EF">
        <w:t>1 від  28.12.2020), поданий Кабінетом Міністрів України</w:t>
      </w:r>
      <w:r w:rsidR="009530C2" w:rsidRPr="009530C2">
        <w:rPr>
          <w:szCs w:val="28"/>
        </w:rPr>
        <w:t xml:space="preserve">, </w:t>
      </w:r>
      <w:r w:rsidRPr="009530C2">
        <w:t>і повідомляє наступне.</w:t>
      </w:r>
    </w:p>
    <w:p w:rsidR="005C6938" w:rsidRDefault="005C6938" w:rsidP="005C6938">
      <w:pPr>
        <w:pStyle w:val="ab"/>
        <w:ind w:left="0" w:firstLine="851"/>
        <w:jc w:val="both"/>
      </w:pPr>
      <w:r>
        <w:t xml:space="preserve">Законопроектом пропонується внести зміни до </w:t>
      </w:r>
      <w:r w:rsidRPr="00554AAE">
        <w:rPr>
          <w:bCs/>
        </w:rPr>
        <w:t>Кодексу України про адміністративні правопорушення</w:t>
      </w:r>
      <w:r>
        <w:t xml:space="preserve"> та Кримінального кодексу України, передбачивши:</w:t>
      </w:r>
    </w:p>
    <w:p w:rsidR="005C6938" w:rsidRPr="00E05CE1" w:rsidRDefault="005C6938" w:rsidP="005C6938">
      <w:pPr>
        <w:numPr>
          <w:ilvl w:val="0"/>
          <w:numId w:val="4"/>
        </w:numPr>
        <w:autoSpaceDE w:val="0"/>
        <w:autoSpaceDN w:val="0"/>
        <w:adjustRightInd w:val="0"/>
        <w:ind w:left="0" w:firstLine="851"/>
        <w:jc w:val="both"/>
        <w:rPr>
          <w:rStyle w:val="rvts9"/>
          <w:lang w:eastAsia="uk-UA"/>
        </w:rPr>
      </w:pPr>
      <w:r>
        <w:rPr>
          <w:rFonts w:cs="Calibri"/>
          <w:sz w:val="27"/>
          <w:szCs w:val="27"/>
        </w:rPr>
        <w:t xml:space="preserve">адміністративну відповідальність за </w:t>
      </w:r>
      <w:r w:rsidRPr="00092EDA">
        <w:rPr>
          <w:rFonts w:cs="Calibri"/>
          <w:sz w:val="27"/>
          <w:szCs w:val="27"/>
        </w:rPr>
        <w:t>незабезпечення здійснення аудиту та/або перевірки безпеки автомобільних доріг, якщо такий аудит і перевірка є обов’язковими згідно з вимогами нормативно-правових актів, норм і правил</w:t>
      </w:r>
      <w:r w:rsidR="00F12E3D">
        <w:rPr>
          <w:rFonts w:cs="Calibri"/>
          <w:sz w:val="27"/>
          <w:szCs w:val="27"/>
        </w:rPr>
        <w:t>,</w:t>
      </w:r>
      <w:r>
        <w:rPr>
          <w:rFonts w:cs="Calibri"/>
          <w:sz w:val="27"/>
          <w:szCs w:val="27"/>
        </w:rPr>
        <w:t xml:space="preserve"> у</w:t>
      </w:r>
      <w:r w:rsidRPr="00E05CE1">
        <w:rPr>
          <w:lang w:eastAsia="uk-UA"/>
        </w:rPr>
        <w:t xml:space="preserve"> вигляді </w:t>
      </w:r>
      <w:r w:rsidRPr="00E05CE1">
        <w:rPr>
          <w:rStyle w:val="rvts9"/>
          <w:bCs/>
          <w:color w:val="000000"/>
        </w:rPr>
        <w:t xml:space="preserve">штрафу </w:t>
      </w:r>
      <w:r w:rsidR="00F12E3D">
        <w:rPr>
          <w:rStyle w:val="rvts9"/>
          <w:bCs/>
          <w:color w:val="000000"/>
        </w:rPr>
        <w:t>в розмірі ста</w:t>
      </w:r>
      <w:r w:rsidRPr="00E05CE1">
        <w:rPr>
          <w:rStyle w:val="rvts9"/>
          <w:bCs/>
          <w:color w:val="000000"/>
        </w:rPr>
        <w:t xml:space="preserve"> неоподатковуваних мінімумів доходів громадян</w:t>
      </w:r>
      <w:r>
        <w:rPr>
          <w:rStyle w:val="rvts9"/>
          <w:bCs/>
          <w:color w:val="000000"/>
        </w:rPr>
        <w:t xml:space="preserve"> </w:t>
      </w:r>
      <w:r w:rsidRPr="00DD0DED">
        <w:rPr>
          <w:i/>
        </w:rPr>
        <w:t>/виходячи з встановленого на даний час розміру неоподатковуваного мінімуму доходів громадян 17 грн</w:t>
      </w:r>
      <w:r>
        <w:rPr>
          <w:i/>
        </w:rPr>
        <w:t>,</w:t>
      </w:r>
      <w:r w:rsidRPr="00DD0DED">
        <w:rPr>
          <w:i/>
        </w:rPr>
        <w:t xml:space="preserve">. розмір штрафу становитиме </w:t>
      </w:r>
      <w:r>
        <w:rPr>
          <w:i/>
        </w:rPr>
        <w:t>1 700</w:t>
      </w:r>
      <w:r w:rsidRPr="00DD0DED">
        <w:rPr>
          <w:i/>
        </w:rPr>
        <w:t xml:space="preserve"> гривень/</w:t>
      </w:r>
      <w:r>
        <w:rPr>
          <w:rStyle w:val="rvts9"/>
          <w:bCs/>
          <w:color w:val="000000"/>
        </w:rPr>
        <w:t>;</w:t>
      </w:r>
    </w:p>
    <w:p w:rsidR="005C6938" w:rsidRPr="00554AAE" w:rsidRDefault="005C6938" w:rsidP="005C6938">
      <w:pPr>
        <w:pStyle w:val="ab"/>
        <w:numPr>
          <w:ilvl w:val="0"/>
          <w:numId w:val="4"/>
        </w:numPr>
        <w:autoSpaceDE w:val="0"/>
        <w:autoSpaceDN w:val="0"/>
        <w:adjustRightInd w:val="0"/>
        <w:ind w:left="0" w:firstLine="851"/>
        <w:jc w:val="both"/>
        <w:rPr>
          <w:rStyle w:val="rvts9"/>
          <w:lang w:eastAsia="uk-UA"/>
        </w:rPr>
      </w:pPr>
      <w:r>
        <w:rPr>
          <w:rFonts w:cs="Calibri"/>
          <w:sz w:val="27"/>
          <w:szCs w:val="27"/>
        </w:rPr>
        <w:t xml:space="preserve">адміністративну відповідальність за </w:t>
      </w:r>
      <w:r w:rsidRPr="00092EDA">
        <w:rPr>
          <w:rFonts w:cs="Calibri"/>
          <w:sz w:val="27"/>
          <w:szCs w:val="27"/>
        </w:rPr>
        <w:t xml:space="preserve">створення перешкод при здійсненні аудиту та перевірки безпеки автомобільних доріг </w:t>
      </w:r>
      <w:r w:rsidRPr="00E05CE1">
        <w:rPr>
          <w:lang w:eastAsia="uk-UA"/>
        </w:rPr>
        <w:t xml:space="preserve">у вигляді </w:t>
      </w:r>
      <w:r w:rsidRPr="00092EDA">
        <w:rPr>
          <w:rStyle w:val="rvts9"/>
          <w:bCs/>
          <w:color w:val="000000"/>
        </w:rPr>
        <w:t>штрафу</w:t>
      </w:r>
      <w:r w:rsidRPr="00092EDA">
        <w:rPr>
          <w:b/>
          <w:bCs/>
          <w:color w:val="000000"/>
        </w:rPr>
        <w:t xml:space="preserve"> </w:t>
      </w:r>
      <w:r w:rsidRPr="00092EDA">
        <w:rPr>
          <w:rFonts w:cs="Calibri"/>
          <w:sz w:val="27"/>
          <w:szCs w:val="27"/>
        </w:rPr>
        <w:t>на громадян від двох до п'яти неоподатковуваних мінімумів доходів громадян</w:t>
      </w:r>
      <w:r>
        <w:rPr>
          <w:rFonts w:cs="Calibri"/>
          <w:sz w:val="27"/>
          <w:szCs w:val="27"/>
        </w:rPr>
        <w:t xml:space="preserve"> </w:t>
      </w:r>
      <w:r w:rsidRPr="00DD0DED">
        <w:rPr>
          <w:i/>
        </w:rPr>
        <w:t xml:space="preserve">/від </w:t>
      </w:r>
      <w:r>
        <w:rPr>
          <w:i/>
        </w:rPr>
        <w:t>34</w:t>
      </w:r>
      <w:r w:rsidRPr="00DD0DED">
        <w:rPr>
          <w:i/>
        </w:rPr>
        <w:t xml:space="preserve"> до </w:t>
      </w:r>
      <w:r>
        <w:rPr>
          <w:i/>
        </w:rPr>
        <w:t>85</w:t>
      </w:r>
      <w:r w:rsidRPr="00DD0DED">
        <w:rPr>
          <w:i/>
        </w:rPr>
        <w:t xml:space="preserve"> гривень</w:t>
      </w:r>
      <w:r>
        <w:rPr>
          <w:i/>
        </w:rPr>
        <w:t>/</w:t>
      </w:r>
      <w:r w:rsidRPr="00092EDA">
        <w:rPr>
          <w:rFonts w:cs="Calibri"/>
          <w:sz w:val="27"/>
          <w:szCs w:val="27"/>
        </w:rPr>
        <w:t xml:space="preserve"> і попередження або накладення штрафу на посадових осіб - від трьох до п'яти неоподатковуваних мінімумів доходів громадян</w:t>
      </w:r>
      <w:r>
        <w:rPr>
          <w:rFonts w:cs="Calibri"/>
          <w:sz w:val="27"/>
          <w:szCs w:val="27"/>
        </w:rPr>
        <w:t xml:space="preserve"> </w:t>
      </w:r>
      <w:r w:rsidRPr="00DD0DED">
        <w:rPr>
          <w:i/>
        </w:rPr>
        <w:t xml:space="preserve">/від </w:t>
      </w:r>
      <w:r>
        <w:rPr>
          <w:i/>
        </w:rPr>
        <w:t>51</w:t>
      </w:r>
      <w:r w:rsidRPr="00DD0DED">
        <w:rPr>
          <w:i/>
        </w:rPr>
        <w:t xml:space="preserve"> до </w:t>
      </w:r>
      <w:r>
        <w:rPr>
          <w:i/>
        </w:rPr>
        <w:t>85</w:t>
      </w:r>
      <w:r w:rsidRPr="00DD0DED">
        <w:rPr>
          <w:i/>
        </w:rPr>
        <w:t xml:space="preserve"> гривень</w:t>
      </w:r>
      <w:r>
        <w:rPr>
          <w:i/>
        </w:rPr>
        <w:t>/</w:t>
      </w:r>
      <w:r>
        <w:rPr>
          <w:rStyle w:val="rvts9"/>
          <w:bCs/>
          <w:color w:val="000000"/>
        </w:rPr>
        <w:t>;</w:t>
      </w:r>
    </w:p>
    <w:p w:rsidR="005C6938" w:rsidRPr="00E05CE1" w:rsidRDefault="005C6938" w:rsidP="005C6938">
      <w:pPr>
        <w:pStyle w:val="ab"/>
        <w:numPr>
          <w:ilvl w:val="0"/>
          <w:numId w:val="4"/>
        </w:numPr>
        <w:autoSpaceDE w:val="0"/>
        <w:autoSpaceDN w:val="0"/>
        <w:adjustRightInd w:val="0"/>
        <w:ind w:left="0" w:firstLine="851"/>
        <w:jc w:val="both"/>
        <w:rPr>
          <w:lang w:eastAsia="uk-UA"/>
        </w:rPr>
      </w:pPr>
      <w:r>
        <w:rPr>
          <w:rFonts w:cs="Calibri"/>
          <w:sz w:val="27"/>
          <w:szCs w:val="27"/>
        </w:rPr>
        <w:t>кримінальну відповідальність за п</w:t>
      </w:r>
      <w:r w:rsidRPr="005A5D45">
        <w:rPr>
          <w:rFonts w:cs="Calibri"/>
          <w:sz w:val="27"/>
          <w:szCs w:val="27"/>
        </w:rPr>
        <w:t xml:space="preserve">орушення </w:t>
      </w:r>
      <w:r w:rsidRPr="00EE2843">
        <w:rPr>
          <w:rFonts w:cs="Calibri"/>
          <w:sz w:val="27"/>
          <w:szCs w:val="27"/>
        </w:rPr>
        <w:t>нормативно-правових актів, норм і правил</w:t>
      </w:r>
      <w:r w:rsidRPr="00554AAE">
        <w:rPr>
          <w:rFonts w:cs="Calibri"/>
          <w:sz w:val="27"/>
          <w:szCs w:val="27"/>
        </w:rPr>
        <w:t xml:space="preserve"> з</w:t>
      </w:r>
      <w:r>
        <w:rPr>
          <w:rFonts w:cs="Calibri"/>
          <w:b/>
          <w:sz w:val="27"/>
          <w:szCs w:val="27"/>
        </w:rPr>
        <w:t xml:space="preserve"> </w:t>
      </w:r>
      <w:r w:rsidRPr="00554AAE">
        <w:rPr>
          <w:rFonts w:cs="Calibri"/>
          <w:sz w:val="27"/>
          <w:szCs w:val="27"/>
        </w:rPr>
        <w:t>питань управління у сфері безпеки автомобільних доріг, що стосуються убезпечення дорожнього руху, вчинене аудитором безпеки автомобільних доріг або особою, яка проводить перевірку безпеки автомобільних доріг</w:t>
      </w:r>
      <w:r w:rsidR="00F12E3D">
        <w:rPr>
          <w:rFonts w:cs="Calibri"/>
          <w:sz w:val="27"/>
          <w:szCs w:val="27"/>
        </w:rPr>
        <w:t>,</w:t>
      </w:r>
      <w:r w:rsidRPr="00554AAE">
        <w:rPr>
          <w:rFonts w:cs="Calibri"/>
          <w:sz w:val="27"/>
          <w:szCs w:val="27"/>
        </w:rPr>
        <w:t xml:space="preserve"> у вигляді</w:t>
      </w:r>
      <w:r>
        <w:rPr>
          <w:rFonts w:cs="Calibri"/>
          <w:b/>
          <w:sz w:val="27"/>
          <w:szCs w:val="27"/>
        </w:rPr>
        <w:t xml:space="preserve"> </w:t>
      </w:r>
      <w:r w:rsidRPr="005A5D45">
        <w:rPr>
          <w:rFonts w:cs="Calibri"/>
          <w:sz w:val="27"/>
          <w:szCs w:val="27"/>
        </w:rPr>
        <w:t>штраф</w:t>
      </w:r>
      <w:r>
        <w:rPr>
          <w:rFonts w:cs="Calibri"/>
          <w:sz w:val="27"/>
          <w:szCs w:val="27"/>
        </w:rPr>
        <w:t>у</w:t>
      </w:r>
      <w:r w:rsidRPr="005A5D45">
        <w:rPr>
          <w:rFonts w:cs="Calibri"/>
          <w:sz w:val="27"/>
          <w:szCs w:val="27"/>
        </w:rPr>
        <w:t xml:space="preserve"> від двохсот до п'ятисот неоподатковуваних мінімумів доходів громадян </w:t>
      </w:r>
      <w:r w:rsidRPr="00DD0DED">
        <w:rPr>
          <w:i/>
        </w:rPr>
        <w:t xml:space="preserve">/від </w:t>
      </w:r>
      <w:r>
        <w:rPr>
          <w:i/>
        </w:rPr>
        <w:t>3 400</w:t>
      </w:r>
      <w:r w:rsidRPr="00DD0DED">
        <w:rPr>
          <w:i/>
        </w:rPr>
        <w:t xml:space="preserve"> до </w:t>
      </w:r>
      <w:r>
        <w:rPr>
          <w:i/>
        </w:rPr>
        <w:t>8 500</w:t>
      </w:r>
      <w:r w:rsidRPr="00DD0DED">
        <w:rPr>
          <w:i/>
        </w:rPr>
        <w:t xml:space="preserve"> гривень</w:t>
      </w:r>
      <w:r>
        <w:rPr>
          <w:i/>
        </w:rPr>
        <w:t>/</w:t>
      </w:r>
      <w:r w:rsidRPr="005A5D45">
        <w:rPr>
          <w:rFonts w:cs="Calibri"/>
          <w:sz w:val="27"/>
          <w:szCs w:val="27"/>
        </w:rPr>
        <w:t xml:space="preserve"> або виправни</w:t>
      </w:r>
      <w:r>
        <w:rPr>
          <w:rFonts w:cs="Calibri"/>
          <w:sz w:val="27"/>
          <w:szCs w:val="27"/>
        </w:rPr>
        <w:t>х</w:t>
      </w:r>
      <w:r w:rsidRPr="005A5D45">
        <w:rPr>
          <w:rFonts w:cs="Calibri"/>
          <w:sz w:val="27"/>
          <w:szCs w:val="27"/>
        </w:rPr>
        <w:t xml:space="preserve"> роб</w:t>
      </w:r>
      <w:r>
        <w:rPr>
          <w:rFonts w:cs="Calibri"/>
          <w:sz w:val="27"/>
          <w:szCs w:val="27"/>
        </w:rPr>
        <w:t>і</w:t>
      </w:r>
      <w:r w:rsidRPr="005A5D45">
        <w:rPr>
          <w:rFonts w:cs="Calibri"/>
          <w:sz w:val="27"/>
          <w:szCs w:val="27"/>
        </w:rPr>
        <w:t>т на строк до двох років, або обмеження волі на строк до п'яти років, або позбавлення волі на строк до п'яти років.</w:t>
      </w:r>
    </w:p>
    <w:p w:rsidR="005C6938" w:rsidRDefault="005C6938" w:rsidP="005C6938">
      <w:pPr>
        <w:ind w:firstLine="851"/>
        <w:jc w:val="both"/>
        <w:rPr>
          <w:color w:val="000000"/>
          <w:spacing w:val="4"/>
        </w:rPr>
      </w:pPr>
      <w:r w:rsidRPr="0057764C">
        <w:rPr>
          <w:color w:val="000000"/>
        </w:rPr>
        <w:t>Реалізація таких положень законопроекту буде мати вплив на показники державного</w:t>
      </w:r>
      <w:r>
        <w:rPr>
          <w:color w:val="000000"/>
        </w:rPr>
        <w:t xml:space="preserve"> </w:t>
      </w:r>
      <w:r w:rsidRPr="0057764C">
        <w:rPr>
          <w:color w:val="000000"/>
        </w:rPr>
        <w:t>бюджет</w:t>
      </w:r>
      <w:r>
        <w:rPr>
          <w:color w:val="000000"/>
        </w:rPr>
        <w:t>у</w:t>
      </w:r>
      <w:r w:rsidRPr="0057764C">
        <w:rPr>
          <w:color w:val="000000"/>
        </w:rPr>
        <w:t xml:space="preserve">, оскільки виявлення зазначених правопорушень та застосування відповідних санкцій може призвести до збільшення надходжень </w:t>
      </w:r>
      <w:r w:rsidRPr="0057764C">
        <w:rPr>
          <w:color w:val="000000"/>
        </w:rPr>
        <w:lastRenderedPageBreak/>
        <w:t xml:space="preserve">від сплати штрафів та збільшення його видатків </w:t>
      </w:r>
      <w:r w:rsidRPr="00135850">
        <w:t>на утримання засуджених осіб в установах виконання покарань.</w:t>
      </w:r>
      <w:r w:rsidRPr="00C73CB4">
        <w:t xml:space="preserve"> </w:t>
      </w:r>
      <w:r w:rsidRPr="002C7D96">
        <w:t>Міністерств</w:t>
      </w:r>
      <w:r>
        <w:t>о</w:t>
      </w:r>
      <w:r w:rsidRPr="002C7D96">
        <w:t xml:space="preserve"> фінансів України</w:t>
      </w:r>
      <w:r w:rsidR="00F12E3D">
        <w:t xml:space="preserve">, зазначаючи про </w:t>
      </w:r>
      <w:r>
        <w:t xml:space="preserve">вплив </w:t>
      </w:r>
      <w:r w:rsidR="00F12E3D">
        <w:t xml:space="preserve">законопроекту </w:t>
      </w:r>
      <w:r>
        <w:t>на показники дохідної частини бюджетів, відмічає, що визначити вартісну величину впливу законопроекту на показники бюджетів неможливо, оскільки вона залежатиме від кількості правопорушень</w:t>
      </w:r>
      <w:r w:rsidRPr="008D1F60">
        <w:rPr>
          <w:color w:val="000000"/>
          <w:spacing w:val="4"/>
        </w:rPr>
        <w:t>.</w:t>
      </w:r>
    </w:p>
    <w:p w:rsidR="005C6938" w:rsidRPr="0057764C" w:rsidRDefault="005C6938" w:rsidP="005C6938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  <w:lang w:val="uk-UA"/>
        </w:rPr>
      </w:pPr>
      <w:r w:rsidRPr="0057764C">
        <w:rPr>
          <w:sz w:val="28"/>
          <w:szCs w:val="28"/>
          <w:lang w:val="uk-UA"/>
        </w:rPr>
        <w:t>З огляду на зазначене відповідно до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 - 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5C6938" w:rsidRPr="00713D2B" w:rsidRDefault="00692CA2" w:rsidP="005C6938">
      <w:pPr>
        <w:pStyle w:val="ab"/>
        <w:ind w:left="0" w:firstLine="851"/>
        <w:jc w:val="both"/>
      </w:pPr>
      <w:r w:rsidRPr="00085FD2">
        <w:rPr>
          <w:szCs w:val="28"/>
        </w:rPr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="005C6938" w:rsidRPr="009F16EF">
        <w:t xml:space="preserve">про </w:t>
      </w:r>
      <w:r w:rsidR="005C6938" w:rsidRPr="009F16EF">
        <w:rPr>
          <w:bCs/>
          <w:color w:val="000000"/>
          <w:sz w:val="27"/>
          <w:szCs w:val="27"/>
        </w:rPr>
        <w:t>внесення змін до деяких законодавчих актів України щодо відповідальності за порушення законодавства щодо управління у сфері безпеки автомобільних доріг</w:t>
      </w:r>
      <w:r w:rsidR="005C6938" w:rsidRPr="009F16EF">
        <w:t xml:space="preserve"> (реєстр. №45</w:t>
      </w:r>
      <w:r w:rsidR="005C6938">
        <w:t>5</w:t>
      </w:r>
      <w:r w:rsidR="005C6938" w:rsidRPr="009F16EF">
        <w:t>1 від  28.12.2020), поданий Кабінетом Міністрів України</w:t>
      </w:r>
      <w:r w:rsidR="005C6938">
        <w:t>,</w:t>
      </w:r>
      <w:r w:rsidR="005C6938" w:rsidRPr="00345C98">
        <w:t xml:space="preserve"> </w:t>
      </w:r>
      <w:r w:rsidR="005C6938">
        <w:t>є таким, що</w:t>
      </w:r>
      <w:r w:rsidR="005C6938" w:rsidRPr="007E7543">
        <w:t xml:space="preserve"> </w:t>
      </w:r>
      <w:r w:rsidR="005C6938" w:rsidRPr="00332097">
        <w:t xml:space="preserve">має опосередкований </w:t>
      </w:r>
      <w:r w:rsidR="005C6938" w:rsidRPr="0057764C">
        <w:rPr>
          <w:color w:val="000000"/>
        </w:rPr>
        <w:t>вплив на показники бюджет</w:t>
      </w:r>
      <w:r w:rsidR="005C6938">
        <w:rPr>
          <w:color w:val="000000"/>
        </w:rPr>
        <w:t>ів</w:t>
      </w:r>
      <w:r w:rsidR="005C6938" w:rsidRPr="0057764C">
        <w:rPr>
          <w:color w:val="000000"/>
        </w:rPr>
        <w:t xml:space="preserve"> </w:t>
      </w:r>
      <w:r w:rsidR="005C6938" w:rsidRPr="00332097">
        <w:t>(може призвести до збільшення доходів</w:t>
      </w:r>
      <w:r w:rsidR="005C6938">
        <w:t xml:space="preserve"> державного та місцевих бюджетів </w:t>
      </w:r>
      <w:r w:rsidR="005C6938" w:rsidRPr="00332097">
        <w:t>та видатків державного бюджету залежно від санкцій за вчинені правопорушення)</w:t>
      </w:r>
      <w:r w:rsidR="005C6938" w:rsidRPr="007E7543">
        <w:t>. У разі прийняття відповідного закону він може набирати чинності згідно із законодавством.</w:t>
      </w:r>
    </w:p>
    <w:p w:rsidR="00CC6ED9" w:rsidRDefault="00CC6ED9" w:rsidP="00CC6ED9">
      <w:pPr>
        <w:ind w:firstLine="851"/>
        <w:jc w:val="both"/>
      </w:pPr>
    </w:p>
    <w:p w:rsidR="005C6938" w:rsidRDefault="005C6938" w:rsidP="00CC6ED9">
      <w:pPr>
        <w:ind w:firstLine="851"/>
        <w:jc w:val="both"/>
      </w:pPr>
    </w:p>
    <w:p w:rsidR="005C6938" w:rsidRPr="00713D2B" w:rsidRDefault="005C6938" w:rsidP="00CC6ED9">
      <w:pPr>
        <w:ind w:firstLine="851"/>
        <w:jc w:val="both"/>
      </w:pPr>
    </w:p>
    <w:p w:rsidR="003E0121" w:rsidRDefault="003E0121" w:rsidP="00CC6ED9">
      <w:pPr>
        <w:ind w:firstLine="851"/>
        <w:jc w:val="both"/>
        <w:rPr>
          <w:szCs w:val="28"/>
        </w:rPr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1C2E11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437EF"/>
    <w:rsid w:val="0006753C"/>
    <w:rsid w:val="000823AA"/>
    <w:rsid w:val="00083585"/>
    <w:rsid w:val="00085B97"/>
    <w:rsid w:val="00093AC2"/>
    <w:rsid w:val="000B1256"/>
    <w:rsid w:val="001011E7"/>
    <w:rsid w:val="00104D25"/>
    <w:rsid w:val="00123317"/>
    <w:rsid w:val="001533F2"/>
    <w:rsid w:val="001B272A"/>
    <w:rsid w:val="001C2E11"/>
    <w:rsid w:val="001D786D"/>
    <w:rsid w:val="001E1741"/>
    <w:rsid w:val="00206F3A"/>
    <w:rsid w:val="00234ED3"/>
    <w:rsid w:val="0026601C"/>
    <w:rsid w:val="002719D1"/>
    <w:rsid w:val="0029754C"/>
    <w:rsid w:val="002B4952"/>
    <w:rsid w:val="002B51AC"/>
    <w:rsid w:val="002F55EB"/>
    <w:rsid w:val="0033692C"/>
    <w:rsid w:val="003524F9"/>
    <w:rsid w:val="003854DB"/>
    <w:rsid w:val="003A40D2"/>
    <w:rsid w:val="003E0121"/>
    <w:rsid w:val="00427005"/>
    <w:rsid w:val="004B2919"/>
    <w:rsid w:val="004B2F6D"/>
    <w:rsid w:val="004E1843"/>
    <w:rsid w:val="004E39A7"/>
    <w:rsid w:val="0051391F"/>
    <w:rsid w:val="005220D6"/>
    <w:rsid w:val="00522C1F"/>
    <w:rsid w:val="00530D3F"/>
    <w:rsid w:val="00532624"/>
    <w:rsid w:val="00572794"/>
    <w:rsid w:val="00596FA1"/>
    <w:rsid w:val="005A1383"/>
    <w:rsid w:val="005C66FB"/>
    <w:rsid w:val="005C6938"/>
    <w:rsid w:val="005E4E55"/>
    <w:rsid w:val="005E563F"/>
    <w:rsid w:val="005F7D8B"/>
    <w:rsid w:val="00606310"/>
    <w:rsid w:val="00611E36"/>
    <w:rsid w:val="00644D7E"/>
    <w:rsid w:val="006907C5"/>
    <w:rsid w:val="00692CA2"/>
    <w:rsid w:val="006947ED"/>
    <w:rsid w:val="006C6340"/>
    <w:rsid w:val="006F7CB5"/>
    <w:rsid w:val="0075183E"/>
    <w:rsid w:val="0076218B"/>
    <w:rsid w:val="007721B8"/>
    <w:rsid w:val="00774677"/>
    <w:rsid w:val="007C423A"/>
    <w:rsid w:val="00804B7E"/>
    <w:rsid w:val="008B1A59"/>
    <w:rsid w:val="008F1E7A"/>
    <w:rsid w:val="009019F3"/>
    <w:rsid w:val="00935DEE"/>
    <w:rsid w:val="009530C2"/>
    <w:rsid w:val="00975B05"/>
    <w:rsid w:val="00976183"/>
    <w:rsid w:val="009A0731"/>
    <w:rsid w:val="009E32E9"/>
    <w:rsid w:val="00A036B0"/>
    <w:rsid w:val="00A17719"/>
    <w:rsid w:val="00A70615"/>
    <w:rsid w:val="00A86719"/>
    <w:rsid w:val="00A93A7A"/>
    <w:rsid w:val="00A9511E"/>
    <w:rsid w:val="00AD7F7E"/>
    <w:rsid w:val="00B04D15"/>
    <w:rsid w:val="00B1230D"/>
    <w:rsid w:val="00B54339"/>
    <w:rsid w:val="00B94ECA"/>
    <w:rsid w:val="00C011D8"/>
    <w:rsid w:val="00C06F20"/>
    <w:rsid w:val="00C1287E"/>
    <w:rsid w:val="00C21CB3"/>
    <w:rsid w:val="00C34529"/>
    <w:rsid w:val="00C61108"/>
    <w:rsid w:val="00C76B24"/>
    <w:rsid w:val="00CC6ED9"/>
    <w:rsid w:val="00D010A1"/>
    <w:rsid w:val="00D011E3"/>
    <w:rsid w:val="00D05422"/>
    <w:rsid w:val="00D120A2"/>
    <w:rsid w:val="00D34A5A"/>
    <w:rsid w:val="00D452F8"/>
    <w:rsid w:val="00D55956"/>
    <w:rsid w:val="00D63367"/>
    <w:rsid w:val="00D64A58"/>
    <w:rsid w:val="00D67786"/>
    <w:rsid w:val="00DE1E2F"/>
    <w:rsid w:val="00DE4D73"/>
    <w:rsid w:val="00DF6233"/>
    <w:rsid w:val="00E05541"/>
    <w:rsid w:val="00E34B58"/>
    <w:rsid w:val="00E40DBA"/>
    <w:rsid w:val="00ED301D"/>
    <w:rsid w:val="00ED692D"/>
    <w:rsid w:val="00EF0550"/>
    <w:rsid w:val="00EF3B7B"/>
    <w:rsid w:val="00F07759"/>
    <w:rsid w:val="00F12E3D"/>
    <w:rsid w:val="00F50906"/>
    <w:rsid w:val="00F64670"/>
    <w:rsid w:val="00F74040"/>
    <w:rsid w:val="00F77C54"/>
    <w:rsid w:val="00FA0E90"/>
    <w:rsid w:val="00FB3BD5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56BF43A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uiPriority w:val="9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2478</Words>
  <Characters>1413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реєстр. №4310-1</vt:lpstr>
      <vt:lpstr/>
    </vt:vector>
  </TitlesOfParts>
  <Company>VR</Company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7</cp:revision>
  <cp:lastPrinted>2021-01-29T09:11:00Z</cp:lastPrinted>
  <dcterms:created xsi:type="dcterms:W3CDTF">2021-01-29T08:37:00Z</dcterms:created>
  <dcterms:modified xsi:type="dcterms:W3CDTF">2021-02-04T07:58:00Z</dcterms:modified>
</cp:coreProperties>
</file>