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224" w:rsidRDefault="00337224" w:rsidP="00DC056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65B56" w:rsidRPr="00165B56" w:rsidRDefault="00165B56" w:rsidP="00165B56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 w:rsidRPr="00165B56">
        <w:rPr>
          <w:rFonts w:ascii="Times New Roman" w:hAnsi="Times New Roman"/>
          <w:sz w:val="28"/>
          <w:szCs w:val="28"/>
        </w:rPr>
        <w:t xml:space="preserve">ВЕРХОВНА РАДА УКРАЇНИ </w:t>
      </w:r>
    </w:p>
    <w:p w:rsidR="00165B56" w:rsidRPr="00D63826" w:rsidRDefault="00165B56" w:rsidP="00165B56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165B56" w:rsidRPr="009B3078" w:rsidRDefault="009B3078" w:rsidP="005C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</w:t>
      </w:r>
      <w:r w:rsidR="0025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Комітет з питань соціальної політики та захисту прав ветеранів </w:t>
      </w:r>
      <w:r w:rsidR="00DC056D" w:rsidRPr="009B3078">
        <w:rPr>
          <w:rFonts w:ascii="Times New Roman" w:hAnsi="Times New Roman"/>
          <w:sz w:val="28"/>
          <w:szCs w:val="28"/>
          <w:lang w:val="uk-UA"/>
        </w:rPr>
        <w:t>роз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глянув на своєму засіданні </w:t>
      </w:r>
      <w:r w:rsidR="00672E8B">
        <w:rPr>
          <w:rFonts w:ascii="Times New Roman" w:hAnsi="Times New Roman"/>
          <w:sz w:val="28"/>
          <w:szCs w:val="28"/>
          <w:lang w:val="uk-UA"/>
        </w:rPr>
        <w:t>26</w:t>
      </w:r>
      <w:r w:rsidR="00506E8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2E8B">
        <w:rPr>
          <w:rFonts w:ascii="Times New Roman" w:hAnsi="Times New Roman"/>
          <w:sz w:val="28"/>
          <w:szCs w:val="28"/>
          <w:lang w:val="uk-UA"/>
        </w:rPr>
        <w:t>квіт</w:t>
      </w:r>
      <w:r w:rsidR="00506E8E">
        <w:rPr>
          <w:rFonts w:ascii="Times New Roman" w:hAnsi="Times New Roman"/>
          <w:sz w:val="28"/>
          <w:szCs w:val="28"/>
          <w:lang w:val="uk-UA"/>
        </w:rPr>
        <w:t>ня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C85ED9" w:rsidRPr="009B3078">
        <w:rPr>
          <w:rFonts w:ascii="Times New Roman" w:hAnsi="Times New Roman"/>
          <w:sz w:val="28"/>
          <w:szCs w:val="28"/>
          <w:lang w:val="uk-UA"/>
        </w:rPr>
        <w:t>21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EE5623" w:rsidRPr="00EE5623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про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внесення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змін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до Закону України «Про статус і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соціальний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захист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громадян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постраждали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внаслідок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Чорнобильської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катастрофи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щодо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підвищення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рівня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пенсійного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забезпечення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окремих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к</w:t>
      </w:r>
      <w:r w:rsidR="00192D61">
        <w:rPr>
          <w:rFonts w:ascii="Times New Roman" w:hAnsi="Times New Roman"/>
          <w:color w:val="000000"/>
          <w:sz w:val="28"/>
          <w:szCs w:val="28"/>
        </w:rPr>
        <w:t>атегорій</w:t>
      </w:r>
      <w:proofErr w:type="spellEnd"/>
      <w:r w:rsidR="00192D6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92D61">
        <w:rPr>
          <w:rFonts w:ascii="Times New Roman" w:hAnsi="Times New Roman"/>
          <w:color w:val="000000"/>
          <w:sz w:val="28"/>
          <w:szCs w:val="28"/>
        </w:rPr>
        <w:t>осіб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реєстр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. № 4555), 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поданий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Кабінетом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Міністрів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 w:rsidR="00EE5623">
        <w:rPr>
          <w:rFonts w:ascii="Times New Roman" w:hAnsi="Times New Roman"/>
          <w:sz w:val="28"/>
          <w:szCs w:val="28"/>
          <w:lang w:val="uk-UA"/>
        </w:rPr>
        <w:t>,</w:t>
      </w:r>
      <w:r w:rsidR="00D63826" w:rsidRPr="00D63826">
        <w:rPr>
          <w:rFonts w:ascii="Times New Roman" w:hAnsi="Times New Roman"/>
          <w:sz w:val="28"/>
          <w:szCs w:val="28"/>
        </w:rPr>
        <w:t xml:space="preserve"> </w:t>
      </w:r>
      <w:r w:rsidR="00DC056D" w:rsidRPr="009B3078">
        <w:rPr>
          <w:rFonts w:ascii="Times New Roman" w:eastAsia="SimSun" w:hAnsi="Times New Roman"/>
          <w:sz w:val="28"/>
          <w:szCs w:val="28"/>
          <w:lang w:val="uk-UA" w:eastAsia="uk-UA"/>
        </w:rPr>
        <w:t>зазначає наступне.</w:t>
      </w:r>
    </w:p>
    <w:p w:rsidR="00B053AD" w:rsidRDefault="008D3C38" w:rsidP="005C04D7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63826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П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роектом </w:t>
      </w:r>
      <w:r w:rsidR="00D63826">
        <w:rPr>
          <w:rFonts w:ascii="Times New Roman" w:hAnsi="Times New Roman"/>
          <w:sz w:val="28"/>
          <w:szCs w:val="28"/>
          <w:lang w:val="uk-UA"/>
        </w:rPr>
        <w:t>З</w:t>
      </w:r>
      <w:r w:rsidR="00D63826" w:rsidRPr="00D63826">
        <w:rPr>
          <w:rFonts w:ascii="Times New Roman" w:hAnsi="Times New Roman"/>
          <w:sz w:val="28"/>
          <w:szCs w:val="28"/>
          <w:lang w:val="uk-UA"/>
        </w:rPr>
        <w:t>акон</w:t>
      </w:r>
      <w:r w:rsidR="00D63826">
        <w:rPr>
          <w:rFonts w:ascii="Times New Roman" w:hAnsi="Times New Roman"/>
          <w:sz w:val="28"/>
          <w:szCs w:val="28"/>
          <w:lang w:val="uk-UA"/>
        </w:rPr>
        <w:t>у</w:t>
      </w:r>
      <w:r w:rsidR="00D63826" w:rsidRPr="00D638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3826" w:rsidRPr="00D6382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України </w:t>
      </w:r>
      <w:r w:rsidR="00EE5623" w:rsidRPr="00EE5623">
        <w:rPr>
          <w:rFonts w:ascii="Times New Roman" w:hAnsi="Times New Roman"/>
          <w:color w:val="000000"/>
          <w:sz w:val="28"/>
          <w:szCs w:val="28"/>
          <w:lang w:val="uk-UA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</w:t>
      </w:r>
      <w:r w:rsidR="00192D61">
        <w:rPr>
          <w:rFonts w:ascii="Times New Roman" w:hAnsi="Times New Roman"/>
          <w:color w:val="000000"/>
          <w:sz w:val="28"/>
          <w:szCs w:val="28"/>
          <w:lang w:val="uk-UA"/>
        </w:rPr>
        <w:t>зпечення окремих категорій осіб</w:t>
      </w:r>
      <w:r w:rsidR="00EE5623" w:rsidRPr="00EE56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(реєстр. № 4555)</w:t>
      </w:r>
      <w:r w:rsidR="00EE56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E5623" w:rsidRPr="00EE56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передбачено урегулювання питання забезпечення права на отримання державної пенсії, обчисленої з п’ятикратного розміру мінімальної заробітної плати, встановленої законом на 1 січня відповідного року, для всіх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інвалідністю.</w:t>
      </w:r>
    </w:p>
    <w:p w:rsidR="00564899" w:rsidRPr="00564899" w:rsidRDefault="00564899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Міністерство фінансів України застерігає, що прийняття законопроекту 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реєстр. </w:t>
      </w: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№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4555 впливатиме на виконання Закону про Державний бюджет України у поточному та наступному бюджетних періодах.</w:t>
      </w:r>
    </w:p>
    <w:p w:rsidR="005C04D7" w:rsidRDefault="00564899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Міністерство соціальної політики України повідомляє, що законопроект реєстр. № 4555 потребуватиме додаткових видатків у 2022 році на суму 1 158 млн. грн. на рік (з 10 відсотковою індексацією), у 2023 році – відповідно 1 262 млн. грн. на рік (9-відсоткова індексація).</w:t>
      </w:r>
    </w:p>
    <w:p w:rsidR="00B053AD" w:rsidRPr="005C04D7" w:rsidRDefault="005A6DD2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564899">
        <w:rPr>
          <w:color w:val="000000"/>
          <w:sz w:val="28"/>
          <w:szCs w:val="28"/>
        </w:rPr>
        <w:t>Головне</w:t>
      </w:r>
      <w:proofErr w:type="spellEnd"/>
      <w:r w:rsidRPr="00564899">
        <w:rPr>
          <w:color w:val="000000"/>
          <w:sz w:val="28"/>
          <w:szCs w:val="28"/>
        </w:rPr>
        <w:t xml:space="preserve"> </w:t>
      </w:r>
      <w:proofErr w:type="spellStart"/>
      <w:r w:rsidRPr="00564899">
        <w:rPr>
          <w:color w:val="000000"/>
          <w:sz w:val="28"/>
          <w:szCs w:val="28"/>
        </w:rPr>
        <w:t>науково-</w:t>
      </w:r>
      <w:r w:rsidR="00B053AD" w:rsidRPr="00564899">
        <w:rPr>
          <w:color w:val="000000"/>
          <w:sz w:val="28"/>
          <w:szCs w:val="28"/>
        </w:rPr>
        <w:t>експертне</w:t>
      </w:r>
      <w:proofErr w:type="spellEnd"/>
      <w:r w:rsidR="00B053AD" w:rsidRPr="00564899">
        <w:rPr>
          <w:color w:val="000000"/>
          <w:sz w:val="28"/>
          <w:szCs w:val="28"/>
        </w:rPr>
        <w:t xml:space="preserve"> </w:t>
      </w:r>
      <w:proofErr w:type="spellStart"/>
      <w:r w:rsidR="00B053AD" w:rsidRPr="00564899">
        <w:rPr>
          <w:color w:val="000000"/>
          <w:sz w:val="28"/>
          <w:szCs w:val="28"/>
        </w:rPr>
        <w:t>управління</w:t>
      </w:r>
      <w:proofErr w:type="spellEnd"/>
      <w:r w:rsidR="00B053AD" w:rsidRPr="00564899">
        <w:rPr>
          <w:color w:val="000000"/>
          <w:sz w:val="28"/>
          <w:szCs w:val="28"/>
        </w:rPr>
        <w:t xml:space="preserve"> </w:t>
      </w:r>
      <w:r w:rsidR="0071060E">
        <w:rPr>
          <w:color w:val="000000"/>
          <w:sz w:val="28"/>
          <w:szCs w:val="28"/>
          <w:lang w:val="uk-UA"/>
        </w:rPr>
        <w:t xml:space="preserve">Апарату </w:t>
      </w:r>
      <w:proofErr w:type="spellStart"/>
      <w:r w:rsidR="00B053AD" w:rsidRPr="00564899">
        <w:rPr>
          <w:color w:val="000000"/>
          <w:sz w:val="28"/>
          <w:szCs w:val="28"/>
        </w:rPr>
        <w:t>Верхов</w:t>
      </w:r>
      <w:r w:rsidR="0071060E">
        <w:rPr>
          <w:color w:val="000000"/>
          <w:sz w:val="28"/>
          <w:szCs w:val="28"/>
        </w:rPr>
        <w:t>ної</w:t>
      </w:r>
      <w:proofErr w:type="spellEnd"/>
      <w:r w:rsidR="0071060E">
        <w:rPr>
          <w:color w:val="000000"/>
          <w:sz w:val="28"/>
          <w:szCs w:val="28"/>
        </w:rPr>
        <w:t xml:space="preserve"> </w:t>
      </w:r>
      <w:proofErr w:type="spellStart"/>
      <w:r w:rsidR="0071060E">
        <w:rPr>
          <w:color w:val="000000"/>
          <w:sz w:val="28"/>
          <w:szCs w:val="28"/>
        </w:rPr>
        <w:t>Ради</w:t>
      </w:r>
      <w:proofErr w:type="spellEnd"/>
      <w:r w:rsidR="0071060E">
        <w:rPr>
          <w:color w:val="000000"/>
          <w:sz w:val="28"/>
          <w:szCs w:val="28"/>
        </w:rPr>
        <w:t xml:space="preserve"> України </w:t>
      </w:r>
      <w:proofErr w:type="spellStart"/>
      <w:r w:rsidR="0071060E">
        <w:rPr>
          <w:color w:val="000000"/>
          <w:sz w:val="28"/>
          <w:szCs w:val="28"/>
        </w:rPr>
        <w:t>зауважило</w:t>
      </w:r>
      <w:proofErr w:type="spellEnd"/>
      <w:r w:rsidR="0071060E">
        <w:rPr>
          <w:color w:val="000000"/>
          <w:sz w:val="28"/>
          <w:szCs w:val="28"/>
        </w:rPr>
        <w:t xml:space="preserve">, </w:t>
      </w:r>
      <w:proofErr w:type="spellStart"/>
      <w:r w:rsidR="0071060E">
        <w:rPr>
          <w:color w:val="000000"/>
          <w:sz w:val="28"/>
          <w:szCs w:val="28"/>
        </w:rPr>
        <w:t>що</w:t>
      </w:r>
      <w:proofErr w:type="spellEnd"/>
      <w:r w:rsidR="0071060E">
        <w:rPr>
          <w:color w:val="000000"/>
          <w:sz w:val="28"/>
          <w:szCs w:val="28"/>
          <w:lang w:val="uk-UA"/>
        </w:rPr>
        <w:t xml:space="preserve"> </w:t>
      </w:r>
      <w:r w:rsidR="00564899">
        <w:rPr>
          <w:sz w:val="28"/>
          <w:szCs w:val="28"/>
          <w:lang w:val="uk-UA" w:eastAsia="uk-UA"/>
        </w:rPr>
        <w:t>реалізація положень законопроект</w:t>
      </w:r>
      <w:r w:rsidR="00672E8B">
        <w:rPr>
          <w:sz w:val="28"/>
          <w:szCs w:val="28"/>
          <w:lang w:val="uk-UA" w:eastAsia="uk-UA"/>
        </w:rPr>
        <w:t>у</w:t>
      </w:r>
      <w:r w:rsidR="00564899" w:rsidRPr="00564899">
        <w:rPr>
          <w:sz w:val="28"/>
          <w:szCs w:val="28"/>
          <w:lang w:val="uk-UA" w:eastAsia="uk-UA"/>
        </w:rPr>
        <w:t xml:space="preserve"> потребуватиме додаткових видатків за рахунок коштів Державного бюджету України</w:t>
      </w:r>
      <w:r w:rsidR="0071060E">
        <w:rPr>
          <w:sz w:val="28"/>
          <w:szCs w:val="28"/>
          <w:lang w:val="uk-UA" w:eastAsia="uk-UA"/>
        </w:rPr>
        <w:t xml:space="preserve">. </w:t>
      </w:r>
      <w:r w:rsidR="00564899" w:rsidRPr="00564899">
        <w:rPr>
          <w:sz w:val="28"/>
          <w:szCs w:val="28"/>
          <w:lang w:val="uk-UA" w:eastAsia="uk-UA"/>
        </w:rPr>
        <w:t xml:space="preserve">У зв’язку з цим звертаємо увагу на вимоги 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розрахунки), що стосуються всіх законопроектів, прийняття яких призведе до змін показників бюджету не лише у поточному році, а й у подальшому. Відповідно до зазначених </w:t>
      </w:r>
      <w:r w:rsidR="00564899" w:rsidRPr="00564899">
        <w:rPr>
          <w:sz w:val="28"/>
          <w:szCs w:val="28"/>
          <w:lang w:val="uk-UA" w:eastAsia="uk-UA"/>
        </w:rPr>
        <w:lastRenderedPageBreak/>
        <w:t>нормативних актів таке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672E8B" w:rsidRDefault="009B3078" w:rsidP="00672E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За результатами розгляду, Комітет Верховної Ради України з питань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3078">
        <w:rPr>
          <w:rFonts w:ascii="Times New Roman" w:hAnsi="Times New Roman"/>
          <w:sz w:val="28"/>
          <w:szCs w:val="28"/>
          <w:lang w:val="uk-UA"/>
        </w:rPr>
        <w:t>соціальної політики та захисту пра</w:t>
      </w:r>
      <w:r w:rsidR="005C04D7">
        <w:rPr>
          <w:rFonts w:ascii="Times New Roman" w:hAnsi="Times New Roman"/>
          <w:sz w:val="28"/>
          <w:szCs w:val="28"/>
          <w:lang w:val="uk-UA"/>
        </w:rPr>
        <w:t xml:space="preserve">в ветеранів, керуючись </w:t>
      </w:r>
      <w:r w:rsidR="00192D61">
        <w:rPr>
          <w:rFonts w:ascii="Times New Roman" w:hAnsi="Times New Roman"/>
          <w:sz w:val="28"/>
          <w:szCs w:val="28"/>
          <w:lang w:val="uk-UA"/>
        </w:rPr>
        <w:t>частиною</w:t>
      </w:r>
      <w:r w:rsidR="002460B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3078">
        <w:rPr>
          <w:rFonts w:ascii="Times New Roman" w:hAnsi="Times New Roman"/>
          <w:sz w:val="28"/>
          <w:szCs w:val="28"/>
          <w:lang w:val="uk-UA"/>
        </w:rPr>
        <w:t>першо</w:t>
      </w:r>
      <w:r w:rsidR="002460B7">
        <w:rPr>
          <w:rFonts w:ascii="Times New Roman" w:hAnsi="Times New Roman"/>
          <w:sz w:val="28"/>
          <w:szCs w:val="28"/>
          <w:lang w:val="uk-UA"/>
        </w:rPr>
        <w:t>ї</w:t>
      </w:r>
      <w:r w:rsidRPr="009B3078">
        <w:rPr>
          <w:rFonts w:ascii="Times New Roman" w:hAnsi="Times New Roman"/>
          <w:sz w:val="28"/>
          <w:szCs w:val="28"/>
          <w:lang w:val="uk-UA"/>
        </w:rPr>
        <w:t xml:space="preserve"> статті 114 Регламенту Верховної Р</w:t>
      </w:r>
      <w:r>
        <w:rPr>
          <w:rFonts w:ascii="Times New Roman" w:hAnsi="Times New Roman"/>
          <w:sz w:val="28"/>
          <w:szCs w:val="28"/>
          <w:lang w:val="uk-UA"/>
        </w:rPr>
        <w:t xml:space="preserve">ади України, прийняв рішення </w:t>
      </w:r>
      <w:r w:rsidRPr="009B3078">
        <w:rPr>
          <w:rFonts w:ascii="Times New Roman" w:hAnsi="Times New Roman"/>
          <w:sz w:val="28"/>
          <w:szCs w:val="28"/>
          <w:lang w:val="uk-UA"/>
        </w:rPr>
        <w:t>рекомендувати Верховній Раді Ук</w:t>
      </w:r>
      <w:r>
        <w:rPr>
          <w:rFonts w:ascii="Times New Roman" w:hAnsi="Times New Roman"/>
          <w:sz w:val="28"/>
          <w:szCs w:val="28"/>
          <w:lang w:val="uk-UA"/>
        </w:rPr>
        <w:t xml:space="preserve">раїни </w:t>
      </w:r>
      <w:r w:rsidR="00564899" w:rsidRPr="00564899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564899" w:rsidRPr="00564899">
        <w:rPr>
          <w:rFonts w:ascii="Times New Roman" w:hAnsi="Times New Roman"/>
          <w:color w:val="000000"/>
          <w:sz w:val="28"/>
          <w:szCs w:val="28"/>
          <w:lang w:val="uk-UA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</w:t>
      </w:r>
      <w:r w:rsidR="00192D61">
        <w:rPr>
          <w:rFonts w:ascii="Times New Roman" w:hAnsi="Times New Roman"/>
          <w:color w:val="000000"/>
          <w:sz w:val="28"/>
          <w:szCs w:val="28"/>
          <w:lang w:val="uk-UA"/>
        </w:rPr>
        <w:t>ння окремих категорій осіб</w:t>
      </w:r>
      <w:r w:rsidR="00564899" w:rsidRPr="005648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(реєстр. № 4555), поданий Кабінетом Міністрів України</w:t>
      </w:r>
      <w:r w:rsidR="00564899">
        <w:rPr>
          <w:rFonts w:ascii="Times New Roman" w:hAnsi="Times New Roman"/>
          <w:sz w:val="28"/>
          <w:szCs w:val="28"/>
          <w:lang w:val="uk-UA"/>
        </w:rPr>
        <w:t>,</w:t>
      </w:r>
      <w:r w:rsidR="00564899" w:rsidRPr="0056489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41ED7" w:rsidRDefault="00192D61" w:rsidP="00672E8B">
      <w:pPr>
        <w:pStyle w:val="2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92D61">
        <w:rPr>
          <w:rFonts w:ascii="Times New Roman" w:hAnsi="Times New Roman"/>
          <w:sz w:val="28"/>
          <w:szCs w:val="28"/>
          <w:lang w:val="uk-UA"/>
        </w:rPr>
        <w:t xml:space="preserve">прийняти за </w:t>
      </w:r>
      <w:r w:rsidRPr="00672E8B">
        <w:rPr>
          <w:rFonts w:ascii="Times New Roman" w:hAnsi="Times New Roman"/>
          <w:sz w:val="28"/>
          <w:szCs w:val="28"/>
          <w:lang w:val="uk-UA"/>
        </w:rPr>
        <w:t>основу</w:t>
      </w:r>
      <w:r w:rsidR="00C41ED7">
        <w:rPr>
          <w:rFonts w:ascii="Times New Roman" w:hAnsi="Times New Roman"/>
          <w:sz w:val="28"/>
          <w:szCs w:val="28"/>
          <w:lang w:val="uk-UA"/>
        </w:rPr>
        <w:t>.</w:t>
      </w:r>
    </w:p>
    <w:p w:rsidR="00672E8B" w:rsidRPr="00672E8B" w:rsidRDefault="0071060E" w:rsidP="00C41ED7">
      <w:pPr>
        <w:pStyle w:val="2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Водночас Комітет вирішив рекомендувати </w:t>
      </w:r>
      <w:r w:rsidR="00672E8B">
        <w:rPr>
          <w:rFonts w:ascii="Times New Roman" w:hAnsi="Times New Roman"/>
          <w:sz w:val="28"/>
          <w:szCs w:val="28"/>
          <w:lang w:val="uk-UA"/>
        </w:rPr>
        <w:t xml:space="preserve">доопрацювати </w:t>
      </w:r>
      <w:r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672E8B">
        <w:rPr>
          <w:rFonts w:ascii="Times New Roman" w:hAnsi="Times New Roman"/>
          <w:sz w:val="28"/>
          <w:szCs w:val="28"/>
          <w:lang w:val="uk-UA"/>
        </w:rPr>
        <w:t xml:space="preserve"> до другого читання </w:t>
      </w:r>
      <w:r w:rsidR="00672E8B" w:rsidRPr="00672E8B">
        <w:rPr>
          <w:rFonts w:ascii="Times New Roman" w:hAnsi="Times New Roman"/>
          <w:sz w:val="28"/>
          <w:szCs w:val="28"/>
          <w:lang w:val="uk-UA"/>
        </w:rPr>
        <w:t xml:space="preserve">з урахуванням правок і пропозицій суб’єктів права законодавчої ініціативи, скоротивши строк подання таких правок і пропозицій та </w:t>
      </w:r>
      <w:proofErr w:type="spellStart"/>
      <w:r w:rsidR="00672E8B" w:rsidRPr="00672E8B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672E8B" w:rsidRPr="00672E8B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у другому читанні з урахуванням абзацу першого частини першої статті 116 Регламенту Верховної Ради України</w:t>
      </w:r>
      <w:r w:rsidR="00C41ED7">
        <w:rPr>
          <w:rFonts w:ascii="Times New Roman" w:hAnsi="Times New Roman"/>
          <w:sz w:val="28"/>
          <w:szCs w:val="28"/>
          <w:lang w:val="uk-UA"/>
        </w:rPr>
        <w:t xml:space="preserve"> в частині внесення змін до статті 54 </w:t>
      </w:r>
      <w:r w:rsidR="00C41ED7" w:rsidRPr="00C41ED7">
        <w:rPr>
          <w:rFonts w:ascii="Times New Roman" w:hAnsi="Times New Roman"/>
          <w:sz w:val="28"/>
          <w:szCs w:val="28"/>
          <w:lang w:val="uk-UA"/>
        </w:rPr>
        <w:t>Закону України «Про статус і соціальний захист громадян, які постраждали внаслідок Чорнобильської катастрофи»</w:t>
      </w:r>
      <w:r w:rsidR="00C41ED7">
        <w:rPr>
          <w:rFonts w:ascii="Times New Roman" w:hAnsi="Times New Roman"/>
          <w:sz w:val="28"/>
          <w:szCs w:val="28"/>
          <w:lang w:val="uk-UA"/>
        </w:rPr>
        <w:t xml:space="preserve"> відповідно до </w:t>
      </w:r>
      <w:r w:rsidR="00C41ED7" w:rsidRPr="00C41ED7">
        <w:rPr>
          <w:rFonts w:ascii="Times New Roman" w:hAnsi="Times New Roman"/>
          <w:sz w:val="28"/>
          <w:szCs w:val="28"/>
          <w:lang w:val="uk-UA"/>
        </w:rPr>
        <w:t>Рішення Конституційного Суду України від 07.04.2021 року № 1-р(ІІ)/2021</w:t>
      </w:r>
      <w:r w:rsidR="00672E8B" w:rsidRPr="00672E8B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460B7" w:rsidRPr="0099448B" w:rsidRDefault="002460B7" w:rsidP="00672E8B">
      <w:pPr>
        <w:pStyle w:val="2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9448B">
        <w:rPr>
          <w:rFonts w:ascii="Times New Roman" w:hAnsi="Times New Roman"/>
          <w:sz w:val="28"/>
          <w:szCs w:val="28"/>
        </w:rPr>
        <w:t>Співдоповідачем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99448B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Ради України </w:t>
      </w:r>
      <w:proofErr w:type="spellStart"/>
      <w:r w:rsidRPr="0099448B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Голову</w:t>
      </w:r>
      <w:r w:rsidRPr="0099448B">
        <w:rPr>
          <w:rFonts w:ascii="Times New Roman" w:hAnsi="Times New Roman"/>
          <w:sz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9448B">
        <w:rPr>
          <w:rFonts w:ascii="Times New Roman" w:hAnsi="Times New Roman"/>
          <w:sz w:val="28"/>
          <w:szCs w:val="28"/>
        </w:rPr>
        <w:t>питань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соціальної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9448B">
        <w:rPr>
          <w:rFonts w:ascii="Times New Roman" w:hAnsi="Times New Roman"/>
          <w:sz w:val="28"/>
          <w:szCs w:val="28"/>
        </w:rPr>
        <w:t>захисту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прав </w:t>
      </w:r>
      <w:proofErr w:type="spellStart"/>
      <w:r w:rsidRPr="0099448B">
        <w:rPr>
          <w:rFonts w:ascii="Times New Roman" w:hAnsi="Times New Roman"/>
          <w:sz w:val="28"/>
          <w:szCs w:val="28"/>
        </w:rPr>
        <w:t>ветеранів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Третьякову Г.М.</w:t>
      </w:r>
    </w:p>
    <w:p w:rsidR="002460B7" w:rsidRPr="00D97ED3" w:rsidRDefault="002460B7" w:rsidP="005C04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</w:t>
      </w:r>
      <w:r w:rsidRPr="0099448B">
        <w:rPr>
          <w:rFonts w:ascii="Times New Roman" w:hAnsi="Times New Roman"/>
          <w:sz w:val="28"/>
          <w:szCs w:val="28"/>
        </w:rPr>
        <w:t>останов</w:t>
      </w:r>
      <w:r w:rsidR="00672E8B">
        <w:rPr>
          <w:rFonts w:ascii="Times New Roman" w:hAnsi="Times New Roman"/>
          <w:sz w:val="28"/>
          <w:szCs w:val="28"/>
          <w:lang w:val="uk-UA"/>
        </w:rPr>
        <w:t>и</w:t>
      </w:r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Ради України </w:t>
      </w:r>
      <w:proofErr w:type="spellStart"/>
      <w:r w:rsidRPr="0099448B">
        <w:rPr>
          <w:rFonts w:ascii="Times New Roman" w:hAnsi="Times New Roman"/>
          <w:sz w:val="28"/>
          <w:szCs w:val="28"/>
        </w:rPr>
        <w:t>дода</w:t>
      </w:r>
      <w:r w:rsidR="00672E8B">
        <w:rPr>
          <w:rFonts w:ascii="Times New Roman" w:hAnsi="Times New Roman"/>
          <w:sz w:val="28"/>
          <w:szCs w:val="28"/>
        </w:rPr>
        <w:t>є</w:t>
      </w:r>
      <w:r w:rsidRPr="0099448B">
        <w:rPr>
          <w:rFonts w:ascii="Times New Roman" w:hAnsi="Times New Roman"/>
          <w:sz w:val="28"/>
          <w:szCs w:val="28"/>
        </w:rPr>
        <w:t>ться</w:t>
      </w:r>
      <w:proofErr w:type="spellEnd"/>
      <w:r w:rsidRPr="0099448B">
        <w:rPr>
          <w:rFonts w:ascii="Times New Roman" w:hAnsi="Times New Roman"/>
          <w:sz w:val="28"/>
          <w:szCs w:val="28"/>
        </w:rPr>
        <w:t>.</w:t>
      </w:r>
    </w:p>
    <w:p w:rsidR="00165B56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6DD2" w:rsidRPr="002460B7" w:rsidRDefault="005A6DD2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7635E" w:rsidRPr="00D63826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460B7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DD3D85" w:rsidRPr="002460B7">
        <w:rPr>
          <w:rFonts w:ascii="Times New Roman" w:hAnsi="Times New Roman"/>
          <w:b/>
          <w:sz w:val="28"/>
          <w:szCs w:val="28"/>
          <w:lang w:val="uk-UA"/>
        </w:rPr>
        <w:t xml:space="preserve">                    Г. </w:t>
      </w:r>
      <w:r w:rsidRPr="002460B7">
        <w:rPr>
          <w:rFonts w:ascii="Times New Roman" w:hAnsi="Times New Roman"/>
          <w:b/>
          <w:sz w:val="28"/>
          <w:szCs w:val="28"/>
          <w:lang w:val="uk-UA"/>
        </w:rPr>
        <w:t>Третьякова</w:t>
      </w:r>
    </w:p>
    <w:sectPr w:rsidR="00A7635E" w:rsidRPr="00D63826" w:rsidSect="000D6680">
      <w:headerReference w:type="default" r:id="rId11"/>
      <w:headerReference w:type="first" r:id="rId12"/>
      <w:footerReference w:type="first" r:id="rId13"/>
      <w:pgSz w:w="11906" w:h="16838"/>
      <w:pgMar w:top="1134" w:right="707" w:bottom="1276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03D" w:rsidRDefault="008C703D" w:rsidP="005E306B">
      <w:pPr>
        <w:spacing w:after="0" w:line="240" w:lineRule="auto"/>
      </w:pPr>
      <w:r>
        <w:separator/>
      </w:r>
    </w:p>
  </w:endnote>
  <w:endnote w:type="continuationSeparator" w:id="0">
    <w:p w:rsidR="008C703D" w:rsidRDefault="008C70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C703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03D" w:rsidRDefault="008C703D" w:rsidP="005E306B">
      <w:pPr>
        <w:spacing w:after="0" w:line="240" w:lineRule="auto"/>
      </w:pPr>
      <w:r>
        <w:separator/>
      </w:r>
    </w:p>
  </w:footnote>
  <w:footnote w:type="continuationSeparator" w:id="0">
    <w:p w:rsidR="008C703D" w:rsidRDefault="008C70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B175FAC"/>
    <w:multiLevelType w:val="hybridMultilevel"/>
    <w:tmpl w:val="39248A0A"/>
    <w:lvl w:ilvl="0" w:tplc="D542E5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AA66B1B"/>
    <w:multiLevelType w:val="hybridMultilevel"/>
    <w:tmpl w:val="96329478"/>
    <w:lvl w:ilvl="0" w:tplc="6990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A8C"/>
    <w:rsid w:val="000163C3"/>
    <w:rsid w:val="00021E19"/>
    <w:rsid w:val="000D6680"/>
    <w:rsid w:val="000F1586"/>
    <w:rsid w:val="000F33AB"/>
    <w:rsid w:val="00141617"/>
    <w:rsid w:val="00144C9A"/>
    <w:rsid w:val="00147144"/>
    <w:rsid w:val="00165B56"/>
    <w:rsid w:val="0019108F"/>
    <w:rsid w:val="00192D61"/>
    <w:rsid w:val="001966F0"/>
    <w:rsid w:val="001A19ED"/>
    <w:rsid w:val="001B0028"/>
    <w:rsid w:val="001D3C24"/>
    <w:rsid w:val="0021032F"/>
    <w:rsid w:val="00235CD7"/>
    <w:rsid w:val="002460B7"/>
    <w:rsid w:val="002563CE"/>
    <w:rsid w:val="002A1EAF"/>
    <w:rsid w:val="002A5D4C"/>
    <w:rsid w:val="002B13CC"/>
    <w:rsid w:val="002B18A4"/>
    <w:rsid w:val="002B5FC1"/>
    <w:rsid w:val="002D0561"/>
    <w:rsid w:val="002E0A18"/>
    <w:rsid w:val="002E31BF"/>
    <w:rsid w:val="002E44DA"/>
    <w:rsid w:val="002F588C"/>
    <w:rsid w:val="00337224"/>
    <w:rsid w:val="003D1CBA"/>
    <w:rsid w:val="00403119"/>
    <w:rsid w:val="00451750"/>
    <w:rsid w:val="00467BD9"/>
    <w:rsid w:val="004807AA"/>
    <w:rsid w:val="004852FA"/>
    <w:rsid w:val="004A2F61"/>
    <w:rsid w:val="004B69BD"/>
    <w:rsid w:val="004E4F5C"/>
    <w:rsid w:val="004F7B8A"/>
    <w:rsid w:val="0050620F"/>
    <w:rsid w:val="00506E8E"/>
    <w:rsid w:val="00510CE2"/>
    <w:rsid w:val="0052746C"/>
    <w:rsid w:val="00533ACA"/>
    <w:rsid w:val="00545919"/>
    <w:rsid w:val="0055005A"/>
    <w:rsid w:val="005536A0"/>
    <w:rsid w:val="0056039F"/>
    <w:rsid w:val="005604DC"/>
    <w:rsid w:val="0056352F"/>
    <w:rsid w:val="00564899"/>
    <w:rsid w:val="00566816"/>
    <w:rsid w:val="0058380F"/>
    <w:rsid w:val="005A4728"/>
    <w:rsid w:val="005A6DD2"/>
    <w:rsid w:val="005B71F5"/>
    <w:rsid w:val="005C04D7"/>
    <w:rsid w:val="005C674D"/>
    <w:rsid w:val="005D7946"/>
    <w:rsid w:val="005E306B"/>
    <w:rsid w:val="005F20B5"/>
    <w:rsid w:val="00612A7E"/>
    <w:rsid w:val="00614B1F"/>
    <w:rsid w:val="00626A3E"/>
    <w:rsid w:val="00660B13"/>
    <w:rsid w:val="0066623D"/>
    <w:rsid w:val="00672E8B"/>
    <w:rsid w:val="00677F53"/>
    <w:rsid w:val="006B4FB0"/>
    <w:rsid w:val="006E3C8F"/>
    <w:rsid w:val="006F10E8"/>
    <w:rsid w:val="0071060E"/>
    <w:rsid w:val="00713E93"/>
    <w:rsid w:val="00723827"/>
    <w:rsid w:val="0073224C"/>
    <w:rsid w:val="00753AA1"/>
    <w:rsid w:val="00780E6B"/>
    <w:rsid w:val="007A24D8"/>
    <w:rsid w:val="007F5D91"/>
    <w:rsid w:val="0080545D"/>
    <w:rsid w:val="00882D02"/>
    <w:rsid w:val="008B28A4"/>
    <w:rsid w:val="008C703D"/>
    <w:rsid w:val="008D3C38"/>
    <w:rsid w:val="008F74E7"/>
    <w:rsid w:val="00916AC9"/>
    <w:rsid w:val="00945B68"/>
    <w:rsid w:val="00957D31"/>
    <w:rsid w:val="009A720A"/>
    <w:rsid w:val="009B3078"/>
    <w:rsid w:val="009C2919"/>
    <w:rsid w:val="009E66C1"/>
    <w:rsid w:val="009F75B2"/>
    <w:rsid w:val="00A00059"/>
    <w:rsid w:val="00A337F1"/>
    <w:rsid w:val="00A60747"/>
    <w:rsid w:val="00A7635E"/>
    <w:rsid w:val="00A833C8"/>
    <w:rsid w:val="00AA42B4"/>
    <w:rsid w:val="00AD7F82"/>
    <w:rsid w:val="00AE7976"/>
    <w:rsid w:val="00AF663E"/>
    <w:rsid w:val="00B053AD"/>
    <w:rsid w:val="00B311E8"/>
    <w:rsid w:val="00B7642D"/>
    <w:rsid w:val="00BD0801"/>
    <w:rsid w:val="00BF1E95"/>
    <w:rsid w:val="00BF49CA"/>
    <w:rsid w:val="00C11FB6"/>
    <w:rsid w:val="00C27AE9"/>
    <w:rsid w:val="00C41ED7"/>
    <w:rsid w:val="00C82901"/>
    <w:rsid w:val="00C85ED9"/>
    <w:rsid w:val="00C86266"/>
    <w:rsid w:val="00CA25CC"/>
    <w:rsid w:val="00CA7044"/>
    <w:rsid w:val="00CB30DD"/>
    <w:rsid w:val="00CC39A1"/>
    <w:rsid w:val="00CC4799"/>
    <w:rsid w:val="00CD4A38"/>
    <w:rsid w:val="00CE3E1B"/>
    <w:rsid w:val="00CE6A4B"/>
    <w:rsid w:val="00D242C2"/>
    <w:rsid w:val="00D37FA2"/>
    <w:rsid w:val="00D52549"/>
    <w:rsid w:val="00D57E1B"/>
    <w:rsid w:val="00D60AF4"/>
    <w:rsid w:val="00D63826"/>
    <w:rsid w:val="00DB2AA7"/>
    <w:rsid w:val="00DB40A3"/>
    <w:rsid w:val="00DC056D"/>
    <w:rsid w:val="00DD3D85"/>
    <w:rsid w:val="00DF0115"/>
    <w:rsid w:val="00E46AAA"/>
    <w:rsid w:val="00E52859"/>
    <w:rsid w:val="00E926A2"/>
    <w:rsid w:val="00EC4AD3"/>
    <w:rsid w:val="00EE5623"/>
    <w:rsid w:val="00F10A5D"/>
    <w:rsid w:val="00F17651"/>
    <w:rsid w:val="00F55423"/>
    <w:rsid w:val="00F570BA"/>
    <w:rsid w:val="00F91DD3"/>
    <w:rsid w:val="00FA40EC"/>
    <w:rsid w:val="00FB466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0">
    <w:name w:val="rvts0"/>
    <w:rsid w:val="007A24D8"/>
  </w:style>
  <w:style w:type="character" w:customStyle="1" w:styleId="rvts11">
    <w:name w:val="rvts11"/>
    <w:rsid w:val="007A24D8"/>
  </w:style>
  <w:style w:type="paragraph" w:customStyle="1" w:styleId="rvps2">
    <w:name w:val="rvps2"/>
    <w:basedOn w:val="a"/>
    <w:link w:val="rvps20"/>
    <w:uiPriority w:val="99"/>
    <w:rsid w:val="00144C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b">
    <w:name w:val="Body Text"/>
    <w:basedOn w:val="a"/>
    <w:link w:val="ac"/>
    <w:rsid w:val="00165B56"/>
    <w:pPr>
      <w:spacing w:after="0" w:line="240" w:lineRule="auto"/>
    </w:pPr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165B56"/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paragraph" w:customStyle="1" w:styleId="ad">
    <w:name w:val="Нормальний текст"/>
    <w:basedOn w:val="a"/>
    <w:rsid w:val="00165B5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6"/>
      <w:lang w:val="uk-UA" w:eastAsia="ru-RU"/>
    </w:rPr>
  </w:style>
  <w:style w:type="paragraph" w:styleId="ae">
    <w:name w:val="Normal (Web)"/>
    <w:aliases w:val="Обычный (веб) Знак,Знак1 Знак,Знак1"/>
    <w:basedOn w:val="a"/>
    <w:link w:val="af"/>
    <w:rsid w:val="00165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val="uk-UA" w:eastAsia="uk-UA"/>
    </w:rPr>
  </w:style>
  <w:style w:type="character" w:customStyle="1" w:styleId="af">
    <w:name w:val="Звичайний (веб) Знак"/>
    <w:aliases w:val="Обычный (веб) Знак Знак,Знак1 Знак Знак,Знак1 Знак1"/>
    <w:link w:val="ae"/>
    <w:locked/>
    <w:rsid w:val="00165B56"/>
    <w:rPr>
      <w:rFonts w:ascii="Times New Roman" w:eastAsia="Times New Roman" w:hAnsi="Times New Roman"/>
      <w:sz w:val="24"/>
      <w:szCs w:val="20"/>
      <w:lang w:val="uk-UA" w:eastAsia="uk-UA"/>
    </w:rPr>
  </w:style>
  <w:style w:type="paragraph" w:styleId="af0">
    <w:name w:val="List Paragraph"/>
    <w:basedOn w:val="a"/>
    <w:uiPriority w:val="34"/>
    <w:qFormat/>
    <w:rsid w:val="00506E8E"/>
    <w:pPr>
      <w:ind w:left="720"/>
      <w:contextualSpacing/>
    </w:pPr>
    <w:rPr>
      <w:lang w:val="en-US"/>
    </w:rPr>
  </w:style>
  <w:style w:type="character" w:customStyle="1" w:styleId="FontStyle">
    <w:name w:val="Font Style"/>
    <w:uiPriority w:val="99"/>
    <w:rsid w:val="008D3C38"/>
    <w:rPr>
      <w:color w:val="000000"/>
      <w:sz w:val="20"/>
    </w:rPr>
  </w:style>
  <w:style w:type="paragraph" w:styleId="HTML">
    <w:name w:val="HTML Preformatted"/>
    <w:basedOn w:val="a"/>
    <w:link w:val="HTML0"/>
    <w:uiPriority w:val="99"/>
    <w:rsid w:val="008D3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D3C3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23">
    <w:name w:val="rvts23"/>
    <w:uiPriority w:val="99"/>
    <w:rsid w:val="00D63826"/>
  </w:style>
  <w:style w:type="character" w:customStyle="1" w:styleId="rvps20">
    <w:name w:val="rvps2 Знак"/>
    <w:link w:val="rvps2"/>
    <w:uiPriority w:val="99"/>
    <w:locked/>
    <w:rsid w:val="00D63826"/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uiPriority w:val="99"/>
    <w:rsid w:val="00EE5623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  <w:style w:type="paragraph" w:styleId="2">
    <w:name w:val="Body Text Indent 2"/>
    <w:basedOn w:val="a"/>
    <w:link w:val="20"/>
    <w:uiPriority w:val="99"/>
    <w:unhideWhenUsed/>
    <w:rsid w:val="00672E8B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rsid w:val="00672E8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BA66-AA14-4213-9052-0A6CCA6DE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7A2FD-007F-417D-AEAF-529A980DD0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82254-B2CA-4837-94A8-B84D9E5A23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A72B5C-9387-4964-9BF7-9CB930ADA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2663</Words>
  <Characters>1519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Документ_488784.docx</vt:lpstr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Документ_488784.docx</dc:title>
  <dc:subject/>
  <dc:creator>Гуменюк Наталія Миколаївна</dc:creator>
  <cp:keywords/>
  <dc:description/>
  <cp:lastModifiedBy>Гуменюк Наталія Миколаївна</cp:lastModifiedBy>
  <cp:revision>2</cp:revision>
  <cp:lastPrinted>2021-04-26T11:51:00Z</cp:lastPrinted>
  <dcterms:created xsi:type="dcterms:W3CDTF">2021-04-26T14:47:00Z</dcterms:created>
  <dcterms:modified xsi:type="dcterms:W3CDTF">2021-04-26T14:47:00Z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