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28CF" w:rsidRPr="00CE329D" w:rsidRDefault="00D03C38" w:rsidP="00203E68">
      <w:pPr>
        <w:spacing w:after="0" w:line="240" w:lineRule="auto"/>
        <w:jc w:val="center"/>
        <w:rPr>
          <w:rFonts w:ascii="Times New Roman" w:hAnsi="Times New Roman"/>
          <w:b/>
          <w:bCs/>
          <w:sz w:val="28"/>
          <w:szCs w:val="28"/>
          <w:lang w:val="uk-UA"/>
        </w:rPr>
      </w:pPr>
      <w:bookmarkStart w:id="0" w:name="_GoBack"/>
      <w:bookmarkEnd w:id="0"/>
      <w:r w:rsidRPr="00CE329D">
        <w:rPr>
          <w:rFonts w:ascii="Times New Roman" w:hAnsi="Times New Roman"/>
          <w:b/>
          <w:bCs/>
          <w:sz w:val="28"/>
          <w:szCs w:val="28"/>
          <w:lang w:val="uk-UA"/>
        </w:rPr>
        <w:t>ПОРІВНЯЛЬНА ТАБЛИЦЯ</w:t>
      </w:r>
      <w:r w:rsidRPr="00CE329D">
        <w:rPr>
          <w:rFonts w:ascii="Times New Roman" w:hAnsi="Times New Roman"/>
          <w:b/>
          <w:bCs/>
          <w:sz w:val="28"/>
          <w:szCs w:val="28"/>
          <w:lang w:val="uk-UA"/>
        </w:rPr>
        <w:br/>
      </w:r>
      <w:r w:rsidR="008328CF" w:rsidRPr="00CE329D">
        <w:rPr>
          <w:rFonts w:ascii="Times New Roman" w:hAnsi="Times New Roman"/>
          <w:b/>
          <w:bCs/>
          <w:sz w:val="28"/>
          <w:szCs w:val="28"/>
          <w:lang w:val="uk-UA"/>
        </w:rPr>
        <w:t xml:space="preserve">до </w:t>
      </w:r>
      <w:proofErr w:type="spellStart"/>
      <w:r w:rsidR="008328CF" w:rsidRPr="00CE329D">
        <w:rPr>
          <w:rFonts w:ascii="Times New Roman" w:hAnsi="Times New Roman"/>
          <w:b/>
          <w:bCs/>
          <w:sz w:val="28"/>
          <w:szCs w:val="28"/>
          <w:lang w:val="uk-UA"/>
        </w:rPr>
        <w:t>про</w:t>
      </w:r>
      <w:r w:rsidR="00A601EB">
        <w:rPr>
          <w:rFonts w:ascii="Times New Roman" w:hAnsi="Times New Roman"/>
          <w:b/>
          <w:bCs/>
          <w:sz w:val="28"/>
          <w:szCs w:val="28"/>
          <w:lang w:val="uk-UA"/>
        </w:rPr>
        <w:t>є</w:t>
      </w:r>
      <w:r w:rsidR="008328CF" w:rsidRPr="00CE329D">
        <w:rPr>
          <w:rFonts w:ascii="Times New Roman" w:hAnsi="Times New Roman"/>
          <w:b/>
          <w:bCs/>
          <w:sz w:val="28"/>
          <w:szCs w:val="28"/>
          <w:lang w:val="uk-UA"/>
        </w:rPr>
        <w:t>кту</w:t>
      </w:r>
      <w:proofErr w:type="spellEnd"/>
      <w:r w:rsidR="008328CF" w:rsidRPr="00CE329D">
        <w:rPr>
          <w:rFonts w:ascii="Times New Roman" w:hAnsi="Times New Roman"/>
          <w:b/>
          <w:bCs/>
          <w:sz w:val="28"/>
          <w:szCs w:val="28"/>
          <w:lang w:val="uk-UA"/>
        </w:rPr>
        <w:t xml:space="preserve"> Закону України</w:t>
      </w:r>
      <w:r w:rsidRPr="00CE329D">
        <w:rPr>
          <w:rFonts w:ascii="Times New Roman" w:hAnsi="Times New Roman"/>
          <w:b/>
          <w:bCs/>
          <w:sz w:val="28"/>
          <w:szCs w:val="28"/>
          <w:lang w:val="ru-RU"/>
        </w:rPr>
        <w:t xml:space="preserve"> </w:t>
      </w:r>
      <w:r w:rsidR="008328CF" w:rsidRPr="00CE329D">
        <w:rPr>
          <w:rFonts w:ascii="Times New Roman" w:hAnsi="Times New Roman"/>
          <w:b/>
          <w:bCs/>
          <w:sz w:val="28"/>
          <w:szCs w:val="28"/>
          <w:lang w:val="uk-UA"/>
        </w:rPr>
        <w:t>«</w:t>
      </w:r>
      <w:bookmarkStart w:id="1" w:name="_Hlk23850019"/>
      <w:r w:rsidR="008328CF" w:rsidRPr="00CE329D">
        <w:rPr>
          <w:rFonts w:ascii="Times New Roman" w:hAnsi="Times New Roman"/>
          <w:b/>
          <w:bCs/>
          <w:sz w:val="28"/>
          <w:szCs w:val="28"/>
          <w:lang w:val="uk-UA"/>
        </w:rPr>
        <w:t>Про внесення змін до деяких закон</w:t>
      </w:r>
      <w:r w:rsidR="00057457" w:rsidRPr="00CE329D">
        <w:rPr>
          <w:rFonts w:ascii="Times New Roman" w:hAnsi="Times New Roman"/>
          <w:b/>
          <w:bCs/>
          <w:sz w:val="28"/>
          <w:szCs w:val="28"/>
          <w:lang w:val="uk-UA"/>
        </w:rPr>
        <w:t xml:space="preserve">ів </w:t>
      </w:r>
      <w:r w:rsidR="009F3392" w:rsidRPr="00CE329D">
        <w:rPr>
          <w:rFonts w:ascii="Times New Roman" w:hAnsi="Times New Roman"/>
          <w:b/>
          <w:bCs/>
          <w:sz w:val="28"/>
          <w:szCs w:val="28"/>
          <w:lang w:val="uk-UA"/>
        </w:rPr>
        <w:t>України</w:t>
      </w:r>
      <w:r w:rsidRPr="00CE329D">
        <w:rPr>
          <w:rFonts w:ascii="Times New Roman" w:hAnsi="Times New Roman"/>
          <w:b/>
          <w:bCs/>
          <w:sz w:val="28"/>
          <w:szCs w:val="28"/>
          <w:lang w:val="uk-UA"/>
        </w:rPr>
        <w:br/>
      </w:r>
      <w:r w:rsidR="006E221C" w:rsidRPr="00CE329D">
        <w:rPr>
          <w:rFonts w:ascii="Times New Roman" w:hAnsi="Times New Roman"/>
          <w:b/>
          <w:bCs/>
          <w:sz w:val="28"/>
          <w:szCs w:val="28"/>
          <w:lang w:val="uk-UA"/>
        </w:rPr>
        <w:t xml:space="preserve">щодо вдосконалення державного регулювання </w:t>
      </w:r>
      <w:r w:rsidR="00EB2588" w:rsidRPr="00CE329D">
        <w:rPr>
          <w:rFonts w:ascii="Times New Roman" w:hAnsi="Times New Roman"/>
          <w:b/>
          <w:bCs/>
          <w:sz w:val="28"/>
          <w:szCs w:val="28"/>
          <w:lang w:val="uk-UA"/>
        </w:rPr>
        <w:t>у сфері поводження з</w:t>
      </w:r>
      <w:r w:rsidR="008328CF" w:rsidRPr="00CE329D">
        <w:rPr>
          <w:rFonts w:ascii="Times New Roman" w:hAnsi="Times New Roman"/>
          <w:b/>
          <w:bCs/>
          <w:sz w:val="28"/>
          <w:szCs w:val="28"/>
          <w:lang w:val="uk-UA"/>
        </w:rPr>
        <w:t xml:space="preserve"> пестицид</w:t>
      </w:r>
      <w:r w:rsidR="00EB2588" w:rsidRPr="00CE329D">
        <w:rPr>
          <w:rFonts w:ascii="Times New Roman" w:hAnsi="Times New Roman"/>
          <w:b/>
          <w:bCs/>
          <w:sz w:val="28"/>
          <w:szCs w:val="28"/>
          <w:lang w:val="uk-UA"/>
        </w:rPr>
        <w:t>ами</w:t>
      </w:r>
      <w:r w:rsidR="008328CF" w:rsidRPr="00CE329D">
        <w:rPr>
          <w:rFonts w:ascii="Times New Roman" w:hAnsi="Times New Roman"/>
          <w:b/>
          <w:bCs/>
          <w:sz w:val="28"/>
          <w:szCs w:val="28"/>
          <w:lang w:val="uk-UA"/>
        </w:rPr>
        <w:t xml:space="preserve"> і агрохімікат</w:t>
      </w:r>
      <w:r w:rsidR="00EB2588" w:rsidRPr="00CE329D">
        <w:rPr>
          <w:rFonts w:ascii="Times New Roman" w:hAnsi="Times New Roman"/>
          <w:b/>
          <w:bCs/>
          <w:sz w:val="28"/>
          <w:szCs w:val="28"/>
          <w:lang w:val="uk-UA"/>
        </w:rPr>
        <w:t>ами</w:t>
      </w:r>
      <w:bookmarkEnd w:id="1"/>
      <w:r w:rsidR="008328CF" w:rsidRPr="00CE329D">
        <w:rPr>
          <w:rFonts w:ascii="Times New Roman" w:hAnsi="Times New Roman"/>
          <w:b/>
          <w:bCs/>
          <w:sz w:val="28"/>
          <w:szCs w:val="28"/>
          <w:lang w:val="uk-UA"/>
        </w:rPr>
        <w:t>»</w:t>
      </w:r>
    </w:p>
    <w:p w:rsidR="008328CF" w:rsidRPr="00CE329D" w:rsidRDefault="008328CF" w:rsidP="00203E68">
      <w:pPr>
        <w:spacing w:after="0" w:line="240" w:lineRule="auto"/>
        <w:jc w:val="both"/>
        <w:rPr>
          <w:rFonts w:ascii="Times New Roman" w:hAnsi="Times New Roman"/>
          <w:b/>
          <w:bCs/>
          <w:sz w:val="28"/>
          <w:szCs w:val="28"/>
          <w:lang w:val="uk-UA"/>
        </w:rPr>
      </w:pPr>
    </w:p>
    <w:tbl>
      <w:tblPr>
        <w:tblW w:w="14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98"/>
        <w:gridCol w:w="7298"/>
      </w:tblGrid>
      <w:tr w:rsidR="00CE329D" w:rsidRPr="001E74CC" w:rsidTr="002931C2">
        <w:tc>
          <w:tcPr>
            <w:tcW w:w="7298" w:type="dxa"/>
            <w:tcBorders>
              <w:right w:val="single" w:sz="4" w:space="0" w:color="auto"/>
            </w:tcBorders>
            <w:shd w:val="clear" w:color="auto" w:fill="auto"/>
          </w:tcPr>
          <w:p w:rsidR="005C3A7C" w:rsidRPr="002931C2" w:rsidRDefault="00D03C38" w:rsidP="002931C2">
            <w:pPr>
              <w:spacing w:before="40" w:after="40" w:line="240" w:lineRule="auto"/>
              <w:jc w:val="center"/>
              <w:rPr>
                <w:rFonts w:ascii="Times New Roman" w:hAnsi="Times New Roman"/>
                <w:b/>
                <w:bCs/>
                <w:sz w:val="28"/>
                <w:szCs w:val="28"/>
                <w:lang w:val="uk-UA"/>
              </w:rPr>
            </w:pPr>
            <w:bookmarkStart w:id="2" w:name="5"/>
            <w:bookmarkStart w:id="3" w:name="_Hlk22539101"/>
            <w:bookmarkEnd w:id="2"/>
            <w:r w:rsidRPr="002931C2">
              <w:rPr>
                <w:rFonts w:ascii="Times New Roman" w:hAnsi="Times New Roman"/>
                <w:b/>
                <w:bCs/>
                <w:sz w:val="28"/>
                <w:szCs w:val="28"/>
                <w:lang w:val="uk-UA"/>
              </w:rPr>
              <w:t xml:space="preserve">Зміст норми чинного </w:t>
            </w:r>
            <w:proofErr w:type="spellStart"/>
            <w:r w:rsidRPr="002931C2">
              <w:rPr>
                <w:rFonts w:ascii="Times New Roman" w:hAnsi="Times New Roman"/>
                <w:b/>
                <w:bCs/>
                <w:sz w:val="28"/>
                <w:szCs w:val="28"/>
                <w:lang w:val="uk-UA"/>
              </w:rPr>
              <w:t>акта</w:t>
            </w:r>
            <w:proofErr w:type="spellEnd"/>
          </w:p>
        </w:tc>
        <w:tc>
          <w:tcPr>
            <w:tcW w:w="7298" w:type="dxa"/>
            <w:tcBorders>
              <w:left w:val="single" w:sz="4" w:space="0" w:color="auto"/>
            </w:tcBorders>
            <w:shd w:val="clear" w:color="auto" w:fill="auto"/>
          </w:tcPr>
          <w:p w:rsidR="005C3A7C" w:rsidRPr="002931C2" w:rsidRDefault="00D03C38" w:rsidP="002931C2">
            <w:pPr>
              <w:spacing w:before="40" w:after="40" w:line="240" w:lineRule="auto"/>
              <w:jc w:val="center"/>
              <w:rPr>
                <w:rFonts w:ascii="Times New Roman" w:hAnsi="Times New Roman"/>
                <w:b/>
                <w:bCs/>
                <w:sz w:val="28"/>
                <w:szCs w:val="28"/>
                <w:lang w:val="uk-UA"/>
              </w:rPr>
            </w:pPr>
            <w:r w:rsidRPr="002931C2">
              <w:rPr>
                <w:rFonts w:ascii="Times New Roman" w:hAnsi="Times New Roman"/>
                <w:b/>
                <w:bCs/>
                <w:sz w:val="28"/>
                <w:szCs w:val="28"/>
                <w:lang w:val="uk-UA"/>
              </w:rPr>
              <w:t xml:space="preserve">Зміст норми запропонованого </w:t>
            </w:r>
            <w:proofErr w:type="spellStart"/>
            <w:r w:rsidRPr="002931C2">
              <w:rPr>
                <w:rFonts w:ascii="Times New Roman" w:hAnsi="Times New Roman"/>
                <w:b/>
                <w:bCs/>
                <w:sz w:val="28"/>
                <w:szCs w:val="28"/>
                <w:lang w:val="uk-UA"/>
              </w:rPr>
              <w:t>про</w:t>
            </w:r>
            <w:r w:rsidR="0062157B" w:rsidRPr="002931C2">
              <w:rPr>
                <w:rFonts w:ascii="Times New Roman" w:hAnsi="Times New Roman"/>
                <w:b/>
                <w:bCs/>
                <w:sz w:val="28"/>
                <w:szCs w:val="28"/>
                <w:lang w:val="uk-UA"/>
              </w:rPr>
              <w:t>є</w:t>
            </w:r>
            <w:r w:rsidRPr="002931C2">
              <w:rPr>
                <w:rFonts w:ascii="Times New Roman" w:hAnsi="Times New Roman"/>
                <w:b/>
                <w:bCs/>
                <w:sz w:val="28"/>
                <w:szCs w:val="28"/>
                <w:lang w:val="uk-UA"/>
              </w:rPr>
              <w:t>кту</w:t>
            </w:r>
            <w:proofErr w:type="spellEnd"/>
            <w:r w:rsidRPr="002931C2">
              <w:rPr>
                <w:rFonts w:ascii="Times New Roman" w:hAnsi="Times New Roman"/>
                <w:b/>
                <w:bCs/>
                <w:sz w:val="28"/>
                <w:szCs w:val="28"/>
                <w:lang w:val="uk-UA"/>
              </w:rPr>
              <w:t xml:space="preserve"> </w:t>
            </w:r>
            <w:proofErr w:type="spellStart"/>
            <w:r w:rsidRPr="002931C2">
              <w:rPr>
                <w:rFonts w:ascii="Times New Roman" w:hAnsi="Times New Roman"/>
                <w:b/>
                <w:bCs/>
                <w:sz w:val="28"/>
                <w:szCs w:val="28"/>
                <w:lang w:val="uk-UA"/>
              </w:rPr>
              <w:t>акта</w:t>
            </w:r>
            <w:proofErr w:type="spellEnd"/>
          </w:p>
        </w:tc>
      </w:tr>
      <w:tr w:rsidR="00CE329D" w:rsidRPr="001E74CC" w:rsidTr="002931C2">
        <w:tc>
          <w:tcPr>
            <w:tcW w:w="14596" w:type="dxa"/>
            <w:gridSpan w:val="2"/>
            <w:shd w:val="clear" w:color="auto" w:fill="auto"/>
          </w:tcPr>
          <w:p w:rsidR="003B007C" w:rsidRPr="002931C2" w:rsidRDefault="003B007C" w:rsidP="002931C2">
            <w:pPr>
              <w:pStyle w:val="2"/>
              <w:spacing w:before="40" w:after="40" w:line="240" w:lineRule="auto"/>
              <w:jc w:val="center"/>
              <w:rPr>
                <w:rFonts w:ascii="Times New Roman" w:hAnsi="Times New Roman"/>
                <w:color w:val="auto"/>
                <w:sz w:val="28"/>
                <w:szCs w:val="28"/>
                <w:lang w:val="uk-UA"/>
              </w:rPr>
            </w:pPr>
            <w:bookmarkStart w:id="4" w:name="3"/>
            <w:bookmarkEnd w:id="4"/>
            <w:r w:rsidRPr="002931C2">
              <w:rPr>
                <w:rFonts w:ascii="Times New Roman" w:hAnsi="Times New Roman"/>
                <w:color w:val="auto"/>
                <w:sz w:val="28"/>
                <w:szCs w:val="28"/>
                <w:lang w:val="uk-UA"/>
              </w:rPr>
              <w:t>Закон України «Про пестициди і агрохімікати»</w:t>
            </w:r>
          </w:p>
        </w:tc>
      </w:tr>
      <w:tr w:rsidR="00CE329D" w:rsidRPr="001E74CC" w:rsidTr="002931C2">
        <w:tc>
          <w:tcPr>
            <w:tcW w:w="7298" w:type="dxa"/>
            <w:tcBorders>
              <w:right w:val="single" w:sz="4" w:space="0" w:color="auto"/>
            </w:tcBorders>
            <w:shd w:val="clear" w:color="auto" w:fill="auto"/>
          </w:tcPr>
          <w:p w:rsidR="00583815" w:rsidRPr="002931C2" w:rsidRDefault="00583815" w:rsidP="002931C2">
            <w:pPr>
              <w:spacing w:before="40" w:after="40" w:line="240" w:lineRule="auto"/>
              <w:jc w:val="both"/>
              <w:rPr>
                <w:rFonts w:ascii="Times New Roman" w:hAnsi="Times New Roman"/>
                <w:bCs/>
                <w:sz w:val="28"/>
                <w:szCs w:val="28"/>
                <w:lang w:val="uk-UA"/>
              </w:rPr>
            </w:pPr>
            <w:bookmarkStart w:id="5" w:name="653"/>
            <w:bookmarkEnd w:id="5"/>
            <w:r w:rsidRPr="002931C2">
              <w:rPr>
                <w:rFonts w:ascii="Times New Roman" w:hAnsi="Times New Roman"/>
                <w:bCs/>
                <w:sz w:val="28"/>
                <w:szCs w:val="28"/>
                <w:lang w:val="uk-UA"/>
              </w:rPr>
              <w:t>Цей Закон регулює правові відносини, пов'язані з державною реєстрацією, виробництвом, закупівлею, транспортуванням, збері</w:t>
            </w:r>
            <w:r w:rsidR="00434A40" w:rsidRPr="002931C2">
              <w:rPr>
                <w:rFonts w:ascii="Times New Roman" w:hAnsi="Times New Roman"/>
                <w:bCs/>
                <w:sz w:val="28"/>
                <w:szCs w:val="28"/>
                <w:lang w:val="uk-UA"/>
              </w:rPr>
              <w:t xml:space="preserve">ганням, торгівлею та безпечним </w:t>
            </w:r>
            <w:r w:rsidRPr="002931C2">
              <w:rPr>
                <w:rFonts w:ascii="Times New Roman" w:hAnsi="Times New Roman"/>
                <w:bCs/>
                <w:sz w:val="28"/>
                <w:szCs w:val="28"/>
                <w:lang w:val="uk-UA"/>
              </w:rPr>
              <w:t xml:space="preserve">для здоров'я людини і навколишнього природного середовища застосуванням пестицидів і агрохімікатів, визначає права і обов'язки підприємств, установ, організацій та </w:t>
            </w:r>
            <w:r w:rsidRPr="002931C2">
              <w:rPr>
                <w:rFonts w:ascii="Times New Roman" w:hAnsi="Times New Roman"/>
                <w:b/>
                <w:bCs/>
                <w:sz w:val="28"/>
                <w:szCs w:val="28"/>
                <w:lang w:val="uk-UA"/>
              </w:rPr>
              <w:t>громадян</w:t>
            </w:r>
            <w:r w:rsidRPr="002931C2">
              <w:rPr>
                <w:rFonts w:ascii="Times New Roman" w:hAnsi="Times New Roman"/>
                <w:bCs/>
                <w:sz w:val="28"/>
                <w:szCs w:val="28"/>
                <w:lang w:val="uk-UA"/>
              </w:rPr>
              <w:t>, а також повноваження органів виконавчої влади і посадових осіб у цій сфері.</w:t>
            </w:r>
          </w:p>
        </w:tc>
        <w:tc>
          <w:tcPr>
            <w:tcW w:w="7298" w:type="dxa"/>
            <w:tcBorders>
              <w:left w:val="single" w:sz="4" w:space="0" w:color="auto"/>
            </w:tcBorders>
            <w:shd w:val="clear" w:color="auto" w:fill="auto"/>
          </w:tcPr>
          <w:p w:rsidR="00583815" w:rsidRPr="002931C2" w:rsidRDefault="00583815"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Цей Закон регулює правові відносини, пов'язані з державною реєстрацією, виробництвом, закупівлею, транспортуванням, збері</w:t>
            </w:r>
            <w:r w:rsidR="00434A40" w:rsidRPr="002931C2">
              <w:rPr>
                <w:rFonts w:ascii="Times New Roman" w:hAnsi="Times New Roman"/>
                <w:bCs/>
                <w:sz w:val="28"/>
                <w:szCs w:val="28"/>
                <w:lang w:val="uk-UA"/>
              </w:rPr>
              <w:t xml:space="preserve">ганням, торгівлею та безпечним </w:t>
            </w:r>
            <w:r w:rsidRPr="002931C2">
              <w:rPr>
                <w:rFonts w:ascii="Times New Roman" w:hAnsi="Times New Roman"/>
                <w:bCs/>
                <w:sz w:val="28"/>
                <w:szCs w:val="28"/>
                <w:lang w:val="uk-UA"/>
              </w:rPr>
              <w:t xml:space="preserve">для здоров'я людини і навколишнього природного середовища застосуванням пестицидів і агрохімікатів, визначає права і обов'язки підприємств, установ, організацій та </w:t>
            </w:r>
            <w:r w:rsidRPr="002931C2">
              <w:rPr>
                <w:rFonts w:ascii="Times New Roman" w:hAnsi="Times New Roman"/>
                <w:b/>
                <w:bCs/>
                <w:sz w:val="28"/>
                <w:szCs w:val="28"/>
                <w:lang w:val="uk-UA"/>
              </w:rPr>
              <w:t>фізичних осіб</w:t>
            </w:r>
            <w:r w:rsidRPr="002931C2">
              <w:rPr>
                <w:rFonts w:ascii="Times New Roman" w:hAnsi="Times New Roman"/>
                <w:bCs/>
                <w:sz w:val="28"/>
                <w:szCs w:val="28"/>
                <w:lang w:val="uk-UA"/>
              </w:rPr>
              <w:t>, а також повноваження органів виконавчої влади і посадових осіб у цій сфері.</w:t>
            </w:r>
          </w:p>
        </w:tc>
      </w:tr>
      <w:tr w:rsidR="00CE329D" w:rsidRPr="002931C2" w:rsidTr="002931C2">
        <w:tc>
          <w:tcPr>
            <w:tcW w:w="7298" w:type="dxa"/>
            <w:tcBorders>
              <w:right w:val="single" w:sz="4" w:space="0" w:color="auto"/>
            </w:tcBorders>
            <w:shd w:val="clear" w:color="auto" w:fill="auto"/>
          </w:tcPr>
          <w:p w:rsidR="00583815" w:rsidRPr="002931C2" w:rsidRDefault="00583815"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І</w:t>
            </w:r>
            <w:r w:rsidRPr="002931C2">
              <w:rPr>
                <w:rFonts w:ascii="Times New Roman" w:hAnsi="Times New Roman"/>
                <w:bCs/>
                <w:sz w:val="28"/>
                <w:szCs w:val="28"/>
                <w:lang w:val="uk-UA"/>
              </w:rPr>
              <w:br/>
              <w:t>ЗАГАЛЬНІ ПОЛОЖЕННЯ</w:t>
            </w:r>
          </w:p>
        </w:tc>
        <w:tc>
          <w:tcPr>
            <w:tcW w:w="7298" w:type="dxa"/>
            <w:tcBorders>
              <w:left w:val="single" w:sz="4" w:space="0" w:color="auto"/>
            </w:tcBorders>
            <w:shd w:val="clear" w:color="auto" w:fill="auto"/>
          </w:tcPr>
          <w:p w:rsidR="00583815" w:rsidRPr="002931C2" w:rsidRDefault="00583815"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І</w:t>
            </w:r>
            <w:r w:rsidRPr="002931C2">
              <w:rPr>
                <w:rFonts w:ascii="Times New Roman" w:hAnsi="Times New Roman"/>
                <w:bCs/>
                <w:sz w:val="28"/>
                <w:szCs w:val="28"/>
                <w:lang w:val="uk-UA"/>
              </w:rPr>
              <w:br/>
              <w:t>ЗАГАЛЬНІ ПОЛОЖЕННЯ</w:t>
            </w:r>
          </w:p>
        </w:tc>
      </w:tr>
      <w:tr w:rsidR="00CE329D" w:rsidRPr="002931C2" w:rsidTr="002931C2">
        <w:tc>
          <w:tcPr>
            <w:tcW w:w="7298" w:type="dxa"/>
            <w:tcBorders>
              <w:right w:val="single" w:sz="4" w:space="0" w:color="auto"/>
            </w:tcBorders>
            <w:shd w:val="clear" w:color="auto" w:fill="auto"/>
          </w:tcPr>
          <w:p w:rsidR="00583815" w:rsidRPr="002931C2" w:rsidRDefault="00583815"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 Визначення термінів</w:t>
            </w:r>
          </w:p>
        </w:tc>
        <w:tc>
          <w:tcPr>
            <w:tcW w:w="7298" w:type="dxa"/>
            <w:tcBorders>
              <w:left w:val="single" w:sz="4" w:space="0" w:color="auto"/>
            </w:tcBorders>
            <w:shd w:val="clear" w:color="auto" w:fill="auto"/>
          </w:tcPr>
          <w:p w:rsidR="00583815" w:rsidRPr="002931C2" w:rsidRDefault="00583815"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 Визначення термінів</w:t>
            </w:r>
          </w:p>
        </w:tc>
      </w:tr>
      <w:tr w:rsidR="00CE329D" w:rsidRPr="001E74CC" w:rsidTr="002931C2">
        <w:tc>
          <w:tcPr>
            <w:tcW w:w="7298" w:type="dxa"/>
            <w:shd w:val="clear" w:color="auto" w:fill="auto"/>
          </w:tcPr>
          <w:p w:rsidR="00583815" w:rsidRPr="002931C2" w:rsidRDefault="00583815" w:rsidP="002931C2">
            <w:pPr>
              <w:spacing w:before="40" w:after="40" w:line="240" w:lineRule="auto"/>
              <w:ind w:right="-48"/>
              <w:jc w:val="both"/>
              <w:rPr>
                <w:rFonts w:ascii="Times New Roman" w:hAnsi="Times New Roman"/>
                <w:sz w:val="28"/>
                <w:szCs w:val="28"/>
                <w:lang w:val="uk-UA"/>
              </w:rPr>
            </w:pPr>
            <w:bookmarkStart w:id="6" w:name="8"/>
            <w:bookmarkEnd w:id="6"/>
            <w:r w:rsidRPr="002931C2">
              <w:rPr>
                <w:rFonts w:ascii="Times New Roman" w:hAnsi="Times New Roman"/>
                <w:sz w:val="28"/>
                <w:szCs w:val="28"/>
                <w:lang w:val="uk-UA"/>
              </w:rPr>
              <w:t>У цьому Законі терміни вживаються у такому значенні:</w:t>
            </w:r>
          </w:p>
        </w:tc>
        <w:tc>
          <w:tcPr>
            <w:tcW w:w="7298" w:type="dxa"/>
            <w:shd w:val="clear" w:color="auto" w:fill="auto"/>
          </w:tcPr>
          <w:p w:rsidR="00583815" w:rsidRPr="002931C2" w:rsidRDefault="00583815"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У цьому Законі терміни вживаються у такому значенні:</w:t>
            </w:r>
          </w:p>
        </w:tc>
      </w:tr>
      <w:tr w:rsidR="00CE329D" w:rsidRPr="001E74CC" w:rsidTr="002931C2">
        <w:tc>
          <w:tcPr>
            <w:tcW w:w="7298" w:type="dxa"/>
            <w:shd w:val="clear" w:color="auto" w:fill="auto"/>
          </w:tcPr>
          <w:p w:rsidR="00583815" w:rsidRPr="002931C2" w:rsidRDefault="00583815" w:rsidP="002931C2">
            <w:pPr>
              <w:spacing w:before="40" w:after="40" w:line="240" w:lineRule="auto"/>
              <w:jc w:val="both"/>
              <w:rPr>
                <w:rFonts w:ascii="Times New Roman" w:hAnsi="Times New Roman"/>
                <w:sz w:val="28"/>
                <w:szCs w:val="28"/>
                <w:lang w:val="uk-UA"/>
              </w:rPr>
            </w:pPr>
            <w:bookmarkStart w:id="7" w:name="9"/>
            <w:bookmarkEnd w:id="7"/>
            <w:r w:rsidRPr="002931C2">
              <w:rPr>
                <w:rFonts w:ascii="Times New Roman" w:hAnsi="Times New Roman"/>
                <w:sz w:val="28"/>
                <w:szCs w:val="28"/>
                <w:lang w:val="uk-UA"/>
              </w:rPr>
              <w:t xml:space="preserve">пестициди - токсичні речовини, їх сполуки або суміші речовин хімічного чи біологічного походження, призначені для знищення, регуляції та припинення розвитку шкідливих організмів, внаслідок діяльності яких вражаються рослини, тварини, люди і завдається шкоди матеріальним цінностям, а також гризунів, бур'янів, деревної, чагарникової рослинності, </w:t>
            </w:r>
            <w:proofErr w:type="spellStart"/>
            <w:r w:rsidRPr="002931C2">
              <w:rPr>
                <w:rFonts w:ascii="Times New Roman" w:hAnsi="Times New Roman"/>
                <w:sz w:val="28"/>
                <w:szCs w:val="28"/>
                <w:lang w:val="uk-UA"/>
              </w:rPr>
              <w:t>засмічуючих</w:t>
            </w:r>
            <w:proofErr w:type="spellEnd"/>
            <w:r w:rsidRPr="002931C2">
              <w:rPr>
                <w:rFonts w:ascii="Times New Roman" w:hAnsi="Times New Roman"/>
                <w:sz w:val="28"/>
                <w:szCs w:val="28"/>
                <w:lang w:val="uk-UA"/>
              </w:rPr>
              <w:t xml:space="preserve"> видів риб;</w:t>
            </w:r>
          </w:p>
        </w:tc>
        <w:tc>
          <w:tcPr>
            <w:tcW w:w="7298" w:type="dxa"/>
            <w:shd w:val="clear" w:color="auto" w:fill="auto"/>
          </w:tcPr>
          <w:p w:rsidR="00583815" w:rsidRPr="002931C2" w:rsidRDefault="00583815" w:rsidP="002931C2">
            <w:pPr>
              <w:spacing w:before="40" w:after="40" w:line="240" w:lineRule="auto"/>
              <w:jc w:val="both"/>
              <w:rPr>
                <w:rFonts w:ascii="Times New Roman" w:hAnsi="Times New Roman"/>
                <w:b/>
                <w:bCs/>
                <w:sz w:val="28"/>
                <w:szCs w:val="28"/>
                <w:lang w:val="uk-UA"/>
              </w:rPr>
            </w:pPr>
            <w:r w:rsidRPr="002931C2">
              <w:rPr>
                <w:rFonts w:ascii="Times New Roman" w:hAnsi="Times New Roman"/>
                <w:sz w:val="28"/>
                <w:szCs w:val="28"/>
                <w:lang w:val="uk-UA"/>
              </w:rPr>
              <w:t xml:space="preserve">пестициди - токсичні речовини, їх сполуки або суміші речовин хімічного чи біологічного походження, призначені для знищення, регуляції та припинення розвитку шкідливих організмів, внаслідок діяльності яких вражаються рослини, тварини, люди і завдається шкоди матеріальним цінностям, а також гризунів, бур'янів, деревної, чагарникової рослинності, </w:t>
            </w:r>
            <w:proofErr w:type="spellStart"/>
            <w:r w:rsidRPr="002931C2">
              <w:rPr>
                <w:rFonts w:ascii="Times New Roman" w:hAnsi="Times New Roman"/>
                <w:sz w:val="28"/>
                <w:szCs w:val="28"/>
                <w:lang w:val="uk-UA"/>
              </w:rPr>
              <w:t>засмічуючих</w:t>
            </w:r>
            <w:proofErr w:type="spellEnd"/>
            <w:r w:rsidRPr="002931C2">
              <w:rPr>
                <w:rFonts w:ascii="Times New Roman" w:hAnsi="Times New Roman"/>
                <w:sz w:val="28"/>
                <w:szCs w:val="28"/>
                <w:lang w:val="uk-UA"/>
              </w:rPr>
              <w:t xml:space="preserve"> видів риб</w:t>
            </w:r>
            <w:r w:rsidRPr="002931C2">
              <w:rPr>
                <w:rFonts w:ascii="Times New Roman" w:hAnsi="Times New Roman"/>
                <w:b/>
                <w:sz w:val="28"/>
                <w:szCs w:val="28"/>
                <w:lang w:val="uk-UA"/>
              </w:rPr>
              <w:t xml:space="preserve">, </w:t>
            </w:r>
            <w:bookmarkStart w:id="8" w:name="_Hlk23801881"/>
            <w:r w:rsidRPr="002931C2">
              <w:rPr>
                <w:rFonts w:ascii="Times New Roman" w:hAnsi="Times New Roman"/>
                <w:b/>
                <w:sz w:val="28"/>
                <w:szCs w:val="28"/>
                <w:lang w:val="uk-UA"/>
              </w:rPr>
              <w:t>а також регулятори росту рослин</w:t>
            </w:r>
            <w:bookmarkEnd w:id="8"/>
            <w:r w:rsidRPr="002931C2">
              <w:rPr>
                <w:rFonts w:ascii="Times New Roman" w:hAnsi="Times New Roman"/>
                <w:sz w:val="28"/>
                <w:szCs w:val="28"/>
                <w:lang w:val="uk-UA"/>
              </w:rPr>
              <w:t>;</w:t>
            </w:r>
          </w:p>
        </w:tc>
      </w:tr>
      <w:tr w:rsidR="00CE329D" w:rsidRPr="001E74CC" w:rsidTr="002931C2">
        <w:tc>
          <w:tcPr>
            <w:tcW w:w="7298" w:type="dxa"/>
            <w:shd w:val="clear" w:color="auto" w:fill="auto"/>
          </w:tcPr>
          <w:p w:rsidR="00583815" w:rsidRPr="002931C2" w:rsidRDefault="00583815" w:rsidP="002931C2">
            <w:pPr>
              <w:spacing w:before="40" w:after="40" w:line="240" w:lineRule="auto"/>
              <w:jc w:val="both"/>
              <w:rPr>
                <w:rFonts w:ascii="Times New Roman" w:hAnsi="Times New Roman"/>
                <w:sz w:val="28"/>
                <w:szCs w:val="28"/>
                <w:lang w:val="uk-UA"/>
              </w:rPr>
            </w:pPr>
            <w:bookmarkStart w:id="9" w:name="10"/>
            <w:bookmarkEnd w:id="9"/>
            <w:r w:rsidRPr="002931C2">
              <w:rPr>
                <w:rFonts w:ascii="Times New Roman" w:hAnsi="Times New Roman"/>
                <w:sz w:val="28"/>
                <w:szCs w:val="28"/>
                <w:lang w:val="uk-UA"/>
              </w:rPr>
              <w:lastRenderedPageBreak/>
              <w:t xml:space="preserve">агрохімікати - органічні, мінеральні і бактеріальні добрива, хімічні </w:t>
            </w:r>
            <w:proofErr w:type="spellStart"/>
            <w:r w:rsidRPr="002931C2">
              <w:rPr>
                <w:rFonts w:ascii="Times New Roman" w:hAnsi="Times New Roman"/>
                <w:sz w:val="28"/>
                <w:szCs w:val="28"/>
                <w:lang w:val="uk-UA"/>
              </w:rPr>
              <w:t>меліоранти</w:t>
            </w:r>
            <w:proofErr w:type="spellEnd"/>
            <w:r w:rsidRPr="002931C2">
              <w:rPr>
                <w:rFonts w:ascii="Times New Roman" w:hAnsi="Times New Roman"/>
                <w:b/>
                <w:sz w:val="28"/>
                <w:szCs w:val="28"/>
                <w:lang w:val="uk-UA"/>
              </w:rPr>
              <w:t>, регулятори росту рослин</w:t>
            </w:r>
            <w:r w:rsidRPr="002931C2">
              <w:rPr>
                <w:rFonts w:ascii="Times New Roman" w:hAnsi="Times New Roman"/>
                <w:sz w:val="28"/>
                <w:szCs w:val="28"/>
                <w:lang w:val="uk-UA"/>
              </w:rPr>
              <w:t xml:space="preserve"> та інші речовини, що застосовуються для підвищення родючості </w:t>
            </w:r>
            <w:proofErr w:type="spellStart"/>
            <w:r w:rsidRPr="002931C2">
              <w:rPr>
                <w:rFonts w:ascii="Times New Roman" w:hAnsi="Times New Roman"/>
                <w:sz w:val="28"/>
                <w:szCs w:val="28"/>
                <w:lang w:val="uk-UA"/>
              </w:rPr>
              <w:t>грунтів</w:t>
            </w:r>
            <w:proofErr w:type="spellEnd"/>
            <w:r w:rsidRPr="002931C2">
              <w:rPr>
                <w:rFonts w:ascii="Times New Roman" w:hAnsi="Times New Roman"/>
                <w:sz w:val="28"/>
                <w:szCs w:val="28"/>
                <w:lang w:val="uk-UA"/>
              </w:rPr>
              <w:t xml:space="preserve">, урожайності сільськогосподарських культур і поліпшення якості </w:t>
            </w:r>
            <w:bookmarkStart w:id="10" w:name="_Hlk23801992"/>
            <w:r w:rsidRPr="002931C2">
              <w:rPr>
                <w:rFonts w:ascii="Times New Roman" w:hAnsi="Times New Roman"/>
                <w:b/>
                <w:sz w:val="28"/>
                <w:szCs w:val="28"/>
                <w:lang w:val="uk-UA"/>
              </w:rPr>
              <w:t>рослинницької продукції</w:t>
            </w:r>
            <w:bookmarkEnd w:id="10"/>
            <w:r w:rsidRPr="002931C2">
              <w:rPr>
                <w:rFonts w:ascii="Times New Roman" w:hAnsi="Times New Roman"/>
                <w:sz w:val="28"/>
                <w:szCs w:val="28"/>
                <w:lang w:val="uk-UA"/>
              </w:rPr>
              <w:t>;</w:t>
            </w:r>
          </w:p>
        </w:tc>
        <w:tc>
          <w:tcPr>
            <w:tcW w:w="7298" w:type="dxa"/>
            <w:shd w:val="clear" w:color="auto" w:fill="auto"/>
          </w:tcPr>
          <w:p w:rsidR="00583815" w:rsidRPr="002931C2" w:rsidDel="00C43CF9" w:rsidRDefault="00583815" w:rsidP="002931C2">
            <w:pPr>
              <w:spacing w:before="40" w:after="40" w:line="240" w:lineRule="auto"/>
              <w:jc w:val="both"/>
              <w:rPr>
                <w:rFonts w:ascii="Times New Roman" w:hAnsi="Times New Roman"/>
                <w:bCs/>
                <w:sz w:val="28"/>
                <w:szCs w:val="28"/>
                <w:lang w:val="uk-UA"/>
              </w:rPr>
            </w:pPr>
            <w:r w:rsidRPr="002931C2">
              <w:rPr>
                <w:rFonts w:ascii="Times New Roman" w:hAnsi="Times New Roman"/>
                <w:sz w:val="28"/>
                <w:szCs w:val="28"/>
                <w:lang w:val="uk-UA"/>
              </w:rPr>
              <w:t xml:space="preserve">агрохімікати - органічні, мінеральні і бактеріальні добрива, хімічні </w:t>
            </w:r>
            <w:proofErr w:type="spellStart"/>
            <w:r w:rsidRPr="002931C2">
              <w:rPr>
                <w:rFonts w:ascii="Times New Roman" w:hAnsi="Times New Roman"/>
                <w:sz w:val="28"/>
                <w:szCs w:val="28"/>
                <w:lang w:val="uk-UA"/>
              </w:rPr>
              <w:t>меліоранти</w:t>
            </w:r>
            <w:proofErr w:type="spellEnd"/>
            <w:r w:rsidRPr="002931C2">
              <w:rPr>
                <w:rFonts w:ascii="Times New Roman" w:hAnsi="Times New Roman"/>
                <w:b/>
                <w:sz w:val="28"/>
                <w:szCs w:val="28"/>
                <w:lang w:val="uk-UA"/>
              </w:rPr>
              <w:t xml:space="preserve"> </w:t>
            </w:r>
            <w:r w:rsidRPr="002931C2">
              <w:rPr>
                <w:rFonts w:ascii="Times New Roman" w:hAnsi="Times New Roman"/>
                <w:sz w:val="28"/>
                <w:szCs w:val="28"/>
                <w:lang w:val="uk-UA"/>
              </w:rPr>
              <w:t xml:space="preserve">та інші речовини, що застосовуються для підвищення родючості </w:t>
            </w:r>
            <w:proofErr w:type="spellStart"/>
            <w:r w:rsidRPr="002931C2">
              <w:rPr>
                <w:rFonts w:ascii="Times New Roman" w:hAnsi="Times New Roman"/>
                <w:sz w:val="28"/>
                <w:szCs w:val="28"/>
                <w:lang w:val="uk-UA"/>
              </w:rPr>
              <w:t>грунтів</w:t>
            </w:r>
            <w:proofErr w:type="spellEnd"/>
            <w:r w:rsidRPr="002931C2">
              <w:rPr>
                <w:rFonts w:ascii="Times New Roman" w:hAnsi="Times New Roman"/>
                <w:sz w:val="28"/>
                <w:szCs w:val="28"/>
                <w:lang w:val="uk-UA"/>
              </w:rPr>
              <w:t xml:space="preserve">, урожайності сільськогосподарських культур і поліпшення якості </w:t>
            </w:r>
            <w:bookmarkStart w:id="11" w:name="_Hlk23802004"/>
            <w:r w:rsidRPr="002931C2">
              <w:rPr>
                <w:rFonts w:ascii="Times New Roman" w:hAnsi="Times New Roman"/>
                <w:b/>
                <w:bCs/>
                <w:sz w:val="28"/>
                <w:szCs w:val="28"/>
                <w:lang w:val="uk-UA"/>
              </w:rPr>
              <w:t>продукції рослинного походження</w:t>
            </w:r>
            <w:bookmarkEnd w:id="11"/>
            <w:r w:rsidRPr="002931C2">
              <w:rPr>
                <w:rFonts w:ascii="Times New Roman" w:hAnsi="Times New Roman"/>
                <w:sz w:val="28"/>
                <w:szCs w:val="28"/>
                <w:lang w:val="uk-UA"/>
              </w:rPr>
              <w:t>;</w:t>
            </w:r>
          </w:p>
        </w:tc>
      </w:tr>
      <w:tr w:rsidR="00CE329D" w:rsidRPr="002931C2" w:rsidTr="002931C2">
        <w:tc>
          <w:tcPr>
            <w:tcW w:w="7298" w:type="dxa"/>
            <w:shd w:val="clear" w:color="auto" w:fill="auto"/>
          </w:tcPr>
          <w:p w:rsidR="006108D2" w:rsidRPr="002931C2" w:rsidRDefault="006108D2" w:rsidP="002931C2">
            <w:pPr>
              <w:spacing w:before="40" w:after="40" w:line="240" w:lineRule="auto"/>
              <w:jc w:val="both"/>
              <w:rPr>
                <w:rFonts w:ascii="Times New Roman" w:hAnsi="Times New Roman"/>
                <w:sz w:val="28"/>
                <w:szCs w:val="28"/>
                <w:lang w:val="uk-UA"/>
              </w:rPr>
            </w:pPr>
            <w:r w:rsidRPr="002931C2">
              <w:rPr>
                <w:rFonts w:ascii="Times New Roman" w:hAnsi="Times New Roman"/>
                <w:bCs/>
                <w:sz w:val="28"/>
                <w:szCs w:val="28"/>
                <w:shd w:val="clear" w:color="auto" w:fill="FFFFFF"/>
                <w:lang w:val="uk-UA"/>
              </w:rPr>
              <w:t>&lt;…&gt;</w:t>
            </w:r>
          </w:p>
        </w:tc>
        <w:tc>
          <w:tcPr>
            <w:tcW w:w="7298" w:type="dxa"/>
            <w:shd w:val="clear" w:color="auto" w:fill="auto"/>
          </w:tcPr>
          <w:p w:rsidR="006108D2" w:rsidRPr="002931C2" w:rsidRDefault="006108D2" w:rsidP="002931C2">
            <w:pPr>
              <w:spacing w:before="40" w:after="40" w:line="240" w:lineRule="auto"/>
              <w:jc w:val="both"/>
              <w:rPr>
                <w:rFonts w:ascii="Times New Roman" w:hAnsi="Times New Roman"/>
                <w:sz w:val="28"/>
                <w:szCs w:val="28"/>
                <w:lang w:val="uk-UA"/>
              </w:rPr>
            </w:pPr>
            <w:r w:rsidRPr="002931C2">
              <w:rPr>
                <w:rFonts w:ascii="Times New Roman" w:hAnsi="Times New Roman"/>
                <w:bCs/>
                <w:sz w:val="28"/>
                <w:szCs w:val="28"/>
                <w:shd w:val="clear" w:color="auto" w:fill="FFFFFF"/>
                <w:lang w:val="uk-UA"/>
              </w:rPr>
              <w:t>&lt;…&gt;</w:t>
            </w:r>
          </w:p>
        </w:tc>
      </w:tr>
      <w:tr w:rsidR="00CE329D" w:rsidRPr="001E74CC" w:rsidTr="002931C2">
        <w:tc>
          <w:tcPr>
            <w:tcW w:w="7298" w:type="dxa"/>
            <w:shd w:val="clear" w:color="auto" w:fill="auto"/>
          </w:tcPr>
          <w:p w:rsidR="00583815" w:rsidRPr="002931C2" w:rsidRDefault="00583815" w:rsidP="002931C2">
            <w:pPr>
              <w:spacing w:before="40" w:after="40" w:line="240" w:lineRule="auto"/>
              <w:jc w:val="both"/>
              <w:rPr>
                <w:rFonts w:ascii="Times New Roman" w:hAnsi="Times New Roman"/>
                <w:b/>
                <w:sz w:val="28"/>
                <w:szCs w:val="28"/>
                <w:lang w:val="uk-UA"/>
              </w:rPr>
            </w:pPr>
            <w:bookmarkStart w:id="12" w:name="12"/>
            <w:bookmarkStart w:id="13" w:name="_Hlk23802089"/>
            <w:bookmarkEnd w:id="12"/>
            <w:r w:rsidRPr="002931C2">
              <w:rPr>
                <w:rFonts w:ascii="Times New Roman" w:hAnsi="Times New Roman"/>
                <w:sz w:val="28"/>
                <w:szCs w:val="28"/>
                <w:lang w:val="uk-UA"/>
              </w:rPr>
              <w:t xml:space="preserve">залишкові кількості </w:t>
            </w:r>
            <w:r w:rsidR="002113DA" w:rsidRPr="002931C2">
              <w:rPr>
                <w:rFonts w:ascii="Times New Roman" w:hAnsi="Times New Roman"/>
                <w:sz w:val="28"/>
                <w:szCs w:val="28"/>
                <w:lang w:val="uk-UA"/>
              </w:rPr>
              <w:t>–</w:t>
            </w:r>
            <w:r w:rsidRPr="002931C2">
              <w:rPr>
                <w:rFonts w:ascii="Times New Roman" w:hAnsi="Times New Roman"/>
                <w:b/>
                <w:sz w:val="28"/>
                <w:szCs w:val="28"/>
                <w:lang w:val="uk-UA"/>
              </w:rPr>
              <w:t xml:space="preserve"> вміст діючої речовини пестицидів і агрохімікатів, їх похідні і продукти перетворення в живих системах (метаболіти) і у навколишньому природному середовищі;</w:t>
            </w:r>
          </w:p>
        </w:tc>
        <w:tc>
          <w:tcPr>
            <w:tcW w:w="7298" w:type="dxa"/>
            <w:shd w:val="clear" w:color="auto" w:fill="auto"/>
          </w:tcPr>
          <w:p w:rsidR="00583815" w:rsidRPr="002931C2" w:rsidRDefault="00583815" w:rsidP="002931C2">
            <w:pPr>
              <w:spacing w:before="40" w:after="40" w:line="240" w:lineRule="auto"/>
              <w:jc w:val="both"/>
              <w:rPr>
                <w:rFonts w:ascii="Times New Roman" w:hAnsi="Times New Roman"/>
                <w:b/>
                <w:sz w:val="28"/>
                <w:szCs w:val="28"/>
                <w:lang w:val="uk-UA"/>
              </w:rPr>
            </w:pPr>
            <w:r w:rsidRPr="002931C2">
              <w:rPr>
                <w:rFonts w:ascii="Times New Roman" w:hAnsi="Times New Roman"/>
                <w:bCs/>
                <w:sz w:val="28"/>
                <w:szCs w:val="28"/>
                <w:lang w:val="uk-UA"/>
              </w:rPr>
              <w:t xml:space="preserve">залишкові кількості – </w:t>
            </w:r>
            <w:r w:rsidRPr="002931C2">
              <w:rPr>
                <w:rFonts w:ascii="Times New Roman" w:hAnsi="Times New Roman"/>
                <w:b/>
                <w:bCs/>
                <w:sz w:val="28"/>
                <w:szCs w:val="28"/>
                <w:lang w:val="uk-UA"/>
              </w:rPr>
              <w:t>одна або декілька речовин, присутніх у рослинах або продукції рослинного походження, продукції тваринного походження, воді, повітрі або ґрунті, які є результатом використання пестицидів</w:t>
            </w:r>
            <w:r w:rsidR="00993853" w:rsidRPr="002931C2">
              <w:rPr>
                <w:rFonts w:ascii="Times New Roman" w:hAnsi="Times New Roman"/>
                <w:b/>
                <w:bCs/>
                <w:sz w:val="28"/>
                <w:szCs w:val="28"/>
                <w:lang w:val="uk-UA"/>
              </w:rPr>
              <w:t xml:space="preserve"> </w:t>
            </w:r>
            <w:r w:rsidR="00746E53" w:rsidRPr="002931C2">
              <w:rPr>
                <w:rFonts w:ascii="Times New Roman" w:hAnsi="Times New Roman"/>
                <w:b/>
                <w:bCs/>
                <w:sz w:val="28"/>
                <w:szCs w:val="28"/>
                <w:lang w:val="uk-UA"/>
              </w:rPr>
              <w:t xml:space="preserve">та/або </w:t>
            </w:r>
            <w:r w:rsidR="00993853" w:rsidRPr="002931C2">
              <w:rPr>
                <w:rFonts w:ascii="Times New Roman" w:hAnsi="Times New Roman"/>
                <w:b/>
                <w:bCs/>
                <w:sz w:val="28"/>
                <w:szCs w:val="28"/>
                <w:lang w:val="uk-UA"/>
              </w:rPr>
              <w:t>агрохімікатів</w:t>
            </w:r>
            <w:r w:rsidRPr="002931C2">
              <w:rPr>
                <w:rFonts w:ascii="Times New Roman" w:hAnsi="Times New Roman"/>
                <w:b/>
                <w:bCs/>
                <w:sz w:val="28"/>
                <w:szCs w:val="28"/>
                <w:lang w:val="uk-UA"/>
              </w:rPr>
              <w:t xml:space="preserve">, включаючи діючі речовини, їх метаболіти, продукти розпаду </w:t>
            </w:r>
            <w:r w:rsidR="00746E53" w:rsidRPr="002931C2">
              <w:rPr>
                <w:rFonts w:ascii="Times New Roman" w:hAnsi="Times New Roman"/>
                <w:b/>
                <w:bCs/>
                <w:sz w:val="28"/>
                <w:szCs w:val="28"/>
                <w:lang w:val="uk-UA"/>
              </w:rPr>
              <w:t>та/</w:t>
            </w:r>
            <w:r w:rsidRPr="002931C2">
              <w:rPr>
                <w:rFonts w:ascii="Times New Roman" w:hAnsi="Times New Roman"/>
                <w:b/>
                <w:bCs/>
                <w:sz w:val="28"/>
                <w:szCs w:val="28"/>
                <w:lang w:val="uk-UA"/>
              </w:rPr>
              <w:t>або продукти реакції таких речовин;</w:t>
            </w:r>
          </w:p>
        </w:tc>
      </w:tr>
      <w:bookmarkEnd w:id="13"/>
      <w:tr w:rsidR="00CE329D" w:rsidRPr="002931C2" w:rsidTr="002931C2">
        <w:tc>
          <w:tcPr>
            <w:tcW w:w="7298" w:type="dxa"/>
            <w:shd w:val="clear" w:color="auto" w:fill="auto"/>
          </w:tcPr>
          <w:p w:rsidR="00EB0E35" w:rsidRPr="002931C2" w:rsidRDefault="00EB0E35" w:rsidP="002931C2">
            <w:pPr>
              <w:spacing w:before="40" w:after="40" w:line="240" w:lineRule="auto"/>
              <w:jc w:val="both"/>
              <w:rPr>
                <w:rFonts w:ascii="Times New Roman" w:hAnsi="Times New Roman"/>
                <w:sz w:val="28"/>
                <w:szCs w:val="28"/>
                <w:lang w:val="uk-UA"/>
              </w:rPr>
            </w:pPr>
            <w:r w:rsidRPr="002931C2">
              <w:rPr>
                <w:rFonts w:ascii="Times New Roman" w:hAnsi="Times New Roman"/>
                <w:bCs/>
                <w:sz w:val="28"/>
                <w:szCs w:val="28"/>
                <w:shd w:val="clear" w:color="auto" w:fill="FFFFFF"/>
                <w:lang w:val="uk-UA"/>
              </w:rPr>
              <w:t>&lt;…&gt;</w:t>
            </w:r>
          </w:p>
        </w:tc>
        <w:tc>
          <w:tcPr>
            <w:tcW w:w="7298" w:type="dxa"/>
            <w:shd w:val="clear" w:color="auto" w:fill="auto"/>
          </w:tcPr>
          <w:p w:rsidR="00EB0E35" w:rsidRPr="002931C2" w:rsidRDefault="00EB0E35" w:rsidP="002931C2">
            <w:pPr>
              <w:spacing w:before="40" w:after="40" w:line="240" w:lineRule="auto"/>
              <w:jc w:val="both"/>
              <w:rPr>
                <w:rFonts w:ascii="Times New Roman" w:hAnsi="Times New Roman"/>
                <w:sz w:val="28"/>
                <w:szCs w:val="28"/>
                <w:lang w:val="uk-UA"/>
              </w:rPr>
            </w:pPr>
            <w:r w:rsidRPr="002931C2">
              <w:rPr>
                <w:rFonts w:ascii="Times New Roman" w:hAnsi="Times New Roman"/>
                <w:bCs/>
                <w:sz w:val="28"/>
                <w:szCs w:val="28"/>
                <w:shd w:val="clear" w:color="auto" w:fill="FFFFFF"/>
                <w:lang w:val="uk-UA"/>
              </w:rPr>
              <w:t>&lt;…&gt;</w:t>
            </w:r>
          </w:p>
        </w:tc>
      </w:tr>
      <w:tr w:rsidR="00CE329D" w:rsidRPr="002931C2" w:rsidTr="002931C2">
        <w:tc>
          <w:tcPr>
            <w:tcW w:w="7298" w:type="dxa"/>
            <w:shd w:val="clear" w:color="auto" w:fill="auto"/>
          </w:tcPr>
          <w:p w:rsidR="00EE10D5" w:rsidRPr="002931C2" w:rsidRDefault="00EE10D5" w:rsidP="002931C2">
            <w:pPr>
              <w:spacing w:before="40" w:after="40" w:line="240" w:lineRule="auto"/>
              <w:jc w:val="both"/>
              <w:rPr>
                <w:rFonts w:ascii="Times New Roman" w:hAnsi="Times New Roman"/>
                <w:b/>
                <w:sz w:val="28"/>
                <w:szCs w:val="28"/>
                <w:lang w:val="uk-UA"/>
              </w:rPr>
            </w:pPr>
            <w:bookmarkStart w:id="14" w:name="18"/>
            <w:bookmarkEnd w:id="14"/>
            <w:r w:rsidRPr="002931C2">
              <w:rPr>
                <w:rFonts w:ascii="Times New Roman" w:hAnsi="Times New Roman"/>
                <w:b/>
                <w:sz w:val="28"/>
                <w:szCs w:val="28"/>
                <w:lang w:val="uk-UA"/>
              </w:rPr>
              <w:t xml:space="preserve">спеціальні сировинні зони </w:t>
            </w:r>
            <w:r w:rsidR="00FF4460" w:rsidRPr="002931C2">
              <w:rPr>
                <w:rFonts w:ascii="Times New Roman" w:hAnsi="Times New Roman"/>
                <w:b/>
                <w:sz w:val="28"/>
                <w:szCs w:val="28"/>
                <w:lang w:val="uk-UA"/>
              </w:rPr>
              <w:t>–</w:t>
            </w:r>
            <w:r w:rsidRPr="002931C2">
              <w:rPr>
                <w:rFonts w:ascii="Times New Roman" w:hAnsi="Times New Roman"/>
                <w:b/>
                <w:sz w:val="28"/>
                <w:szCs w:val="28"/>
                <w:lang w:val="uk-UA"/>
              </w:rPr>
              <w:t xml:space="preserve"> регіони або окремі господарства, що відповідають умовам виробництва продукції рослинництва і тваринництва, придатної для виготовлення продуктів дитячого та дієтичного харчування;</w:t>
            </w:r>
          </w:p>
        </w:tc>
        <w:tc>
          <w:tcPr>
            <w:tcW w:w="7298" w:type="dxa"/>
            <w:shd w:val="clear" w:color="auto" w:fill="auto"/>
          </w:tcPr>
          <w:p w:rsidR="00EE10D5" w:rsidRPr="002931C2" w:rsidRDefault="008A5F59"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w:t>
            </w:r>
            <w:r w:rsidR="00EE10D5" w:rsidRPr="002931C2">
              <w:rPr>
                <w:rFonts w:ascii="Times New Roman" w:hAnsi="Times New Roman"/>
                <w:b/>
                <w:sz w:val="28"/>
                <w:szCs w:val="28"/>
                <w:lang w:val="uk-UA"/>
              </w:rPr>
              <w:t>иключ</w:t>
            </w:r>
            <w:r w:rsidR="00BE22C0" w:rsidRPr="002931C2">
              <w:rPr>
                <w:rFonts w:ascii="Times New Roman" w:hAnsi="Times New Roman"/>
                <w:b/>
                <w:sz w:val="28"/>
                <w:szCs w:val="28"/>
                <w:lang w:val="uk-UA"/>
              </w:rPr>
              <w:t>ено</w:t>
            </w:r>
          </w:p>
        </w:tc>
      </w:tr>
      <w:tr w:rsidR="00CE329D" w:rsidRPr="001E74CC" w:rsidTr="002931C2">
        <w:tc>
          <w:tcPr>
            <w:tcW w:w="7298" w:type="dxa"/>
            <w:shd w:val="clear" w:color="auto" w:fill="auto"/>
          </w:tcPr>
          <w:p w:rsidR="00EE10D5" w:rsidRPr="002931C2" w:rsidRDefault="00EE10D5" w:rsidP="002931C2">
            <w:pPr>
              <w:spacing w:before="40" w:after="40" w:line="240" w:lineRule="auto"/>
              <w:jc w:val="both"/>
              <w:rPr>
                <w:rFonts w:ascii="Times New Roman" w:hAnsi="Times New Roman"/>
                <w:b/>
                <w:sz w:val="28"/>
                <w:szCs w:val="28"/>
                <w:lang w:val="uk-UA"/>
              </w:rPr>
            </w:pPr>
            <w:bookmarkStart w:id="15" w:name="585"/>
            <w:bookmarkEnd w:id="15"/>
            <w:r w:rsidRPr="002931C2">
              <w:rPr>
                <w:rFonts w:ascii="Times New Roman" w:hAnsi="Times New Roman"/>
                <w:sz w:val="28"/>
                <w:szCs w:val="28"/>
                <w:lang w:val="uk-UA"/>
              </w:rPr>
              <w:t xml:space="preserve">регулятори росту рослин </w:t>
            </w:r>
            <w:r w:rsidR="00FF4460" w:rsidRPr="002931C2">
              <w:rPr>
                <w:rFonts w:ascii="Times New Roman" w:hAnsi="Times New Roman"/>
                <w:sz w:val="28"/>
                <w:szCs w:val="28"/>
                <w:lang w:val="uk-UA"/>
              </w:rPr>
              <w:t>–</w:t>
            </w:r>
            <w:r w:rsidRPr="002931C2">
              <w:rPr>
                <w:rFonts w:ascii="Times New Roman" w:hAnsi="Times New Roman"/>
                <w:b/>
                <w:sz w:val="28"/>
                <w:szCs w:val="28"/>
                <w:lang w:val="uk-UA"/>
              </w:rPr>
              <w:t xml:space="preserve"> </w:t>
            </w:r>
            <w:bookmarkStart w:id="16" w:name="_Hlk23802226"/>
            <w:r w:rsidRPr="002931C2">
              <w:rPr>
                <w:rFonts w:ascii="Times New Roman" w:hAnsi="Times New Roman"/>
                <w:b/>
                <w:sz w:val="28"/>
                <w:szCs w:val="28"/>
                <w:lang w:val="uk-UA"/>
              </w:rPr>
              <w:t>хімічні речовини</w:t>
            </w:r>
            <w:bookmarkEnd w:id="16"/>
            <w:r w:rsidRPr="002931C2">
              <w:rPr>
                <w:rFonts w:ascii="Times New Roman" w:hAnsi="Times New Roman"/>
                <w:sz w:val="28"/>
                <w:szCs w:val="28"/>
                <w:lang w:val="uk-UA"/>
              </w:rPr>
              <w:t>, які впливають на процеси росту і розвитку рослин;</w:t>
            </w:r>
          </w:p>
        </w:tc>
        <w:tc>
          <w:tcPr>
            <w:tcW w:w="7298" w:type="dxa"/>
            <w:shd w:val="clear" w:color="auto" w:fill="auto"/>
          </w:tcPr>
          <w:p w:rsidR="00EE10D5" w:rsidRPr="002931C2" w:rsidRDefault="00EE10D5" w:rsidP="002931C2">
            <w:pPr>
              <w:spacing w:before="40" w:after="40" w:line="240" w:lineRule="auto"/>
              <w:jc w:val="both"/>
              <w:rPr>
                <w:rFonts w:ascii="Times New Roman" w:hAnsi="Times New Roman"/>
                <w:b/>
                <w:sz w:val="28"/>
                <w:szCs w:val="28"/>
                <w:lang w:val="uk-UA"/>
              </w:rPr>
            </w:pPr>
            <w:r w:rsidRPr="002931C2">
              <w:rPr>
                <w:rFonts w:ascii="Times New Roman" w:hAnsi="Times New Roman"/>
                <w:sz w:val="28"/>
                <w:szCs w:val="28"/>
                <w:lang w:val="uk-UA"/>
              </w:rPr>
              <w:t xml:space="preserve">регулятори росту рослин </w:t>
            </w:r>
            <w:r w:rsidR="00FF4460" w:rsidRPr="002931C2">
              <w:rPr>
                <w:rFonts w:ascii="Times New Roman" w:hAnsi="Times New Roman"/>
                <w:sz w:val="28"/>
                <w:szCs w:val="28"/>
                <w:lang w:val="uk-UA"/>
              </w:rPr>
              <w:t>–</w:t>
            </w:r>
            <w:r w:rsidRPr="002931C2">
              <w:rPr>
                <w:rFonts w:ascii="Times New Roman" w:hAnsi="Times New Roman"/>
                <w:b/>
                <w:sz w:val="28"/>
                <w:szCs w:val="28"/>
                <w:lang w:val="uk-UA"/>
              </w:rPr>
              <w:t xml:space="preserve"> </w:t>
            </w:r>
            <w:bookmarkStart w:id="17" w:name="_Hlk23802239"/>
            <w:r w:rsidRPr="002931C2">
              <w:rPr>
                <w:rFonts w:ascii="Times New Roman" w:hAnsi="Times New Roman"/>
                <w:b/>
                <w:sz w:val="28"/>
                <w:szCs w:val="28"/>
                <w:lang w:val="uk-UA"/>
              </w:rPr>
              <w:t>речовини хімічного та/або біологічного походження</w:t>
            </w:r>
            <w:bookmarkEnd w:id="17"/>
            <w:r w:rsidRPr="002931C2">
              <w:rPr>
                <w:rFonts w:ascii="Times New Roman" w:hAnsi="Times New Roman"/>
                <w:sz w:val="28"/>
                <w:szCs w:val="28"/>
                <w:lang w:val="uk-UA"/>
              </w:rPr>
              <w:t>, які впливають на процеси росту і розвитку рослин;</w:t>
            </w:r>
          </w:p>
        </w:tc>
      </w:tr>
      <w:tr w:rsidR="00CE329D" w:rsidRPr="002931C2" w:rsidTr="002931C2">
        <w:tc>
          <w:tcPr>
            <w:tcW w:w="7298" w:type="dxa"/>
            <w:shd w:val="clear" w:color="auto" w:fill="auto"/>
          </w:tcPr>
          <w:p w:rsidR="003A0A69" w:rsidRPr="002931C2" w:rsidRDefault="003A0A69" w:rsidP="002931C2">
            <w:pPr>
              <w:spacing w:before="40" w:after="40" w:line="240" w:lineRule="auto"/>
              <w:jc w:val="both"/>
              <w:rPr>
                <w:rFonts w:ascii="Times New Roman" w:hAnsi="Times New Roman"/>
                <w:sz w:val="28"/>
                <w:szCs w:val="28"/>
                <w:lang w:val="uk-UA"/>
              </w:rPr>
            </w:pPr>
            <w:r w:rsidRPr="002931C2">
              <w:rPr>
                <w:rFonts w:ascii="Times New Roman" w:hAnsi="Times New Roman"/>
                <w:b/>
                <w:bCs/>
                <w:sz w:val="28"/>
                <w:szCs w:val="28"/>
                <w:shd w:val="clear" w:color="auto" w:fill="FFFFFF"/>
                <w:lang w:val="uk-UA"/>
              </w:rPr>
              <w:t>&lt;…&gt;</w:t>
            </w:r>
          </w:p>
        </w:tc>
        <w:tc>
          <w:tcPr>
            <w:tcW w:w="7298" w:type="dxa"/>
            <w:shd w:val="clear" w:color="auto" w:fill="auto"/>
          </w:tcPr>
          <w:p w:rsidR="003A0A69" w:rsidRPr="002931C2" w:rsidRDefault="003A0A69" w:rsidP="002931C2">
            <w:pPr>
              <w:spacing w:before="40" w:after="40" w:line="240" w:lineRule="auto"/>
              <w:jc w:val="both"/>
              <w:rPr>
                <w:rFonts w:ascii="Times New Roman" w:hAnsi="Times New Roman"/>
                <w:sz w:val="28"/>
                <w:szCs w:val="28"/>
                <w:lang w:val="uk-UA"/>
              </w:rPr>
            </w:pPr>
            <w:r w:rsidRPr="002931C2">
              <w:rPr>
                <w:rFonts w:ascii="Times New Roman" w:hAnsi="Times New Roman"/>
                <w:b/>
                <w:bCs/>
                <w:sz w:val="28"/>
                <w:szCs w:val="28"/>
                <w:shd w:val="clear" w:color="auto" w:fill="FFFFFF"/>
                <w:lang w:val="uk-UA"/>
              </w:rPr>
              <w:t>&lt;…&gt;</w:t>
            </w:r>
          </w:p>
        </w:tc>
      </w:tr>
      <w:tr w:rsidR="00CE329D" w:rsidRPr="001E74CC" w:rsidTr="002931C2">
        <w:tc>
          <w:tcPr>
            <w:tcW w:w="7298" w:type="dxa"/>
            <w:shd w:val="clear" w:color="auto" w:fill="auto"/>
          </w:tcPr>
          <w:p w:rsidR="00EE10D5" w:rsidRPr="002931C2" w:rsidRDefault="00EE10D5" w:rsidP="002931C2">
            <w:pPr>
              <w:spacing w:before="40" w:after="40" w:line="240" w:lineRule="auto"/>
              <w:jc w:val="both"/>
              <w:rPr>
                <w:rFonts w:ascii="Times New Roman" w:hAnsi="Times New Roman"/>
                <w:b/>
                <w:sz w:val="28"/>
                <w:szCs w:val="28"/>
                <w:lang w:val="uk-UA"/>
              </w:rPr>
            </w:pPr>
            <w:bookmarkStart w:id="18" w:name="685"/>
            <w:bookmarkEnd w:id="18"/>
            <w:r w:rsidRPr="002931C2">
              <w:rPr>
                <w:rFonts w:ascii="Times New Roman" w:hAnsi="Times New Roman"/>
                <w:b/>
                <w:sz w:val="28"/>
                <w:szCs w:val="28"/>
                <w:lang w:val="uk-UA"/>
              </w:rPr>
              <w:t>Норма відсутня</w:t>
            </w:r>
          </w:p>
        </w:tc>
        <w:tc>
          <w:tcPr>
            <w:tcW w:w="7298" w:type="dxa"/>
            <w:shd w:val="clear" w:color="auto" w:fill="auto"/>
          </w:tcPr>
          <w:p w:rsidR="00EE10D5" w:rsidRPr="002931C2" w:rsidRDefault="00EE10D5" w:rsidP="002931C2">
            <w:pPr>
              <w:spacing w:before="40" w:after="40" w:line="240" w:lineRule="auto"/>
              <w:jc w:val="both"/>
              <w:rPr>
                <w:rFonts w:ascii="Times New Roman" w:hAnsi="Times New Roman"/>
                <w:b/>
                <w:bCs/>
                <w:sz w:val="28"/>
                <w:szCs w:val="28"/>
                <w:lang w:val="uk-UA"/>
              </w:rPr>
            </w:pPr>
            <w:bookmarkStart w:id="19" w:name="_Hlk23802287"/>
            <w:r w:rsidRPr="002931C2">
              <w:rPr>
                <w:rFonts w:ascii="Times New Roman" w:hAnsi="Times New Roman"/>
                <w:b/>
                <w:bCs/>
                <w:sz w:val="28"/>
                <w:szCs w:val="28"/>
                <w:lang w:val="uk-UA"/>
              </w:rPr>
              <w:t xml:space="preserve">Державний реєстр пестицидів і агрохімікатів, дозволених до використання в Україні (далі </w:t>
            </w:r>
            <w:r w:rsidR="004F3FC3" w:rsidRPr="002931C2">
              <w:rPr>
                <w:rFonts w:ascii="Times New Roman" w:hAnsi="Times New Roman"/>
                <w:b/>
                <w:bCs/>
                <w:sz w:val="28"/>
                <w:szCs w:val="28"/>
                <w:lang w:val="uk-UA"/>
              </w:rPr>
              <w:t>– Державний реєстр</w:t>
            </w:r>
            <w:r w:rsidRPr="002931C2">
              <w:rPr>
                <w:rFonts w:ascii="Times New Roman" w:hAnsi="Times New Roman"/>
                <w:b/>
                <w:bCs/>
                <w:sz w:val="28"/>
                <w:szCs w:val="28"/>
                <w:lang w:val="uk-UA"/>
              </w:rPr>
              <w:t xml:space="preserve">) </w:t>
            </w:r>
            <w:r w:rsidR="004F3FC3" w:rsidRPr="002931C2">
              <w:rPr>
                <w:rFonts w:ascii="Times New Roman" w:hAnsi="Times New Roman"/>
                <w:b/>
                <w:bCs/>
                <w:sz w:val="28"/>
                <w:szCs w:val="28"/>
                <w:lang w:val="uk-UA"/>
              </w:rPr>
              <w:t>–</w:t>
            </w:r>
            <w:r w:rsidRPr="002931C2">
              <w:rPr>
                <w:rFonts w:ascii="Times New Roman" w:hAnsi="Times New Roman"/>
                <w:b/>
                <w:bCs/>
                <w:sz w:val="28"/>
                <w:szCs w:val="28"/>
                <w:lang w:val="uk-UA"/>
              </w:rPr>
              <w:t xml:space="preserve"> перелік пестицидів і агрохімікатів, </w:t>
            </w:r>
            <w:r w:rsidRPr="002931C2">
              <w:rPr>
                <w:rFonts w:ascii="Times New Roman" w:hAnsi="Times New Roman"/>
                <w:b/>
                <w:bCs/>
                <w:sz w:val="28"/>
                <w:szCs w:val="28"/>
                <w:lang w:val="uk-UA"/>
              </w:rPr>
              <w:lastRenderedPageBreak/>
              <w:t xml:space="preserve">що пройшли державну реєстрацію та на цій підставі </w:t>
            </w:r>
            <w:r w:rsidR="00E856FC" w:rsidRPr="002931C2">
              <w:rPr>
                <w:rFonts w:ascii="Times New Roman" w:hAnsi="Times New Roman"/>
                <w:b/>
                <w:bCs/>
                <w:sz w:val="28"/>
                <w:szCs w:val="28"/>
                <w:lang w:val="uk-UA"/>
              </w:rPr>
              <w:t xml:space="preserve">дозволені </w:t>
            </w:r>
            <w:r w:rsidRPr="002931C2">
              <w:rPr>
                <w:rFonts w:ascii="Times New Roman" w:hAnsi="Times New Roman"/>
                <w:b/>
                <w:bCs/>
                <w:sz w:val="28"/>
                <w:szCs w:val="28"/>
                <w:lang w:val="uk-UA"/>
              </w:rPr>
              <w:t>до використання в Україні</w:t>
            </w:r>
            <w:r w:rsidR="00EB0E35" w:rsidRPr="002931C2">
              <w:rPr>
                <w:rFonts w:ascii="Times New Roman" w:hAnsi="Times New Roman"/>
                <w:b/>
                <w:bCs/>
                <w:sz w:val="28"/>
                <w:szCs w:val="28"/>
                <w:lang w:val="uk-UA"/>
              </w:rPr>
              <w:t>.</w:t>
            </w:r>
            <w:bookmarkEnd w:id="19"/>
          </w:p>
        </w:tc>
      </w:tr>
      <w:tr w:rsidR="00CE329D" w:rsidRPr="001E74CC" w:rsidTr="002931C2">
        <w:tc>
          <w:tcPr>
            <w:tcW w:w="7298" w:type="dxa"/>
            <w:shd w:val="clear" w:color="auto" w:fill="auto"/>
          </w:tcPr>
          <w:p w:rsidR="00EE10D5" w:rsidRPr="002931C2" w:rsidRDefault="00EE10D5" w:rsidP="002931C2">
            <w:pPr>
              <w:spacing w:before="40" w:after="40" w:line="240" w:lineRule="auto"/>
              <w:jc w:val="both"/>
              <w:rPr>
                <w:rFonts w:ascii="Times New Roman" w:hAnsi="Times New Roman"/>
                <w:sz w:val="28"/>
                <w:szCs w:val="28"/>
                <w:lang w:val="uk-UA"/>
              </w:rPr>
            </w:pPr>
            <w:r w:rsidRPr="002931C2">
              <w:rPr>
                <w:rFonts w:ascii="Times New Roman" w:hAnsi="Times New Roman"/>
                <w:b/>
                <w:sz w:val="28"/>
                <w:szCs w:val="28"/>
                <w:lang w:val="uk-UA"/>
              </w:rPr>
              <w:lastRenderedPageBreak/>
              <w:t>Норма відсутня</w:t>
            </w:r>
          </w:p>
        </w:tc>
        <w:tc>
          <w:tcPr>
            <w:tcW w:w="7298" w:type="dxa"/>
            <w:shd w:val="clear" w:color="auto" w:fill="auto"/>
          </w:tcPr>
          <w:p w:rsidR="00EE10D5" w:rsidRPr="002931C2" w:rsidRDefault="00EE10D5" w:rsidP="002931C2">
            <w:pPr>
              <w:spacing w:before="40" w:after="40" w:line="240" w:lineRule="auto"/>
              <w:jc w:val="both"/>
              <w:rPr>
                <w:rFonts w:ascii="Times New Roman" w:hAnsi="Times New Roman"/>
                <w:b/>
                <w:bCs/>
                <w:sz w:val="28"/>
                <w:szCs w:val="28"/>
                <w:lang w:val="uk-UA"/>
              </w:rPr>
            </w:pPr>
            <w:bookmarkStart w:id="20" w:name="_Hlk23801811"/>
            <w:r w:rsidRPr="002931C2">
              <w:rPr>
                <w:rFonts w:ascii="Times New Roman" w:hAnsi="Times New Roman"/>
                <w:b/>
                <w:bCs/>
                <w:sz w:val="28"/>
                <w:szCs w:val="28"/>
                <w:lang w:val="uk-UA"/>
              </w:rPr>
              <w:t>Термін «санітарні норми» вживається у значенні, наведеному у Законі України «Про забезпечення санітарного та епідемічного благополуччя населення».</w:t>
            </w:r>
            <w:bookmarkEnd w:id="20"/>
          </w:p>
        </w:tc>
      </w:tr>
      <w:tr w:rsidR="00CE329D" w:rsidRPr="001E74CC" w:rsidTr="002931C2">
        <w:tc>
          <w:tcPr>
            <w:tcW w:w="7298" w:type="dxa"/>
            <w:shd w:val="clear" w:color="auto" w:fill="auto"/>
          </w:tcPr>
          <w:p w:rsidR="00EE10D5" w:rsidRPr="002931C2" w:rsidRDefault="00EE10D5" w:rsidP="002931C2">
            <w:pPr>
              <w:spacing w:before="40" w:after="40" w:line="240" w:lineRule="auto"/>
              <w:jc w:val="center"/>
              <w:rPr>
                <w:rFonts w:ascii="Times New Roman" w:hAnsi="Times New Roman"/>
                <w:bCs/>
                <w:sz w:val="28"/>
                <w:szCs w:val="28"/>
                <w:lang w:val="uk-UA"/>
              </w:rPr>
            </w:pPr>
            <w:bookmarkStart w:id="21" w:name="28"/>
            <w:bookmarkEnd w:id="21"/>
            <w:r w:rsidRPr="002931C2">
              <w:rPr>
                <w:rFonts w:ascii="Times New Roman" w:hAnsi="Times New Roman"/>
                <w:bCs/>
                <w:sz w:val="28"/>
                <w:szCs w:val="28"/>
                <w:lang w:val="uk-UA"/>
              </w:rPr>
              <w:t>РОЗДІЛ ІІ</w:t>
            </w:r>
            <w:r w:rsidRPr="002931C2">
              <w:rPr>
                <w:rFonts w:ascii="Times New Roman" w:hAnsi="Times New Roman"/>
                <w:bCs/>
                <w:sz w:val="28"/>
                <w:szCs w:val="28"/>
                <w:lang w:val="uk-UA"/>
              </w:rPr>
              <w:br/>
              <w:t xml:space="preserve"> ДЕРЖАВНІ ВИПРОБУВАННЯ ТА ДЕРЖАВНА РЕЄСТРАЦІЯ ПЕСТИЦИДІВ, АГРОХІМІКАТІВ І ТЕХНІЧНИХ ЗАСОБІВ ЇХ ЗАСТОСУВАННЯ</w:t>
            </w:r>
          </w:p>
        </w:tc>
        <w:tc>
          <w:tcPr>
            <w:tcW w:w="7298" w:type="dxa"/>
            <w:shd w:val="clear" w:color="auto" w:fill="auto"/>
          </w:tcPr>
          <w:p w:rsidR="00EE10D5" w:rsidRPr="002931C2" w:rsidRDefault="00EE10D5"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ІІ</w:t>
            </w:r>
            <w:r w:rsidRPr="002931C2">
              <w:rPr>
                <w:rFonts w:ascii="Times New Roman" w:hAnsi="Times New Roman"/>
                <w:bCs/>
                <w:sz w:val="28"/>
                <w:szCs w:val="28"/>
                <w:lang w:val="uk-UA"/>
              </w:rPr>
              <w:br/>
              <w:t xml:space="preserve"> ДЕРЖАВНІ ВИПРОБУВАННЯ ТА ДЕРЖАВНА РЕЄСТРАЦІЯ ПЕСТИЦИДІВ, АГРОХІМІКАТІВ І ТЕХНІЧНИХ ЗАСОБІВ ЇХ ЗАСТОСУВАННЯ</w:t>
            </w:r>
          </w:p>
        </w:tc>
      </w:tr>
      <w:tr w:rsidR="00CE329D" w:rsidRPr="001E74CC" w:rsidTr="002931C2">
        <w:tc>
          <w:tcPr>
            <w:tcW w:w="7298" w:type="dxa"/>
            <w:shd w:val="clear" w:color="auto" w:fill="auto"/>
          </w:tcPr>
          <w:p w:rsidR="00EE10D5" w:rsidRPr="002931C2" w:rsidRDefault="00EE10D5"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4. Вимоги до пестицидів і агрохімікатів</w:t>
            </w:r>
          </w:p>
        </w:tc>
        <w:tc>
          <w:tcPr>
            <w:tcW w:w="7298" w:type="dxa"/>
            <w:shd w:val="clear" w:color="auto" w:fill="auto"/>
          </w:tcPr>
          <w:p w:rsidR="00EE10D5" w:rsidRPr="002931C2" w:rsidRDefault="00EE10D5"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4. Вимоги до пестицидів і агрохімікатів</w:t>
            </w:r>
          </w:p>
        </w:tc>
      </w:tr>
      <w:tr w:rsidR="00CE329D" w:rsidRPr="002931C2" w:rsidTr="002931C2">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bookmarkStart w:id="22" w:name="31"/>
            <w:bookmarkEnd w:id="22"/>
            <w:r w:rsidRPr="002931C2">
              <w:rPr>
                <w:rFonts w:ascii="Times New Roman" w:hAnsi="Times New Roman"/>
                <w:sz w:val="28"/>
                <w:szCs w:val="28"/>
                <w:lang w:val="uk-UA"/>
              </w:rPr>
              <w:t>Пестициди і агрохімікати вітчизняного, а також іноземного виробництва, що завозяться для використання на територію України, повинні відповідати таким вимогам:</w:t>
            </w:r>
          </w:p>
        </w:tc>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Пестициди і агрохімікати вітчизняного, а також іноземного виробництва, що завозяться для використання на територію України, повинні відповідати таким вимогам:</w:t>
            </w:r>
          </w:p>
        </w:tc>
      </w:tr>
      <w:tr w:rsidR="00CE329D" w:rsidRPr="001E74CC" w:rsidTr="002931C2">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bookmarkStart w:id="23" w:name="32"/>
            <w:bookmarkEnd w:id="23"/>
            <w:r w:rsidRPr="002931C2">
              <w:rPr>
                <w:rFonts w:ascii="Times New Roman" w:hAnsi="Times New Roman"/>
                <w:sz w:val="28"/>
                <w:szCs w:val="28"/>
                <w:lang w:val="uk-UA"/>
              </w:rPr>
              <w:t>висока біологічна ефективність щодо цільового призначення;</w:t>
            </w:r>
          </w:p>
        </w:tc>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висока біологічна ефективність щодо цільового призначення;</w:t>
            </w:r>
          </w:p>
        </w:tc>
      </w:tr>
      <w:tr w:rsidR="00CE329D" w:rsidRPr="001E74CC" w:rsidTr="002931C2">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bookmarkStart w:id="24" w:name="33"/>
            <w:bookmarkEnd w:id="24"/>
            <w:r w:rsidRPr="002931C2">
              <w:rPr>
                <w:rFonts w:ascii="Times New Roman" w:hAnsi="Times New Roman"/>
                <w:sz w:val="28"/>
                <w:szCs w:val="28"/>
                <w:lang w:val="uk-UA"/>
              </w:rPr>
              <w:t>безпечність для здоров'я людини та навколишнього природного середовища за умови дотримання регламентів їх застосування;</w:t>
            </w:r>
          </w:p>
        </w:tc>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безпечність для здоров'я людини та навколишнього природного середовища за умови дотримання регламентів їх застосування;</w:t>
            </w:r>
          </w:p>
        </w:tc>
      </w:tr>
      <w:tr w:rsidR="00CE329D" w:rsidRPr="001E74CC" w:rsidTr="002931C2">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bookmarkStart w:id="25" w:name="34"/>
            <w:bookmarkEnd w:id="25"/>
            <w:r w:rsidRPr="002931C2">
              <w:rPr>
                <w:rFonts w:ascii="Times New Roman" w:hAnsi="Times New Roman"/>
                <w:sz w:val="28"/>
                <w:szCs w:val="28"/>
                <w:lang w:val="uk-UA"/>
              </w:rPr>
              <w:t>відповідність санітарним нормам та іншим нормативно-правовим актам.</w:t>
            </w:r>
          </w:p>
        </w:tc>
        <w:tc>
          <w:tcPr>
            <w:tcW w:w="7298" w:type="dxa"/>
            <w:shd w:val="clear" w:color="auto" w:fill="auto"/>
          </w:tcPr>
          <w:p w:rsidR="009F3392" w:rsidRPr="002931C2" w:rsidRDefault="009F3392"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відповідність санітарним нормам та іншим нормативно-правовим актам.</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26" w:name="587"/>
            <w:bookmarkEnd w:id="26"/>
            <w:r w:rsidRPr="002931C2">
              <w:rPr>
                <w:rFonts w:ascii="Times New Roman" w:hAnsi="Times New Roman"/>
                <w:sz w:val="28"/>
                <w:szCs w:val="28"/>
                <w:lang w:val="uk-UA"/>
              </w:rPr>
              <w:t xml:space="preserve">Забороняються ввезення на митну територію України, виробництво, торгівля, застосування та рекламування пестицидів і агрохімікатів до їх державної реєстрації, крім випадків, встановлених цим Законом. Вимоги щодо проведення державної реєстрації пестицидів і агрохімікатів не поширюються на дослідні партії, що використовуються для державних випробувань та наукових досліджень; </w:t>
            </w:r>
            <w:r w:rsidRPr="002931C2">
              <w:rPr>
                <w:rFonts w:ascii="Times New Roman" w:hAnsi="Times New Roman"/>
                <w:sz w:val="28"/>
                <w:szCs w:val="28"/>
                <w:lang w:val="uk-UA"/>
              </w:rPr>
              <w:lastRenderedPageBreak/>
              <w:t>виробництво для експорту та виробництво дослідних партій, що використовуються для державних випробувань, науково-технологічних досліджень та випробувань, а також на агрохімікати за переліком згідно з додатком до цього Закону. Обов'язковою умовою завезення та застосування незареєстрованих в Україні пестицидів для цих цілей є документальне підтвердження їх державної реєстрації в країні, де вони виробляються.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lastRenderedPageBreak/>
              <w:t xml:space="preserve">Забороняються ввезення на митну територію України, виробництво, торгівля, застосування та рекламування пестицидів і агрохімікатів до їх державної реєстрації, крім випадків, встановлених цим Законом. Вимоги щодо проведення державної реєстрації пестицидів і агрохімікатів не поширюються на дослідні партії, що використовуються для державних випробувань та наукових досліджень; </w:t>
            </w:r>
            <w:r w:rsidRPr="002931C2">
              <w:rPr>
                <w:rFonts w:ascii="Times New Roman" w:hAnsi="Times New Roman"/>
                <w:sz w:val="28"/>
                <w:szCs w:val="28"/>
                <w:lang w:val="uk-UA"/>
              </w:rPr>
              <w:lastRenderedPageBreak/>
              <w:t>виробництво для експорту та виробництво дослідних партій, що використовуються для державних випробувань, науково-технологічних досліджень та випробувань, а також на агрохімікати за переліком згідно з додатком до цього Закону. Обов'язковою умовою завезення та застосування незареєстрованих в Україні пестицидів для цих цілей є документальне підтвердження їх державної реєстрації в країні, де вони виробляються.</w:t>
            </w:r>
          </w:p>
        </w:tc>
      </w:tr>
      <w:tr w:rsidR="00CE329D" w:rsidRPr="006F757B"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27" w:name="588"/>
            <w:bookmarkEnd w:id="27"/>
            <w:r w:rsidRPr="002931C2">
              <w:rPr>
                <w:rFonts w:ascii="Times New Roman" w:hAnsi="Times New Roman"/>
                <w:sz w:val="28"/>
                <w:szCs w:val="28"/>
                <w:lang w:val="uk-UA"/>
              </w:rPr>
              <w:lastRenderedPageBreak/>
              <w:t xml:space="preserve">Ввезення на митну територію України незареєстрованих пестицидів і агрохімікатів, що використовуються для державних випробувань та наукових досліджень, у науково обґрунтованих обсягах здійснюється відповідно до планів державних випробувань і наукових досліджень, а також обробленого ними насіннєвого (посадкового) матеріалу </w:t>
            </w:r>
            <w:r w:rsidR="00A62A43" w:rsidRPr="002931C2">
              <w:rPr>
                <w:rFonts w:ascii="Times New Roman" w:hAnsi="Times New Roman"/>
                <w:sz w:val="28"/>
                <w:szCs w:val="28"/>
                <w:lang w:val="uk-UA"/>
              </w:rPr>
              <w:t xml:space="preserve">– </w:t>
            </w:r>
            <w:r w:rsidRPr="002931C2">
              <w:rPr>
                <w:rFonts w:ascii="Times New Roman" w:hAnsi="Times New Roman"/>
                <w:sz w:val="28"/>
                <w:szCs w:val="28"/>
                <w:lang w:val="uk-UA"/>
              </w:rPr>
              <w:t xml:space="preserve"> за дозволом, що видається центральним органом виконавчої влади, що </w:t>
            </w:r>
            <w:bookmarkStart w:id="28" w:name="_Hlk23802812"/>
            <w:r w:rsidRPr="002931C2">
              <w:rPr>
                <w:rFonts w:ascii="Times New Roman" w:hAnsi="Times New Roman"/>
                <w:b/>
                <w:sz w:val="28"/>
                <w:szCs w:val="28"/>
                <w:lang w:val="uk-UA"/>
              </w:rPr>
              <w:t>реалізує державну політику</w:t>
            </w:r>
            <w:r w:rsidRPr="002931C2">
              <w:rPr>
                <w:rFonts w:ascii="Times New Roman" w:hAnsi="Times New Roman"/>
                <w:sz w:val="28"/>
                <w:szCs w:val="28"/>
                <w:lang w:val="uk-UA"/>
              </w:rPr>
              <w:t xml:space="preserve"> </w:t>
            </w:r>
            <w:bookmarkEnd w:id="28"/>
            <w:r w:rsidRPr="002931C2">
              <w:rPr>
                <w:rFonts w:ascii="Times New Roman" w:hAnsi="Times New Roman"/>
                <w:sz w:val="28"/>
                <w:szCs w:val="28"/>
                <w:lang w:val="uk-UA"/>
              </w:rPr>
              <w:t xml:space="preserve">у сфері охорони навколишнього природного середовища, в порядку, встановленому Кабінетом Міністрів України. </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Ввезення на митну територію України незареєстрованих пестицидів і агрохімікатів, що використовуються для державних випробувань та наукових досліджень, у науково обґрунтованих обсягах здійснюється відповідно до планів державних випробувань і наукових досліджень, а також обробленого ними насіннєвого (посадкового) матеріалу </w:t>
            </w:r>
            <w:r w:rsidR="00A62A43" w:rsidRPr="002931C2">
              <w:rPr>
                <w:rFonts w:ascii="Times New Roman" w:hAnsi="Times New Roman"/>
                <w:sz w:val="28"/>
                <w:szCs w:val="28"/>
                <w:lang w:val="uk-UA"/>
              </w:rPr>
              <w:t>–</w:t>
            </w:r>
            <w:r w:rsidRPr="002931C2">
              <w:rPr>
                <w:rFonts w:ascii="Times New Roman" w:hAnsi="Times New Roman"/>
                <w:sz w:val="28"/>
                <w:szCs w:val="28"/>
                <w:lang w:val="uk-UA"/>
              </w:rPr>
              <w:t xml:space="preserve"> за дозволом, що видається центральним органом виконавчої влади, що </w:t>
            </w:r>
            <w:bookmarkStart w:id="29" w:name="_Hlk23802829"/>
            <w:r w:rsidRPr="002931C2">
              <w:rPr>
                <w:rFonts w:ascii="Times New Roman" w:hAnsi="Times New Roman"/>
                <w:b/>
                <w:sz w:val="28"/>
                <w:szCs w:val="28"/>
                <w:lang w:val="uk-UA"/>
              </w:rPr>
              <w:t>забезпечує формування державної політики</w:t>
            </w:r>
            <w:r w:rsidRPr="002931C2">
              <w:rPr>
                <w:rFonts w:ascii="Times New Roman" w:hAnsi="Times New Roman"/>
                <w:sz w:val="28"/>
                <w:szCs w:val="28"/>
                <w:lang w:val="uk-UA"/>
              </w:rPr>
              <w:t xml:space="preserve"> </w:t>
            </w:r>
            <w:bookmarkEnd w:id="29"/>
            <w:r w:rsidRPr="002931C2">
              <w:rPr>
                <w:rFonts w:ascii="Times New Roman" w:hAnsi="Times New Roman"/>
                <w:sz w:val="28"/>
                <w:szCs w:val="28"/>
                <w:lang w:val="uk-UA"/>
              </w:rPr>
              <w:t xml:space="preserve">у сфері охорони навколишнього природного середовища, в порядку, встановленому Кабінетом Міністрів України. </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30" w:name="_Hlk23803081"/>
            <w:r w:rsidRPr="002931C2">
              <w:rPr>
                <w:rFonts w:ascii="Times New Roman" w:hAnsi="Times New Roman"/>
                <w:b/>
                <w:bCs/>
                <w:sz w:val="28"/>
                <w:szCs w:val="28"/>
                <w:lang w:val="uk-UA"/>
              </w:rPr>
              <w:t>Центральний орган виконавчої влади, що забезпечує формування державної політики у сфері охорони навколишнього природного середовища</w:t>
            </w:r>
            <w:r w:rsidR="004F3FC3" w:rsidRPr="002931C2">
              <w:rPr>
                <w:rFonts w:ascii="Times New Roman" w:hAnsi="Times New Roman"/>
                <w:b/>
                <w:bCs/>
                <w:sz w:val="28"/>
                <w:szCs w:val="28"/>
                <w:lang w:val="uk-UA"/>
              </w:rPr>
              <w:t>,</w:t>
            </w:r>
            <w:r w:rsidRPr="002931C2">
              <w:rPr>
                <w:rFonts w:ascii="Times New Roman" w:hAnsi="Times New Roman"/>
                <w:b/>
                <w:bCs/>
                <w:sz w:val="28"/>
                <w:szCs w:val="28"/>
                <w:lang w:val="uk-UA"/>
              </w:rPr>
              <w:t xml:space="preserve"> формує план державних випробувань і наукових досліджень пестицидів і агрохімікатів, а також забезпечує відкритий і безоплатний доступ до нього на своїй офіційній інтернет-сторінці.</w:t>
            </w:r>
            <w:bookmarkEnd w:id="30"/>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31" w:name="912"/>
            <w:bookmarkEnd w:id="31"/>
            <w:r w:rsidRPr="002931C2">
              <w:rPr>
                <w:rFonts w:ascii="Times New Roman" w:hAnsi="Times New Roman"/>
                <w:sz w:val="28"/>
                <w:szCs w:val="28"/>
                <w:lang w:val="uk-UA"/>
              </w:rPr>
              <w:t xml:space="preserve">Центральний орган виконавчої влади, що </w:t>
            </w:r>
            <w:r w:rsidRPr="002931C2">
              <w:rPr>
                <w:rFonts w:ascii="Times New Roman" w:hAnsi="Times New Roman"/>
                <w:b/>
                <w:sz w:val="28"/>
                <w:szCs w:val="28"/>
                <w:lang w:val="uk-UA"/>
              </w:rPr>
              <w:t>реалізує державну політику</w:t>
            </w:r>
            <w:r w:rsidRPr="002931C2">
              <w:rPr>
                <w:rFonts w:ascii="Times New Roman" w:hAnsi="Times New Roman"/>
                <w:sz w:val="28"/>
                <w:szCs w:val="28"/>
                <w:lang w:val="uk-UA"/>
              </w:rPr>
              <w:t xml:space="preserve"> у сфері охорони навколишнього </w:t>
            </w:r>
            <w:r w:rsidRPr="002931C2">
              <w:rPr>
                <w:rFonts w:ascii="Times New Roman" w:hAnsi="Times New Roman"/>
                <w:sz w:val="28"/>
                <w:szCs w:val="28"/>
                <w:lang w:val="uk-UA"/>
              </w:rPr>
              <w:lastRenderedPageBreak/>
              <w:t xml:space="preserve">природного середовища, вносить до єдиного державного інформаційного веб-порталу "Єдине вікно для міжнародної торгівлі" у формі електронного документа, засвідченого електронним цифровим підписом, видані </w:t>
            </w:r>
            <w:r w:rsidRPr="002931C2">
              <w:rPr>
                <w:rFonts w:ascii="Times New Roman" w:hAnsi="Times New Roman"/>
                <w:b/>
                <w:sz w:val="28"/>
                <w:szCs w:val="28"/>
                <w:lang w:val="uk-UA"/>
              </w:rPr>
              <w:t>дозволи</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або</w:t>
            </w:r>
            <w:r w:rsidRPr="002931C2">
              <w:rPr>
                <w:rFonts w:ascii="Times New Roman" w:hAnsi="Times New Roman"/>
                <w:sz w:val="28"/>
                <w:szCs w:val="28"/>
                <w:lang w:val="uk-UA"/>
              </w:rPr>
              <w:t xml:space="preserve"> інформацію про державну реєстрацію пестицидів і агрохімікатів в день видачі таких дозволів або реєстрації пестицидів і агрохімікатів.</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lastRenderedPageBreak/>
              <w:t xml:space="preserve">Центральний орган виконавчої влади, що </w:t>
            </w:r>
            <w:r w:rsidRPr="002931C2">
              <w:rPr>
                <w:rFonts w:ascii="Times New Roman" w:hAnsi="Times New Roman"/>
                <w:b/>
                <w:sz w:val="28"/>
                <w:szCs w:val="28"/>
                <w:lang w:val="uk-UA"/>
              </w:rPr>
              <w:t>забезпечує формування державної політики</w:t>
            </w:r>
            <w:r w:rsidRPr="002931C2">
              <w:rPr>
                <w:rFonts w:ascii="Times New Roman" w:hAnsi="Times New Roman"/>
                <w:sz w:val="28"/>
                <w:szCs w:val="28"/>
                <w:lang w:val="uk-UA"/>
              </w:rPr>
              <w:t xml:space="preserve"> у сфері охорони </w:t>
            </w:r>
            <w:r w:rsidRPr="002931C2">
              <w:rPr>
                <w:rFonts w:ascii="Times New Roman" w:hAnsi="Times New Roman"/>
                <w:sz w:val="28"/>
                <w:szCs w:val="28"/>
                <w:lang w:val="uk-UA"/>
              </w:rPr>
              <w:lastRenderedPageBreak/>
              <w:t xml:space="preserve">навколишнього природного середовища, вносить до єдиного державного інформаційного веб-порталу "Єдине вікно для міжнародної торгівлі" у формі електронного документа, засвідченого електронним цифровим підписом, видані </w:t>
            </w:r>
            <w:r w:rsidRPr="002931C2">
              <w:rPr>
                <w:rFonts w:ascii="Times New Roman" w:hAnsi="Times New Roman"/>
                <w:b/>
                <w:sz w:val="28"/>
                <w:szCs w:val="28"/>
                <w:lang w:val="uk-UA"/>
              </w:rPr>
              <w:t>дозволи, а також</w:t>
            </w:r>
            <w:r w:rsidRPr="002931C2">
              <w:rPr>
                <w:rFonts w:ascii="Times New Roman" w:hAnsi="Times New Roman"/>
                <w:sz w:val="28"/>
                <w:szCs w:val="28"/>
                <w:lang w:val="uk-UA"/>
              </w:rPr>
              <w:t xml:space="preserve"> інформацію про державну реєстрацію пестицидів і агрохімікатів в день видачі таких дозволів або реєстрації пестицидів і агрохімікатів.</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32" w:name="913"/>
            <w:bookmarkEnd w:id="32"/>
            <w:r w:rsidRPr="002931C2">
              <w:rPr>
                <w:rFonts w:ascii="Times New Roman" w:hAnsi="Times New Roman"/>
                <w:sz w:val="28"/>
                <w:szCs w:val="28"/>
                <w:lang w:val="uk-UA"/>
              </w:rPr>
              <w:lastRenderedPageBreak/>
              <w:t xml:space="preserve">Митні </w:t>
            </w:r>
            <w:r w:rsidRPr="002931C2">
              <w:rPr>
                <w:rFonts w:ascii="Times New Roman" w:hAnsi="Times New Roman"/>
                <w:b/>
                <w:sz w:val="28"/>
                <w:szCs w:val="28"/>
                <w:lang w:val="uk-UA"/>
              </w:rPr>
              <w:t>органи здійснюють відповідні</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митні</w:t>
            </w:r>
            <w:r w:rsidRPr="002931C2">
              <w:rPr>
                <w:rFonts w:ascii="Times New Roman" w:hAnsi="Times New Roman"/>
                <w:sz w:val="28"/>
                <w:szCs w:val="28"/>
                <w:lang w:val="uk-UA"/>
              </w:rPr>
              <w:t xml:space="preserve"> формальності, необхідні для випуску у вільний обіг на митній території України пестицидів і агрохімікатів, </w:t>
            </w:r>
            <w:r w:rsidRPr="002931C2">
              <w:rPr>
                <w:rFonts w:ascii="Times New Roman" w:hAnsi="Times New Roman"/>
                <w:b/>
                <w:sz w:val="28"/>
                <w:szCs w:val="28"/>
                <w:lang w:val="uk-UA"/>
              </w:rPr>
              <w:t>на підставі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з додатком до цього Закону, а також відповідних дозволів або інформації про державну реєстрацію пестицидів і агрохімікатів, отриманих від центрального органу виконавчої влади, що реалізує державну політику у сфері охорони навколишнього природного середовища,</w:t>
            </w:r>
            <w:r w:rsidRPr="002931C2">
              <w:rPr>
                <w:rFonts w:ascii="Times New Roman" w:hAnsi="Times New Roman"/>
                <w:sz w:val="28"/>
                <w:szCs w:val="28"/>
                <w:lang w:val="uk-UA"/>
              </w:rPr>
              <w:t xml:space="preserve"> з використанням механізму "єдиного вікна" відповідно до Митного кодексу України.</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Митні формальності, необхідні для випуску у вільний обіг на митній території України пестицидів і агрохімікатів </w:t>
            </w:r>
            <w:r w:rsidRPr="002931C2">
              <w:rPr>
                <w:rFonts w:ascii="Times New Roman" w:hAnsi="Times New Roman"/>
                <w:b/>
                <w:sz w:val="28"/>
                <w:szCs w:val="28"/>
                <w:lang w:val="uk-UA"/>
              </w:rPr>
              <w:t xml:space="preserve">здійснюються </w:t>
            </w:r>
            <w:r w:rsidRPr="002931C2">
              <w:rPr>
                <w:rFonts w:ascii="Times New Roman" w:hAnsi="Times New Roman"/>
                <w:sz w:val="28"/>
                <w:szCs w:val="28"/>
                <w:lang w:val="uk-UA"/>
              </w:rPr>
              <w:t>з використанням механізму "єдиного вікна" відповідно до Митного кодексу України,</w:t>
            </w:r>
            <w:r w:rsidRPr="002931C2">
              <w:rPr>
                <w:rFonts w:ascii="Times New Roman" w:hAnsi="Times New Roman"/>
                <w:b/>
                <w:sz w:val="28"/>
                <w:szCs w:val="28"/>
                <w:lang w:val="uk-UA"/>
              </w:rPr>
              <w:t xml:space="preserve"> на підставі:</w:t>
            </w:r>
          </w:p>
        </w:tc>
      </w:tr>
      <w:tr w:rsidR="00CE329D" w:rsidRPr="002931C2"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або Державного реєстру;</w:t>
            </w:r>
          </w:p>
        </w:tc>
      </w:tr>
      <w:tr w:rsidR="00CE329D" w:rsidRPr="006F757B"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bCs/>
                <w:sz w:val="28"/>
                <w:szCs w:val="28"/>
                <w:lang w:val="uk-UA"/>
              </w:rPr>
              <w:t xml:space="preserve">або переліку агрохімікатів, дозволених до ввезення на митну територію України, виробництва, торгівлі, застосування та рекламування без їх державної реєстрації, згідно із додатком </w:t>
            </w:r>
            <w:r w:rsidRPr="002931C2">
              <w:rPr>
                <w:rFonts w:ascii="Times New Roman" w:hAnsi="Times New Roman"/>
                <w:b/>
                <w:sz w:val="28"/>
                <w:szCs w:val="28"/>
                <w:lang w:val="uk-UA"/>
              </w:rPr>
              <w:t>до цього Закону;</w:t>
            </w:r>
          </w:p>
        </w:tc>
      </w:tr>
      <w:tr w:rsidR="00CE329D" w:rsidRPr="006F757B"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 xml:space="preserve">або дозволу центрального органу виконавчої влади, що формує державну політику у сфері охорони навколишнього природного середовища, на ввезення на </w:t>
            </w:r>
            <w:r w:rsidRPr="002931C2">
              <w:rPr>
                <w:rFonts w:ascii="Times New Roman" w:hAnsi="Times New Roman"/>
                <w:b/>
                <w:sz w:val="28"/>
                <w:szCs w:val="28"/>
                <w:lang w:val="uk-UA"/>
              </w:rPr>
              <w:lastRenderedPageBreak/>
              <w:t>митну територію України незареєстрованих пестицидів і агрохімікатів, що використовуються для державних випробувань та наукових досліджень, а також обробленого ними насіннєвого (посадкового) матеріалу.</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33" w:name="589"/>
            <w:bookmarkEnd w:id="33"/>
            <w:r w:rsidRPr="002931C2">
              <w:rPr>
                <w:rFonts w:ascii="Times New Roman" w:hAnsi="Times New Roman"/>
                <w:sz w:val="28"/>
                <w:szCs w:val="28"/>
                <w:lang w:val="uk-UA"/>
              </w:rPr>
              <w:lastRenderedPageBreak/>
              <w:t>Використання залишків пестицидів і агрохімікатів, термін реєстрації яких закінчився, проводиться протягом двох років.</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Використання залишків пестицидів і агрохімікатів, термін реєстрації яких закінчився, проводиться протягом двох років.</w:t>
            </w:r>
          </w:p>
        </w:tc>
      </w:tr>
      <w:tr w:rsidR="00CE329D" w:rsidRPr="006F757B"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bookmarkStart w:id="34" w:name="_Hlk23803594"/>
            <w:r w:rsidRPr="002931C2">
              <w:rPr>
                <w:rFonts w:ascii="Times New Roman" w:hAnsi="Times New Roman"/>
                <w:b/>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Ввезення (пересилання) фізичними особами на митну територію України будь-яких пестицидів і агрохімікатів заборонено.</w:t>
            </w:r>
          </w:p>
        </w:tc>
      </w:tr>
      <w:bookmarkEnd w:id="34"/>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5. Організація державних випробувань пестицидів і агрохімікатів</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5. Організація державних випробувань пестицидів і агрохімікатів</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35" w:name="44"/>
            <w:bookmarkEnd w:id="35"/>
            <w:r w:rsidRPr="002931C2">
              <w:rPr>
                <w:rFonts w:ascii="Times New Roman" w:hAnsi="Times New Roman"/>
                <w:sz w:val="28"/>
                <w:szCs w:val="28"/>
                <w:lang w:val="uk-UA"/>
              </w:rPr>
              <w:t xml:space="preserve">Державні випробування пестицидів і агрохімікатів </w:t>
            </w:r>
            <w:bookmarkStart w:id="36" w:name="_Hlk23803825"/>
            <w:r w:rsidRPr="002931C2">
              <w:rPr>
                <w:rFonts w:ascii="Times New Roman" w:hAnsi="Times New Roman"/>
                <w:b/>
                <w:sz w:val="28"/>
                <w:szCs w:val="28"/>
                <w:lang w:val="uk-UA"/>
              </w:rPr>
              <w:t>вітчизняного та іноземного виробництва</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проводяться</w:t>
            </w:r>
            <w:bookmarkEnd w:id="36"/>
            <w:r w:rsidRPr="002931C2">
              <w:rPr>
                <w:rFonts w:ascii="Times New Roman" w:hAnsi="Times New Roman"/>
                <w:sz w:val="28"/>
                <w:szCs w:val="28"/>
                <w:lang w:val="uk-UA"/>
              </w:rPr>
              <w:t xml:space="preserve"> з метою біологічної, </w:t>
            </w:r>
            <w:proofErr w:type="spellStart"/>
            <w:r w:rsidRPr="002931C2">
              <w:rPr>
                <w:rFonts w:ascii="Times New Roman" w:hAnsi="Times New Roman"/>
                <w:sz w:val="28"/>
                <w:szCs w:val="28"/>
                <w:lang w:val="uk-UA"/>
              </w:rPr>
              <w:t>токсиколого</w:t>
            </w:r>
            <w:proofErr w:type="spellEnd"/>
            <w:r w:rsidRPr="002931C2">
              <w:rPr>
                <w:rFonts w:ascii="Times New Roman" w:hAnsi="Times New Roman"/>
                <w:sz w:val="28"/>
                <w:szCs w:val="28"/>
                <w:lang w:val="uk-UA"/>
              </w:rPr>
              <w:t>-гігієнічної та екологічної оцінки і розроблення регламентів їх застосування.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Державні випробування пестицидів і агрохімікатів </w:t>
            </w:r>
            <w:r w:rsidRPr="002931C2">
              <w:rPr>
                <w:rFonts w:ascii="Times New Roman" w:hAnsi="Times New Roman"/>
                <w:b/>
                <w:sz w:val="28"/>
                <w:szCs w:val="28"/>
                <w:lang w:val="uk-UA"/>
              </w:rPr>
              <w:t>проводяться</w:t>
            </w:r>
            <w:r w:rsidRPr="002931C2">
              <w:rPr>
                <w:rFonts w:ascii="Times New Roman" w:hAnsi="Times New Roman"/>
                <w:b/>
                <w:bCs/>
                <w:sz w:val="28"/>
                <w:szCs w:val="28"/>
                <w:lang w:val="uk-UA"/>
              </w:rPr>
              <w:t xml:space="preserve"> </w:t>
            </w:r>
            <w:bookmarkStart w:id="37" w:name="_Hlk23803842"/>
            <w:r w:rsidRPr="002931C2">
              <w:rPr>
                <w:rFonts w:ascii="Times New Roman" w:hAnsi="Times New Roman"/>
                <w:b/>
                <w:bCs/>
                <w:sz w:val="28"/>
                <w:szCs w:val="28"/>
                <w:lang w:val="uk-UA"/>
              </w:rPr>
              <w:t>в порядку, встановленому Кабінетом Міністрів України,</w:t>
            </w:r>
            <w:bookmarkEnd w:id="37"/>
            <w:r w:rsidRPr="002931C2">
              <w:rPr>
                <w:rFonts w:ascii="Times New Roman" w:hAnsi="Times New Roman"/>
                <w:sz w:val="28"/>
                <w:szCs w:val="28"/>
                <w:lang w:val="uk-UA"/>
              </w:rPr>
              <w:t xml:space="preserve"> з метою біологічної, </w:t>
            </w:r>
            <w:proofErr w:type="spellStart"/>
            <w:r w:rsidRPr="002931C2">
              <w:rPr>
                <w:rFonts w:ascii="Times New Roman" w:hAnsi="Times New Roman"/>
                <w:sz w:val="28"/>
                <w:szCs w:val="28"/>
                <w:lang w:val="uk-UA"/>
              </w:rPr>
              <w:t>токсиколого</w:t>
            </w:r>
            <w:proofErr w:type="spellEnd"/>
            <w:r w:rsidRPr="002931C2">
              <w:rPr>
                <w:rFonts w:ascii="Times New Roman" w:hAnsi="Times New Roman"/>
                <w:sz w:val="28"/>
                <w:szCs w:val="28"/>
                <w:lang w:val="uk-UA"/>
              </w:rPr>
              <w:t>-гігієнічної та екологічної оцінки і розроблення регламентів їх застосування</w:t>
            </w:r>
            <w:r w:rsidRPr="002931C2">
              <w:rPr>
                <w:rFonts w:ascii="Times New Roman" w:hAnsi="Times New Roman"/>
                <w:bCs/>
                <w:sz w:val="28"/>
                <w:szCs w:val="28"/>
                <w:lang w:val="uk-UA"/>
              </w:rPr>
              <w:t>.</w:t>
            </w:r>
          </w:p>
        </w:tc>
      </w:tr>
      <w:tr w:rsidR="00CE329D" w:rsidRPr="001E74CC" w:rsidTr="002931C2">
        <w:tc>
          <w:tcPr>
            <w:tcW w:w="7298" w:type="dxa"/>
            <w:shd w:val="clear" w:color="auto" w:fill="auto"/>
          </w:tcPr>
          <w:p w:rsidR="00291640" w:rsidRPr="002931C2" w:rsidRDefault="00291640" w:rsidP="002931C2">
            <w:pPr>
              <w:spacing w:before="40" w:after="40" w:line="240" w:lineRule="auto"/>
              <w:jc w:val="both"/>
              <w:rPr>
                <w:rFonts w:ascii="Times New Roman" w:hAnsi="Times New Roman"/>
                <w:b/>
                <w:sz w:val="28"/>
                <w:szCs w:val="28"/>
                <w:lang w:val="uk-UA"/>
              </w:rPr>
            </w:pPr>
            <w:bookmarkStart w:id="38" w:name="45"/>
            <w:bookmarkEnd w:id="38"/>
            <w:r w:rsidRPr="002931C2">
              <w:rPr>
                <w:rFonts w:ascii="Times New Roman" w:hAnsi="Times New Roman"/>
                <w:b/>
                <w:sz w:val="28"/>
                <w:szCs w:val="28"/>
                <w:lang w:val="uk-UA"/>
              </w:rPr>
              <w:t>Державні випробування пестицидів і агрохімікатів проводяться</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на підприємствах, в установах і організаціях за рішенням центрального органу</w:t>
            </w:r>
            <w:r w:rsidRPr="002931C2">
              <w:rPr>
                <w:rFonts w:ascii="Times New Roman" w:hAnsi="Times New Roman"/>
                <w:sz w:val="28"/>
                <w:szCs w:val="28"/>
                <w:lang w:val="uk-UA"/>
              </w:rPr>
              <w:t xml:space="preserve"> виконавчої влади, що </w:t>
            </w:r>
            <w:r w:rsidRPr="002931C2">
              <w:rPr>
                <w:rFonts w:ascii="Times New Roman" w:hAnsi="Times New Roman"/>
                <w:b/>
                <w:sz w:val="28"/>
                <w:szCs w:val="28"/>
                <w:lang w:val="uk-UA"/>
              </w:rPr>
              <w:t>реалізує державну політику</w:t>
            </w:r>
            <w:r w:rsidRPr="002931C2">
              <w:rPr>
                <w:rFonts w:ascii="Times New Roman" w:hAnsi="Times New Roman"/>
                <w:sz w:val="28"/>
                <w:szCs w:val="28"/>
                <w:lang w:val="uk-UA"/>
              </w:rPr>
              <w:t xml:space="preserve"> у сфері охорони навколишнього природного середовища</w:t>
            </w:r>
            <w:r w:rsidRPr="002931C2">
              <w:rPr>
                <w:rFonts w:ascii="Times New Roman" w:hAnsi="Times New Roman"/>
                <w:b/>
                <w:sz w:val="28"/>
                <w:szCs w:val="28"/>
                <w:lang w:val="uk-UA"/>
              </w:rPr>
              <w:t>, в порядку, затвердженому Кабінетом Міністрів України</w:t>
            </w:r>
            <w:r w:rsidRPr="002931C2">
              <w:rPr>
                <w:rFonts w:ascii="Times New Roman" w:hAnsi="Times New Roman"/>
                <w:sz w:val="28"/>
                <w:szCs w:val="28"/>
                <w:lang w:val="uk-UA"/>
              </w:rPr>
              <w:t>.</w:t>
            </w:r>
          </w:p>
        </w:tc>
        <w:tc>
          <w:tcPr>
            <w:tcW w:w="7298" w:type="dxa"/>
            <w:shd w:val="clear" w:color="auto" w:fill="auto"/>
          </w:tcPr>
          <w:p w:rsidR="00291640" w:rsidRPr="002931C2" w:rsidRDefault="00291640" w:rsidP="002931C2">
            <w:pPr>
              <w:spacing w:before="40" w:after="40" w:line="240" w:lineRule="auto"/>
              <w:jc w:val="both"/>
              <w:rPr>
                <w:rFonts w:ascii="Times New Roman" w:hAnsi="Times New Roman"/>
                <w:b/>
                <w:sz w:val="28"/>
                <w:szCs w:val="28"/>
                <w:lang w:val="uk-UA"/>
              </w:rPr>
            </w:pPr>
            <w:bookmarkStart w:id="39" w:name="_Hlk23803891"/>
            <w:r w:rsidRPr="002931C2">
              <w:rPr>
                <w:rFonts w:ascii="Times New Roman" w:hAnsi="Times New Roman"/>
                <w:b/>
                <w:bCs/>
                <w:sz w:val="28"/>
                <w:szCs w:val="28"/>
                <w:lang w:val="uk-UA"/>
              </w:rPr>
              <w:t>Державні випробування з метою біологічної та екологічної оцінки для цілей державної реєстрації</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пестицидів і агрохімікатів здійснюються</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підприємствами, установами та/або організаціями, визначеними центральним органом</w:t>
            </w:r>
            <w:r w:rsidRPr="002931C2">
              <w:rPr>
                <w:rFonts w:ascii="Times New Roman" w:hAnsi="Times New Roman"/>
                <w:sz w:val="28"/>
                <w:szCs w:val="28"/>
                <w:lang w:val="uk-UA"/>
              </w:rPr>
              <w:t xml:space="preserve"> виконавчої влади, що </w:t>
            </w:r>
            <w:r w:rsidRPr="002931C2">
              <w:rPr>
                <w:rFonts w:ascii="Times New Roman" w:hAnsi="Times New Roman"/>
                <w:b/>
                <w:sz w:val="28"/>
                <w:szCs w:val="28"/>
                <w:lang w:val="uk-UA"/>
              </w:rPr>
              <w:t>забезпечує формування державної політики</w:t>
            </w:r>
            <w:r w:rsidRPr="002931C2">
              <w:rPr>
                <w:rFonts w:ascii="Times New Roman" w:hAnsi="Times New Roman"/>
                <w:sz w:val="28"/>
                <w:szCs w:val="28"/>
                <w:lang w:val="uk-UA"/>
              </w:rPr>
              <w:t xml:space="preserve"> у сфері охорони навколишнього природного середовища.</w:t>
            </w:r>
            <w:bookmarkEnd w:id="39"/>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bCs/>
                <w:sz w:val="28"/>
                <w:szCs w:val="28"/>
                <w:lang w:val="uk-UA"/>
              </w:rPr>
            </w:pPr>
            <w:bookmarkStart w:id="40" w:name="_Hlk23803926"/>
            <w:r w:rsidRPr="002931C2">
              <w:rPr>
                <w:rFonts w:ascii="Times New Roman" w:hAnsi="Times New Roman"/>
                <w:b/>
                <w:bCs/>
                <w:sz w:val="28"/>
                <w:szCs w:val="28"/>
                <w:lang w:val="uk-UA"/>
              </w:rPr>
              <w:t xml:space="preserve">Державні випробування з метою </w:t>
            </w:r>
            <w:proofErr w:type="spellStart"/>
            <w:r w:rsidRPr="002931C2">
              <w:rPr>
                <w:rFonts w:ascii="Times New Roman" w:hAnsi="Times New Roman"/>
                <w:b/>
                <w:bCs/>
                <w:sz w:val="28"/>
                <w:szCs w:val="28"/>
                <w:lang w:val="uk-UA"/>
              </w:rPr>
              <w:t>токсиколого</w:t>
            </w:r>
            <w:proofErr w:type="spellEnd"/>
            <w:r w:rsidRPr="002931C2">
              <w:rPr>
                <w:rFonts w:ascii="Times New Roman" w:hAnsi="Times New Roman"/>
                <w:b/>
                <w:bCs/>
                <w:sz w:val="28"/>
                <w:szCs w:val="28"/>
                <w:lang w:val="uk-UA"/>
              </w:rPr>
              <w:t xml:space="preserve">-гігієнічної оцінки для цілей державної реєстрації пестицидів і агрохімікатів здійснюється </w:t>
            </w:r>
            <w:r w:rsidRPr="002931C2">
              <w:rPr>
                <w:rFonts w:ascii="Times New Roman" w:hAnsi="Times New Roman"/>
                <w:b/>
                <w:bCs/>
                <w:sz w:val="28"/>
                <w:szCs w:val="28"/>
                <w:lang w:val="uk-UA"/>
              </w:rPr>
              <w:lastRenderedPageBreak/>
              <w:t xml:space="preserve">підприємствами, установами </w:t>
            </w:r>
            <w:r w:rsidR="004F3FC3" w:rsidRPr="002931C2">
              <w:rPr>
                <w:rFonts w:ascii="Times New Roman" w:hAnsi="Times New Roman"/>
                <w:b/>
                <w:bCs/>
                <w:sz w:val="28"/>
                <w:szCs w:val="28"/>
                <w:lang w:val="uk-UA"/>
              </w:rPr>
              <w:t>та/або</w:t>
            </w:r>
            <w:r w:rsidRPr="002931C2">
              <w:rPr>
                <w:rFonts w:ascii="Times New Roman" w:hAnsi="Times New Roman"/>
                <w:b/>
                <w:bCs/>
                <w:sz w:val="28"/>
                <w:szCs w:val="28"/>
                <w:lang w:val="uk-UA"/>
              </w:rPr>
              <w:t xml:space="preserve"> організаціями, визначеними центральним органом виконавчої влади, що забезпечує формування державної політики у сфері охорони здоров’я.</w:t>
            </w:r>
            <w:bookmarkEnd w:id="40"/>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lastRenderedPageBreak/>
              <w:t>Стаття 6. Проведення державних випробувань пестицидів і агрохімікатів</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6. Проведення державних випробувань пестицидів і агрохімікатів</w:t>
            </w:r>
          </w:p>
        </w:tc>
      </w:tr>
      <w:tr w:rsidR="00CE329D" w:rsidRPr="001E74CC" w:rsidTr="002931C2">
        <w:trPr>
          <w:trHeight w:val="527"/>
        </w:trPr>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41" w:name="47"/>
            <w:bookmarkEnd w:id="41"/>
            <w:r w:rsidRPr="002931C2">
              <w:rPr>
                <w:rFonts w:ascii="Times New Roman" w:hAnsi="Times New Roman"/>
                <w:sz w:val="28"/>
                <w:szCs w:val="28"/>
                <w:lang w:val="uk-UA"/>
              </w:rPr>
              <w:t>Державні випробування пестицидів і агрохімікатів проводяться у два етапи: польові і виробничі.</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Державні випробування пестицидів і агрохімікатів проводяться у два етапи: польові і виробничі.</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42" w:name="591"/>
            <w:bookmarkEnd w:id="42"/>
            <w:r w:rsidRPr="002931C2">
              <w:rPr>
                <w:rFonts w:ascii="Times New Roman" w:hAnsi="Times New Roman"/>
                <w:sz w:val="28"/>
                <w:szCs w:val="28"/>
                <w:lang w:val="uk-UA"/>
              </w:rPr>
              <w:t>Метою польових випробувань є встановлення або підтвердження біологічної ефективності нових пестицидів і агрохімікатів порівняно з тими, що застосовуються, розроблення тимчасових регламентів їх застосування та поглиблене вивчення препаративних форм.</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Метою польових випробувань є встановлення або підтвердження біологічної ефективності нових пестицидів і агрохімікатів порівняно з тими, що застосовуються, розроблення тимчасових регламентів їх застосування та поглиблене вивчення препаративних форм.</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43" w:name="49"/>
            <w:bookmarkEnd w:id="43"/>
            <w:r w:rsidRPr="002931C2">
              <w:rPr>
                <w:rFonts w:ascii="Times New Roman" w:hAnsi="Times New Roman"/>
                <w:sz w:val="28"/>
                <w:szCs w:val="28"/>
                <w:lang w:val="uk-UA"/>
              </w:rPr>
              <w:t xml:space="preserve">Сільськогосподарська продукція, отримана в результаті проведення польових випробувань пестицидів і агрохімікатів з новою діючою речовиною, підлягає знищенню з додержанням вимог санітарних </w:t>
            </w:r>
            <w:r w:rsidRPr="002931C2">
              <w:rPr>
                <w:rFonts w:ascii="Times New Roman" w:hAnsi="Times New Roman"/>
                <w:b/>
                <w:sz w:val="28"/>
                <w:szCs w:val="28"/>
                <w:lang w:val="uk-UA"/>
              </w:rPr>
              <w:t>правил щодо безпеки для здоров'я людини та охорони навколишнього природного середовища</w:t>
            </w:r>
            <w:r w:rsidRPr="002931C2">
              <w:rPr>
                <w:rFonts w:ascii="Times New Roman" w:hAnsi="Times New Roman"/>
                <w:sz w:val="28"/>
                <w:szCs w:val="28"/>
                <w:lang w:val="uk-UA"/>
              </w:rPr>
              <w:t>.</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Сільськогосподарська продукція, отримана в результаті проведення польових випробувань пестицидів і агрохімікатів з новою діючою речовиною, підлягає знищенню з додержанням вимог санітарних </w:t>
            </w:r>
            <w:r w:rsidRPr="002931C2">
              <w:rPr>
                <w:rFonts w:ascii="Times New Roman" w:hAnsi="Times New Roman"/>
                <w:b/>
                <w:sz w:val="28"/>
                <w:szCs w:val="28"/>
                <w:lang w:val="uk-UA"/>
              </w:rPr>
              <w:t>норм</w:t>
            </w:r>
            <w:r w:rsidRPr="002931C2">
              <w:rPr>
                <w:rFonts w:ascii="Times New Roman" w:hAnsi="Times New Roman"/>
                <w:sz w:val="28"/>
                <w:szCs w:val="28"/>
                <w:lang w:val="uk-UA"/>
              </w:rPr>
              <w:t>.</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44" w:name="593"/>
            <w:bookmarkEnd w:id="44"/>
            <w:r w:rsidRPr="002931C2">
              <w:rPr>
                <w:rFonts w:ascii="Times New Roman" w:hAnsi="Times New Roman"/>
                <w:sz w:val="28"/>
                <w:szCs w:val="28"/>
                <w:lang w:val="uk-UA"/>
              </w:rPr>
              <w:t xml:space="preserve">Виробничі випробування проводяться з метою підтвердження біологічної ефективності пестицидів і агрохімікатів у різних зонах України, уточнення та обґрунтування регламентів </w:t>
            </w:r>
            <w:r w:rsidRPr="002931C2">
              <w:rPr>
                <w:rFonts w:ascii="Times New Roman" w:hAnsi="Times New Roman"/>
                <w:b/>
                <w:sz w:val="28"/>
                <w:szCs w:val="28"/>
                <w:lang w:val="uk-UA"/>
              </w:rPr>
              <w:t>і способів</w:t>
            </w:r>
            <w:r w:rsidRPr="002931C2">
              <w:rPr>
                <w:rFonts w:ascii="Times New Roman" w:hAnsi="Times New Roman"/>
                <w:sz w:val="28"/>
                <w:szCs w:val="28"/>
                <w:lang w:val="uk-UA"/>
              </w:rPr>
              <w:t xml:space="preserve"> </w:t>
            </w:r>
            <w:r w:rsidRPr="002931C2">
              <w:rPr>
                <w:rFonts w:ascii="Times New Roman" w:hAnsi="Times New Roman"/>
                <w:b/>
                <w:sz w:val="28"/>
                <w:szCs w:val="28"/>
                <w:lang w:val="uk-UA"/>
              </w:rPr>
              <w:t>їх застосування,</w:t>
            </w:r>
            <w:r w:rsidRPr="002931C2">
              <w:rPr>
                <w:rFonts w:ascii="Times New Roman" w:hAnsi="Times New Roman"/>
                <w:sz w:val="28"/>
                <w:szCs w:val="28"/>
                <w:lang w:val="uk-UA"/>
              </w:rPr>
              <w:t xml:space="preserve"> </w:t>
            </w:r>
            <w:bookmarkStart w:id="45" w:name="_Hlk23804168"/>
            <w:r w:rsidRPr="002931C2">
              <w:rPr>
                <w:rFonts w:ascii="Times New Roman" w:hAnsi="Times New Roman"/>
                <w:b/>
                <w:sz w:val="28"/>
                <w:szCs w:val="28"/>
                <w:lang w:val="uk-UA"/>
              </w:rPr>
              <w:t>санітарно-гігієнічних</w:t>
            </w:r>
            <w:r w:rsidRPr="002931C2">
              <w:rPr>
                <w:rFonts w:ascii="Times New Roman" w:hAnsi="Times New Roman"/>
                <w:sz w:val="28"/>
                <w:szCs w:val="28"/>
                <w:lang w:val="uk-UA"/>
              </w:rPr>
              <w:t xml:space="preserve"> </w:t>
            </w:r>
            <w:bookmarkEnd w:id="45"/>
            <w:r w:rsidRPr="002931C2">
              <w:rPr>
                <w:rFonts w:ascii="Times New Roman" w:hAnsi="Times New Roman"/>
                <w:sz w:val="28"/>
                <w:szCs w:val="28"/>
                <w:lang w:val="uk-UA"/>
              </w:rPr>
              <w:t xml:space="preserve">і екологічних нормативів, розроблення та модифікації </w:t>
            </w:r>
            <w:proofErr w:type="spellStart"/>
            <w:r w:rsidRPr="002931C2">
              <w:rPr>
                <w:rFonts w:ascii="Times New Roman" w:hAnsi="Times New Roman"/>
                <w:sz w:val="28"/>
                <w:szCs w:val="28"/>
                <w:lang w:val="uk-UA"/>
              </w:rPr>
              <w:t>методик</w:t>
            </w:r>
            <w:proofErr w:type="spellEnd"/>
            <w:r w:rsidRPr="002931C2">
              <w:rPr>
                <w:rFonts w:ascii="Times New Roman" w:hAnsi="Times New Roman"/>
                <w:sz w:val="28"/>
                <w:szCs w:val="28"/>
                <w:lang w:val="uk-UA"/>
              </w:rPr>
              <w:t xml:space="preserve"> визначення залишкових кількостей цих пестицидів і агрохімікатів та їх небезпечних метаболітів.</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Виробничі випробування проводяться з метою підтвердження біологічної ефективності пестицидів і агрохімікатів у різних зонах України, уточнення та обґрунтування регламентів </w:t>
            </w:r>
            <w:r w:rsidRPr="002931C2">
              <w:rPr>
                <w:rFonts w:ascii="Times New Roman" w:hAnsi="Times New Roman"/>
                <w:b/>
                <w:sz w:val="28"/>
                <w:szCs w:val="28"/>
                <w:lang w:val="uk-UA"/>
              </w:rPr>
              <w:t xml:space="preserve">їх застосування, гігієнічних </w:t>
            </w:r>
            <w:r w:rsidRPr="002931C2">
              <w:rPr>
                <w:rFonts w:ascii="Times New Roman" w:hAnsi="Times New Roman"/>
                <w:sz w:val="28"/>
                <w:szCs w:val="28"/>
                <w:lang w:val="uk-UA"/>
              </w:rPr>
              <w:t xml:space="preserve">і екологічних нормативів, розроблення та модифікації </w:t>
            </w:r>
            <w:proofErr w:type="spellStart"/>
            <w:r w:rsidRPr="002931C2">
              <w:rPr>
                <w:rFonts w:ascii="Times New Roman" w:hAnsi="Times New Roman"/>
                <w:sz w:val="28"/>
                <w:szCs w:val="28"/>
                <w:lang w:val="uk-UA"/>
              </w:rPr>
              <w:t>методик</w:t>
            </w:r>
            <w:proofErr w:type="spellEnd"/>
            <w:r w:rsidRPr="002931C2">
              <w:rPr>
                <w:rFonts w:ascii="Times New Roman" w:hAnsi="Times New Roman"/>
                <w:sz w:val="28"/>
                <w:szCs w:val="28"/>
                <w:lang w:val="uk-UA"/>
              </w:rPr>
              <w:t xml:space="preserve"> визначення залишкових кількостей цих пестицидів і агрохімікатів та їх небезпечних метаболітів.</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lastRenderedPageBreak/>
              <w:t>Стаття 7. Державна реєстрація пестицидів і агрохімікатів</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7. Державна реєстрація пестицидів і агрохімікатів</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46" w:name="52"/>
            <w:bookmarkEnd w:id="46"/>
            <w:r w:rsidRPr="002931C2">
              <w:rPr>
                <w:rFonts w:ascii="Times New Roman" w:hAnsi="Times New Roman"/>
                <w:sz w:val="28"/>
                <w:szCs w:val="28"/>
                <w:lang w:val="uk-UA"/>
              </w:rPr>
              <w:t>Державній реєстрації підлягають препаративні форми пестицидів і агрохімікатів.</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Державній реєстрації підлягають препаративні форми пестицидів і агрохімікатів.</w:t>
            </w:r>
          </w:p>
        </w:tc>
      </w:tr>
      <w:tr w:rsidR="00CE329D" w:rsidRPr="001E74CC" w:rsidTr="002931C2">
        <w:trPr>
          <w:trHeight w:val="703"/>
        </w:trPr>
        <w:tc>
          <w:tcPr>
            <w:tcW w:w="7298" w:type="dxa"/>
            <w:shd w:val="clear" w:color="auto" w:fill="auto"/>
          </w:tcPr>
          <w:p w:rsidR="00C8050E" w:rsidRPr="002931C2" w:rsidRDefault="00562954" w:rsidP="002931C2">
            <w:pPr>
              <w:spacing w:before="40" w:after="40" w:line="240" w:lineRule="auto"/>
              <w:jc w:val="both"/>
              <w:rPr>
                <w:rFonts w:ascii="Times New Roman" w:hAnsi="Times New Roman"/>
                <w:sz w:val="28"/>
                <w:szCs w:val="28"/>
                <w:lang w:val="uk-UA"/>
              </w:rPr>
            </w:pPr>
            <w:bookmarkStart w:id="47" w:name="53"/>
            <w:bookmarkEnd w:id="47"/>
            <w:r w:rsidRPr="002931C2">
              <w:rPr>
                <w:rFonts w:ascii="Times New Roman" w:hAnsi="Times New Roman"/>
                <w:sz w:val="28"/>
                <w:szCs w:val="28"/>
                <w:lang w:val="uk-UA"/>
              </w:rPr>
              <w:t xml:space="preserve">Державна реєстрація пестицидів і агрохімікатів здійснюється центральним органом виконавчої влади, що </w:t>
            </w:r>
            <w:r w:rsidRPr="002931C2">
              <w:rPr>
                <w:rFonts w:ascii="Times New Roman" w:hAnsi="Times New Roman"/>
                <w:b/>
                <w:sz w:val="28"/>
                <w:szCs w:val="28"/>
                <w:lang w:val="uk-UA"/>
              </w:rPr>
              <w:t>реалізує державну політику</w:t>
            </w:r>
            <w:r w:rsidRPr="002931C2">
              <w:rPr>
                <w:rFonts w:ascii="Times New Roman" w:hAnsi="Times New Roman"/>
                <w:sz w:val="28"/>
                <w:szCs w:val="28"/>
                <w:lang w:val="uk-UA"/>
              </w:rPr>
              <w:t xml:space="preserve"> у сфері охорони навколишнього природного середовища</w:t>
            </w:r>
            <w:r w:rsidRPr="002931C2">
              <w:rPr>
                <w:rFonts w:ascii="Times New Roman" w:hAnsi="Times New Roman"/>
                <w:b/>
                <w:sz w:val="28"/>
                <w:szCs w:val="28"/>
                <w:lang w:val="uk-UA"/>
              </w:rPr>
              <w:t>, на платній основі в порядку та розмірах, встановлених Кабінетом Міністрів України,</w:t>
            </w:r>
            <w:r w:rsidRPr="002931C2">
              <w:rPr>
                <w:rFonts w:ascii="Times New Roman" w:hAnsi="Times New Roman"/>
                <w:sz w:val="28"/>
                <w:szCs w:val="28"/>
                <w:lang w:val="uk-UA"/>
              </w:rPr>
              <w:t xml:space="preserve"> на підставі позитивних результатів випробувань та матеріалів досліджень.</w:t>
            </w:r>
          </w:p>
        </w:tc>
        <w:tc>
          <w:tcPr>
            <w:tcW w:w="7298" w:type="dxa"/>
            <w:shd w:val="clear" w:color="auto" w:fill="auto"/>
          </w:tcPr>
          <w:p w:rsidR="00C8050E" w:rsidRPr="002931C2" w:rsidRDefault="00562954" w:rsidP="002931C2">
            <w:pPr>
              <w:spacing w:before="40" w:after="40" w:line="240" w:lineRule="auto"/>
              <w:jc w:val="both"/>
              <w:rPr>
                <w:rFonts w:ascii="Times New Roman" w:hAnsi="Times New Roman"/>
                <w:b/>
                <w:sz w:val="28"/>
                <w:szCs w:val="28"/>
                <w:lang w:val="uk-UA"/>
              </w:rPr>
            </w:pPr>
            <w:r w:rsidRPr="002931C2">
              <w:rPr>
                <w:rFonts w:ascii="Times New Roman" w:hAnsi="Times New Roman"/>
                <w:sz w:val="28"/>
                <w:szCs w:val="28"/>
                <w:lang w:val="uk-UA"/>
              </w:rPr>
              <w:t xml:space="preserve">Державна реєстрація пестицидів і агрохімікатів здійснюється центральним органом виконавчої влади, що </w:t>
            </w:r>
            <w:r w:rsidRPr="002931C2">
              <w:rPr>
                <w:rFonts w:ascii="Times New Roman" w:hAnsi="Times New Roman"/>
                <w:b/>
                <w:sz w:val="28"/>
                <w:szCs w:val="28"/>
                <w:lang w:val="uk-UA"/>
              </w:rPr>
              <w:t>забезпечує формування</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державної політики</w:t>
            </w:r>
            <w:r w:rsidRPr="002931C2">
              <w:rPr>
                <w:rFonts w:ascii="Times New Roman" w:hAnsi="Times New Roman"/>
                <w:sz w:val="28"/>
                <w:szCs w:val="28"/>
                <w:lang w:val="uk-UA"/>
              </w:rPr>
              <w:t xml:space="preserve"> у сфері охорони навколишнього природного середовища на підставі позитивних результатів випробувань та матеріалів досліджень. </w:t>
            </w:r>
            <w:r w:rsidRPr="002931C2">
              <w:rPr>
                <w:rFonts w:ascii="Times New Roman" w:hAnsi="Times New Roman"/>
                <w:b/>
                <w:bCs/>
                <w:sz w:val="28"/>
                <w:szCs w:val="28"/>
                <w:lang w:val="uk-UA"/>
              </w:rPr>
              <w:t xml:space="preserve">Порядок державної реєстрації та перереєстрації пестицидів і агрохімікатів встановлюється Кабінетом Міністрів України. </w:t>
            </w:r>
            <w:r w:rsidRPr="002931C2">
              <w:rPr>
                <w:rFonts w:ascii="Times New Roman" w:hAnsi="Times New Roman"/>
                <w:b/>
                <w:sz w:val="28"/>
                <w:szCs w:val="28"/>
                <w:lang w:val="uk-UA"/>
              </w:rPr>
              <w:t>Державна реєстрація та перереєстраці</w:t>
            </w:r>
            <w:r w:rsidR="00827630" w:rsidRPr="002931C2">
              <w:rPr>
                <w:rFonts w:ascii="Times New Roman" w:hAnsi="Times New Roman"/>
                <w:b/>
                <w:sz w:val="28"/>
                <w:szCs w:val="28"/>
                <w:lang w:val="uk-UA"/>
              </w:rPr>
              <w:t>я</w:t>
            </w:r>
            <w:r w:rsidRPr="002931C2">
              <w:rPr>
                <w:rFonts w:ascii="Times New Roman" w:hAnsi="Times New Roman"/>
                <w:b/>
                <w:sz w:val="28"/>
                <w:szCs w:val="28"/>
                <w:lang w:val="uk-UA"/>
              </w:rPr>
              <w:t xml:space="preserve"> пестицидів і агрохімікатів здійснюється на платній основі. Розміри плати за проведення експертизи, державної реєстрації</w:t>
            </w:r>
            <w:r w:rsidR="00DC2D50" w:rsidRPr="002931C2">
              <w:rPr>
                <w:rFonts w:ascii="Times New Roman" w:hAnsi="Times New Roman"/>
                <w:b/>
                <w:sz w:val="28"/>
                <w:szCs w:val="28"/>
                <w:lang w:val="uk-UA"/>
              </w:rPr>
              <w:t xml:space="preserve"> та перереєстрації</w:t>
            </w:r>
            <w:r w:rsidRPr="002931C2">
              <w:rPr>
                <w:rFonts w:ascii="Times New Roman" w:hAnsi="Times New Roman"/>
                <w:b/>
                <w:sz w:val="28"/>
                <w:szCs w:val="28"/>
                <w:lang w:val="uk-UA"/>
              </w:rPr>
              <w:t xml:space="preserve"> пестицидів </w:t>
            </w:r>
            <w:r w:rsidR="00DC2D50" w:rsidRPr="002931C2">
              <w:rPr>
                <w:rFonts w:ascii="Times New Roman" w:hAnsi="Times New Roman"/>
                <w:b/>
                <w:sz w:val="28"/>
                <w:szCs w:val="28"/>
                <w:lang w:val="uk-UA"/>
              </w:rPr>
              <w:t>і</w:t>
            </w:r>
            <w:r w:rsidRPr="002931C2">
              <w:rPr>
                <w:rFonts w:ascii="Times New Roman" w:hAnsi="Times New Roman"/>
                <w:b/>
                <w:sz w:val="28"/>
                <w:szCs w:val="28"/>
                <w:lang w:val="uk-UA"/>
              </w:rPr>
              <w:t xml:space="preserve"> агрохімікатів затверджується центральним органом виконавчої влади, що забезпечує формування державної політики у сфері охорони навколишнього природного середовища, за погодженням з центральним органом виконавчої влади, що забезпечує формування державної фінансової та бюджетної політики, в порядку, встановленому Кабінетом Міністрів України.</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48" w:name="54"/>
            <w:bookmarkEnd w:id="48"/>
            <w:r w:rsidRPr="002931C2">
              <w:rPr>
                <w:rFonts w:ascii="Times New Roman" w:hAnsi="Times New Roman"/>
                <w:sz w:val="28"/>
                <w:szCs w:val="28"/>
                <w:lang w:val="uk-UA"/>
              </w:rPr>
              <w:t>Обов</w:t>
            </w:r>
            <w:r w:rsidR="00827630" w:rsidRPr="002931C2">
              <w:rPr>
                <w:rFonts w:ascii="Times New Roman" w:hAnsi="Times New Roman"/>
                <w:sz w:val="28"/>
                <w:szCs w:val="28"/>
                <w:lang w:val="uk-UA"/>
              </w:rPr>
              <w:t>’</w:t>
            </w:r>
            <w:r w:rsidRPr="002931C2">
              <w:rPr>
                <w:rFonts w:ascii="Times New Roman" w:hAnsi="Times New Roman"/>
                <w:sz w:val="28"/>
                <w:szCs w:val="28"/>
                <w:lang w:val="uk-UA"/>
              </w:rPr>
              <w:t xml:space="preserve">язковою умовою державної реєстрації пестицидів та агрохімікатів є наявність відповідної документації щодо їх безпечного застосування, включаючи позитивний висновок державної санітарно-епідеміологічної експертизи та позитивну еколого-експертну оцінку матеріалів, поданих для реєстрації пестицидів та агрохімікатів, </w:t>
            </w:r>
            <w:proofErr w:type="spellStart"/>
            <w:r w:rsidRPr="002931C2">
              <w:rPr>
                <w:rFonts w:ascii="Times New Roman" w:hAnsi="Times New Roman"/>
                <w:sz w:val="28"/>
                <w:szCs w:val="28"/>
                <w:lang w:val="uk-UA"/>
              </w:rPr>
              <w:t>методик</w:t>
            </w:r>
            <w:proofErr w:type="spellEnd"/>
            <w:r w:rsidRPr="002931C2">
              <w:rPr>
                <w:rFonts w:ascii="Times New Roman" w:hAnsi="Times New Roman"/>
                <w:sz w:val="28"/>
                <w:szCs w:val="28"/>
                <w:lang w:val="uk-UA"/>
              </w:rPr>
              <w:t xml:space="preserve"> </w:t>
            </w:r>
            <w:r w:rsidRPr="002931C2">
              <w:rPr>
                <w:rFonts w:ascii="Times New Roman" w:hAnsi="Times New Roman"/>
                <w:sz w:val="28"/>
                <w:szCs w:val="28"/>
                <w:lang w:val="uk-UA"/>
              </w:rPr>
              <w:lastRenderedPageBreak/>
              <w:t xml:space="preserve">визначення залишкових кількостей пестицидів і агрохімікатів у сільськогосподарській продукції, кормах, харчових продуктах, </w:t>
            </w:r>
            <w:proofErr w:type="spellStart"/>
            <w:r w:rsidRPr="002931C2">
              <w:rPr>
                <w:rFonts w:ascii="Times New Roman" w:hAnsi="Times New Roman"/>
                <w:sz w:val="28"/>
                <w:szCs w:val="28"/>
                <w:lang w:val="uk-UA"/>
              </w:rPr>
              <w:t>грунті</w:t>
            </w:r>
            <w:proofErr w:type="spellEnd"/>
            <w:r w:rsidRPr="002931C2">
              <w:rPr>
                <w:rFonts w:ascii="Times New Roman" w:hAnsi="Times New Roman"/>
                <w:sz w:val="28"/>
                <w:szCs w:val="28"/>
                <w:lang w:val="uk-UA"/>
              </w:rPr>
              <w:t>, воді, повітрі.</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lastRenderedPageBreak/>
              <w:t>Обов</w:t>
            </w:r>
            <w:r w:rsidR="00827630" w:rsidRPr="002931C2">
              <w:rPr>
                <w:rFonts w:ascii="Times New Roman" w:hAnsi="Times New Roman"/>
                <w:sz w:val="28"/>
                <w:szCs w:val="28"/>
                <w:lang w:val="uk-UA"/>
              </w:rPr>
              <w:t>’</w:t>
            </w:r>
            <w:r w:rsidRPr="002931C2">
              <w:rPr>
                <w:rFonts w:ascii="Times New Roman" w:hAnsi="Times New Roman"/>
                <w:sz w:val="28"/>
                <w:szCs w:val="28"/>
                <w:lang w:val="uk-UA"/>
              </w:rPr>
              <w:t xml:space="preserve">язковою умовою державної реєстрації пестицидів та агрохімікатів є наявність відповідної документації щодо їх безпечного застосування, включаючи позитивний висновок державної санітарно-епідеміологічної експертизи та позитивну еколого-експертну оцінку матеріалів, поданих для реєстрації пестицидів та агрохімікатів, </w:t>
            </w:r>
            <w:proofErr w:type="spellStart"/>
            <w:r w:rsidRPr="002931C2">
              <w:rPr>
                <w:rFonts w:ascii="Times New Roman" w:hAnsi="Times New Roman"/>
                <w:sz w:val="28"/>
                <w:szCs w:val="28"/>
                <w:lang w:val="uk-UA"/>
              </w:rPr>
              <w:t>методик</w:t>
            </w:r>
            <w:proofErr w:type="spellEnd"/>
            <w:r w:rsidRPr="002931C2">
              <w:rPr>
                <w:rFonts w:ascii="Times New Roman" w:hAnsi="Times New Roman"/>
                <w:sz w:val="28"/>
                <w:szCs w:val="28"/>
                <w:lang w:val="uk-UA"/>
              </w:rPr>
              <w:t xml:space="preserve"> </w:t>
            </w:r>
            <w:r w:rsidRPr="002931C2">
              <w:rPr>
                <w:rFonts w:ascii="Times New Roman" w:hAnsi="Times New Roman"/>
                <w:sz w:val="28"/>
                <w:szCs w:val="28"/>
                <w:lang w:val="uk-UA"/>
              </w:rPr>
              <w:lastRenderedPageBreak/>
              <w:t xml:space="preserve">визначення залишкових кількостей пестицидів і агрохімікатів у сільськогосподарській продукції, кормах, харчових продуктах, </w:t>
            </w:r>
            <w:proofErr w:type="spellStart"/>
            <w:r w:rsidRPr="002931C2">
              <w:rPr>
                <w:rFonts w:ascii="Times New Roman" w:hAnsi="Times New Roman"/>
                <w:sz w:val="28"/>
                <w:szCs w:val="28"/>
                <w:lang w:val="uk-UA"/>
              </w:rPr>
              <w:t>грунті</w:t>
            </w:r>
            <w:proofErr w:type="spellEnd"/>
            <w:r w:rsidRPr="002931C2">
              <w:rPr>
                <w:rFonts w:ascii="Times New Roman" w:hAnsi="Times New Roman"/>
                <w:sz w:val="28"/>
                <w:szCs w:val="28"/>
                <w:lang w:val="uk-UA"/>
              </w:rPr>
              <w:t>, воді, повітрі.</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49" w:name="698"/>
            <w:bookmarkEnd w:id="49"/>
            <w:r w:rsidRPr="002931C2">
              <w:rPr>
                <w:rFonts w:ascii="Times New Roman" w:hAnsi="Times New Roman"/>
                <w:sz w:val="28"/>
                <w:szCs w:val="28"/>
                <w:lang w:val="uk-UA"/>
              </w:rPr>
              <w:lastRenderedPageBreak/>
              <w:t>У разі державної реєстрації пестицидів чи агрохімікатів в Україні забороняється протягом десяти років з дати такої реєстрації використовувати інформацію, що міститься в документації (досьє) щодо безпечного застосування цих пестицидів, агрохімікатів, без дозволу суб'єкта господарювання, за зверненням якого здійснено реєстрацію.</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У разі державної реєстрації пестицидів чи агрохімікатів в Україні забороняється протягом десяти років з дати такої реєстрації використовувати інформацію, що міститься в документації (досьє) щодо безпечного застосування цих пестицидів, агрохімікатів, без дозволу суб'єкта господарювання, за зверненням якого здійснено реєстрацію.</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50" w:name="55"/>
            <w:bookmarkEnd w:id="50"/>
            <w:r w:rsidRPr="002931C2">
              <w:rPr>
                <w:rFonts w:ascii="Times New Roman" w:hAnsi="Times New Roman"/>
                <w:sz w:val="28"/>
                <w:szCs w:val="28"/>
                <w:lang w:val="uk-UA"/>
              </w:rPr>
              <w:t>Після державної реєстрації пестицидів та агрохімікатів органи, що здійснюють державний контроль за їх застосуванням, забезпечуються в порядку, встановленому Кабінетом Міністрів України, стандартними зразками пестицидів і агрохімікатів, методиками визначення їх залишкових кількостей.</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Після державної реєстрації пестицидів та агрохімікатів органи, що здійснюють державний контроль за їх застосуванням, забезпечуються в порядку, встановленому Кабінетом Міністрів України, стандартними зразками пестицидів і агрохімікатів, методиками визначення їх залишкових кількостей.</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51" w:name="56"/>
            <w:bookmarkEnd w:id="51"/>
            <w:r w:rsidRPr="002931C2">
              <w:rPr>
                <w:rFonts w:ascii="Times New Roman" w:hAnsi="Times New Roman"/>
                <w:sz w:val="28"/>
                <w:szCs w:val="28"/>
                <w:lang w:val="uk-UA"/>
              </w:rPr>
              <w:t xml:space="preserve">Пестициди і агрохімікати реєструються терміном до десяти років. Центральний орган виконавчої влади, що </w:t>
            </w:r>
            <w:r w:rsidRPr="002931C2">
              <w:rPr>
                <w:rFonts w:ascii="Times New Roman" w:hAnsi="Times New Roman"/>
                <w:b/>
                <w:sz w:val="28"/>
                <w:szCs w:val="28"/>
                <w:lang w:val="uk-UA"/>
              </w:rPr>
              <w:t>реалізує державну політику</w:t>
            </w:r>
            <w:r w:rsidRPr="002931C2">
              <w:rPr>
                <w:rFonts w:ascii="Times New Roman" w:hAnsi="Times New Roman"/>
                <w:sz w:val="28"/>
                <w:szCs w:val="28"/>
                <w:lang w:val="uk-UA"/>
              </w:rPr>
              <w:t xml:space="preserve"> у сфері охорони навколишнього природного середовища, може встановити повну або тимчасову заборону на застосування пестицидів і агрохімікатів в разі надходження нових, раніше невідомих, </w:t>
            </w:r>
            <w:r w:rsidRPr="002931C2">
              <w:rPr>
                <w:rFonts w:ascii="Times New Roman" w:hAnsi="Times New Roman"/>
                <w:b/>
                <w:sz w:val="28"/>
                <w:szCs w:val="28"/>
                <w:lang w:val="uk-UA"/>
              </w:rPr>
              <w:t>даних</w:t>
            </w:r>
            <w:r w:rsidRPr="002931C2">
              <w:rPr>
                <w:rFonts w:ascii="Times New Roman" w:hAnsi="Times New Roman"/>
                <w:sz w:val="28"/>
                <w:szCs w:val="28"/>
                <w:lang w:val="uk-UA"/>
              </w:rPr>
              <w:t xml:space="preserve"> про їх небезпеку. </w:t>
            </w:r>
            <w:r w:rsidRPr="002931C2">
              <w:rPr>
                <w:rFonts w:ascii="Times New Roman" w:hAnsi="Times New Roman"/>
                <w:bCs/>
                <w:sz w:val="28"/>
                <w:szCs w:val="28"/>
                <w:lang w:val="uk-UA"/>
              </w:rPr>
              <w:t xml:space="preserve">В окремих випадках, у зв'язку з санітарно-епідемічною </w:t>
            </w:r>
            <w:r w:rsidRPr="002931C2">
              <w:rPr>
                <w:rFonts w:ascii="Times New Roman" w:hAnsi="Times New Roman"/>
                <w:b/>
                <w:bCs/>
                <w:sz w:val="28"/>
                <w:szCs w:val="28"/>
                <w:lang w:val="uk-UA"/>
              </w:rPr>
              <w:t>та</w:t>
            </w:r>
            <w:r w:rsidRPr="002931C2">
              <w:rPr>
                <w:rFonts w:ascii="Times New Roman" w:hAnsi="Times New Roman"/>
                <w:bCs/>
                <w:sz w:val="28"/>
                <w:szCs w:val="28"/>
                <w:lang w:val="uk-UA"/>
              </w:rPr>
              <w:t xml:space="preserve"> природоохоронною ситуацією в країні (регіоні), центральний орган виконавчої влади, що реалізує державну політику у сфері санітарного </w:t>
            </w:r>
            <w:bookmarkStart w:id="52" w:name="_Hlk23804733"/>
            <w:r w:rsidRPr="002931C2">
              <w:rPr>
                <w:rFonts w:ascii="Times New Roman" w:hAnsi="Times New Roman"/>
                <w:b/>
                <w:bCs/>
                <w:sz w:val="28"/>
                <w:szCs w:val="28"/>
                <w:lang w:val="uk-UA"/>
              </w:rPr>
              <w:t>та</w:t>
            </w:r>
            <w:r w:rsidRPr="002931C2">
              <w:rPr>
                <w:rFonts w:ascii="Times New Roman" w:hAnsi="Times New Roman"/>
                <w:bCs/>
                <w:sz w:val="28"/>
                <w:szCs w:val="28"/>
                <w:lang w:val="uk-UA"/>
              </w:rPr>
              <w:t xml:space="preserve"> епідемічного благополуччя населення</w:t>
            </w:r>
            <w:bookmarkEnd w:id="52"/>
            <w:r w:rsidRPr="002931C2">
              <w:rPr>
                <w:rFonts w:ascii="Times New Roman" w:hAnsi="Times New Roman"/>
                <w:bCs/>
                <w:sz w:val="28"/>
                <w:szCs w:val="28"/>
                <w:lang w:val="uk-UA"/>
              </w:rPr>
              <w:t xml:space="preserve">, та центральний орган виконавчої влади, що реалізує державну </w:t>
            </w:r>
            <w:bookmarkStart w:id="53" w:name="_Hlk23849367"/>
            <w:r w:rsidRPr="002931C2">
              <w:rPr>
                <w:rFonts w:ascii="Times New Roman" w:hAnsi="Times New Roman"/>
                <w:bCs/>
                <w:sz w:val="28"/>
                <w:szCs w:val="28"/>
                <w:lang w:val="uk-UA"/>
              </w:rPr>
              <w:t xml:space="preserve">політику у </w:t>
            </w:r>
            <w:r w:rsidRPr="002931C2">
              <w:rPr>
                <w:rFonts w:ascii="Times New Roman" w:hAnsi="Times New Roman"/>
                <w:bCs/>
                <w:sz w:val="28"/>
                <w:szCs w:val="28"/>
                <w:lang w:val="uk-UA"/>
              </w:rPr>
              <w:lastRenderedPageBreak/>
              <w:t>сфері охорони</w:t>
            </w:r>
            <w:bookmarkEnd w:id="53"/>
            <w:r w:rsidRPr="002931C2">
              <w:rPr>
                <w:rFonts w:ascii="Times New Roman" w:hAnsi="Times New Roman"/>
                <w:bCs/>
                <w:sz w:val="28"/>
                <w:szCs w:val="28"/>
                <w:lang w:val="uk-UA"/>
              </w:rPr>
              <w:t xml:space="preserve"> навколишнього природного середовища, вправі обмежити аж до припинення у </w:t>
            </w:r>
            <w:r w:rsidRPr="002931C2">
              <w:rPr>
                <w:rFonts w:ascii="Times New Roman" w:hAnsi="Times New Roman"/>
                <w:b/>
                <w:bCs/>
                <w:sz w:val="28"/>
                <w:szCs w:val="28"/>
                <w:lang w:val="uk-UA"/>
              </w:rPr>
              <w:t>встановленому порядку</w:t>
            </w:r>
            <w:r w:rsidRPr="002931C2">
              <w:rPr>
                <w:rFonts w:ascii="Times New Roman" w:hAnsi="Times New Roman"/>
                <w:bCs/>
                <w:sz w:val="28"/>
                <w:szCs w:val="28"/>
                <w:lang w:val="uk-UA"/>
              </w:rPr>
              <w:t xml:space="preserve"> всі види діяльності з пестицидами і агрохімікатами.</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lastRenderedPageBreak/>
              <w:t xml:space="preserve">Пестициди і агрохімікати реєструються терміном до десяти років. Центральний орган виконавчої влади, що </w:t>
            </w:r>
            <w:r w:rsidRPr="002931C2">
              <w:rPr>
                <w:rFonts w:ascii="Times New Roman" w:hAnsi="Times New Roman"/>
                <w:b/>
                <w:sz w:val="28"/>
                <w:szCs w:val="28"/>
                <w:lang w:val="uk-UA"/>
              </w:rPr>
              <w:t>забезпечує формування державної політики</w:t>
            </w:r>
            <w:r w:rsidRPr="002931C2">
              <w:rPr>
                <w:rFonts w:ascii="Times New Roman" w:hAnsi="Times New Roman"/>
                <w:sz w:val="28"/>
                <w:szCs w:val="28"/>
                <w:lang w:val="uk-UA"/>
              </w:rPr>
              <w:t xml:space="preserve"> у сфері охорони навколишнього природного середовища, може встановити повну або тимчасову заборону на застосування пестицидів і агрохімікатів в разі надходження нових, раніше невідомих, </w:t>
            </w:r>
            <w:bookmarkStart w:id="54" w:name="_Hlk24010770"/>
            <w:r w:rsidRPr="002931C2">
              <w:rPr>
                <w:rFonts w:ascii="Times New Roman" w:hAnsi="Times New Roman"/>
                <w:b/>
                <w:bCs/>
                <w:sz w:val="28"/>
                <w:szCs w:val="28"/>
                <w:lang w:val="uk-UA"/>
              </w:rPr>
              <w:t>наукових</w:t>
            </w:r>
            <w:r w:rsidRPr="002931C2">
              <w:rPr>
                <w:rFonts w:ascii="Times New Roman" w:hAnsi="Times New Roman"/>
                <w:sz w:val="28"/>
                <w:szCs w:val="28"/>
                <w:lang w:val="uk-UA"/>
              </w:rPr>
              <w:t xml:space="preserve"> </w:t>
            </w:r>
            <w:bookmarkEnd w:id="54"/>
            <w:r w:rsidRPr="002931C2">
              <w:rPr>
                <w:rFonts w:ascii="Times New Roman" w:hAnsi="Times New Roman"/>
                <w:b/>
                <w:sz w:val="28"/>
                <w:szCs w:val="28"/>
                <w:lang w:val="uk-UA"/>
              </w:rPr>
              <w:t xml:space="preserve">даних </w:t>
            </w:r>
            <w:r w:rsidRPr="002931C2">
              <w:rPr>
                <w:rFonts w:ascii="Times New Roman" w:hAnsi="Times New Roman"/>
                <w:sz w:val="28"/>
                <w:szCs w:val="28"/>
                <w:lang w:val="uk-UA"/>
              </w:rPr>
              <w:t xml:space="preserve">про їх небезпеку. </w:t>
            </w:r>
            <w:bookmarkStart w:id="55" w:name="_Hlk50410627"/>
            <w:r w:rsidRPr="002931C2">
              <w:rPr>
                <w:rFonts w:ascii="Times New Roman" w:hAnsi="Times New Roman"/>
                <w:bCs/>
                <w:sz w:val="28"/>
                <w:szCs w:val="28"/>
                <w:lang w:val="uk-UA"/>
              </w:rPr>
              <w:t xml:space="preserve">В окремих випадках, у зв'язку з санітарно-епідемічною </w:t>
            </w:r>
            <w:r w:rsidRPr="002931C2">
              <w:rPr>
                <w:rFonts w:ascii="Times New Roman" w:hAnsi="Times New Roman"/>
                <w:b/>
                <w:bCs/>
                <w:sz w:val="28"/>
                <w:szCs w:val="28"/>
                <w:lang w:val="uk-UA"/>
              </w:rPr>
              <w:t xml:space="preserve">та/або </w:t>
            </w:r>
            <w:r w:rsidRPr="002931C2">
              <w:rPr>
                <w:rFonts w:ascii="Times New Roman" w:hAnsi="Times New Roman"/>
                <w:bCs/>
                <w:sz w:val="28"/>
                <w:szCs w:val="28"/>
                <w:lang w:val="uk-UA"/>
              </w:rPr>
              <w:t>природоохоронною ситуацією в країні (регіоні), центральний орган виконавчої влади, що реалізує державну політику у сфері санітарного та епідемічного благополуччя населення,</w:t>
            </w:r>
            <w:r w:rsidRPr="002931C2">
              <w:rPr>
                <w:rFonts w:ascii="Times New Roman" w:hAnsi="Times New Roman"/>
                <w:b/>
                <w:bCs/>
                <w:sz w:val="28"/>
                <w:szCs w:val="28"/>
                <w:lang w:val="uk-UA"/>
              </w:rPr>
              <w:t xml:space="preserve"> та/або </w:t>
            </w:r>
            <w:r w:rsidRPr="002931C2">
              <w:rPr>
                <w:rFonts w:ascii="Times New Roman" w:hAnsi="Times New Roman"/>
                <w:bCs/>
                <w:sz w:val="28"/>
                <w:szCs w:val="28"/>
                <w:lang w:val="uk-UA"/>
              </w:rPr>
              <w:t xml:space="preserve">центральний орган виконавчої влади, що </w:t>
            </w:r>
            <w:r w:rsidRPr="002931C2">
              <w:rPr>
                <w:rFonts w:ascii="Times New Roman" w:hAnsi="Times New Roman"/>
                <w:bCs/>
                <w:sz w:val="28"/>
                <w:szCs w:val="28"/>
                <w:lang w:val="uk-UA"/>
              </w:rPr>
              <w:lastRenderedPageBreak/>
              <w:t xml:space="preserve">реалізує державну політику у сфері охорони навколишнього природного середовища, вправі обмежити аж до припинення у </w:t>
            </w:r>
            <w:r w:rsidRPr="002931C2">
              <w:rPr>
                <w:rFonts w:ascii="Times New Roman" w:hAnsi="Times New Roman"/>
                <w:b/>
                <w:bCs/>
                <w:sz w:val="28"/>
                <w:szCs w:val="28"/>
                <w:lang w:val="uk-UA"/>
              </w:rPr>
              <w:t>встановленому законом порядку</w:t>
            </w:r>
            <w:r w:rsidRPr="002931C2">
              <w:rPr>
                <w:rFonts w:ascii="Times New Roman" w:hAnsi="Times New Roman"/>
                <w:bCs/>
                <w:sz w:val="28"/>
                <w:szCs w:val="28"/>
                <w:lang w:val="uk-UA"/>
              </w:rPr>
              <w:t xml:space="preserve"> всі види діяльності з пестицидами і агрохімікатами.</w:t>
            </w:r>
            <w:bookmarkEnd w:id="55"/>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56" w:name="57"/>
            <w:bookmarkEnd w:id="56"/>
            <w:r w:rsidRPr="002931C2">
              <w:rPr>
                <w:rFonts w:ascii="Times New Roman" w:hAnsi="Times New Roman"/>
                <w:sz w:val="28"/>
                <w:szCs w:val="28"/>
                <w:lang w:val="uk-UA"/>
              </w:rPr>
              <w:lastRenderedPageBreak/>
              <w:t xml:space="preserve">Після закінчення терміну реєстрації пестицидів і агрохімікатів </w:t>
            </w:r>
            <w:bookmarkStart w:id="57" w:name="_Hlk23804862"/>
            <w:r w:rsidRPr="002931C2">
              <w:rPr>
                <w:rFonts w:ascii="Times New Roman" w:hAnsi="Times New Roman"/>
                <w:b/>
                <w:sz w:val="28"/>
                <w:szCs w:val="28"/>
                <w:lang w:val="uk-UA"/>
              </w:rPr>
              <w:t>проводиться</w:t>
            </w:r>
            <w:r w:rsidRPr="002931C2">
              <w:rPr>
                <w:rFonts w:ascii="Times New Roman" w:hAnsi="Times New Roman"/>
                <w:sz w:val="28"/>
                <w:szCs w:val="28"/>
                <w:lang w:val="uk-UA"/>
              </w:rPr>
              <w:t xml:space="preserve"> </w:t>
            </w:r>
            <w:r w:rsidRPr="002931C2">
              <w:rPr>
                <w:rFonts w:ascii="Times New Roman" w:hAnsi="Times New Roman"/>
                <w:b/>
                <w:sz w:val="28"/>
                <w:szCs w:val="28"/>
                <w:lang w:val="uk-UA"/>
              </w:rPr>
              <w:t>їх перереєстрація на платній основі в порядку та розмірах, встановлених Кабінетом Міністрів України</w:t>
            </w:r>
            <w:bookmarkEnd w:id="57"/>
            <w:r w:rsidRPr="002931C2">
              <w:rPr>
                <w:rFonts w:ascii="Times New Roman" w:hAnsi="Times New Roman"/>
                <w:sz w:val="28"/>
                <w:szCs w:val="28"/>
                <w:lang w:val="uk-UA"/>
              </w:rPr>
              <w:t>.</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sz w:val="28"/>
                <w:szCs w:val="28"/>
                <w:lang w:val="uk-UA"/>
              </w:rPr>
              <w:t>Після закінчення терміну реєстрації пестицидів і агрохімікатів</w:t>
            </w:r>
            <w:r w:rsidRPr="002931C2">
              <w:rPr>
                <w:rFonts w:ascii="Times New Roman" w:hAnsi="Times New Roman"/>
                <w:b/>
                <w:sz w:val="28"/>
                <w:szCs w:val="28"/>
                <w:lang w:val="uk-UA"/>
              </w:rPr>
              <w:t xml:space="preserve"> </w:t>
            </w:r>
            <w:bookmarkStart w:id="58" w:name="_Hlk23804876"/>
            <w:r w:rsidRPr="002931C2">
              <w:rPr>
                <w:rFonts w:ascii="Times New Roman" w:hAnsi="Times New Roman"/>
                <w:b/>
                <w:sz w:val="28"/>
                <w:szCs w:val="28"/>
                <w:lang w:val="uk-UA"/>
              </w:rPr>
              <w:t>може здійснюватися їх перереєстрація</w:t>
            </w:r>
            <w:r w:rsidRPr="002931C2">
              <w:rPr>
                <w:rFonts w:ascii="Times New Roman" w:hAnsi="Times New Roman"/>
                <w:sz w:val="28"/>
                <w:szCs w:val="28"/>
                <w:lang w:val="uk-UA"/>
              </w:rPr>
              <w:t xml:space="preserve"> </w:t>
            </w:r>
            <w:bookmarkStart w:id="59" w:name="_Hlk50411126"/>
            <w:r w:rsidRPr="002931C2">
              <w:rPr>
                <w:rFonts w:ascii="Times New Roman" w:hAnsi="Times New Roman"/>
                <w:b/>
                <w:sz w:val="28"/>
                <w:szCs w:val="28"/>
                <w:lang w:val="uk-UA"/>
              </w:rPr>
              <w:t>в порядку, встановленому Кабінетом Міністрів України</w:t>
            </w:r>
            <w:bookmarkEnd w:id="59"/>
            <w:r w:rsidRPr="002931C2">
              <w:rPr>
                <w:rFonts w:ascii="Times New Roman" w:hAnsi="Times New Roman"/>
                <w:b/>
                <w:sz w:val="28"/>
                <w:szCs w:val="28"/>
                <w:lang w:val="uk-UA"/>
              </w:rPr>
              <w:t>.</w:t>
            </w:r>
            <w:bookmarkEnd w:id="58"/>
          </w:p>
        </w:tc>
      </w:tr>
      <w:tr w:rsidR="00CE329D" w:rsidRPr="002931C2"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bookmarkStart w:id="60" w:name="58"/>
            <w:bookmarkEnd w:id="60"/>
            <w:r w:rsidRPr="002931C2">
              <w:rPr>
                <w:rFonts w:ascii="Times New Roman" w:hAnsi="Times New Roman"/>
                <w:b/>
                <w:sz w:val="28"/>
                <w:szCs w:val="28"/>
                <w:lang w:val="uk-UA"/>
              </w:rPr>
              <w:t>Перелік пестицидів і агрохімікатів, дозволених для використання, регламенти їх застосування та щорічні доповнення до нього ведуться центральним органом виконавчої влади, що реалізує державну політику у сфері охорони навколишнього природного середовища, в порядку, передбаченому Кабінетом Міністрів України.</w:t>
            </w:r>
          </w:p>
        </w:tc>
        <w:tc>
          <w:tcPr>
            <w:tcW w:w="7298" w:type="dxa"/>
            <w:shd w:val="clear" w:color="auto" w:fill="auto"/>
          </w:tcPr>
          <w:p w:rsidR="00C8050E" w:rsidRPr="002931C2" w:rsidRDefault="00BE22C0"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61" w:name="689"/>
            <w:bookmarkEnd w:id="61"/>
            <w:r w:rsidRPr="002931C2">
              <w:rPr>
                <w:rFonts w:ascii="Times New Roman" w:hAnsi="Times New Roman"/>
                <w:sz w:val="28"/>
                <w:szCs w:val="28"/>
                <w:lang w:val="uk-UA"/>
              </w:rPr>
              <w:t>Державна реєстрація пестицидів і агрохімікатів є підставою для здійснення державного контролю шляхом запровадження санітарних заходів (процедур експертизи, інспектування та ухвалення) щодо наявності в харчових продуктах дозволеної центральним органом виконавчої влади, що забезпечує формування державної політики у сфері охорони здоров'я, кількості залишків пестицидів і агрохімікатів у харчових продуктах, що реалізуються на ринку України.</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Державна реєстрація пестицидів і агрохімікатів є підставою для здійснення державного контролю шляхом запровадження санітарних заходів (процедур експертизи, інспектування та ухвалення) щодо наявності в харчових продуктах дозволеної центральним органом виконавчої влади, що забезпечує формування державної політики у сфері охорони здоров'я, кількості залишків пестицидів і агрохімікатів у харчових продуктах, що реалізуються на ринку України.</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bCs/>
                <w:sz w:val="28"/>
                <w:szCs w:val="28"/>
                <w:lang w:val="uk-UA"/>
              </w:rPr>
            </w:pPr>
            <w:bookmarkStart w:id="62" w:name="_Hlk23804909"/>
            <w:r w:rsidRPr="002931C2">
              <w:rPr>
                <w:rFonts w:ascii="Times New Roman" w:hAnsi="Times New Roman"/>
                <w:b/>
                <w:bCs/>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 xml:space="preserve">Пестициди і агрохімікати, щодо яких прийнято рішення про державну реєстрацію, підлягають включенню до Державного реєстру не пізніше </w:t>
            </w:r>
            <w:r w:rsidR="004F3FC3" w:rsidRPr="002931C2">
              <w:rPr>
                <w:rFonts w:ascii="Times New Roman" w:hAnsi="Times New Roman"/>
                <w:b/>
                <w:bCs/>
                <w:sz w:val="28"/>
                <w:szCs w:val="28"/>
                <w:lang w:val="uk-UA"/>
              </w:rPr>
              <w:t xml:space="preserve">п’яти робочих </w:t>
            </w:r>
            <w:r w:rsidRPr="002931C2">
              <w:rPr>
                <w:rFonts w:ascii="Times New Roman" w:hAnsi="Times New Roman"/>
                <w:b/>
                <w:bCs/>
                <w:sz w:val="28"/>
                <w:szCs w:val="28"/>
                <w:lang w:val="uk-UA"/>
              </w:rPr>
              <w:t>днів після сплати реєстраційного внеску.</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lastRenderedPageBreak/>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Держателем Державного реєстру є центральний орган виконавчої влади, що забезпечує формування державної політики у сфері охорони навколишнього природного середовища, який забезпечує відкритий і безоплатний доступ до нього на своїй офіційній інтернет-сторінці.</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Норма відсутня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Порядок ведення Державного реєстру встановлюється Кабінетом Міністрів України.</w:t>
            </w:r>
          </w:p>
        </w:tc>
      </w:tr>
      <w:tr w:rsidR="00CE329D" w:rsidRPr="001E74CC" w:rsidTr="002931C2">
        <w:tc>
          <w:tcPr>
            <w:tcW w:w="7298" w:type="dxa"/>
            <w:shd w:val="clear" w:color="auto" w:fill="auto"/>
          </w:tcPr>
          <w:p w:rsidR="00C8050E" w:rsidRPr="002931C2" w:rsidRDefault="00C8050E" w:rsidP="002931C2">
            <w:pPr>
              <w:spacing w:before="40" w:after="40" w:line="240" w:lineRule="auto"/>
              <w:jc w:val="center"/>
              <w:rPr>
                <w:rFonts w:ascii="Times New Roman" w:hAnsi="Times New Roman"/>
                <w:bCs/>
                <w:sz w:val="28"/>
                <w:szCs w:val="28"/>
                <w:lang w:val="uk-UA"/>
              </w:rPr>
            </w:pPr>
            <w:bookmarkStart w:id="63" w:name="784"/>
            <w:bookmarkStart w:id="64" w:name="917"/>
            <w:bookmarkEnd w:id="62"/>
            <w:bookmarkEnd w:id="63"/>
            <w:bookmarkEnd w:id="64"/>
            <w:r w:rsidRPr="002931C2">
              <w:rPr>
                <w:rFonts w:ascii="Times New Roman" w:hAnsi="Times New Roman"/>
                <w:bCs/>
                <w:sz w:val="28"/>
                <w:szCs w:val="28"/>
                <w:lang w:val="uk-UA"/>
              </w:rPr>
              <w:t>РОЗДІЛ ІІІ</w:t>
            </w:r>
            <w:r w:rsidRPr="002931C2">
              <w:rPr>
                <w:rFonts w:ascii="Times New Roman" w:hAnsi="Times New Roman"/>
                <w:bCs/>
                <w:sz w:val="28"/>
                <w:szCs w:val="28"/>
                <w:lang w:val="uk-UA"/>
              </w:rPr>
              <w:br/>
              <w:t xml:space="preserve"> ВИМОГИ ДО ВИРОБНИЦТВА, ТРАНСПОРТУВАННЯ, ТОРГІВЛІ, ЗБЕРІГАННЯ, ЗАСТОСУВАННЯ, УТИЛІЗАЦІЇ, ЗНИЩЕННЯ ТА ЗНЕШКОДЖЕННЯ ПЕСТИЦИДІВ І АГРОХІМІКАТІВ</w:t>
            </w:r>
          </w:p>
        </w:tc>
        <w:tc>
          <w:tcPr>
            <w:tcW w:w="7298" w:type="dxa"/>
            <w:shd w:val="clear" w:color="auto" w:fill="auto"/>
          </w:tcPr>
          <w:p w:rsidR="00C8050E" w:rsidRPr="002931C2" w:rsidRDefault="00C8050E"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ІІІ</w:t>
            </w:r>
            <w:r w:rsidRPr="002931C2">
              <w:rPr>
                <w:rFonts w:ascii="Times New Roman" w:hAnsi="Times New Roman"/>
                <w:bCs/>
                <w:sz w:val="28"/>
                <w:szCs w:val="28"/>
                <w:lang w:val="uk-UA"/>
              </w:rPr>
              <w:br/>
              <w:t xml:space="preserve"> ВИМОГИ ДО ВИРОБНИЦТВА, ТРАНСПОРТУВАННЯ, ТОРГІВЛІ, ЗБЕРІГАННЯ, ЗАСТОСУВАННЯ, УТИЛІЗАЦІЇ, ЗНИЩЕННЯ ТА ЗНЕШКОДЖЕННЯ ПЕСТИЦИДІВ І АГРОХІМІКАТІВ</w:t>
            </w:r>
          </w:p>
        </w:tc>
      </w:tr>
      <w:tr w:rsidR="00CE329D" w:rsidRPr="002931C2"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65" w:name="713"/>
            <w:bookmarkEnd w:id="65"/>
            <w:r w:rsidRPr="002931C2">
              <w:rPr>
                <w:rFonts w:ascii="Times New Roman" w:hAnsi="Times New Roman"/>
                <w:b/>
                <w:sz w:val="28"/>
                <w:szCs w:val="28"/>
                <w:lang w:val="uk-UA"/>
              </w:rPr>
              <w:t>Стаття 9. Діяльність, пов'язана з виробництвом і торгівлею пестицидами та агрохімікатами</w:t>
            </w:r>
          </w:p>
        </w:tc>
        <w:tc>
          <w:tcPr>
            <w:tcW w:w="7298" w:type="dxa"/>
            <w:shd w:val="clear" w:color="auto" w:fill="auto"/>
          </w:tcPr>
          <w:p w:rsidR="00C8050E" w:rsidRPr="002931C2" w:rsidRDefault="00BE22C0"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Ведення балансу потреби і надходження до України пестицидів і агрохімікатів здійснює центральний орган виконавчої влади, що реалізує державну аграрну політику.</w:t>
            </w:r>
          </w:p>
        </w:tc>
        <w:tc>
          <w:tcPr>
            <w:tcW w:w="7298" w:type="dxa"/>
            <w:shd w:val="clear" w:color="auto" w:fill="auto"/>
          </w:tcPr>
          <w:p w:rsidR="00C8050E" w:rsidRPr="002931C2" w:rsidRDefault="00BE22C0"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Ввезення громадянами на митну територію України зареєстрованих пестицидів і агрохімікатів дозволяється в обсягах, необхідних для особистого використання.</w:t>
            </w:r>
          </w:p>
        </w:tc>
        <w:tc>
          <w:tcPr>
            <w:tcW w:w="7298" w:type="dxa"/>
            <w:shd w:val="clear" w:color="auto" w:fill="auto"/>
          </w:tcPr>
          <w:p w:rsidR="00C8050E" w:rsidRPr="002931C2" w:rsidRDefault="00BE22C0"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Екологічний ризик діяльності, пов'язаної з ввезенням на територію України пестицидів і агрохімікатів, їх транспортуванням та використанням, підлягає обов'язковому страхуванню в порядку, визначеному актами законодавства України.</w:t>
            </w:r>
          </w:p>
        </w:tc>
        <w:tc>
          <w:tcPr>
            <w:tcW w:w="7298" w:type="dxa"/>
            <w:shd w:val="clear" w:color="auto" w:fill="auto"/>
          </w:tcPr>
          <w:p w:rsidR="00C8050E" w:rsidRPr="002931C2" w:rsidRDefault="00BE22C0"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lastRenderedPageBreak/>
              <w:t>Стаття 10. Вимоги до пакування та маркування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10. Вимоги до пакування та маркування</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66" w:name="74"/>
            <w:bookmarkEnd w:id="66"/>
            <w:r w:rsidRPr="002931C2">
              <w:rPr>
                <w:rFonts w:ascii="Times New Roman" w:hAnsi="Times New Roman"/>
                <w:sz w:val="28"/>
                <w:szCs w:val="28"/>
                <w:lang w:val="uk-UA"/>
              </w:rPr>
              <w:t xml:space="preserve">Пестициди і агрохімікати, що використовуються в Україні, пакуються і маркуються відповідно до чинного законодавства. </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Пестициди і агрохімікати, що використовуються в Україні, пакуються і маркуються відповідно до чинного законодавства.</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67" w:name="75"/>
            <w:bookmarkEnd w:id="67"/>
            <w:r w:rsidRPr="002931C2">
              <w:rPr>
                <w:rFonts w:ascii="Times New Roman" w:hAnsi="Times New Roman"/>
                <w:sz w:val="28"/>
                <w:szCs w:val="28"/>
                <w:lang w:val="uk-UA"/>
              </w:rPr>
              <w:t xml:space="preserve">Кожна товарна одиниця </w:t>
            </w:r>
            <w:bookmarkStart w:id="68" w:name="_Hlk23805546"/>
            <w:r w:rsidRPr="002931C2">
              <w:rPr>
                <w:rFonts w:ascii="Times New Roman" w:hAnsi="Times New Roman"/>
                <w:b/>
                <w:bCs/>
                <w:sz w:val="28"/>
                <w:szCs w:val="28"/>
                <w:lang w:val="uk-UA"/>
              </w:rPr>
              <w:t xml:space="preserve">повинна супроводжуватися рекомендацією щодо її </w:t>
            </w:r>
            <w:bookmarkEnd w:id="68"/>
            <w:r w:rsidRPr="002931C2">
              <w:rPr>
                <w:rFonts w:ascii="Times New Roman" w:hAnsi="Times New Roman"/>
                <w:sz w:val="28"/>
                <w:szCs w:val="28"/>
                <w:lang w:val="uk-UA"/>
              </w:rPr>
              <w:t xml:space="preserve">застосування із зазначенням культур та об'єктів, для оброблення яких призначено пестициди і агрохімікати, способів, норм і кратності використання, термінів </w:t>
            </w:r>
            <w:r w:rsidRPr="002931C2">
              <w:rPr>
                <w:rFonts w:ascii="Times New Roman" w:hAnsi="Times New Roman"/>
                <w:b/>
                <w:bCs/>
                <w:sz w:val="28"/>
                <w:szCs w:val="28"/>
                <w:lang w:val="uk-UA"/>
              </w:rPr>
              <w:t>вичікування</w:t>
            </w:r>
            <w:r w:rsidRPr="002931C2">
              <w:rPr>
                <w:rFonts w:ascii="Times New Roman" w:hAnsi="Times New Roman"/>
                <w:sz w:val="28"/>
                <w:szCs w:val="28"/>
                <w:lang w:val="uk-UA"/>
              </w:rPr>
              <w:t xml:space="preserve"> (для пестицидів), заборони та обмеження на застосування, способів і засобів знешкодження пестицидів та агрохімікатів, а також заходів безпеки під час роботи, транспортування і зберігання, ліквідації аварійних ситуацій та їх наслідків, заходів подання першої медичної допомоги у разі отруєння.</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Кожна товарна одиниця </w:t>
            </w:r>
            <w:bookmarkStart w:id="69" w:name="_Hlk23805578"/>
            <w:r w:rsidRPr="002931C2">
              <w:rPr>
                <w:rFonts w:ascii="Times New Roman" w:hAnsi="Times New Roman"/>
                <w:b/>
                <w:sz w:val="28"/>
                <w:szCs w:val="28"/>
                <w:lang w:val="uk-UA"/>
              </w:rPr>
              <w:t>пестициду і агрохімікату, крім тих, що використовуються для державних випробувань та</w:t>
            </w:r>
            <w:r w:rsidR="004F3FC3" w:rsidRPr="002931C2">
              <w:rPr>
                <w:rFonts w:ascii="Times New Roman" w:hAnsi="Times New Roman"/>
                <w:b/>
                <w:sz w:val="28"/>
                <w:szCs w:val="28"/>
                <w:lang w:val="uk-UA"/>
              </w:rPr>
              <w:t>/або</w:t>
            </w:r>
            <w:r w:rsidRPr="002931C2">
              <w:rPr>
                <w:rFonts w:ascii="Times New Roman" w:hAnsi="Times New Roman"/>
                <w:b/>
                <w:sz w:val="28"/>
                <w:szCs w:val="28"/>
                <w:lang w:val="uk-UA"/>
              </w:rPr>
              <w:t xml:space="preserve"> наукових досліджень, повинна супроводжуватися етикеткою, на якій зазначаються порядок його</w:t>
            </w:r>
            <w:r w:rsidRPr="002931C2">
              <w:rPr>
                <w:rFonts w:ascii="Times New Roman" w:hAnsi="Times New Roman"/>
                <w:sz w:val="28"/>
                <w:szCs w:val="28"/>
                <w:lang w:val="uk-UA"/>
              </w:rPr>
              <w:t xml:space="preserve"> </w:t>
            </w:r>
            <w:bookmarkEnd w:id="69"/>
            <w:r w:rsidRPr="002931C2">
              <w:rPr>
                <w:rFonts w:ascii="Times New Roman" w:hAnsi="Times New Roman"/>
                <w:sz w:val="28"/>
                <w:szCs w:val="28"/>
                <w:lang w:val="uk-UA"/>
              </w:rPr>
              <w:t xml:space="preserve">застосування із зазначенням культур та об'єктів, для оброблення яких призначено пестициди і агрохімікати, способів, норм і кратності використання, термінів </w:t>
            </w:r>
            <w:bookmarkStart w:id="70" w:name="_Hlk23805637"/>
            <w:r w:rsidRPr="002931C2">
              <w:rPr>
                <w:rFonts w:ascii="Times New Roman" w:hAnsi="Times New Roman"/>
                <w:b/>
                <w:bCs/>
                <w:sz w:val="28"/>
                <w:szCs w:val="28"/>
                <w:lang w:val="uk-UA"/>
              </w:rPr>
              <w:t>очікування до збору врожаю та виходу на оброблені ділянки</w:t>
            </w:r>
            <w:r w:rsidRPr="002931C2">
              <w:rPr>
                <w:rFonts w:ascii="Times New Roman" w:hAnsi="Times New Roman"/>
                <w:sz w:val="28"/>
                <w:szCs w:val="28"/>
                <w:lang w:val="uk-UA"/>
              </w:rPr>
              <w:t xml:space="preserve"> </w:t>
            </w:r>
            <w:bookmarkEnd w:id="70"/>
            <w:r w:rsidRPr="002931C2">
              <w:rPr>
                <w:rFonts w:ascii="Times New Roman" w:hAnsi="Times New Roman"/>
                <w:sz w:val="28"/>
                <w:szCs w:val="28"/>
                <w:lang w:val="uk-UA"/>
              </w:rPr>
              <w:t xml:space="preserve">(для пестицидів), заборони та обмеження на застосування, способів і засобів знешкодження пестицидів та агрохімікатів, а також заходів безпеки під час роботи, транспортування і зберігання, </w:t>
            </w:r>
            <w:bookmarkStart w:id="71" w:name="_Hlk23805697"/>
            <w:r w:rsidRPr="002931C2">
              <w:rPr>
                <w:rFonts w:ascii="Times New Roman" w:hAnsi="Times New Roman"/>
                <w:b/>
                <w:sz w:val="28"/>
                <w:szCs w:val="28"/>
                <w:lang w:val="uk-UA"/>
              </w:rPr>
              <w:t>а також</w:t>
            </w:r>
            <w:r w:rsidRPr="002931C2">
              <w:rPr>
                <w:rFonts w:ascii="Times New Roman" w:hAnsi="Times New Roman"/>
                <w:sz w:val="28"/>
                <w:szCs w:val="28"/>
                <w:lang w:val="uk-UA"/>
              </w:rPr>
              <w:t xml:space="preserve"> </w:t>
            </w:r>
            <w:r w:rsidRPr="002931C2">
              <w:rPr>
                <w:rFonts w:ascii="Times New Roman" w:hAnsi="Times New Roman"/>
                <w:b/>
                <w:sz w:val="28"/>
                <w:szCs w:val="28"/>
                <w:lang w:val="uk-UA"/>
              </w:rPr>
              <w:t>умов зберігання</w:t>
            </w:r>
            <w:bookmarkEnd w:id="71"/>
            <w:r w:rsidRPr="002931C2">
              <w:rPr>
                <w:rFonts w:ascii="Times New Roman" w:hAnsi="Times New Roman"/>
                <w:b/>
                <w:sz w:val="28"/>
                <w:szCs w:val="28"/>
                <w:lang w:val="uk-UA"/>
              </w:rPr>
              <w:t>,</w:t>
            </w:r>
            <w:r w:rsidRPr="002931C2">
              <w:rPr>
                <w:rFonts w:ascii="Times New Roman" w:hAnsi="Times New Roman"/>
                <w:sz w:val="28"/>
                <w:szCs w:val="28"/>
                <w:lang w:val="uk-UA"/>
              </w:rPr>
              <w:t xml:space="preserve"> ліквідації аварійних ситуацій та їх наслідків, заходів надання першої медичної допомоги у разі отруєння.</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72" w:name="603"/>
            <w:bookmarkEnd w:id="72"/>
            <w:r w:rsidRPr="002931C2">
              <w:rPr>
                <w:rFonts w:ascii="Times New Roman" w:hAnsi="Times New Roman"/>
                <w:sz w:val="28"/>
                <w:szCs w:val="28"/>
                <w:lang w:val="uk-UA"/>
              </w:rPr>
              <w:t xml:space="preserve">Розфасування пестицидів і агрохімікатів може здійснюватися лише за наявності дозволу його виробника або власника </w:t>
            </w:r>
            <w:proofErr w:type="spellStart"/>
            <w:r w:rsidRPr="002931C2">
              <w:rPr>
                <w:rFonts w:ascii="Times New Roman" w:hAnsi="Times New Roman"/>
                <w:sz w:val="28"/>
                <w:szCs w:val="28"/>
                <w:lang w:val="uk-UA"/>
              </w:rPr>
              <w:t>знака</w:t>
            </w:r>
            <w:proofErr w:type="spellEnd"/>
            <w:r w:rsidRPr="002931C2">
              <w:rPr>
                <w:rFonts w:ascii="Times New Roman" w:hAnsi="Times New Roman"/>
                <w:sz w:val="28"/>
                <w:szCs w:val="28"/>
                <w:lang w:val="uk-UA"/>
              </w:rPr>
              <w:t xml:space="preserve"> для товарів і послуг.</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Розфасування пестицидів і агрохімікатів може здійснюватися лише за наявності дозволу його виробника або власника </w:t>
            </w:r>
            <w:proofErr w:type="spellStart"/>
            <w:r w:rsidRPr="002931C2">
              <w:rPr>
                <w:rFonts w:ascii="Times New Roman" w:hAnsi="Times New Roman"/>
                <w:sz w:val="28"/>
                <w:szCs w:val="28"/>
                <w:lang w:val="uk-UA"/>
              </w:rPr>
              <w:t>знака</w:t>
            </w:r>
            <w:proofErr w:type="spellEnd"/>
            <w:r w:rsidRPr="002931C2">
              <w:rPr>
                <w:rFonts w:ascii="Times New Roman" w:hAnsi="Times New Roman"/>
                <w:sz w:val="28"/>
                <w:szCs w:val="28"/>
                <w:lang w:val="uk-UA"/>
              </w:rPr>
              <w:t xml:space="preserve"> для товарів і послуг.</w:t>
            </w:r>
          </w:p>
        </w:tc>
      </w:tr>
      <w:tr w:rsidR="00CE329D" w:rsidRPr="006F757B"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73" w:name="76"/>
            <w:bookmarkEnd w:id="73"/>
            <w:r w:rsidRPr="002931C2">
              <w:rPr>
                <w:rFonts w:ascii="Times New Roman" w:hAnsi="Times New Roman"/>
                <w:sz w:val="28"/>
                <w:szCs w:val="28"/>
                <w:lang w:val="uk-UA"/>
              </w:rPr>
              <w:t>Пестициди і агрохімікати і пакування іноземного виробництва, що ввозяться на територію України, повинні супроводжуватися даними про технологію їх знешкодження та утилізацію.</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Пестициди і агрохімікати і пакування іноземного виробництва, що ввозяться на територію України, повинні супроводжуватися даними про технологію їх знешкодження та утилізацію.</w:t>
            </w:r>
          </w:p>
        </w:tc>
      </w:tr>
      <w:tr w:rsidR="005A7FAC" w:rsidRPr="001E74CC" w:rsidTr="002931C2">
        <w:tc>
          <w:tcPr>
            <w:tcW w:w="7298" w:type="dxa"/>
            <w:shd w:val="clear" w:color="auto" w:fill="FFFFFF"/>
          </w:tcPr>
          <w:p w:rsidR="00C8050E" w:rsidRPr="002931C2" w:rsidRDefault="00C8050E"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lastRenderedPageBreak/>
              <w:t>Норма відсутня</w:t>
            </w:r>
          </w:p>
        </w:tc>
        <w:tc>
          <w:tcPr>
            <w:tcW w:w="7298" w:type="dxa"/>
            <w:shd w:val="clear" w:color="auto" w:fill="FFFFFF"/>
          </w:tcPr>
          <w:p w:rsidR="00C8050E" w:rsidRPr="002931C2" w:rsidRDefault="00C8050E" w:rsidP="002931C2">
            <w:pPr>
              <w:spacing w:before="40" w:after="40" w:line="240" w:lineRule="auto"/>
              <w:jc w:val="both"/>
              <w:rPr>
                <w:rFonts w:ascii="Times New Roman" w:hAnsi="Times New Roman"/>
                <w:b/>
                <w:bCs/>
                <w:sz w:val="28"/>
                <w:szCs w:val="28"/>
                <w:lang w:val="uk-UA"/>
              </w:rPr>
            </w:pPr>
            <w:bookmarkStart w:id="74" w:name="_Hlk23805145"/>
            <w:r w:rsidRPr="002931C2">
              <w:rPr>
                <w:rFonts w:ascii="Times New Roman" w:hAnsi="Times New Roman"/>
                <w:b/>
                <w:bCs/>
                <w:sz w:val="28"/>
                <w:szCs w:val="28"/>
                <w:lang w:val="uk-UA"/>
              </w:rPr>
              <w:t xml:space="preserve">Пестициди і агрохімікати повинні бути упаковані і марковані у спосіб, що мінімізує ймовірність їх помилкового прийняття за харчовий продукт, напій, лікарський засіб та корм, відповідно до вимог, встановлених центральним органом виконавчої влади, </w:t>
            </w:r>
            <w:bookmarkStart w:id="75" w:name="_Hlk23848948"/>
            <w:r w:rsidRPr="002931C2">
              <w:rPr>
                <w:rFonts w:ascii="Times New Roman" w:hAnsi="Times New Roman"/>
                <w:b/>
                <w:bCs/>
                <w:sz w:val="28"/>
                <w:szCs w:val="28"/>
                <w:lang w:val="uk-UA"/>
              </w:rPr>
              <w:t>що забезпечує формування</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державної політики у сфері охорони навколишнього природного середовища</w:t>
            </w:r>
            <w:bookmarkEnd w:id="75"/>
            <w:r w:rsidRPr="002931C2">
              <w:rPr>
                <w:rFonts w:ascii="Times New Roman" w:hAnsi="Times New Roman"/>
                <w:b/>
                <w:sz w:val="28"/>
                <w:szCs w:val="28"/>
                <w:lang w:val="uk-UA"/>
              </w:rPr>
              <w:t>.</w:t>
            </w:r>
            <w:bookmarkEnd w:id="74"/>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11. Загальні вимоги до транспортування, зберігання, застосування, утилізації, знищення та знешкодження пестицидів і агрохімікатів та торгівлі ними</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11. Загальні вимоги до транспортування, зберігання, застосування, утилізації, знищення та знешкодження пестицидів і агрохімікатів та торгівлі ними</w:t>
            </w:r>
          </w:p>
        </w:tc>
      </w:tr>
      <w:tr w:rsidR="00CE329D" w:rsidRPr="001E74CC"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76" w:name="79"/>
            <w:bookmarkEnd w:id="76"/>
            <w:r w:rsidRPr="002931C2">
              <w:rPr>
                <w:rFonts w:ascii="Times New Roman" w:hAnsi="Times New Roman"/>
                <w:sz w:val="28"/>
                <w:szCs w:val="28"/>
                <w:lang w:val="uk-UA"/>
              </w:rPr>
              <w:t xml:space="preserve">Транспортування, зберігання, застосування, утилізація, знищення та знешкодження пестицидів і агрохімікатів та торгівля ними здійснюються відповідно до вимог, встановлених </w:t>
            </w:r>
            <w:bookmarkStart w:id="77" w:name="_Hlk23805786"/>
            <w:r w:rsidRPr="002931C2">
              <w:rPr>
                <w:rFonts w:ascii="Times New Roman" w:hAnsi="Times New Roman"/>
                <w:b/>
                <w:sz w:val="28"/>
                <w:szCs w:val="28"/>
                <w:lang w:val="uk-UA"/>
              </w:rPr>
              <w:t>чинним законодавством, санітарними правилами транспортування, зберігання і застосування пестицидів і агрохімікатів та іншими нормативними актами</w:t>
            </w:r>
            <w:r w:rsidRPr="002931C2">
              <w:rPr>
                <w:rFonts w:ascii="Times New Roman" w:hAnsi="Times New Roman"/>
                <w:sz w:val="28"/>
                <w:szCs w:val="28"/>
                <w:lang w:val="uk-UA"/>
              </w:rPr>
              <w:t>.</w:t>
            </w:r>
            <w:bookmarkEnd w:id="77"/>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Транспортування, зберігання, застосування, утилізація, знищення та знешкодження пестицидів і агрохімікатів та торгівля ними здійснюються відповідно до вимог, встановлених </w:t>
            </w:r>
            <w:bookmarkStart w:id="78" w:name="_Hlk23805808"/>
            <w:r w:rsidRPr="002931C2">
              <w:rPr>
                <w:rFonts w:ascii="Times New Roman" w:hAnsi="Times New Roman"/>
                <w:b/>
                <w:sz w:val="28"/>
                <w:szCs w:val="28"/>
                <w:lang w:val="uk-UA"/>
              </w:rPr>
              <w:t>санітарними нормами та іншими нормативно-правовими актами</w:t>
            </w:r>
            <w:bookmarkEnd w:id="78"/>
            <w:r w:rsidRPr="002931C2">
              <w:rPr>
                <w:rFonts w:ascii="Times New Roman" w:hAnsi="Times New Roman"/>
                <w:sz w:val="28"/>
                <w:szCs w:val="28"/>
                <w:lang w:val="uk-UA"/>
              </w:rPr>
              <w:t>.</w:t>
            </w:r>
          </w:p>
        </w:tc>
      </w:tr>
      <w:tr w:rsidR="00CE329D" w:rsidRPr="002931C2" w:rsidTr="002931C2">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bookmarkStart w:id="79" w:name="80"/>
            <w:bookmarkEnd w:id="79"/>
            <w:r w:rsidRPr="002931C2">
              <w:rPr>
                <w:rFonts w:ascii="Times New Roman" w:hAnsi="Times New Roman"/>
                <w:sz w:val="28"/>
                <w:szCs w:val="28"/>
                <w:lang w:val="uk-UA"/>
              </w:rPr>
              <w:t>Особи, діяльність яких пов'язана з транспортуванням, зберіганням, застосуванням пестицидів і агрохімікатів та торгівлею ними, повинні мати допуск (посвідчення) на право роботи із зазначеними пестицидами і агрохімікатами. Порядок одержання такого допуску визначається Кабінетом Міністрів України.</w:t>
            </w:r>
          </w:p>
        </w:tc>
        <w:tc>
          <w:tcPr>
            <w:tcW w:w="7298" w:type="dxa"/>
            <w:shd w:val="clear" w:color="auto" w:fill="auto"/>
          </w:tcPr>
          <w:p w:rsidR="00C8050E" w:rsidRPr="002931C2" w:rsidRDefault="00C8050E"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Особи, діяльність яких пов'язана з транспортуванням, зберіганням, застосуванням пестицидів і агрохімікатів та торгівлею ними, повинні мати допуск (посвідчення) на право роботи із зазначеними пестицидами і агрохімікатами. Порядок одержання такого допуску визначається Кабінетом Міністрів України.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80" w:name="81"/>
            <w:bookmarkEnd w:id="80"/>
            <w:r w:rsidRPr="002931C2">
              <w:rPr>
                <w:rFonts w:ascii="Times New Roman" w:hAnsi="Times New Roman"/>
                <w:sz w:val="28"/>
                <w:szCs w:val="28"/>
                <w:lang w:val="uk-UA"/>
              </w:rPr>
              <w:t xml:space="preserve">Продаж </w:t>
            </w:r>
            <w:r w:rsidRPr="002931C2">
              <w:rPr>
                <w:rFonts w:ascii="Times New Roman" w:hAnsi="Times New Roman"/>
                <w:b/>
                <w:sz w:val="28"/>
                <w:szCs w:val="28"/>
                <w:lang w:val="uk-UA"/>
              </w:rPr>
              <w:t>населенню</w:t>
            </w:r>
            <w:r w:rsidRPr="002931C2">
              <w:rPr>
                <w:rFonts w:ascii="Times New Roman" w:hAnsi="Times New Roman"/>
                <w:sz w:val="28"/>
                <w:szCs w:val="28"/>
                <w:lang w:val="uk-UA"/>
              </w:rPr>
              <w:t xml:space="preserve"> пестицидів і агрохімікатів </w:t>
            </w:r>
            <w:r w:rsidRPr="002931C2">
              <w:rPr>
                <w:rFonts w:ascii="Times New Roman" w:hAnsi="Times New Roman"/>
                <w:b/>
                <w:sz w:val="28"/>
                <w:szCs w:val="28"/>
                <w:lang w:val="uk-UA"/>
              </w:rPr>
              <w:t>здійснюється</w:t>
            </w:r>
            <w:r w:rsidRPr="002931C2">
              <w:rPr>
                <w:rFonts w:ascii="Times New Roman" w:hAnsi="Times New Roman"/>
                <w:sz w:val="28"/>
                <w:szCs w:val="28"/>
                <w:lang w:val="uk-UA"/>
              </w:rPr>
              <w:t xml:space="preserve"> у </w:t>
            </w:r>
            <w:proofErr w:type="spellStart"/>
            <w:r w:rsidRPr="002931C2">
              <w:rPr>
                <w:rFonts w:ascii="Times New Roman" w:hAnsi="Times New Roman"/>
                <w:sz w:val="28"/>
                <w:szCs w:val="28"/>
                <w:lang w:val="uk-UA"/>
              </w:rPr>
              <w:t>дрібнофасованому</w:t>
            </w:r>
            <w:proofErr w:type="spellEnd"/>
            <w:r w:rsidRPr="002931C2">
              <w:rPr>
                <w:rFonts w:ascii="Times New Roman" w:hAnsi="Times New Roman"/>
                <w:sz w:val="28"/>
                <w:szCs w:val="28"/>
                <w:lang w:val="uk-UA"/>
              </w:rPr>
              <w:t xml:space="preserve"> вигляді та </w:t>
            </w:r>
            <w:r w:rsidRPr="002931C2">
              <w:rPr>
                <w:rFonts w:ascii="Times New Roman" w:hAnsi="Times New Roman"/>
                <w:b/>
                <w:sz w:val="28"/>
                <w:szCs w:val="28"/>
                <w:lang w:val="uk-UA"/>
              </w:rPr>
              <w:t>з обов'язковою наявністю інструкції щодо безпечного їх застосування.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81" w:name="_Hlk23805845"/>
            <w:r w:rsidRPr="002931C2">
              <w:rPr>
                <w:rFonts w:ascii="Times New Roman" w:hAnsi="Times New Roman"/>
                <w:sz w:val="28"/>
                <w:szCs w:val="28"/>
                <w:lang w:val="uk-UA"/>
              </w:rPr>
              <w:t xml:space="preserve">Продаж пестицидів і агрохімікатів </w:t>
            </w:r>
            <w:r w:rsidRPr="002931C2">
              <w:rPr>
                <w:rFonts w:ascii="Times New Roman" w:hAnsi="Times New Roman"/>
                <w:b/>
                <w:sz w:val="28"/>
                <w:szCs w:val="28"/>
                <w:lang w:val="uk-UA"/>
              </w:rPr>
              <w:t>фізичним особам</w:t>
            </w:r>
            <w:r w:rsidRPr="002931C2">
              <w:rPr>
                <w:rFonts w:ascii="Times New Roman" w:hAnsi="Times New Roman"/>
                <w:sz w:val="28"/>
                <w:szCs w:val="28"/>
                <w:lang w:val="uk-UA"/>
              </w:rPr>
              <w:t xml:space="preserve"> </w:t>
            </w:r>
            <w:r w:rsidRPr="002931C2">
              <w:rPr>
                <w:rFonts w:ascii="Times New Roman" w:hAnsi="Times New Roman"/>
                <w:b/>
                <w:sz w:val="28"/>
                <w:szCs w:val="28"/>
                <w:lang w:val="uk-UA"/>
              </w:rPr>
              <w:t>дозволяється виключно</w:t>
            </w:r>
            <w:r w:rsidRPr="002931C2">
              <w:rPr>
                <w:rFonts w:ascii="Times New Roman" w:hAnsi="Times New Roman"/>
                <w:sz w:val="28"/>
                <w:szCs w:val="28"/>
                <w:lang w:val="uk-UA"/>
              </w:rPr>
              <w:t xml:space="preserve"> у </w:t>
            </w:r>
            <w:proofErr w:type="spellStart"/>
            <w:r w:rsidRPr="002931C2">
              <w:rPr>
                <w:rFonts w:ascii="Times New Roman" w:hAnsi="Times New Roman"/>
                <w:sz w:val="28"/>
                <w:szCs w:val="28"/>
                <w:lang w:val="uk-UA"/>
              </w:rPr>
              <w:t>дрібнофасованому</w:t>
            </w:r>
            <w:proofErr w:type="spellEnd"/>
            <w:r w:rsidRPr="002931C2">
              <w:rPr>
                <w:rFonts w:ascii="Times New Roman" w:hAnsi="Times New Roman"/>
                <w:sz w:val="28"/>
                <w:szCs w:val="28"/>
                <w:lang w:val="uk-UA"/>
              </w:rPr>
              <w:t xml:space="preserve"> вигляді та </w:t>
            </w:r>
            <w:r w:rsidRPr="002931C2">
              <w:rPr>
                <w:rFonts w:ascii="Times New Roman" w:hAnsi="Times New Roman"/>
                <w:b/>
                <w:sz w:val="28"/>
                <w:szCs w:val="28"/>
                <w:lang w:val="uk-UA"/>
              </w:rPr>
              <w:t xml:space="preserve">за обов'язкової наявності </w:t>
            </w:r>
            <w:r w:rsidRPr="002931C2">
              <w:rPr>
                <w:rFonts w:ascii="Times New Roman" w:hAnsi="Times New Roman"/>
                <w:b/>
                <w:bCs/>
                <w:sz w:val="28"/>
                <w:szCs w:val="28"/>
                <w:lang w:val="uk-UA"/>
              </w:rPr>
              <w:t>етикетки, яка містить інформацію, зазначену у частині другій статті 10 цього Закону</w:t>
            </w:r>
            <w:r w:rsidRPr="002931C2">
              <w:rPr>
                <w:rFonts w:ascii="Times New Roman" w:hAnsi="Times New Roman"/>
                <w:sz w:val="28"/>
                <w:szCs w:val="28"/>
                <w:lang w:val="uk-UA"/>
              </w:rPr>
              <w:t>.</w:t>
            </w:r>
            <w:bookmarkEnd w:id="81"/>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82" w:name="607"/>
            <w:bookmarkEnd w:id="82"/>
            <w:r w:rsidRPr="002931C2">
              <w:rPr>
                <w:rFonts w:ascii="Times New Roman" w:hAnsi="Times New Roman"/>
                <w:b/>
                <w:sz w:val="28"/>
                <w:szCs w:val="28"/>
                <w:lang w:val="uk-UA"/>
              </w:rPr>
              <w:lastRenderedPageBreak/>
              <w:t>Господарська діяльність у сфері зберігання та застосування пестицидів і агрохімікатів підлягає обов'язковому страхуванню, умови та порядок якого визначаються законодавством.</w:t>
            </w:r>
          </w:p>
        </w:tc>
        <w:tc>
          <w:tcPr>
            <w:tcW w:w="7298" w:type="dxa"/>
            <w:shd w:val="clear" w:color="auto" w:fill="auto"/>
          </w:tcPr>
          <w:p w:rsidR="0021523F" w:rsidRPr="002931C2" w:rsidDel="009F12BE"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12. Порядок застосування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12. Порядок застосування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83" w:name="83"/>
            <w:bookmarkEnd w:id="83"/>
            <w:r w:rsidRPr="002931C2">
              <w:rPr>
                <w:rFonts w:ascii="Times New Roman" w:hAnsi="Times New Roman"/>
                <w:sz w:val="28"/>
                <w:szCs w:val="28"/>
                <w:lang w:val="uk-UA"/>
              </w:rPr>
              <w:t xml:space="preserve">При застосуванні пестицидів і агрохімікатів здійснюється комплекс заходів відповідно до регламентів, встановлених для певної </w:t>
            </w:r>
            <w:proofErr w:type="spellStart"/>
            <w:r w:rsidRPr="002931C2">
              <w:rPr>
                <w:rFonts w:ascii="Times New Roman" w:hAnsi="Times New Roman"/>
                <w:sz w:val="28"/>
                <w:szCs w:val="28"/>
                <w:lang w:val="uk-UA"/>
              </w:rPr>
              <w:t>грунтово</w:t>
            </w:r>
            <w:proofErr w:type="spellEnd"/>
            <w:r w:rsidRPr="002931C2">
              <w:rPr>
                <w:rFonts w:ascii="Times New Roman" w:hAnsi="Times New Roman"/>
                <w:sz w:val="28"/>
                <w:szCs w:val="28"/>
                <w:lang w:val="uk-UA"/>
              </w:rPr>
              <w:t xml:space="preserve">-кліматичної зони, з урахуванням попереднього агрохімічного обстеження </w:t>
            </w:r>
            <w:proofErr w:type="spellStart"/>
            <w:r w:rsidRPr="002931C2">
              <w:rPr>
                <w:rFonts w:ascii="Times New Roman" w:hAnsi="Times New Roman"/>
                <w:sz w:val="28"/>
                <w:szCs w:val="28"/>
                <w:lang w:val="uk-UA"/>
              </w:rPr>
              <w:t>грунтів</w:t>
            </w:r>
            <w:proofErr w:type="spellEnd"/>
            <w:r w:rsidRPr="002931C2">
              <w:rPr>
                <w:rFonts w:ascii="Times New Roman" w:hAnsi="Times New Roman"/>
                <w:sz w:val="28"/>
                <w:szCs w:val="28"/>
                <w:lang w:val="uk-UA"/>
              </w:rPr>
              <w:t xml:space="preserve">, даних агрохімічного паспорта земельної ділянки (поля) і стану посівів, діагностики мінерального живлення рослин, прогнозу розвитку шкідників і </w:t>
            </w:r>
            <w:proofErr w:type="spellStart"/>
            <w:r w:rsidRPr="002931C2">
              <w:rPr>
                <w:rFonts w:ascii="Times New Roman" w:hAnsi="Times New Roman"/>
                <w:sz w:val="28"/>
                <w:szCs w:val="28"/>
                <w:lang w:val="uk-UA"/>
              </w:rPr>
              <w:t>хвороб</w:t>
            </w:r>
            <w:proofErr w:type="spellEnd"/>
            <w:r w:rsidRPr="002931C2">
              <w:rPr>
                <w:rFonts w:ascii="Times New Roman" w:hAnsi="Times New Roman"/>
                <w:sz w:val="28"/>
                <w:szCs w:val="28"/>
                <w:lang w:val="uk-UA"/>
              </w:rPr>
              <w: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При застосуванні пестицидів і агрохімікатів здійснюється комплекс заходів відповідно до регламентів, встановлених для певної </w:t>
            </w:r>
            <w:proofErr w:type="spellStart"/>
            <w:r w:rsidRPr="002931C2">
              <w:rPr>
                <w:rFonts w:ascii="Times New Roman" w:hAnsi="Times New Roman"/>
                <w:sz w:val="28"/>
                <w:szCs w:val="28"/>
                <w:lang w:val="uk-UA"/>
              </w:rPr>
              <w:t>грунтово</w:t>
            </w:r>
            <w:proofErr w:type="spellEnd"/>
            <w:r w:rsidRPr="002931C2">
              <w:rPr>
                <w:rFonts w:ascii="Times New Roman" w:hAnsi="Times New Roman"/>
                <w:sz w:val="28"/>
                <w:szCs w:val="28"/>
                <w:lang w:val="uk-UA"/>
              </w:rPr>
              <w:t xml:space="preserve">-кліматичної зони, з урахуванням попереднього агрохімічного обстеження </w:t>
            </w:r>
            <w:proofErr w:type="spellStart"/>
            <w:r w:rsidRPr="002931C2">
              <w:rPr>
                <w:rFonts w:ascii="Times New Roman" w:hAnsi="Times New Roman"/>
                <w:sz w:val="28"/>
                <w:szCs w:val="28"/>
                <w:lang w:val="uk-UA"/>
              </w:rPr>
              <w:t>грунтів</w:t>
            </w:r>
            <w:proofErr w:type="spellEnd"/>
            <w:r w:rsidRPr="002931C2">
              <w:rPr>
                <w:rFonts w:ascii="Times New Roman" w:hAnsi="Times New Roman"/>
                <w:sz w:val="28"/>
                <w:szCs w:val="28"/>
                <w:lang w:val="uk-UA"/>
              </w:rPr>
              <w:t xml:space="preserve">, даних агрохімічного паспорта земельної ділянки (поля) і стану посівів, діагностики мінерального живлення рослин, прогнозу розвитку шкідників і </w:t>
            </w:r>
            <w:proofErr w:type="spellStart"/>
            <w:r w:rsidRPr="002931C2">
              <w:rPr>
                <w:rFonts w:ascii="Times New Roman" w:hAnsi="Times New Roman"/>
                <w:sz w:val="28"/>
                <w:szCs w:val="28"/>
                <w:lang w:val="uk-UA"/>
              </w:rPr>
              <w:t>хвороб</w:t>
            </w:r>
            <w:proofErr w:type="spellEnd"/>
            <w:r w:rsidRPr="002931C2">
              <w:rPr>
                <w:rFonts w:ascii="Times New Roman" w:hAnsi="Times New Roman"/>
                <w:sz w:val="28"/>
                <w:szCs w:val="28"/>
                <w:lang w:val="uk-UA"/>
              </w:rPr>
              <w:t>.</w:t>
            </w:r>
          </w:p>
        </w:tc>
      </w:tr>
      <w:tr w:rsidR="00CE329D" w:rsidRPr="002931C2" w:rsidTr="002931C2">
        <w:trPr>
          <w:trHeight w:val="703"/>
        </w:trPr>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84" w:name="609"/>
            <w:bookmarkEnd w:id="84"/>
            <w:r w:rsidRPr="002931C2">
              <w:rPr>
                <w:rFonts w:ascii="Times New Roman" w:hAnsi="Times New Roman"/>
                <w:b/>
                <w:sz w:val="28"/>
                <w:szCs w:val="28"/>
                <w:lang w:val="uk-UA"/>
              </w:rPr>
              <w:t>Переліки пестицидів і агрохімікатів, дозволених до використання в Україні, у тому числі для роздрібної торгівлі та для застосування авіаційним методом, затверджуються центральним органом виконавчої влади, що реалізує державну політику у сфері охорони навколишнього природного середовища, за погодженням із центральним органом виконавчої влади, що реалізує державну політику у сфері санітарного та епідемічного благополуччя населення.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rPr>
          <w:trHeight w:val="316"/>
        </w:trPr>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color w:val="auto"/>
                <w:sz w:val="28"/>
                <w:szCs w:val="28"/>
                <w:lang w:val="uk-UA"/>
              </w:rPr>
            </w:pPr>
            <w:bookmarkStart w:id="85" w:name="611"/>
            <w:bookmarkEnd w:id="85"/>
            <w:r w:rsidRPr="002931C2">
              <w:rPr>
                <w:rFonts w:ascii="Times New Roman" w:hAnsi="Times New Roman"/>
                <w:color w:val="auto"/>
                <w:sz w:val="28"/>
                <w:szCs w:val="28"/>
                <w:lang w:val="uk-UA"/>
              </w:rPr>
              <w:t>Стаття 13. Особливості застосування пестицидів і агрохімікатів</w:t>
            </w:r>
          </w:p>
        </w:tc>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86" w:name="612"/>
            <w:bookmarkEnd w:id="86"/>
            <w:r w:rsidRPr="002931C2">
              <w:rPr>
                <w:rFonts w:ascii="Times New Roman" w:hAnsi="Times New Roman"/>
                <w:b/>
                <w:sz w:val="28"/>
                <w:szCs w:val="28"/>
                <w:lang w:val="uk-UA"/>
              </w:rPr>
              <w:t>Застосування пестицидів і агрохімікатів на землях природоохоронного, оздоровчого, рекреаційного та історико-культурного призначення здійснюється відповідно до законодавства.</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87" w:name="613"/>
            <w:bookmarkEnd w:id="87"/>
            <w:r w:rsidRPr="002931C2">
              <w:rPr>
                <w:rFonts w:ascii="Times New Roman" w:hAnsi="Times New Roman"/>
                <w:b/>
                <w:sz w:val="28"/>
                <w:szCs w:val="28"/>
                <w:lang w:val="uk-UA"/>
              </w:rPr>
              <w:lastRenderedPageBreak/>
              <w:t>На території, що зазнала радіоактивного забруднення, а також у зонах надзвичайних екологічних ситуацій застосування пестицидів і агрохімікатів обмежується в порядку, визначеному центральним органом виконавчої влади, що забезпечує формування державної аграрної політики.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88" w:name="614"/>
            <w:bookmarkEnd w:id="88"/>
            <w:r w:rsidRPr="002931C2">
              <w:rPr>
                <w:rFonts w:ascii="Times New Roman" w:hAnsi="Times New Roman"/>
                <w:b/>
                <w:sz w:val="28"/>
                <w:szCs w:val="28"/>
                <w:lang w:val="uk-UA"/>
              </w:rPr>
              <w:t>У спеціальних сировинних зонах, призначених для вирощування продукції для дитячого і дієтичного харчування, пестициди і агрохімікати застосовуються за спеціальними технологіями, які забезпечують одержання продукції, що відповідає санітарно-гігієнічним вимогам до дитячого та дієтичного харчування.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1E74CC" w:rsidTr="002931C2">
        <w:trPr>
          <w:trHeight w:val="406"/>
        </w:trPr>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bookmarkStart w:id="89" w:name="95"/>
            <w:bookmarkEnd w:id="89"/>
            <w:r w:rsidRPr="002931C2">
              <w:rPr>
                <w:rFonts w:ascii="Times New Roman" w:hAnsi="Times New Roman"/>
                <w:bCs/>
                <w:sz w:val="28"/>
                <w:szCs w:val="28"/>
                <w:lang w:val="uk-UA"/>
              </w:rPr>
              <w:t>Стаття 15. Вилучення, утилізація, знищення та знешкодження непридатних, фальсифікованих або заборонених до використання пестицидів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15. Вилучення, утилізація, знищення та знешкодження непридатних, фальсифікованих або заборонених до використання пестицидів</w:t>
            </w:r>
          </w:p>
        </w:tc>
      </w:tr>
      <w:tr w:rsidR="00CE329D" w:rsidRPr="001E74CC" w:rsidTr="002931C2">
        <w:trPr>
          <w:trHeight w:val="40"/>
        </w:trPr>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90" w:name="97"/>
            <w:bookmarkEnd w:id="90"/>
            <w:r w:rsidRPr="002931C2">
              <w:rPr>
                <w:rFonts w:ascii="Times New Roman" w:hAnsi="Times New Roman"/>
                <w:sz w:val="28"/>
                <w:szCs w:val="28"/>
                <w:lang w:val="uk-UA"/>
              </w:rPr>
              <w:t>Непридатні або заборонені до використання пестициди і агрохімікати, пакування від них підлягають вилученню, утилізації, знищенню та знешкодженню в порядку, що встановлюється Кабінетом Міністрів України.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Непридатні</w:t>
            </w:r>
            <w:r w:rsidRPr="002931C2">
              <w:rPr>
                <w:rFonts w:ascii="Times New Roman" w:hAnsi="Times New Roman"/>
                <w:b/>
                <w:sz w:val="28"/>
                <w:szCs w:val="28"/>
                <w:lang w:val="uk-UA"/>
              </w:rPr>
              <w:t>,</w:t>
            </w:r>
            <w:r w:rsidRPr="002931C2">
              <w:rPr>
                <w:rFonts w:ascii="Times New Roman" w:hAnsi="Times New Roman"/>
                <w:sz w:val="28"/>
                <w:szCs w:val="28"/>
                <w:lang w:val="uk-UA"/>
              </w:rPr>
              <w:t xml:space="preserve"> </w:t>
            </w:r>
            <w:r w:rsidRPr="002931C2">
              <w:rPr>
                <w:rFonts w:ascii="Times New Roman" w:hAnsi="Times New Roman"/>
                <w:b/>
                <w:bCs/>
                <w:sz w:val="28"/>
                <w:szCs w:val="28"/>
                <w:lang w:val="uk-UA"/>
              </w:rPr>
              <w:t>фальсифіковані</w:t>
            </w:r>
            <w:r w:rsidRPr="002931C2">
              <w:rPr>
                <w:rFonts w:ascii="Times New Roman" w:hAnsi="Times New Roman"/>
                <w:sz w:val="28"/>
                <w:szCs w:val="28"/>
                <w:lang w:val="uk-UA"/>
              </w:rPr>
              <w:t xml:space="preserve"> або заборонені до використання пестициди і агрохімікати, пакування від них підлягають вилученню, утилізації, знищенню та знешкодженню в порядку, що встановлюється Кабінетом Міністрів України.</w:t>
            </w:r>
          </w:p>
        </w:tc>
      </w:tr>
      <w:tr w:rsidR="00CE329D" w:rsidRPr="001E74CC" w:rsidTr="002931C2">
        <w:trPr>
          <w:trHeight w:val="40"/>
        </w:trPr>
        <w:tc>
          <w:tcPr>
            <w:tcW w:w="7298" w:type="dxa"/>
            <w:shd w:val="clear" w:color="auto" w:fill="auto"/>
          </w:tcPr>
          <w:p w:rsidR="0021523F" w:rsidRPr="002931C2" w:rsidRDefault="0021523F"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IV</w:t>
            </w:r>
            <w:r w:rsidRPr="002931C2">
              <w:rPr>
                <w:rFonts w:ascii="Times New Roman" w:hAnsi="Times New Roman"/>
                <w:bCs/>
                <w:sz w:val="28"/>
                <w:szCs w:val="28"/>
                <w:lang w:val="uk-UA"/>
              </w:rPr>
              <w:br/>
              <w:t xml:space="preserve"> РЕАЛІЗАЦІЯ ДЕРЖАВНОЇ ПОЛІТИКИ, ЗДІЙСНЕННЯ ДЕРЖАВНОГО НАГЛЯДУ І ДЕРЖАВНОГО КОНТРОЛЮ ЗА ДОДЕРЖАННЯМ ЗАКОНОДАВСТВА ПРО ПЕСТИЦИДИ І АГРОХІМІКАТИ</w:t>
            </w:r>
          </w:p>
        </w:tc>
        <w:tc>
          <w:tcPr>
            <w:tcW w:w="7298" w:type="dxa"/>
            <w:shd w:val="clear" w:color="auto" w:fill="auto"/>
          </w:tcPr>
          <w:p w:rsidR="0021523F" w:rsidRPr="002931C2" w:rsidRDefault="0021523F"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IV</w:t>
            </w:r>
            <w:r w:rsidRPr="002931C2">
              <w:rPr>
                <w:rFonts w:ascii="Times New Roman" w:hAnsi="Times New Roman"/>
                <w:bCs/>
                <w:sz w:val="28"/>
                <w:szCs w:val="28"/>
                <w:lang w:val="uk-UA"/>
              </w:rPr>
              <w:br/>
              <w:t xml:space="preserve"> РЕАЛІЗАЦІЯ ДЕРЖАВНОЇ ПОЛІТИКИ, ЗДІЙСНЕННЯ ДЕРЖАВНОГО НАГЛЯДУ І ДЕРЖАВНОГО КОНТРОЛЮ ЗА ДОДЕРЖАННЯМ ЗАКОНОДАВСТВА ПРО ПЕСТИЦИДИ І АГРОХІМІКАТИ</w:t>
            </w:r>
          </w:p>
        </w:tc>
      </w:tr>
      <w:tr w:rsidR="00CE329D" w:rsidRPr="002931C2" w:rsidTr="002931C2">
        <w:trPr>
          <w:trHeight w:val="40"/>
        </w:trPr>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lastRenderedPageBreak/>
              <w:t>Стаття 16. Органи, що реалізують державну політику у сфері діяльності, пов'язаної з пестицидами і агрохімікатами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91" w:name="618"/>
            <w:bookmarkEnd w:id="91"/>
            <w:r w:rsidRPr="002931C2">
              <w:rPr>
                <w:rFonts w:ascii="Times New Roman" w:hAnsi="Times New Roman"/>
                <w:b/>
                <w:sz w:val="28"/>
                <w:szCs w:val="28"/>
                <w:lang w:val="uk-UA"/>
              </w:rPr>
              <w:t>Державна політика у сфері діяльності, пов'язаної з пестицидами і агрохімікатами, реалізується Кабінетом Міністрів України, центральним органом виконавчої влади, що забезпечує формування державної політики у сфері охорони навколишнього природного середовища, центральним органом виконавчої влади, що реалізує державну політику у сфері охорони навколишнього природного середовища, центральним органом виконавчої влади, що забезпечує формування державної аграрної політики, центральним органом виконавчої влади, що реалізує державну аграрну політику, центральним органом виконавчої влади, що реалізує державну політику у сфері санітарного та епідемічного благополуччя населення, та іншими органами виконавчої влади відповідно до їх компетенції.</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16</w:t>
            </w:r>
            <w:r w:rsidRPr="002931C2">
              <w:rPr>
                <w:rFonts w:ascii="Times New Roman" w:hAnsi="Times New Roman"/>
                <w:bCs/>
                <w:sz w:val="28"/>
                <w:szCs w:val="28"/>
                <w:vertAlign w:val="superscript"/>
                <w:lang w:val="uk-UA"/>
              </w:rPr>
              <w:t>1</w:t>
            </w:r>
            <w:r w:rsidRPr="002931C2">
              <w:rPr>
                <w:rFonts w:ascii="Times New Roman" w:hAnsi="Times New Roman"/>
                <w:bCs/>
                <w:sz w:val="28"/>
                <w:szCs w:val="28"/>
                <w:lang w:val="uk-UA"/>
              </w:rPr>
              <w:t>. Компетенція центрального органу виконавчої влади, що забезпечує формування державної політики у сфері охорони навколишнього природного середовища, у сфері діяльності, пов'язаної з пестицидами і агрохімікатами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16</w:t>
            </w:r>
            <w:r w:rsidRPr="002931C2">
              <w:rPr>
                <w:rFonts w:ascii="Times New Roman" w:hAnsi="Times New Roman"/>
                <w:bCs/>
                <w:sz w:val="28"/>
                <w:szCs w:val="28"/>
                <w:vertAlign w:val="superscript"/>
                <w:lang w:val="uk-UA"/>
              </w:rPr>
              <w:t>1</w:t>
            </w:r>
            <w:r w:rsidRPr="002931C2">
              <w:rPr>
                <w:rFonts w:ascii="Times New Roman" w:hAnsi="Times New Roman"/>
                <w:bCs/>
                <w:sz w:val="28"/>
                <w:szCs w:val="28"/>
                <w:lang w:val="uk-UA"/>
              </w:rPr>
              <w:t>. Компетенція центрального органу виконавчої влади, що забезпечує формування державної політики у сфері охорони навколишнього природного середовища, у сфері діяльності, пов'язаної з пестицидами і агрохімікатами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92" w:name="621"/>
            <w:bookmarkEnd w:id="92"/>
            <w:r w:rsidRPr="002931C2">
              <w:rPr>
                <w:rFonts w:ascii="Times New Roman" w:hAnsi="Times New Roman"/>
                <w:sz w:val="28"/>
                <w:szCs w:val="28"/>
                <w:lang w:val="uk-UA"/>
              </w:rPr>
              <w:t>До компетенції центрального органу виконавчої влади, що забезпечує формування державної політики у сфері охорони навколишнього природного середовища, у сфері діяльності, пов'язаної з пестицидами і агрохімікатами, належить:</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sz w:val="28"/>
                <w:szCs w:val="28"/>
                <w:lang w:val="uk-UA"/>
              </w:rPr>
              <w:t>До компетенції центрального органу виконавчої влади, що забезпечує формування державної політики у сфері охорони навколишнього природного середовища, у сфері діяльності, пов'язаної з пестицидами і агрохімікатами, належить:</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lastRenderedPageBreak/>
              <w:t xml:space="preserve">розробка та затвердження за погодженням із центральним органом виконавчої влади, що реалізує державну політику у сфері санітарного та епідемічного благополуччя населення, </w:t>
            </w:r>
            <w:proofErr w:type="spellStart"/>
            <w:r w:rsidRPr="002931C2">
              <w:rPr>
                <w:rFonts w:ascii="Times New Roman" w:hAnsi="Times New Roman"/>
                <w:b/>
                <w:bCs/>
                <w:sz w:val="28"/>
                <w:szCs w:val="28"/>
                <w:lang w:val="uk-UA"/>
              </w:rPr>
              <w:t>методик</w:t>
            </w:r>
            <w:proofErr w:type="spellEnd"/>
            <w:r w:rsidRPr="002931C2">
              <w:rPr>
                <w:rFonts w:ascii="Times New Roman" w:hAnsi="Times New Roman"/>
                <w:b/>
                <w:bCs/>
                <w:sz w:val="28"/>
                <w:szCs w:val="28"/>
                <w:lang w:val="uk-UA"/>
              </w:rPr>
              <w:t xml:space="preserve"> визначення відповідності пестицидів і агрохімікатів сертифікатам якості та методичних вказівок визначення вмісту залишкових кількостей пестицидів у воді, ґрунті та сільськогосподарській продукції.</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93" w:name="726"/>
            <w:bookmarkStart w:id="94" w:name="_Hlk23806713"/>
            <w:bookmarkEnd w:id="93"/>
            <w:r w:rsidRPr="002931C2">
              <w:rPr>
                <w:rFonts w:ascii="Times New Roman" w:hAnsi="Times New Roman"/>
                <w:b/>
                <w:sz w:val="28"/>
                <w:szCs w:val="28"/>
                <w:lang w:val="uk-UA"/>
              </w:rPr>
              <w:t>Норма відсутня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формування плану державних випробувань і наукових досліджень пестицидів і агрохімікатів, а також забезпечення відкритого і безоплатного доступу до нього на своїй офіційній інтернет-сторінці;</w:t>
            </w:r>
          </w:p>
        </w:tc>
      </w:tr>
      <w:tr w:rsidR="00CE329D" w:rsidRPr="00B607CA"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Норма відсутня.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визначення підприємств, установ і організацій, що здійснюють державні випробування з метою  біологічної та екологічної оцінки для цілей державної реєстрації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95" w:name="727"/>
            <w:bookmarkEnd w:id="95"/>
            <w:r w:rsidRPr="002931C2">
              <w:rPr>
                <w:rFonts w:ascii="Times New Roman" w:hAnsi="Times New Roman"/>
                <w:b/>
                <w:sz w:val="28"/>
                <w:szCs w:val="28"/>
                <w:lang w:val="uk-UA"/>
              </w:rPr>
              <w:t>Норма відсутня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здійснення державної реєстрації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96" w:name="623"/>
            <w:bookmarkEnd w:id="96"/>
            <w:r w:rsidRPr="002931C2">
              <w:rPr>
                <w:rFonts w:ascii="Times New Roman" w:hAnsi="Times New Roman"/>
                <w:b/>
                <w:sz w:val="28"/>
                <w:szCs w:val="28"/>
                <w:lang w:val="uk-UA"/>
              </w:rPr>
              <w:t>Норма відсутня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забезпечення ведення Державного реєстру, а також відкритого і безоплатного доступу до нього на своїй офіційній інтернет-сторінці;</w:t>
            </w:r>
          </w:p>
        </w:tc>
      </w:tr>
      <w:tr w:rsidR="00CE329D" w:rsidRPr="00B607CA"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b/>
                <w:sz w:val="28"/>
                <w:szCs w:val="28"/>
                <w:lang w:val="uk-UA"/>
              </w:rPr>
              <w:t>Норма відсутня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 xml:space="preserve">видача </w:t>
            </w:r>
            <w:r w:rsidRPr="002931C2">
              <w:rPr>
                <w:rFonts w:ascii="Times New Roman" w:hAnsi="Times New Roman"/>
                <w:b/>
                <w:sz w:val="28"/>
                <w:szCs w:val="28"/>
                <w:lang w:val="uk-UA"/>
              </w:rPr>
              <w:t>в порядку, встановленому Кабінетом Міністрів України,</w:t>
            </w:r>
            <w:r w:rsidRPr="002931C2">
              <w:rPr>
                <w:rFonts w:ascii="Times New Roman" w:hAnsi="Times New Roman"/>
                <w:b/>
                <w:bCs/>
                <w:sz w:val="28"/>
                <w:szCs w:val="28"/>
                <w:lang w:val="uk-UA"/>
              </w:rPr>
              <w:t xml:space="preserve"> дозволу на ввезення на митну територію України незареєстрованих пестицидів і агрохімікатів, що використовуються для державних випробувань та наукових досліджень, а також обробленого ними насіннєвого (посадкового) матеріалу;</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lastRenderedPageBreak/>
              <w:t>Норма відсутня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bookmarkStart w:id="97" w:name="_Hlk23807844"/>
            <w:r w:rsidRPr="002931C2">
              <w:rPr>
                <w:rFonts w:ascii="Times New Roman" w:hAnsi="Times New Roman"/>
                <w:b/>
                <w:bCs/>
                <w:sz w:val="28"/>
                <w:szCs w:val="28"/>
                <w:lang w:val="uk-UA"/>
              </w:rPr>
              <w:t>інші повноваження, передбачені цим Законом.</w:t>
            </w:r>
            <w:bookmarkEnd w:id="97"/>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bCs/>
                <w:sz w:val="28"/>
                <w:szCs w:val="28"/>
                <w:lang w:val="uk-UA"/>
              </w:rPr>
              <w:t>До компетенції центрального органу виконавчої влади, що забезпечує формування державної політики у сфері охорони навколишнього природного середовища, можуть належати й інші види діяльності, пов'язаної з пестицидами і агрохімікатами, відповідно до закону.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sz w:val="28"/>
                <w:szCs w:val="28"/>
                <w:lang w:val="uk-UA"/>
              </w:rPr>
              <w:t>Виключено</w:t>
            </w:r>
          </w:p>
        </w:tc>
      </w:tr>
      <w:bookmarkEnd w:id="94"/>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16</w:t>
            </w:r>
            <w:r w:rsidRPr="002931C2">
              <w:rPr>
                <w:rFonts w:ascii="Times New Roman" w:hAnsi="Times New Roman"/>
                <w:bCs/>
                <w:sz w:val="28"/>
                <w:szCs w:val="28"/>
                <w:vertAlign w:val="superscript"/>
                <w:lang w:val="uk-UA"/>
              </w:rPr>
              <w:t>2</w:t>
            </w:r>
            <w:r w:rsidRPr="002931C2">
              <w:rPr>
                <w:rFonts w:ascii="Times New Roman" w:hAnsi="Times New Roman"/>
                <w:bCs/>
                <w:sz w:val="28"/>
                <w:szCs w:val="28"/>
                <w:lang w:val="uk-UA"/>
              </w:rPr>
              <w:t xml:space="preserve">. Компетенція центрального органу виконавчої влади, що реалізує державну </w:t>
            </w:r>
            <w:r w:rsidRPr="002931C2">
              <w:rPr>
                <w:rFonts w:ascii="Times New Roman" w:hAnsi="Times New Roman"/>
                <w:b/>
                <w:sz w:val="28"/>
                <w:szCs w:val="28"/>
                <w:lang w:val="uk-UA"/>
              </w:rPr>
              <w:t>аграрну політику,</w:t>
            </w:r>
            <w:r w:rsidRPr="002931C2">
              <w:rPr>
                <w:rFonts w:ascii="Times New Roman" w:hAnsi="Times New Roman"/>
                <w:bCs/>
                <w:sz w:val="28"/>
                <w:szCs w:val="28"/>
                <w:lang w:val="uk-UA"/>
              </w:rPr>
              <w:t xml:space="preserve"> у сфері діяльності, пов'язаної з пестицидами і агрохімікатами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16</w:t>
            </w:r>
            <w:r w:rsidRPr="002931C2">
              <w:rPr>
                <w:rFonts w:ascii="Times New Roman" w:hAnsi="Times New Roman"/>
                <w:bCs/>
                <w:sz w:val="28"/>
                <w:szCs w:val="28"/>
                <w:vertAlign w:val="superscript"/>
                <w:lang w:val="uk-UA"/>
              </w:rPr>
              <w:t>2</w:t>
            </w:r>
            <w:r w:rsidRPr="002931C2">
              <w:rPr>
                <w:rFonts w:ascii="Times New Roman" w:hAnsi="Times New Roman"/>
                <w:bCs/>
                <w:sz w:val="28"/>
                <w:szCs w:val="28"/>
                <w:lang w:val="uk-UA"/>
              </w:rPr>
              <w:t xml:space="preserve">. Компетенція центрального органу виконавчої влади, що реалізує державну </w:t>
            </w:r>
            <w:bookmarkStart w:id="98" w:name="_Hlk23807037"/>
            <w:r w:rsidRPr="002931C2">
              <w:rPr>
                <w:rFonts w:ascii="Times New Roman" w:hAnsi="Times New Roman"/>
                <w:b/>
                <w:sz w:val="28"/>
                <w:szCs w:val="28"/>
                <w:lang w:val="uk-UA"/>
              </w:rPr>
              <w:t>політику у сфері захисту рослин</w:t>
            </w:r>
            <w:bookmarkEnd w:id="98"/>
            <w:r w:rsidRPr="002931C2">
              <w:rPr>
                <w:rFonts w:ascii="Times New Roman" w:hAnsi="Times New Roman"/>
                <w:bCs/>
                <w:sz w:val="28"/>
                <w:szCs w:val="28"/>
                <w:lang w:val="uk-UA"/>
              </w:rPr>
              <w:t>, у сфері діяльності, пов'язаної з пестицидами і агрохімікатами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99" w:name="632"/>
            <w:bookmarkEnd w:id="99"/>
            <w:r w:rsidRPr="002931C2">
              <w:rPr>
                <w:rFonts w:ascii="Times New Roman" w:hAnsi="Times New Roman"/>
                <w:sz w:val="28"/>
                <w:szCs w:val="28"/>
                <w:lang w:val="uk-UA"/>
              </w:rPr>
              <w:t xml:space="preserve">До компетенції центрального органу виконавчої влади, що реалізує державну </w:t>
            </w:r>
            <w:r w:rsidRPr="002931C2">
              <w:rPr>
                <w:rFonts w:ascii="Times New Roman" w:hAnsi="Times New Roman"/>
                <w:b/>
                <w:sz w:val="28"/>
                <w:szCs w:val="28"/>
                <w:lang w:val="uk-UA"/>
              </w:rPr>
              <w:t>аграрну політику</w:t>
            </w:r>
            <w:r w:rsidRPr="002931C2">
              <w:rPr>
                <w:rFonts w:ascii="Times New Roman" w:hAnsi="Times New Roman"/>
                <w:sz w:val="28"/>
                <w:szCs w:val="28"/>
                <w:lang w:val="uk-UA"/>
              </w:rPr>
              <w:t>, у сфері діяльності, пов'язаної з пестицидами і агрохімікатами, належить:</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До компетенції центрального органу виконавчої влади, що реалізує державну </w:t>
            </w:r>
            <w:r w:rsidRPr="002931C2">
              <w:rPr>
                <w:rFonts w:ascii="Times New Roman" w:hAnsi="Times New Roman"/>
                <w:b/>
                <w:sz w:val="28"/>
                <w:szCs w:val="28"/>
                <w:lang w:val="uk-UA"/>
              </w:rPr>
              <w:t>політику у сфері захисту рослин</w:t>
            </w:r>
            <w:r w:rsidRPr="002931C2">
              <w:rPr>
                <w:rFonts w:ascii="Times New Roman" w:hAnsi="Times New Roman"/>
                <w:sz w:val="28"/>
                <w:szCs w:val="28"/>
                <w:lang w:val="uk-UA"/>
              </w:rPr>
              <w:t>, у сфері діяльності, пов'язаної з пестицидами і агрохімікатами, належить:</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00" w:name="635"/>
            <w:bookmarkEnd w:id="100"/>
            <w:r w:rsidRPr="002931C2">
              <w:rPr>
                <w:rFonts w:ascii="Times New Roman" w:hAnsi="Times New Roman"/>
                <w:b/>
                <w:sz w:val="28"/>
                <w:szCs w:val="28"/>
                <w:lang w:val="uk-UA"/>
              </w:rPr>
              <w:t>здійснення державного контролю за вмістом залишкових кількостей пестицидів, агрохімікатів та важких металів у поверхневих водах, призначених для сільськогосподарських потреб, ґрунті на землях сільськогосподарського призначення, кормах, а також у сільськогосподарській продукції та сировині;</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01" w:name="733"/>
            <w:bookmarkEnd w:id="101"/>
            <w:r w:rsidRPr="002931C2">
              <w:rPr>
                <w:rFonts w:ascii="Times New Roman" w:hAnsi="Times New Roman"/>
                <w:sz w:val="28"/>
                <w:szCs w:val="28"/>
                <w:lang w:val="uk-UA"/>
              </w:rPr>
              <w:t>реєстрація технічних засобів застосування пестицидів та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реєстрація технічних засобів застосування пестицидів та агрохімікатів.</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02" w:name="636"/>
            <w:bookmarkEnd w:id="102"/>
            <w:r w:rsidRPr="002931C2">
              <w:rPr>
                <w:rFonts w:ascii="Times New Roman" w:hAnsi="Times New Roman"/>
                <w:b/>
                <w:sz w:val="28"/>
                <w:szCs w:val="28"/>
                <w:lang w:val="uk-UA"/>
              </w:rPr>
              <w:t>До компетенції центрального органу виконавчої влади, що реалізує державну аграрну політику, можуть належати й інші види діяльності, пов'язаної з пестицидами і агрохімікатами, відповідно до закону.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bookmarkStart w:id="103" w:name="638"/>
            <w:bookmarkEnd w:id="103"/>
            <w:r w:rsidRPr="002931C2">
              <w:rPr>
                <w:rFonts w:ascii="Times New Roman" w:hAnsi="Times New Roman"/>
                <w:bCs/>
                <w:sz w:val="28"/>
                <w:szCs w:val="28"/>
                <w:lang w:val="uk-UA"/>
              </w:rPr>
              <w:lastRenderedPageBreak/>
              <w:t>Стаття 16</w:t>
            </w:r>
            <w:r w:rsidRPr="002931C2">
              <w:rPr>
                <w:rFonts w:ascii="Times New Roman" w:hAnsi="Times New Roman"/>
                <w:bCs/>
                <w:sz w:val="28"/>
                <w:szCs w:val="28"/>
                <w:vertAlign w:val="superscript"/>
                <w:lang w:val="uk-UA"/>
              </w:rPr>
              <w:t>3</w:t>
            </w:r>
            <w:r w:rsidRPr="002931C2">
              <w:rPr>
                <w:rFonts w:ascii="Times New Roman" w:hAnsi="Times New Roman"/>
                <w:bCs/>
                <w:sz w:val="28"/>
                <w:szCs w:val="28"/>
                <w:lang w:val="uk-UA"/>
              </w:rPr>
              <w:t xml:space="preserve">. Компетенція центрального органу виконавчої влади, що реалізує державну політику у сфері санітарного </w:t>
            </w:r>
            <w:bookmarkStart w:id="104" w:name="_Hlk23807136"/>
            <w:r w:rsidRPr="002931C2">
              <w:rPr>
                <w:rFonts w:ascii="Times New Roman" w:hAnsi="Times New Roman"/>
                <w:b/>
                <w:sz w:val="28"/>
                <w:szCs w:val="28"/>
                <w:lang w:val="uk-UA"/>
              </w:rPr>
              <w:t>та епідемічного благополуччя населення</w:t>
            </w:r>
            <w:bookmarkEnd w:id="104"/>
            <w:r w:rsidRPr="002931C2">
              <w:rPr>
                <w:rFonts w:ascii="Times New Roman" w:hAnsi="Times New Roman"/>
                <w:b/>
                <w:sz w:val="28"/>
                <w:szCs w:val="28"/>
                <w:lang w:val="uk-UA"/>
              </w:rPr>
              <w:t>,</w:t>
            </w:r>
            <w:r w:rsidRPr="002931C2">
              <w:rPr>
                <w:rFonts w:ascii="Times New Roman" w:hAnsi="Times New Roman"/>
                <w:bCs/>
                <w:sz w:val="28"/>
                <w:szCs w:val="28"/>
                <w:lang w:val="uk-UA"/>
              </w:rPr>
              <w:t xml:space="preserve"> у сфері діяльності, пов'язаної з пестицидами і агрохімікатами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16</w:t>
            </w:r>
            <w:r w:rsidRPr="002931C2">
              <w:rPr>
                <w:rFonts w:ascii="Times New Roman" w:hAnsi="Times New Roman"/>
                <w:bCs/>
                <w:sz w:val="28"/>
                <w:szCs w:val="28"/>
                <w:vertAlign w:val="superscript"/>
                <w:lang w:val="uk-UA"/>
              </w:rPr>
              <w:t>3</w:t>
            </w:r>
            <w:r w:rsidRPr="002931C2">
              <w:rPr>
                <w:rFonts w:ascii="Times New Roman" w:hAnsi="Times New Roman"/>
                <w:bCs/>
                <w:sz w:val="28"/>
                <w:szCs w:val="28"/>
                <w:lang w:val="uk-UA"/>
              </w:rPr>
              <w:t xml:space="preserve">. Компетенція центрального органу виконавчої влади, що реалізує державну політику у сфері санітарного </w:t>
            </w:r>
            <w:r w:rsidRPr="002931C2">
              <w:rPr>
                <w:rFonts w:ascii="Times New Roman" w:hAnsi="Times New Roman"/>
                <w:b/>
                <w:sz w:val="28"/>
                <w:szCs w:val="28"/>
                <w:lang w:val="uk-UA"/>
              </w:rPr>
              <w:t>законодавства</w:t>
            </w:r>
            <w:r w:rsidRPr="002931C2">
              <w:rPr>
                <w:rFonts w:ascii="Times New Roman" w:hAnsi="Times New Roman"/>
                <w:bCs/>
                <w:sz w:val="28"/>
                <w:szCs w:val="28"/>
                <w:lang w:val="uk-UA"/>
              </w:rPr>
              <w:t>, у сфері діяльності, пов'язаної з пестицидами і агрохімікатами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05" w:name="639"/>
            <w:bookmarkEnd w:id="105"/>
            <w:r w:rsidRPr="002931C2">
              <w:rPr>
                <w:rFonts w:ascii="Times New Roman" w:hAnsi="Times New Roman"/>
                <w:sz w:val="28"/>
                <w:szCs w:val="28"/>
                <w:lang w:val="uk-UA"/>
              </w:rPr>
              <w:t xml:space="preserve">До компетенції центрального органу виконавчої влади, що реалізує державну політику у сфері санітарного </w:t>
            </w:r>
            <w:r w:rsidRPr="002931C2">
              <w:rPr>
                <w:rFonts w:ascii="Times New Roman" w:hAnsi="Times New Roman"/>
                <w:b/>
                <w:sz w:val="28"/>
                <w:szCs w:val="28"/>
                <w:lang w:val="uk-UA"/>
              </w:rPr>
              <w:t>та епідемічного благополуччя населення</w:t>
            </w:r>
            <w:r w:rsidRPr="002931C2">
              <w:rPr>
                <w:rFonts w:ascii="Times New Roman" w:hAnsi="Times New Roman"/>
                <w:sz w:val="28"/>
                <w:szCs w:val="28"/>
                <w:lang w:val="uk-UA"/>
              </w:rPr>
              <w:t>, у сфері діяльності, пов'язаної з пестицидами і агрохімікатами, належить:</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До компетенції центрального органу виконавчої влади, що реалізує державну політику у сфері санітарного </w:t>
            </w:r>
            <w:r w:rsidRPr="002931C2">
              <w:rPr>
                <w:rFonts w:ascii="Times New Roman" w:hAnsi="Times New Roman"/>
                <w:b/>
                <w:sz w:val="28"/>
                <w:szCs w:val="28"/>
                <w:lang w:val="uk-UA"/>
              </w:rPr>
              <w:t>законодавства</w:t>
            </w:r>
            <w:r w:rsidRPr="002931C2">
              <w:rPr>
                <w:rFonts w:ascii="Times New Roman" w:hAnsi="Times New Roman"/>
                <w:sz w:val="28"/>
                <w:szCs w:val="28"/>
                <w:lang w:val="uk-UA"/>
              </w:rPr>
              <w:t>, у сфері діяльності, пов'язаної з пестицидами і агрохімікатами, належить:</w:t>
            </w:r>
          </w:p>
        </w:tc>
      </w:tr>
      <w:tr w:rsidR="00CE329D" w:rsidRPr="001E74CC" w:rsidTr="002931C2">
        <w:tc>
          <w:tcPr>
            <w:tcW w:w="7298" w:type="dxa"/>
            <w:shd w:val="clear" w:color="auto" w:fill="auto"/>
          </w:tcPr>
          <w:p w:rsidR="0021523F" w:rsidRPr="002931C2" w:rsidRDefault="0052005C" w:rsidP="002931C2">
            <w:pPr>
              <w:spacing w:before="40" w:after="40" w:line="240" w:lineRule="auto"/>
              <w:jc w:val="both"/>
              <w:rPr>
                <w:rFonts w:ascii="Times New Roman" w:hAnsi="Times New Roman"/>
                <w:sz w:val="28"/>
                <w:szCs w:val="28"/>
                <w:lang w:val="uk-UA"/>
              </w:rPr>
            </w:pPr>
            <w:bookmarkStart w:id="106" w:name="641"/>
            <w:bookmarkEnd w:id="106"/>
            <w:r w:rsidRPr="002931C2">
              <w:rPr>
                <w:rFonts w:ascii="Times New Roman" w:hAnsi="Times New Roman"/>
                <w:sz w:val="28"/>
                <w:szCs w:val="28"/>
                <w:lang w:val="uk-UA"/>
              </w:rPr>
              <w:t xml:space="preserve">проведення державної санітарно-епідеміологічної експертизи </w:t>
            </w:r>
            <w:r w:rsidRPr="002931C2">
              <w:rPr>
                <w:rFonts w:ascii="Times New Roman" w:hAnsi="Times New Roman"/>
                <w:b/>
                <w:sz w:val="28"/>
                <w:szCs w:val="28"/>
                <w:lang w:val="uk-UA"/>
              </w:rPr>
              <w:t>планів державних випробувань пестицидів і агрохімікатів,</w:t>
            </w:r>
            <w:r w:rsidRPr="002931C2">
              <w:rPr>
                <w:rFonts w:ascii="Times New Roman" w:hAnsi="Times New Roman"/>
                <w:sz w:val="28"/>
                <w:szCs w:val="28"/>
                <w:lang w:val="uk-UA"/>
              </w:rPr>
              <w:t xml:space="preserve"> </w:t>
            </w:r>
            <w:r w:rsidRPr="002931C2">
              <w:rPr>
                <w:rFonts w:ascii="Times New Roman" w:hAnsi="Times New Roman"/>
                <w:b/>
                <w:sz w:val="28"/>
                <w:szCs w:val="28"/>
                <w:lang w:val="uk-UA"/>
              </w:rPr>
              <w:t xml:space="preserve">матеріалів </w:t>
            </w:r>
            <w:r w:rsidRPr="002931C2">
              <w:rPr>
                <w:rFonts w:ascii="Times New Roman" w:hAnsi="Times New Roman"/>
                <w:sz w:val="28"/>
                <w:szCs w:val="28"/>
                <w:lang w:val="uk-UA"/>
              </w:rPr>
              <w:t>реєстрації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sz w:val="28"/>
                <w:szCs w:val="28"/>
                <w:lang w:val="uk-UA"/>
              </w:rPr>
              <w:t>проведення державної санітарно-епідеміологічної експертизи</w:t>
            </w:r>
            <w:r w:rsidRPr="002931C2">
              <w:rPr>
                <w:rFonts w:ascii="Times New Roman" w:hAnsi="Times New Roman"/>
                <w:b/>
                <w:sz w:val="28"/>
                <w:szCs w:val="28"/>
                <w:lang w:val="uk-UA"/>
              </w:rPr>
              <w:t xml:space="preserve"> матеріалів державних випробувань та державної </w:t>
            </w:r>
            <w:r w:rsidRPr="002931C2">
              <w:rPr>
                <w:rFonts w:ascii="Times New Roman" w:hAnsi="Times New Roman"/>
                <w:sz w:val="28"/>
                <w:szCs w:val="28"/>
                <w:lang w:val="uk-UA"/>
              </w:rPr>
              <w:t>реєстрації</w:t>
            </w:r>
            <w:r w:rsidRPr="002931C2">
              <w:rPr>
                <w:rFonts w:ascii="Times New Roman" w:hAnsi="Times New Roman"/>
                <w:b/>
                <w:sz w:val="28"/>
                <w:szCs w:val="28"/>
                <w:lang w:val="uk-UA"/>
              </w:rPr>
              <w:t xml:space="preserve"> </w:t>
            </w:r>
            <w:r w:rsidRPr="002931C2">
              <w:rPr>
                <w:rFonts w:ascii="Times New Roman" w:hAnsi="Times New Roman"/>
                <w:sz w:val="28"/>
                <w:szCs w:val="28"/>
                <w:lang w:val="uk-UA"/>
              </w:rPr>
              <w:t>пестицидів і агрохімікатів</w:t>
            </w:r>
            <w:r w:rsidRPr="002931C2">
              <w:rPr>
                <w:rFonts w:ascii="Times New Roman" w:hAnsi="Times New Roman"/>
                <w:b/>
                <w:sz w:val="28"/>
                <w:szCs w:val="28"/>
                <w:lang w:val="uk-UA"/>
              </w:rPr>
              <w:t>;</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07" w:name="642"/>
            <w:bookmarkEnd w:id="107"/>
            <w:r w:rsidRPr="002931C2">
              <w:rPr>
                <w:rFonts w:ascii="Times New Roman" w:hAnsi="Times New Roman"/>
                <w:b/>
                <w:sz w:val="28"/>
                <w:szCs w:val="28"/>
                <w:lang w:val="uk-UA"/>
              </w:rPr>
              <w:t>погодження планів державних випробувань пестицидів і агрохімікатів та переліків пестицидів і агрохімікатів, дозволених до використання в Україні</w:t>
            </w:r>
            <w:r w:rsidRPr="002931C2">
              <w:rPr>
                <w:rFonts w:ascii="Times New Roman" w:hAnsi="Times New Roman"/>
                <w:sz w:val="28"/>
                <w:szCs w:val="28"/>
                <w:lang w:val="uk-UA"/>
              </w:rPr>
              <w: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08" w:name="643"/>
            <w:bookmarkEnd w:id="108"/>
            <w:r w:rsidRPr="002931C2">
              <w:rPr>
                <w:rFonts w:ascii="Times New Roman" w:hAnsi="Times New Roman"/>
                <w:sz w:val="28"/>
                <w:szCs w:val="28"/>
                <w:lang w:val="uk-UA"/>
              </w:rPr>
              <w:t xml:space="preserve">здійснення державного нагляду за додержанням </w:t>
            </w:r>
            <w:r w:rsidRPr="002931C2">
              <w:rPr>
                <w:rFonts w:ascii="Times New Roman" w:hAnsi="Times New Roman"/>
                <w:b/>
                <w:sz w:val="28"/>
                <w:szCs w:val="28"/>
                <w:lang w:val="uk-UA"/>
              </w:rPr>
              <w:t>підприємствами, установами, організаціями всіх форм власності та громадянами</w:t>
            </w:r>
            <w:r w:rsidRPr="002931C2">
              <w:rPr>
                <w:rFonts w:ascii="Times New Roman" w:hAnsi="Times New Roman"/>
                <w:sz w:val="28"/>
                <w:szCs w:val="28"/>
                <w:lang w:val="uk-UA"/>
              </w:rPr>
              <w:t xml:space="preserve"> державних санітарних норм і правил, гігієнічних нормативів і регламентів безпечного виробництва, транспортування, зберігання, застосування пестицидів і агрохімікатів, за вмістом залишкової кількості пестицидів і агрохімікатів у </w:t>
            </w:r>
            <w:bookmarkStart w:id="109" w:name="_Hlk24011681"/>
            <w:r w:rsidRPr="002931C2">
              <w:rPr>
                <w:rFonts w:ascii="Times New Roman" w:hAnsi="Times New Roman"/>
                <w:b/>
                <w:sz w:val="28"/>
                <w:szCs w:val="28"/>
                <w:lang w:val="uk-UA"/>
              </w:rPr>
              <w:t>харчових продуктах та продовольчій сировині, у тому числі імпортованих, лікарських травах</w:t>
            </w:r>
            <w:bookmarkEnd w:id="109"/>
            <w:r w:rsidRPr="002931C2">
              <w:rPr>
                <w:rFonts w:ascii="Times New Roman" w:hAnsi="Times New Roman"/>
                <w:b/>
                <w:sz w:val="28"/>
                <w:szCs w:val="28"/>
                <w:lang w:val="uk-UA"/>
              </w:rPr>
              <w:t xml:space="preserve">, </w:t>
            </w:r>
            <w:r w:rsidRPr="002931C2">
              <w:rPr>
                <w:rFonts w:ascii="Times New Roman" w:hAnsi="Times New Roman"/>
                <w:sz w:val="28"/>
                <w:szCs w:val="28"/>
                <w:lang w:val="uk-UA"/>
              </w:rPr>
              <w:t xml:space="preserve">водних об'єктах, воді, що використовується для </w:t>
            </w:r>
            <w:bookmarkStart w:id="110" w:name="_Hlk24011742"/>
            <w:r w:rsidRPr="002931C2">
              <w:rPr>
                <w:rFonts w:ascii="Times New Roman" w:hAnsi="Times New Roman"/>
                <w:b/>
                <w:sz w:val="28"/>
                <w:szCs w:val="28"/>
                <w:lang w:val="uk-UA"/>
              </w:rPr>
              <w:t>господарсько-питного постачання</w:t>
            </w:r>
            <w:bookmarkEnd w:id="110"/>
            <w:r w:rsidRPr="002931C2">
              <w:rPr>
                <w:rFonts w:ascii="Times New Roman" w:hAnsi="Times New Roman"/>
                <w:sz w:val="28"/>
                <w:szCs w:val="28"/>
                <w:lang w:val="uk-UA"/>
              </w:rPr>
              <w:t xml:space="preserve">, купання, спортивних занять, організованого відпочинку та з лікувальною метою, лікувальних грязях, ґрунтах, на </w:t>
            </w:r>
            <w:r w:rsidRPr="002931C2">
              <w:rPr>
                <w:rFonts w:ascii="Times New Roman" w:hAnsi="Times New Roman"/>
                <w:sz w:val="28"/>
                <w:szCs w:val="28"/>
                <w:lang w:val="uk-UA"/>
              </w:rPr>
              <w:lastRenderedPageBreak/>
              <w:t>землях населених пунктів, оздоровчого та рекреаційного призначення, у повітрі</w:t>
            </w:r>
            <w:r w:rsidRPr="002931C2">
              <w:rPr>
                <w:rFonts w:ascii="Times New Roman" w:hAnsi="Times New Roman"/>
                <w:b/>
                <w:sz w:val="28"/>
                <w:szCs w:val="28"/>
                <w:lang w:val="uk-UA"/>
              </w:rPr>
              <w:t xml:space="preserve"> робочої зони</w:t>
            </w:r>
            <w:r w:rsidRPr="002931C2">
              <w:rPr>
                <w:rFonts w:ascii="Times New Roman" w:hAnsi="Times New Roman"/>
                <w:sz w:val="28"/>
                <w:szCs w:val="28"/>
                <w:lang w:val="uk-UA"/>
              </w:rPr>
              <w: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lastRenderedPageBreak/>
              <w:t>здійснення державного нагляду за додержанням державних санітарних норм і правил, гігієнічних нормативів і регламентів безпечного виробництва, транспортування, зберігання, застосування пестицидів і агрохімікатів, за вмістом залишкової кількості пестицидів і агрохімікатів у водних об'єктах, воді, що використовується для купання, спортивних занять, організованого відпочинку та з лікувальною метою, лікувальних грязях, ґрунтах, на землях населених пунктів, оздоровчого та рекреаційного призначення, у повітрі;</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11" w:name="644"/>
            <w:bookmarkEnd w:id="111"/>
            <w:r w:rsidRPr="002931C2">
              <w:rPr>
                <w:rFonts w:ascii="Times New Roman" w:hAnsi="Times New Roman"/>
                <w:b/>
                <w:sz w:val="28"/>
                <w:szCs w:val="28"/>
                <w:lang w:val="uk-UA"/>
              </w:rPr>
              <w:t>наукове обґрунтування та розроблення гігієнічних нормативів і регламентів безпечного застосування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12" w:name="646"/>
            <w:bookmarkEnd w:id="112"/>
            <w:r w:rsidRPr="002931C2">
              <w:rPr>
                <w:rFonts w:ascii="Times New Roman" w:hAnsi="Times New Roman"/>
                <w:b/>
                <w:sz w:val="28"/>
                <w:szCs w:val="28"/>
                <w:lang w:val="uk-UA"/>
              </w:rPr>
              <w:t xml:space="preserve">визначення переліку установ, які проводять </w:t>
            </w:r>
            <w:proofErr w:type="spellStart"/>
            <w:r w:rsidRPr="002931C2">
              <w:rPr>
                <w:rFonts w:ascii="Times New Roman" w:hAnsi="Times New Roman"/>
                <w:b/>
                <w:sz w:val="28"/>
                <w:szCs w:val="28"/>
                <w:lang w:val="uk-UA"/>
              </w:rPr>
              <w:t>токсиколого</w:t>
            </w:r>
            <w:proofErr w:type="spellEnd"/>
            <w:r w:rsidRPr="002931C2">
              <w:rPr>
                <w:rFonts w:ascii="Times New Roman" w:hAnsi="Times New Roman"/>
                <w:b/>
                <w:sz w:val="28"/>
                <w:szCs w:val="28"/>
                <w:lang w:val="uk-UA"/>
              </w:rPr>
              <w:t>-гігієнічні (медико-біологічні) дослідження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13" w:name="647"/>
            <w:bookmarkEnd w:id="113"/>
            <w:r w:rsidRPr="002931C2">
              <w:rPr>
                <w:rFonts w:ascii="Times New Roman" w:hAnsi="Times New Roman"/>
                <w:b/>
                <w:sz w:val="28"/>
                <w:szCs w:val="28"/>
                <w:lang w:val="uk-UA"/>
              </w:rPr>
              <w:t xml:space="preserve">проведення арбітражних досліджень щодо </w:t>
            </w:r>
            <w:proofErr w:type="spellStart"/>
            <w:r w:rsidRPr="002931C2">
              <w:rPr>
                <w:rFonts w:ascii="Times New Roman" w:hAnsi="Times New Roman"/>
                <w:b/>
                <w:sz w:val="28"/>
                <w:szCs w:val="28"/>
                <w:lang w:val="uk-UA"/>
              </w:rPr>
              <w:t>токсиколого</w:t>
            </w:r>
            <w:proofErr w:type="spellEnd"/>
            <w:r w:rsidRPr="002931C2">
              <w:rPr>
                <w:rFonts w:ascii="Times New Roman" w:hAnsi="Times New Roman"/>
                <w:b/>
                <w:sz w:val="28"/>
                <w:szCs w:val="28"/>
                <w:lang w:val="uk-UA"/>
              </w:rPr>
              <w:t>-гігієнічної оцінки пестицидів і агрохімікатів, умов їх безпечного застосування.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14" w:name="648"/>
            <w:bookmarkEnd w:id="114"/>
            <w:r w:rsidRPr="002931C2">
              <w:rPr>
                <w:rFonts w:ascii="Times New Roman" w:hAnsi="Times New Roman"/>
                <w:b/>
                <w:sz w:val="28"/>
                <w:szCs w:val="28"/>
                <w:lang w:val="uk-UA"/>
              </w:rPr>
              <w:t>До компетенції центрального органу виконавчої влади, що реалізує державну політику у сфері санітарного та епідемічного благополуччя населення, можуть належати й інші види діяльності, пов'язаної з пестицидами і агрохімікатами, відповідно до закону.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color w:val="auto"/>
                <w:sz w:val="28"/>
                <w:szCs w:val="28"/>
                <w:lang w:val="uk-UA"/>
              </w:rPr>
            </w:pPr>
            <w:bookmarkStart w:id="115" w:name="738"/>
            <w:bookmarkEnd w:id="115"/>
            <w:r w:rsidRPr="002931C2">
              <w:rPr>
                <w:rFonts w:ascii="Times New Roman" w:hAnsi="Times New Roman"/>
                <w:color w:val="auto"/>
                <w:sz w:val="28"/>
                <w:szCs w:val="28"/>
                <w:lang w:val="uk-UA"/>
              </w:rPr>
              <w:t>Стаття 16</w:t>
            </w:r>
            <w:r w:rsidRPr="002931C2">
              <w:rPr>
                <w:rFonts w:ascii="Times New Roman" w:hAnsi="Times New Roman"/>
                <w:color w:val="auto"/>
                <w:sz w:val="28"/>
                <w:szCs w:val="28"/>
                <w:vertAlign w:val="superscript"/>
                <w:lang w:val="uk-UA"/>
              </w:rPr>
              <w:t>4</w:t>
            </w:r>
            <w:r w:rsidRPr="002931C2">
              <w:rPr>
                <w:rFonts w:ascii="Times New Roman" w:hAnsi="Times New Roman"/>
                <w:color w:val="auto"/>
                <w:sz w:val="28"/>
                <w:szCs w:val="28"/>
                <w:lang w:val="uk-UA"/>
              </w:rPr>
              <w:t>. Компетенція центрального органу виконавчої влади, що реалізує державну політику у сфері охорони навколишнього природного середовища, у сфері діяльності, пов'язаної з пестицидами і агрохімікатами</w:t>
            </w:r>
          </w:p>
        </w:tc>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bCs w:val="0"/>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До компетенції центрального органу виконавчої влади, що реалізує державну політику у сфері охорони навколишнього природного середовища, у сфері діяльності, пов'язаної з пестицидами і агрохімікатами, належить:</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lastRenderedPageBreak/>
              <w:t>організація державних випробувань пестицидів і агрохімікатів вітчизняного та іноземного виробництва, формування і затвердження плану їх проведення;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проведення еколого-експертної оцінки в порядку, визначеному Кабінетом Міністрів України, матеріалів, поданих для реєстрації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здійснення в установленому порядку державної реєстрації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затвердження переліків пестицидів і агрохімікатів, дозволених до використання в Україні;</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видача дозволів на ввезення на митну територію України незареєстрованих пестицидів і агрохімікатів, що використовуються для проведення державних випробувань та наукових досліджень, обробленого ними насіннєвого (садивного) матеріалу, на використання залишків пестицидів і агрохімікатів, термін реєстрації яких закінчився.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До компетенції центрального органу виконавчої влади, що реалізує державну політику у сфері охорони навколишнього природного середовища, можуть належати також інші види діяльності, пов'язаної з пестицидами і агрохімікатами, відповідно до закону.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16</w:t>
            </w:r>
            <w:r w:rsidRPr="002931C2">
              <w:rPr>
                <w:rFonts w:ascii="Times New Roman" w:hAnsi="Times New Roman"/>
                <w:bCs/>
                <w:sz w:val="28"/>
                <w:szCs w:val="28"/>
                <w:vertAlign w:val="superscript"/>
                <w:lang w:val="uk-UA"/>
              </w:rPr>
              <w:t>5</w:t>
            </w:r>
            <w:r w:rsidRPr="002931C2">
              <w:rPr>
                <w:rFonts w:ascii="Times New Roman" w:hAnsi="Times New Roman"/>
                <w:bCs/>
                <w:sz w:val="28"/>
                <w:szCs w:val="28"/>
                <w:lang w:val="uk-UA"/>
              </w:rPr>
              <w:t>. Компетенція центрального органу виконавчої влади, що забезпечує формування державної політики у сфері охорони здоров'я, у сфері діяльності, пов'язаної з пестицидами і агрохімікатами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16</w:t>
            </w:r>
            <w:r w:rsidRPr="002931C2">
              <w:rPr>
                <w:rFonts w:ascii="Times New Roman" w:hAnsi="Times New Roman"/>
                <w:bCs/>
                <w:sz w:val="28"/>
                <w:szCs w:val="28"/>
                <w:vertAlign w:val="superscript"/>
                <w:lang w:val="uk-UA"/>
              </w:rPr>
              <w:t>5</w:t>
            </w:r>
            <w:r w:rsidRPr="002931C2">
              <w:rPr>
                <w:rFonts w:ascii="Times New Roman" w:hAnsi="Times New Roman"/>
                <w:bCs/>
                <w:sz w:val="28"/>
                <w:szCs w:val="28"/>
                <w:lang w:val="uk-UA"/>
              </w:rPr>
              <w:t>. Компетенція центрального органу виконавчої влади, що забезпечує формування державної політики у сфері охорони здоров'я, у сфері діяльності, пов'язаної з пестицидами і агрохімікатами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16" w:name="746"/>
            <w:bookmarkEnd w:id="116"/>
            <w:r w:rsidRPr="002931C2">
              <w:rPr>
                <w:rFonts w:ascii="Times New Roman" w:hAnsi="Times New Roman"/>
                <w:sz w:val="28"/>
                <w:szCs w:val="28"/>
                <w:lang w:val="uk-UA"/>
              </w:rPr>
              <w:lastRenderedPageBreak/>
              <w:t>До компетенції центрального органу виконавчої влади, що забезпечує формування державної політики у сфері охорони здоров'я, у сфері діяльності, пов'язаної з пестицидами і агрохімікатами, належить:</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До компетенції центрального органу виконавчої влади, що забезпечує формування державної політики у сфері охорони здоров'я, у сфері діяльності, пов'язаної з пестицидами і агрохімікатами, належить:</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17" w:name="747"/>
            <w:bookmarkEnd w:id="117"/>
            <w:r w:rsidRPr="002931C2">
              <w:rPr>
                <w:rFonts w:ascii="Times New Roman" w:hAnsi="Times New Roman"/>
                <w:sz w:val="28"/>
                <w:szCs w:val="28"/>
                <w:lang w:val="uk-UA"/>
              </w:rPr>
              <w:t xml:space="preserve">встановлення </w:t>
            </w:r>
            <w:bookmarkStart w:id="118" w:name="_Hlk23808165"/>
            <w:r w:rsidRPr="002931C2">
              <w:rPr>
                <w:rFonts w:ascii="Times New Roman" w:hAnsi="Times New Roman"/>
                <w:b/>
                <w:sz w:val="28"/>
                <w:szCs w:val="28"/>
                <w:lang w:val="uk-UA"/>
              </w:rPr>
              <w:t>санітарно-гігієнічних вимог до</w:t>
            </w:r>
            <w:r w:rsidRPr="002931C2">
              <w:rPr>
                <w:rFonts w:ascii="Times New Roman" w:hAnsi="Times New Roman"/>
                <w:sz w:val="28"/>
                <w:szCs w:val="28"/>
                <w:lang w:val="uk-UA"/>
              </w:rPr>
              <w:t xml:space="preserve"> </w:t>
            </w:r>
            <w:bookmarkEnd w:id="118"/>
            <w:r w:rsidRPr="002931C2">
              <w:rPr>
                <w:rFonts w:ascii="Times New Roman" w:hAnsi="Times New Roman"/>
                <w:sz w:val="28"/>
                <w:szCs w:val="28"/>
                <w:lang w:val="uk-UA"/>
              </w:rPr>
              <w:t>транспортування, зберігання та застосування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встановлення </w:t>
            </w:r>
            <w:bookmarkStart w:id="119" w:name="_Hlk23808185"/>
            <w:r w:rsidRPr="002931C2">
              <w:rPr>
                <w:rFonts w:ascii="Times New Roman" w:hAnsi="Times New Roman"/>
                <w:b/>
                <w:sz w:val="28"/>
                <w:szCs w:val="28"/>
                <w:lang w:val="uk-UA"/>
              </w:rPr>
              <w:t xml:space="preserve">санітарних норм стосовно </w:t>
            </w:r>
            <w:bookmarkEnd w:id="119"/>
            <w:r w:rsidRPr="002931C2">
              <w:rPr>
                <w:rFonts w:ascii="Times New Roman" w:hAnsi="Times New Roman"/>
                <w:sz w:val="28"/>
                <w:szCs w:val="28"/>
                <w:lang w:val="uk-UA"/>
              </w:rPr>
              <w:t>транспортування, зберігання та застосування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затвердження </w:t>
            </w:r>
            <w:r w:rsidRPr="002931C2">
              <w:rPr>
                <w:rFonts w:ascii="Times New Roman" w:hAnsi="Times New Roman"/>
                <w:bCs/>
                <w:sz w:val="28"/>
                <w:szCs w:val="28"/>
                <w:lang w:val="uk-UA"/>
              </w:rPr>
              <w:t>гігієнічних нормативів і</w:t>
            </w:r>
            <w:r w:rsidRPr="002931C2">
              <w:rPr>
                <w:rFonts w:ascii="Times New Roman" w:hAnsi="Times New Roman"/>
                <w:sz w:val="28"/>
                <w:szCs w:val="28"/>
                <w:lang w:val="uk-UA"/>
              </w:rPr>
              <w:t xml:space="preserve"> регламентів </w:t>
            </w:r>
            <w:r w:rsidRPr="002931C2">
              <w:rPr>
                <w:rFonts w:ascii="Times New Roman" w:hAnsi="Times New Roman"/>
                <w:b/>
                <w:sz w:val="28"/>
                <w:szCs w:val="28"/>
                <w:lang w:val="uk-UA"/>
              </w:rPr>
              <w:t>безпечного</w:t>
            </w:r>
            <w:r w:rsidRPr="002931C2">
              <w:rPr>
                <w:rFonts w:ascii="Times New Roman" w:hAnsi="Times New Roman"/>
                <w:sz w:val="28"/>
                <w:szCs w:val="28"/>
                <w:lang w:val="uk-UA"/>
              </w:rPr>
              <w:t xml:space="preserve"> застосування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затвердження </w:t>
            </w:r>
            <w:r w:rsidRPr="002931C2">
              <w:rPr>
                <w:rFonts w:ascii="Times New Roman" w:hAnsi="Times New Roman"/>
                <w:bCs/>
                <w:sz w:val="28"/>
                <w:szCs w:val="28"/>
                <w:lang w:val="uk-UA"/>
              </w:rPr>
              <w:t>гігієнічних нормативів і</w:t>
            </w:r>
            <w:r w:rsidRPr="002931C2">
              <w:rPr>
                <w:rFonts w:ascii="Times New Roman" w:hAnsi="Times New Roman"/>
                <w:sz w:val="28"/>
                <w:szCs w:val="28"/>
                <w:lang w:val="uk-UA"/>
              </w:rPr>
              <w:t xml:space="preserve"> регламентів застосування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20" w:name="748"/>
            <w:bookmarkEnd w:id="120"/>
            <w:r w:rsidRPr="002931C2">
              <w:rPr>
                <w:rFonts w:ascii="Times New Roman" w:hAnsi="Times New Roman"/>
                <w:b/>
                <w:sz w:val="28"/>
                <w:szCs w:val="28"/>
                <w:lang w:val="uk-UA"/>
              </w:rPr>
              <w:t>Норма відсутня.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bCs/>
                <w:sz w:val="28"/>
                <w:szCs w:val="28"/>
                <w:lang w:val="uk-UA"/>
              </w:rPr>
              <w:t xml:space="preserve">визначення підприємств, установ і організацій, що здійснюють державні випробування з метою </w:t>
            </w:r>
            <w:proofErr w:type="spellStart"/>
            <w:r w:rsidRPr="002931C2">
              <w:rPr>
                <w:rFonts w:ascii="Times New Roman" w:hAnsi="Times New Roman"/>
                <w:b/>
                <w:bCs/>
                <w:sz w:val="28"/>
                <w:szCs w:val="28"/>
                <w:lang w:val="uk-UA"/>
              </w:rPr>
              <w:t>токсиколого</w:t>
            </w:r>
            <w:proofErr w:type="spellEnd"/>
            <w:r w:rsidRPr="002931C2">
              <w:rPr>
                <w:rFonts w:ascii="Times New Roman" w:hAnsi="Times New Roman"/>
                <w:b/>
                <w:bCs/>
                <w:sz w:val="28"/>
                <w:szCs w:val="28"/>
                <w:lang w:val="uk-UA"/>
              </w:rPr>
              <w:t>-гігієнічної оцінки для цілей державної реєстрації пестицидів і агрохімікатів.</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21" w:name="749"/>
            <w:bookmarkEnd w:id="121"/>
            <w:r w:rsidRPr="002931C2">
              <w:rPr>
                <w:rFonts w:ascii="Times New Roman" w:hAnsi="Times New Roman"/>
                <w:b/>
                <w:sz w:val="28"/>
                <w:szCs w:val="28"/>
                <w:lang w:val="uk-UA"/>
              </w:rPr>
              <w:t>До компетенції центрального органу виконавчої влади, що забезпечує формування державної політики у сфері охорони здоров'я, можуть належати також інші види діяльності, пов'язаної з пестицидами і агрохімікатами, відповідно до закону.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22" w:name="756"/>
            <w:bookmarkEnd w:id="122"/>
            <w:r w:rsidRPr="002931C2">
              <w:rPr>
                <w:rFonts w:ascii="Times New Roman" w:hAnsi="Times New Roman"/>
                <w:b/>
                <w:sz w:val="28"/>
                <w:szCs w:val="28"/>
                <w:lang w:val="uk-UA"/>
              </w:rPr>
              <w:t>Стаття 16</w:t>
            </w:r>
            <w:r w:rsidRPr="002931C2">
              <w:rPr>
                <w:rFonts w:ascii="Times New Roman" w:hAnsi="Times New Roman"/>
                <w:b/>
                <w:sz w:val="28"/>
                <w:szCs w:val="28"/>
                <w:vertAlign w:val="superscript"/>
                <w:lang w:val="uk-UA"/>
              </w:rPr>
              <w:t>7</w:t>
            </w:r>
            <w:r w:rsidRPr="002931C2">
              <w:rPr>
                <w:rFonts w:ascii="Times New Roman" w:hAnsi="Times New Roman"/>
                <w:b/>
                <w:sz w:val="28"/>
                <w:szCs w:val="28"/>
                <w:lang w:val="uk-UA"/>
              </w:rPr>
              <w:t>. Компетенція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діяльності, пов'язаної з пестицидами і агрохімікатами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 xml:space="preserve">До компетенції центрального органу виконавчої влади, що реалізує державну політику із здійснення </w:t>
            </w:r>
            <w:r w:rsidRPr="002931C2">
              <w:rPr>
                <w:rFonts w:ascii="Times New Roman" w:hAnsi="Times New Roman"/>
                <w:b/>
                <w:sz w:val="28"/>
                <w:szCs w:val="28"/>
                <w:lang w:val="uk-UA"/>
              </w:rPr>
              <w:lastRenderedPageBreak/>
              <w:t>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діяльності, пов'язаної з пестицидами і агрохімікатами, належить здійснення державного нагляду (контролю) за поводженням з пестицидами і агрохімікатами.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sz w:val="28"/>
                <w:szCs w:val="28"/>
                <w:lang w:val="uk-UA"/>
              </w:rPr>
              <w:lastRenderedPageBreak/>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До компетенції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можуть належати також інші види діяльності, пов'язаної з пестицидами і агрохімікатами, визначені законами України та покладені на нього Президентом України.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lang w:val="uk-UA"/>
              </w:rPr>
            </w:pPr>
            <w:r w:rsidRPr="002931C2">
              <w:rPr>
                <w:rFonts w:ascii="Times New Roman" w:hAnsi="Times New Roman"/>
                <w:b/>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17. Права посадових осіб, які здійснюють державний нагляд і державний контроль за додержанням законодавства про пестициди і агрохімікати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17. Права посадових осіб, які здійснюють державний нагляд і державний контроль за додержанням законодавства про пестициди і агрохімікати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23" w:name="103"/>
            <w:bookmarkEnd w:id="123"/>
            <w:r w:rsidRPr="002931C2">
              <w:rPr>
                <w:rFonts w:ascii="Times New Roman" w:hAnsi="Times New Roman"/>
                <w:sz w:val="28"/>
                <w:szCs w:val="28"/>
                <w:lang w:val="uk-UA"/>
              </w:rPr>
              <w:t>Посадові особи органів виконавчої влади, які здійснюють державний нагляд та державний контроль у сфері діяльності з пестицидами і агрохімікатами, в межах компетенції, передбаченої законами, мають право:</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sz w:val="28"/>
                <w:szCs w:val="28"/>
                <w:lang w:val="uk-UA"/>
              </w:rPr>
              <w:t>Посадові особи органів виконавчої влади, які здійснюють державний нагляд та державний контроль у сфері діяльності з пестицидами і агрохімікатами, в межах компетенції, передбаченої законами, мають право: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24" w:name="104"/>
            <w:bookmarkEnd w:id="124"/>
            <w:r w:rsidRPr="002931C2">
              <w:rPr>
                <w:rFonts w:ascii="Times New Roman" w:hAnsi="Times New Roman"/>
                <w:sz w:val="28"/>
                <w:szCs w:val="28"/>
                <w:lang w:val="uk-UA"/>
              </w:rPr>
              <w:t xml:space="preserve">вимагати від підприємств, установ, організацій незалежно від форм власності і </w:t>
            </w:r>
            <w:r w:rsidRPr="002931C2">
              <w:rPr>
                <w:rFonts w:ascii="Times New Roman" w:hAnsi="Times New Roman"/>
                <w:b/>
                <w:sz w:val="28"/>
                <w:szCs w:val="28"/>
                <w:lang w:val="uk-UA"/>
              </w:rPr>
              <w:t>громадян</w:t>
            </w:r>
            <w:r w:rsidRPr="002931C2">
              <w:rPr>
                <w:rFonts w:ascii="Times New Roman" w:hAnsi="Times New Roman"/>
                <w:sz w:val="28"/>
                <w:szCs w:val="28"/>
                <w:lang w:val="uk-UA"/>
              </w:rPr>
              <w:t>, діяльність яких пов'язана з виробництвом, транспортуванням, зберіганням, застосуванням пестицидів і агрохімікатів і торгівлею ними, додержання законодавства про пестициди і агрохімікати;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вимагати від підприємств, установ, організацій незалежно від форм власності і </w:t>
            </w:r>
            <w:r w:rsidRPr="002931C2">
              <w:rPr>
                <w:rFonts w:ascii="Times New Roman" w:hAnsi="Times New Roman"/>
                <w:b/>
                <w:sz w:val="28"/>
                <w:szCs w:val="28"/>
                <w:lang w:val="uk-UA"/>
              </w:rPr>
              <w:t>фізичних осіб</w:t>
            </w:r>
            <w:r w:rsidRPr="002931C2">
              <w:rPr>
                <w:rFonts w:ascii="Times New Roman" w:hAnsi="Times New Roman"/>
                <w:sz w:val="28"/>
                <w:szCs w:val="28"/>
                <w:lang w:val="uk-UA"/>
              </w:rPr>
              <w:t>, діяльність яких пов'язана з виробництвом, транспортуванням, зберіганням, застосуванням пестицидів і агрохімікатів і торгівлею ними, додержання законодавства про пестициди і агрохімікати;</w:t>
            </w:r>
          </w:p>
        </w:tc>
      </w:tr>
      <w:tr w:rsidR="00CE329D" w:rsidRPr="001E74CC" w:rsidTr="002931C2">
        <w:trPr>
          <w:trHeight w:val="2133"/>
        </w:trPr>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25" w:name="105"/>
            <w:bookmarkEnd w:id="125"/>
            <w:r w:rsidRPr="002931C2">
              <w:rPr>
                <w:rFonts w:ascii="Times New Roman" w:hAnsi="Times New Roman"/>
                <w:sz w:val="28"/>
                <w:szCs w:val="28"/>
                <w:lang w:val="uk-UA"/>
              </w:rPr>
              <w:lastRenderedPageBreak/>
              <w:t>безперешкодно відвідувати підприємства, установи і організації незалежно від форм власності, діяльність яких пов'язана з виробництвом, транспортуванням, зберіганням, застосуванням пестицидів і агрохімікатів і торгівлею ними, інші підконтрольні об'єкти з метою перевірки додержання законодавства про пестициди і агрохімікати і відбору зразків необхідних матеріалів для агрохімічних та інших аналізів і досліджень;</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безперешкодно відвідувати підприємства, установи і організації незалежно від форм власності, діяльність яких </w:t>
            </w:r>
            <w:r w:rsidR="005741E1" w:rsidRPr="002931C2">
              <w:rPr>
                <w:rFonts w:ascii="Times New Roman" w:hAnsi="Times New Roman"/>
                <w:sz w:val="28"/>
                <w:szCs w:val="28"/>
                <w:lang w:val="uk-UA"/>
              </w:rPr>
              <w:t xml:space="preserve">пов'язана </w:t>
            </w:r>
            <w:r w:rsidRPr="002931C2">
              <w:rPr>
                <w:rFonts w:ascii="Times New Roman" w:hAnsi="Times New Roman"/>
                <w:sz w:val="28"/>
                <w:szCs w:val="28"/>
                <w:lang w:val="uk-UA"/>
              </w:rPr>
              <w:t>з виробництвом, транспортуванням, зберіганням, застосуванням пестицидів і агрохімікатів і торгівлею ними, інші підконтрольні об'єкти з метою перевірки додержання законодавства про пестициди і агрохімікати і відбору зразків необхідних матеріалів для агрохімічних та інших аналізів і досліджень;</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26" w:name="106"/>
            <w:bookmarkEnd w:id="126"/>
            <w:r w:rsidRPr="002931C2">
              <w:rPr>
                <w:rFonts w:ascii="Times New Roman" w:hAnsi="Times New Roman"/>
                <w:sz w:val="28"/>
                <w:szCs w:val="28"/>
                <w:lang w:val="uk-UA"/>
              </w:rPr>
              <w:t xml:space="preserve">припиняти роботи із застосуванням пестицидів і агрохімікатів в порядку, передбаченому </w:t>
            </w:r>
            <w:r w:rsidRPr="002931C2">
              <w:rPr>
                <w:rFonts w:ascii="Times New Roman" w:hAnsi="Times New Roman"/>
                <w:b/>
                <w:sz w:val="28"/>
                <w:szCs w:val="28"/>
                <w:lang w:val="uk-UA"/>
              </w:rPr>
              <w:t>законодавством</w:t>
            </w:r>
            <w:r w:rsidRPr="002931C2">
              <w:rPr>
                <w:rFonts w:ascii="Times New Roman" w:hAnsi="Times New Roman"/>
                <w:sz w:val="28"/>
                <w:szCs w:val="28"/>
                <w:lang w:val="uk-UA"/>
              </w:rPr>
              <w: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припиняти роботи із застосуванням пестицидів і агрохімікатів в порядку, передбаченому </w:t>
            </w:r>
            <w:r w:rsidRPr="002931C2">
              <w:rPr>
                <w:rFonts w:ascii="Times New Roman" w:hAnsi="Times New Roman"/>
                <w:b/>
                <w:sz w:val="28"/>
                <w:szCs w:val="28"/>
                <w:lang w:val="uk-UA"/>
              </w:rPr>
              <w:t>законом</w:t>
            </w:r>
            <w:r w:rsidRPr="002931C2">
              <w:rPr>
                <w:rFonts w:ascii="Times New Roman" w:hAnsi="Times New Roman"/>
                <w:sz w:val="28"/>
                <w:szCs w:val="28"/>
                <w:lang w:val="uk-UA"/>
              </w:rPr>
              <w:t>;</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27" w:name="107"/>
            <w:bookmarkEnd w:id="127"/>
            <w:r w:rsidRPr="002931C2">
              <w:rPr>
                <w:rFonts w:ascii="Times New Roman" w:hAnsi="Times New Roman"/>
                <w:sz w:val="28"/>
                <w:szCs w:val="28"/>
                <w:lang w:val="uk-UA"/>
              </w:rPr>
              <w:t>забороняти ввезення і торгівлю пестицидами і агрохімікатами, що не відповідають санітарним нормам та іншим нормативно-правовим актам</w:t>
            </w:r>
            <w:r w:rsidRPr="002931C2">
              <w:rPr>
                <w:rFonts w:ascii="Times New Roman" w:hAnsi="Times New Roman"/>
                <w:b/>
                <w:sz w:val="28"/>
                <w:szCs w:val="28"/>
                <w:lang w:val="uk-UA"/>
              </w:rPr>
              <w:t>,</w:t>
            </w:r>
            <w:r w:rsidRPr="002931C2">
              <w:rPr>
                <w:rFonts w:ascii="Times New Roman" w:hAnsi="Times New Roman"/>
                <w:sz w:val="28"/>
                <w:szCs w:val="28"/>
                <w:lang w:val="uk-UA"/>
              </w:rPr>
              <w:t xml:space="preserve"> </w:t>
            </w:r>
            <w:bookmarkStart w:id="128" w:name="_Hlk23808713"/>
            <w:r w:rsidRPr="002931C2">
              <w:rPr>
                <w:rFonts w:ascii="Times New Roman" w:hAnsi="Times New Roman"/>
                <w:b/>
                <w:sz w:val="28"/>
                <w:szCs w:val="28"/>
                <w:lang w:val="uk-UA"/>
              </w:rPr>
              <w:t>і</w:t>
            </w:r>
            <w:r w:rsidRPr="002931C2">
              <w:rPr>
                <w:rFonts w:ascii="Times New Roman" w:hAnsi="Times New Roman"/>
                <w:sz w:val="28"/>
                <w:szCs w:val="28"/>
                <w:lang w:val="uk-UA"/>
              </w:rPr>
              <w:t xml:space="preserve"> </w:t>
            </w:r>
            <w:r w:rsidRPr="002931C2">
              <w:rPr>
                <w:rFonts w:ascii="Times New Roman" w:hAnsi="Times New Roman"/>
                <w:b/>
                <w:bCs/>
                <w:sz w:val="28"/>
                <w:szCs w:val="28"/>
                <w:lang w:val="uk-UA"/>
              </w:rPr>
              <w:t>використання води у разі забруднення</w:t>
            </w:r>
            <w:r w:rsidRPr="002931C2">
              <w:rPr>
                <w:rFonts w:ascii="Times New Roman" w:hAnsi="Times New Roman"/>
                <w:sz w:val="28"/>
                <w:szCs w:val="28"/>
                <w:lang w:val="uk-UA"/>
              </w:rPr>
              <w:t xml:space="preserve"> </w:t>
            </w:r>
            <w:r w:rsidRPr="002931C2">
              <w:rPr>
                <w:rFonts w:ascii="Times New Roman" w:hAnsi="Times New Roman"/>
                <w:b/>
                <w:sz w:val="28"/>
                <w:szCs w:val="28"/>
                <w:lang w:val="uk-UA"/>
              </w:rPr>
              <w:t>їх</w:t>
            </w:r>
            <w:r w:rsidRPr="002931C2">
              <w:rPr>
                <w:rFonts w:ascii="Times New Roman" w:hAnsi="Times New Roman"/>
                <w:sz w:val="28"/>
                <w:szCs w:val="28"/>
                <w:lang w:val="uk-UA"/>
              </w:rPr>
              <w:t xml:space="preserve"> </w:t>
            </w:r>
            <w:bookmarkEnd w:id="128"/>
            <w:r w:rsidRPr="002931C2">
              <w:rPr>
                <w:rFonts w:ascii="Times New Roman" w:hAnsi="Times New Roman"/>
                <w:sz w:val="28"/>
                <w:szCs w:val="28"/>
                <w:lang w:val="uk-UA"/>
              </w:rPr>
              <w:t xml:space="preserve">залишками пестицидів і агрохімікатів у кількості, що перевищує встановлені нормативи; </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забороняти ввезення і торгівлю пестицидами і агрохімікатами, що не відповідають санітарним нормам та іншим нормативно-правовим актам </w:t>
            </w:r>
            <w:bookmarkStart w:id="129" w:name="_Hlk23808729"/>
            <w:r w:rsidRPr="002931C2">
              <w:rPr>
                <w:rFonts w:ascii="Times New Roman" w:hAnsi="Times New Roman"/>
                <w:b/>
                <w:sz w:val="28"/>
                <w:szCs w:val="28"/>
                <w:lang w:val="uk-UA"/>
              </w:rPr>
              <w:t>та/або є фальсифікованими пестицидами чи агрохімікатами, забороняти</w:t>
            </w:r>
            <w:r w:rsidRPr="002931C2">
              <w:rPr>
                <w:rFonts w:ascii="Times New Roman" w:hAnsi="Times New Roman"/>
                <w:sz w:val="28"/>
                <w:szCs w:val="28"/>
                <w:lang w:val="uk-UA"/>
              </w:rPr>
              <w:t xml:space="preserve"> </w:t>
            </w:r>
            <w:r w:rsidRPr="002931C2">
              <w:rPr>
                <w:rFonts w:ascii="Times New Roman" w:hAnsi="Times New Roman"/>
                <w:b/>
                <w:bCs/>
                <w:sz w:val="28"/>
                <w:szCs w:val="28"/>
                <w:lang w:val="uk-UA"/>
              </w:rPr>
              <w:t>використання води у разі</w:t>
            </w:r>
            <w:r w:rsidRPr="002931C2">
              <w:rPr>
                <w:rFonts w:ascii="Times New Roman" w:hAnsi="Times New Roman"/>
                <w:sz w:val="28"/>
                <w:szCs w:val="28"/>
                <w:lang w:val="uk-UA"/>
              </w:rPr>
              <w:t xml:space="preserve"> </w:t>
            </w:r>
            <w:r w:rsidRPr="002931C2">
              <w:rPr>
                <w:rFonts w:ascii="Times New Roman" w:hAnsi="Times New Roman"/>
                <w:b/>
                <w:sz w:val="28"/>
                <w:szCs w:val="28"/>
                <w:lang w:val="uk-UA"/>
              </w:rPr>
              <w:t>її</w:t>
            </w:r>
            <w:r w:rsidRPr="002931C2">
              <w:rPr>
                <w:rFonts w:ascii="Times New Roman" w:hAnsi="Times New Roman"/>
                <w:sz w:val="28"/>
                <w:szCs w:val="28"/>
                <w:lang w:val="uk-UA"/>
              </w:rPr>
              <w:t xml:space="preserve"> </w:t>
            </w:r>
            <w:bookmarkEnd w:id="129"/>
            <w:r w:rsidRPr="002931C2">
              <w:rPr>
                <w:rFonts w:ascii="Times New Roman" w:hAnsi="Times New Roman"/>
                <w:sz w:val="28"/>
                <w:szCs w:val="28"/>
                <w:lang w:val="uk-UA"/>
              </w:rPr>
              <w:t>забруднення залишками пестицидів і агрохімікатів у кількості, що перевищує встановлені нормативи;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30" w:name="108"/>
            <w:bookmarkEnd w:id="130"/>
            <w:r w:rsidRPr="002931C2">
              <w:rPr>
                <w:rFonts w:ascii="Times New Roman" w:hAnsi="Times New Roman"/>
                <w:sz w:val="28"/>
                <w:szCs w:val="28"/>
                <w:lang w:val="uk-UA"/>
              </w:rPr>
              <w:t>вимагати усунення від роботи з пестицидами і агрохімікатами осіб, які не мають відповідного посвідчення;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вимагати усунення від роботи з пестицидами і агрохімікатами осіб, які не мають відповідного посвідчення;</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31" w:name="109"/>
            <w:bookmarkEnd w:id="131"/>
            <w:r w:rsidRPr="002931C2">
              <w:rPr>
                <w:rFonts w:ascii="Times New Roman" w:hAnsi="Times New Roman"/>
                <w:sz w:val="28"/>
                <w:szCs w:val="28"/>
                <w:lang w:val="uk-UA"/>
              </w:rPr>
              <w:t>отримувати від центральних органів виконавчої влади, підприємств, установ, організацій статистичні дані та іншу інформацію, необхідну для здійснення державного контролю у цій сфері;</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отримувати від центральних органів виконавчої влади, підприємств, установ, організацій статистичні дані та іншу інформацію, необхідну для здійснення державного контролю у цій сфері;</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32" w:name="110"/>
            <w:bookmarkEnd w:id="132"/>
            <w:r w:rsidRPr="002931C2">
              <w:rPr>
                <w:rFonts w:ascii="Times New Roman" w:hAnsi="Times New Roman"/>
                <w:sz w:val="28"/>
                <w:szCs w:val="28"/>
                <w:lang w:val="uk-UA"/>
              </w:rPr>
              <w:t xml:space="preserve">накладати </w:t>
            </w:r>
            <w:r w:rsidRPr="002931C2">
              <w:rPr>
                <w:rFonts w:ascii="Times New Roman" w:hAnsi="Times New Roman"/>
                <w:b/>
                <w:sz w:val="28"/>
                <w:szCs w:val="28"/>
                <w:lang w:val="uk-UA"/>
              </w:rPr>
              <w:t>адміністративні</w:t>
            </w:r>
            <w:r w:rsidRPr="002931C2">
              <w:rPr>
                <w:rFonts w:ascii="Times New Roman" w:hAnsi="Times New Roman"/>
                <w:sz w:val="28"/>
                <w:szCs w:val="28"/>
                <w:lang w:val="uk-UA"/>
              </w:rPr>
              <w:t xml:space="preserve"> стягнення на осіб, винних у порушенні законодавства про пестициди і агрохімікати, в порядку, передбаченому </w:t>
            </w:r>
            <w:r w:rsidRPr="002931C2">
              <w:rPr>
                <w:rFonts w:ascii="Times New Roman" w:hAnsi="Times New Roman"/>
                <w:b/>
                <w:sz w:val="28"/>
                <w:szCs w:val="28"/>
                <w:lang w:val="uk-UA"/>
              </w:rPr>
              <w:t>законодавством</w:t>
            </w:r>
            <w:r w:rsidRPr="002931C2">
              <w:rPr>
                <w:rFonts w:ascii="Times New Roman" w:hAnsi="Times New Roman"/>
                <w:sz w:val="28"/>
                <w:szCs w:val="28"/>
                <w:lang w:val="uk-UA"/>
              </w:rPr>
              <w: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накладати стягнення на осіб, винних у порушенні законодавства про пестициди і агрохімікати, в порядку, передбаченому </w:t>
            </w:r>
            <w:r w:rsidRPr="002931C2">
              <w:rPr>
                <w:rFonts w:ascii="Times New Roman" w:hAnsi="Times New Roman"/>
                <w:b/>
                <w:sz w:val="28"/>
                <w:szCs w:val="28"/>
                <w:lang w:val="uk-UA"/>
              </w:rPr>
              <w:t>законом</w:t>
            </w:r>
            <w:r w:rsidRPr="002931C2">
              <w:rPr>
                <w:rFonts w:ascii="Times New Roman" w:hAnsi="Times New Roman"/>
                <w:sz w:val="28"/>
                <w:szCs w:val="28"/>
                <w:lang w:val="uk-UA"/>
              </w:rPr>
              <w:t>.</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33" w:name="111"/>
            <w:bookmarkEnd w:id="133"/>
            <w:r w:rsidRPr="002931C2">
              <w:rPr>
                <w:rFonts w:ascii="Times New Roman" w:hAnsi="Times New Roman"/>
                <w:sz w:val="28"/>
                <w:szCs w:val="28"/>
                <w:lang w:val="uk-UA"/>
              </w:rPr>
              <w:lastRenderedPageBreak/>
              <w:t>Законні вимоги посадових осіб, що здійснюють державний нагляд і державний контроль, є обов'язковими для виконання.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Законні вимоги посадових осіб, що здійснюють державний нагляд і державний контроль, є обов'язковими для виконання.</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bookmarkStart w:id="134" w:name="672"/>
            <w:bookmarkEnd w:id="134"/>
            <w:r w:rsidRPr="002931C2">
              <w:rPr>
                <w:rFonts w:ascii="Times New Roman" w:hAnsi="Times New Roman"/>
                <w:b/>
                <w:sz w:val="28"/>
                <w:szCs w:val="28"/>
                <w:lang w:val="uk-UA"/>
              </w:rPr>
              <w:t xml:space="preserve">У разі забруднення харчових продуктів залишками пестицидів і агрохімікатів у кількості, що перевищує встановлені вимоги, право забороняти їх переробку і реалізацію надається центральному органу виконавчої влади, що реалізує державну політику у сфері ветеринарної медицини, та центральному органу виконавчої влади, що реалізує державну аграрну політику, відповідно до їх компетенції. </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center"/>
              <w:rPr>
                <w:rFonts w:ascii="Times New Roman" w:hAnsi="Times New Roman"/>
                <w:sz w:val="28"/>
                <w:szCs w:val="28"/>
                <w:lang w:val="uk-UA"/>
              </w:rPr>
            </w:pPr>
            <w:bookmarkStart w:id="135" w:name="112"/>
            <w:bookmarkEnd w:id="135"/>
            <w:r w:rsidRPr="002931C2">
              <w:rPr>
                <w:rFonts w:ascii="Times New Roman" w:hAnsi="Times New Roman"/>
                <w:b/>
                <w:sz w:val="28"/>
                <w:szCs w:val="28"/>
                <w:lang w:val="uk-UA"/>
              </w:rPr>
              <w:t>РОЗДІЛ V</w:t>
            </w:r>
            <w:r w:rsidRPr="002931C2">
              <w:rPr>
                <w:rFonts w:ascii="Times New Roman" w:hAnsi="Times New Roman"/>
                <w:b/>
                <w:sz w:val="28"/>
                <w:szCs w:val="28"/>
                <w:lang w:val="uk-UA"/>
              </w:rPr>
              <w:br/>
              <w:t>ВИМОГИ ДО БЕЗПЕЧНОСТІ СІЛЬСЬКОГОСПОДАРСЬКОЇ СИРОВИНИ</w:t>
            </w:r>
          </w:p>
        </w:tc>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bCs w:val="0"/>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36" w:name="116"/>
            <w:bookmarkEnd w:id="136"/>
            <w:r w:rsidRPr="002931C2">
              <w:rPr>
                <w:rFonts w:ascii="Times New Roman" w:hAnsi="Times New Roman"/>
                <w:b/>
                <w:sz w:val="28"/>
                <w:szCs w:val="28"/>
                <w:lang w:val="uk-UA"/>
              </w:rPr>
              <w:t>Стаття 18. Вимоги до безпечності сільськогосподарської сировини</w:t>
            </w:r>
          </w:p>
        </w:tc>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b/>
                <w:sz w:val="28"/>
                <w:szCs w:val="28"/>
                <w:lang w:val="uk-UA"/>
              </w:rPr>
              <w:t>Сільськогосподарська сировина повинна відповідати санітарним вимогам щодо максимальних меж залишків (максимально допустимий рівень залишків) пестицидів і агрохімікатів.</w:t>
            </w:r>
          </w:p>
        </w:tc>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 xml:space="preserve">Рішення про порядок використання сільськогосподарської сировини, яка не відповідає цим вимогам, приймають центральний орган виконавчої влади, що реалізує державну політику у сфері санітарного та епідемічного благополуччя населення, та центральний орган виконавчої влади, що реалізує </w:t>
            </w:r>
            <w:r w:rsidRPr="002931C2">
              <w:rPr>
                <w:rFonts w:ascii="Times New Roman" w:hAnsi="Times New Roman"/>
                <w:b/>
                <w:sz w:val="28"/>
                <w:szCs w:val="28"/>
                <w:lang w:val="uk-UA"/>
              </w:rPr>
              <w:lastRenderedPageBreak/>
              <w:t>державну політику у сфері ветеринарної медицини, відповідно до їх компетенції.</w:t>
            </w:r>
          </w:p>
        </w:tc>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lastRenderedPageBreak/>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lang w:val="uk-UA"/>
              </w:rPr>
            </w:pPr>
            <w:r w:rsidRPr="002931C2">
              <w:rPr>
                <w:rFonts w:ascii="Times New Roman" w:hAnsi="Times New Roman"/>
                <w:b/>
                <w:sz w:val="28"/>
                <w:szCs w:val="28"/>
                <w:lang w:val="uk-UA"/>
              </w:rPr>
              <w:t>Сільськогосподарська сировина, яка не може бути використана, підлягає вилученню, утилізації і знищенню у порядку, встановленому Кабінетом Міністрів України.</w:t>
            </w:r>
          </w:p>
        </w:tc>
        <w:tc>
          <w:tcPr>
            <w:tcW w:w="7298" w:type="dxa"/>
            <w:shd w:val="clear" w:color="auto" w:fill="auto"/>
          </w:tcPr>
          <w:p w:rsidR="0021523F" w:rsidRPr="002931C2" w:rsidRDefault="0021523F" w:rsidP="002931C2">
            <w:pPr>
              <w:pStyle w:val="3"/>
              <w:spacing w:before="40" w:after="40" w:line="240" w:lineRule="auto"/>
              <w:jc w:val="both"/>
              <w:rPr>
                <w:rFonts w:ascii="Times New Roman" w:hAnsi="Times New Roman"/>
                <w:color w:val="auto"/>
                <w:sz w:val="28"/>
                <w:szCs w:val="28"/>
                <w:lang w:val="uk-UA"/>
              </w:rPr>
            </w:pPr>
            <w:r w:rsidRPr="002931C2">
              <w:rPr>
                <w:rFonts w:ascii="Times New Roman" w:hAnsi="Times New Roman"/>
                <w:color w:val="auto"/>
                <w:sz w:val="28"/>
                <w:szCs w:val="28"/>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VI</w:t>
            </w:r>
            <w:r w:rsidRPr="002931C2">
              <w:rPr>
                <w:rFonts w:ascii="Times New Roman" w:hAnsi="Times New Roman"/>
                <w:bCs/>
                <w:sz w:val="28"/>
                <w:szCs w:val="28"/>
                <w:lang w:val="uk-UA"/>
              </w:rPr>
              <w:br/>
              <w:t xml:space="preserve"> ВІДПОВІДАЛЬНІСТЬ ЗА ПОРУШЕННЯ ЗАКОНОДАВСТВА ПРО ПЕСТИЦИДИ І АГРОХІМІКАТИ</w:t>
            </w:r>
          </w:p>
        </w:tc>
        <w:tc>
          <w:tcPr>
            <w:tcW w:w="7298" w:type="dxa"/>
            <w:shd w:val="clear" w:color="auto" w:fill="auto"/>
          </w:tcPr>
          <w:p w:rsidR="0021523F" w:rsidRPr="002931C2" w:rsidRDefault="0021523F" w:rsidP="002931C2">
            <w:pPr>
              <w:pStyle w:val="3"/>
              <w:spacing w:before="40" w:after="40" w:line="240" w:lineRule="auto"/>
              <w:jc w:val="center"/>
              <w:rPr>
                <w:rFonts w:ascii="Times New Roman" w:hAnsi="Times New Roman"/>
                <w:b w:val="0"/>
                <w:color w:val="auto"/>
                <w:sz w:val="28"/>
                <w:szCs w:val="28"/>
                <w:lang w:val="uk-UA"/>
              </w:rPr>
            </w:pPr>
            <w:r w:rsidRPr="002931C2">
              <w:rPr>
                <w:rFonts w:ascii="Times New Roman" w:hAnsi="Times New Roman"/>
                <w:b w:val="0"/>
                <w:color w:val="auto"/>
                <w:sz w:val="28"/>
                <w:szCs w:val="28"/>
                <w:lang w:val="uk-UA"/>
              </w:rPr>
              <w:t>РОЗДІЛ VI</w:t>
            </w:r>
            <w:r w:rsidRPr="002931C2">
              <w:rPr>
                <w:rFonts w:ascii="Times New Roman" w:hAnsi="Times New Roman"/>
                <w:b w:val="0"/>
                <w:color w:val="auto"/>
                <w:sz w:val="28"/>
                <w:szCs w:val="28"/>
                <w:lang w:val="uk-UA"/>
              </w:rPr>
              <w:br/>
              <w:t xml:space="preserve"> ВІДПОВІДАЛЬНІСТЬ ЗА ПОРУШЕННЯ ЗАКОНОДАВСТВА ПРО ПЕСТИЦИДИ І АГРОХІМІКАТИ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bookmarkStart w:id="137" w:name="121"/>
            <w:bookmarkEnd w:id="137"/>
            <w:r w:rsidRPr="002931C2">
              <w:rPr>
                <w:rFonts w:ascii="Times New Roman" w:hAnsi="Times New Roman"/>
                <w:bCs/>
                <w:sz w:val="28"/>
                <w:szCs w:val="28"/>
                <w:lang w:val="uk-UA"/>
              </w:rPr>
              <w:t>Стаття 20. Відповідальність за порушення законодавства про пестициди і агрохімікати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20. Відповідальність за порушення законодавства про пестициди і агрохімікати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38" w:name="122"/>
            <w:bookmarkEnd w:id="138"/>
            <w:r w:rsidRPr="002931C2">
              <w:rPr>
                <w:rFonts w:ascii="Times New Roman" w:hAnsi="Times New Roman"/>
                <w:sz w:val="28"/>
                <w:szCs w:val="28"/>
                <w:lang w:val="uk-UA"/>
              </w:rPr>
              <w:t>Порушення законодавства про пестициди і агрохімікати тягне за собою цивільну, дисциплінарну, адміністративну або кримінальну відповідальність згідно з чинним законодавством.</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Порушення законодавства про пестициди і агрохімікати тягне за собою цивільну, дисциплінарну, адміністративну або кримінальну відповідальність згідно з чинним законодавством.</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39" w:name="123"/>
            <w:bookmarkEnd w:id="139"/>
            <w:r w:rsidRPr="002931C2">
              <w:rPr>
                <w:rFonts w:ascii="Times New Roman" w:hAnsi="Times New Roman"/>
                <w:sz w:val="28"/>
                <w:szCs w:val="28"/>
                <w:lang w:val="uk-UA"/>
              </w:rPr>
              <w:t>Відповідальність несуть особи, винні 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Відповідальність несуть особи, винні у:</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0" w:name="124"/>
            <w:bookmarkEnd w:id="140"/>
            <w:r w:rsidRPr="002931C2">
              <w:rPr>
                <w:rFonts w:ascii="Times New Roman" w:hAnsi="Times New Roman"/>
                <w:sz w:val="28"/>
                <w:szCs w:val="28"/>
                <w:lang w:val="uk-UA"/>
              </w:rPr>
              <w:t>приховуванні або перекрученні інформації, що могло спричинити або спричинило загрозу життю та здоров'ю людини, а так само майну і навколишньому природному середовищу;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приховуванні або перекрученні інформації, що могло спричинити або спричинило загрозу життю та здоров'ю людини, а так само майну і навколишньому природному середовищу;</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1" w:name="125"/>
            <w:bookmarkEnd w:id="141"/>
            <w:r w:rsidRPr="002931C2">
              <w:rPr>
                <w:rFonts w:ascii="Times New Roman" w:hAnsi="Times New Roman"/>
                <w:sz w:val="28"/>
                <w:szCs w:val="28"/>
                <w:lang w:val="uk-UA"/>
              </w:rPr>
              <w:t xml:space="preserve">недотриманні </w:t>
            </w:r>
            <w:bookmarkStart w:id="142" w:name="_Hlk23809022"/>
            <w:r w:rsidRPr="002931C2">
              <w:rPr>
                <w:rFonts w:ascii="Times New Roman" w:hAnsi="Times New Roman"/>
                <w:b/>
                <w:sz w:val="28"/>
                <w:szCs w:val="28"/>
                <w:lang w:val="uk-UA"/>
              </w:rPr>
              <w:t>вимог</w:t>
            </w:r>
            <w:r w:rsidRPr="002931C2">
              <w:rPr>
                <w:rFonts w:ascii="Times New Roman" w:hAnsi="Times New Roman"/>
                <w:sz w:val="28"/>
                <w:szCs w:val="28"/>
                <w:lang w:val="uk-UA"/>
              </w:rPr>
              <w:t xml:space="preserve"> </w:t>
            </w:r>
            <w:r w:rsidRPr="002931C2">
              <w:rPr>
                <w:rFonts w:ascii="Times New Roman" w:hAnsi="Times New Roman"/>
                <w:b/>
                <w:bCs/>
                <w:sz w:val="28"/>
                <w:szCs w:val="28"/>
                <w:lang w:val="uk-UA"/>
              </w:rPr>
              <w:t>санітарних норм і</w:t>
            </w:r>
            <w:r w:rsidRPr="002931C2">
              <w:rPr>
                <w:rFonts w:ascii="Times New Roman" w:hAnsi="Times New Roman"/>
                <w:b/>
                <w:sz w:val="28"/>
                <w:szCs w:val="28"/>
                <w:lang w:val="uk-UA"/>
              </w:rPr>
              <w:t xml:space="preserve"> правил</w:t>
            </w:r>
            <w:r w:rsidRPr="002931C2">
              <w:rPr>
                <w:rFonts w:ascii="Times New Roman" w:hAnsi="Times New Roman"/>
                <w:sz w:val="28"/>
                <w:szCs w:val="28"/>
                <w:lang w:val="uk-UA"/>
              </w:rPr>
              <w:t xml:space="preserve"> </w:t>
            </w:r>
            <w:bookmarkEnd w:id="142"/>
            <w:r w:rsidRPr="002931C2">
              <w:rPr>
                <w:rFonts w:ascii="Times New Roman" w:hAnsi="Times New Roman"/>
                <w:sz w:val="28"/>
                <w:szCs w:val="28"/>
                <w:lang w:val="uk-UA"/>
              </w:rPr>
              <w:t xml:space="preserve">та інших нормативно-правових актів під час виробництва, транспортування, зберігання пестицидів, агрохімікатів і технічних засобів їх застосування (крім технічних засобів застосування пестицидів і агрохімікатів, на які </w:t>
            </w:r>
            <w:r w:rsidRPr="002931C2">
              <w:rPr>
                <w:rFonts w:ascii="Times New Roman" w:hAnsi="Times New Roman"/>
                <w:sz w:val="28"/>
                <w:szCs w:val="28"/>
                <w:lang w:val="uk-UA"/>
              </w:rPr>
              <w:lastRenderedPageBreak/>
              <w:t>поширюються вимоги та процедури технічного регламенту щодо безпеки машин);</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lastRenderedPageBreak/>
              <w:t xml:space="preserve">недотриманні </w:t>
            </w:r>
            <w:r w:rsidRPr="002931C2">
              <w:rPr>
                <w:rFonts w:ascii="Times New Roman" w:hAnsi="Times New Roman"/>
                <w:b/>
                <w:bCs/>
                <w:sz w:val="28"/>
                <w:szCs w:val="28"/>
                <w:lang w:val="uk-UA"/>
              </w:rPr>
              <w:t>санітарних норм</w:t>
            </w:r>
            <w:r w:rsidRPr="002931C2">
              <w:rPr>
                <w:rFonts w:ascii="Times New Roman" w:hAnsi="Times New Roman"/>
                <w:sz w:val="28"/>
                <w:szCs w:val="28"/>
                <w:lang w:val="uk-UA"/>
              </w:rPr>
              <w:t xml:space="preserve"> та інших нормативно-правових актів під час виробництва, транспортування, зберігання пестицидів, агрохімікатів і технічних засобів їх застосування (крім технічних засобів застосування пестицидів і агрохімікатів, на які поширюються вимоги та процедури технічного регламенту щодо безпеки машин);</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3" w:name="126"/>
            <w:bookmarkEnd w:id="143"/>
            <w:r w:rsidRPr="002931C2">
              <w:rPr>
                <w:rFonts w:ascii="Times New Roman" w:hAnsi="Times New Roman"/>
                <w:sz w:val="28"/>
                <w:szCs w:val="28"/>
                <w:lang w:val="uk-UA"/>
              </w:rPr>
              <w:t xml:space="preserve">забрудненні пестицидами і агрохімікатами понад допустимі рівні сільськогосподарської сировини, кормів, харчових продуктів, </w:t>
            </w:r>
            <w:proofErr w:type="spellStart"/>
            <w:r w:rsidRPr="002931C2">
              <w:rPr>
                <w:rFonts w:ascii="Times New Roman" w:hAnsi="Times New Roman"/>
                <w:sz w:val="28"/>
                <w:szCs w:val="28"/>
                <w:lang w:val="uk-UA"/>
              </w:rPr>
              <w:t>грунту</w:t>
            </w:r>
            <w:proofErr w:type="spellEnd"/>
            <w:r w:rsidRPr="002931C2">
              <w:rPr>
                <w:rFonts w:ascii="Times New Roman" w:hAnsi="Times New Roman"/>
                <w:sz w:val="28"/>
                <w:szCs w:val="28"/>
                <w:lang w:val="uk-UA"/>
              </w:rPr>
              <w:t>, води, повітря;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забрудненні пестицидами і агрохімікатами понад допустимі рівні сільськогосподарської сировини, кормів, харчових продуктів, </w:t>
            </w:r>
            <w:proofErr w:type="spellStart"/>
            <w:r w:rsidRPr="002931C2">
              <w:rPr>
                <w:rFonts w:ascii="Times New Roman" w:hAnsi="Times New Roman"/>
                <w:sz w:val="28"/>
                <w:szCs w:val="28"/>
                <w:lang w:val="uk-UA"/>
              </w:rPr>
              <w:t>грунту</w:t>
            </w:r>
            <w:proofErr w:type="spellEnd"/>
            <w:r w:rsidRPr="002931C2">
              <w:rPr>
                <w:rFonts w:ascii="Times New Roman" w:hAnsi="Times New Roman"/>
                <w:sz w:val="28"/>
                <w:szCs w:val="28"/>
                <w:lang w:val="uk-UA"/>
              </w:rPr>
              <w:t>, води, повітря;</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4" w:name="127"/>
            <w:bookmarkEnd w:id="144"/>
            <w:r w:rsidRPr="002931C2">
              <w:rPr>
                <w:rFonts w:ascii="Times New Roman" w:hAnsi="Times New Roman"/>
                <w:sz w:val="28"/>
                <w:szCs w:val="28"/>
                <w:lang w:val="uk-UA"/>
              </w:rPr>
              <w:t>порушенні регламентів та санітарних норм і правил транспортування, зберігання, торгівлі та застосування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порушенні регламентів та санітарних норм і правил транспортування, зберігання, торгівлі та застосування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5" w:name="128"/>
            <w:bookmarkEnd w:id="145"/>
            <w:r w:rsidRPr="002931C2">
              <w:rPr>
                <w:rFonts w:ascii="Times New Roman" w:hAnsi="Times New Roman"/>
                <w:sz w:val="28"/>
                <w:szCs w:val="28"/>
                <w:lang w:val="uk-UA"/>
              </w:rPr>
              <w:t>застосуванні пестицидів, агрохімікатів, технічних засобів, які не пройшли державних випробувань, реєстрації, перереєстрації;</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застосуванні пестицидів, агрохімікатів, технічних засобів, які не пройшли державних випробувань, реєстрації, перереєстрації;</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6" w:name="129"/>
            <w:bookmarkEnd w:id="146"/>
            <w:r w:rsidRPr="002931C2">
              <w:rPr>
                <w:rFonts w:ascii="Times New Roman" w:hAnsi="Times New Roman"/>
                <w:sz w:val="28"/>
                <w:szCs w:val="28"/>
                <w:lang w:val="uk-UA"/>
              </w:rPr>
              <w:t>порушенні правил утилізації, знищення сільськогосподарської сировини і продовольчих продуктів, які не відповідають встановленим вимогам щодо вмісту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порушенні правил утилізації, знищення сільськогосподарської сировини і продовольчих продуктів, які не відповідають встановленим вимогам щодо вмісту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7" w:name="130"/>
            <w:bookmarkEnd w:id="147"/>
            <w:r w:rsidRPr="002931C2">
              <w:rPr>
                <w:rFonts w:ascii="Times New Roman" w:hAnsi="Times New Roman"/>
                <w:sz w:val="28"/>
                <w:szCs w:val="28"/>
                <w:lang w:val="uk-UA"/>
              </w:rPr>
              <w:t>невиконанні законних вимог посадових осіб, які здійснюють державний нагляд і контроль;</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невиконанні законних вимог посадових осіб, які здійснюють державний нагляд і контроль;</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8" w:name="693"/>
            <w:bookmarkEnd w:id="148"/>
            <w:r w:rsidRPr="002931C2">
              <w:rPr>
                <w:rFonts w:ascii="Times New Roman" w:hAnsi="Times New Roman"/>
                <w:sz w:val="28"/>
                <w:szCs w:val="28"/>
                <w:lang w:val="uk-UA"/>
              </w:rPr>
              <w:t>використанні завідомо фальсифікованих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використанні завідомо фальсифікованих пестицидів і агрохімікатів.</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49" w:name="131"/>
            <w:bookmarkEnd w:id="149"/>
            <w:r w:rsidRPr="002931C2">
              <w:rPr>
                <w:rFonts w:ascii="Times New Roman" w:hAnsi="Times New Roman"/>
                <w:sz w:val="28"/>
                <w:szCs w:val="28"/>
                <w:lang w:val="uk-UA"/>
              </w:rPr>
              <w:t>Відшкодування збитків, заподіяних внаслідок порушень законодавства про пестициди та агрохімікати, здійснюється відповідно до чинного законодавства.</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Відшкодування збитків, заподіяних внаслідок порушень законодавства про пестициди та агрохімікати, здійснюється відповідно до чинного законодавства.</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50" w:name="132"/>
            <w:bookmarkEnd w:id="150"/>
            <w:r w:rsidRPr="002931C2">
              <w:rPr>
                <w:rFonts w:ascii="Times New Roman" w:hAnsi="Times New Roman"/>
                <w:sz w:val="28"/>
                <w:szCs w:val="28"/>
                <w:lang w:val="uk-UA"/>
              </w:rPr>
              <w:t>Законодавством України може бути встановлено відповідальність і за інші види порушень законодавства України про пестициди і агрохімікати.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Законодавством України може бути встановлено відповідальність і за інші види порушень законодавства України про пестициди і агрохімікати.</w:t>
            </w:r>
          </w:p>
        </w:tc>
      </w:tr>
      <w:tr w:rsidR="00CE329D" w:rsidRPr="002931C2" w:rsidTr="002931C2">
        <w:tc>
          <w:tcPr>
            <w:tcW w:w="7298" w:type="dxa"/>
            <w:shd w:val="clear" w:color="auto" w:fill="auto"/>
          </w:tcPr>
          <w:p w:rsidR="0021523F" w:rsidRPr="002931C2" w:rsidRDefault="0021523F"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lastRenderedPageBreak/>
              <w:t>РОЗДІЛ VII</w:t>
            </w:r>
            <w:r w:rsidRPr="002931C2">
              <w:rPr>
                <w:rFonts w:ascii="Times New Roman" w:hAnsi="Times New Roman"/>
                <w:bCs/>
                <w:sz w:val="28"/>
                <w:szCs w:val="28"/>
                <w:lang w:val="uk-UA"/>
              </w:rPr>
              <w:br/>
              <w:t xml:space="preserve"> ЗАКЛЮЧНІ ПОЛОЖЕННЯ</w:t>
            </w:r>
          </w:p>
        </w:tc>
        <w:tc>
          <w:tcPr>
            <w:tcW w:w="7298" w:type="dxa"/>
            <w:shd w:val="clear" w:color="auto" w:fill="auto"/>
          </w:tcPr>
          <w:p w:rsidR="0021523F" w:rsidRPr="002931C2" w:rsidRDefault="0021523F" w:rsidP="002931C2">
            <w:pPr>
              <w:spacing w:before="40" w:after="40" w:line="240" w:lineRule="auto"/>
              <w:jc w:val="center"/>
              <w:rPr>
                <w:rFonts w:ascii="Times New Roman" w:hAnsi="Times New Roman"/>
                <w:bCs/>
                <w:sz w:val="28"/>
                <w:szCs w:val="28"/>
                <w:lang w:val="uk-UA"/>
              </w:rPr>
            </w:pPr>
            <w:r w:rsidRPr="002931C2">
              <w:rPr>
                <w:rFonts w:ascii="Times New Roman" w:hAnsi="Times New Roman"/>
                <w:bCs/>
                <w:sz w:val="28"/>
                <w:szCs w:val="28"/>
                <w:lang w:val="uk-UA"/>
              </w:rPr>
              <w:t>РОЗДІЛ VII</w:t>
            </w:r>
            <w:r w:rsidRPr="002931C2">
              <w:rPr>
                <w:rFonts w:ascii="Times New Roman" w:hAnsi="Times New Roman"/>
                <w:bCs/>
                <w:sz w:val="28"/>
                <w:szCs w:val="28"/>
                <w:lang w:val="uk-UA"/>
              </w:rPr>
              <w:br/>
              <w:t xml:space="preserve"> ЗАКЛЮЧНІ ПОЛОЖЕННЯ</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bookmarkStart w:id="151" w:name="137"/>
            <w:bookmarkEnd w:id="151"/>
            <w:r w:rsidRPr="002931C2">
              <w:rPr>
                <w:rFonts w:ascii="Times New Roman" w:hAnsi="Times New Roman"/>
                <w:bCs/>
                <w:sz w:val="28"/>
                <w:szCs w:val="28"/>
                <w:lang w:val="uk-UA"/>
              </w:rPr>
              <w:t>Стаття 22. Фінансування та матеріально-технічне забезпечення державних органів, що здійснюють державний нагляд та державний контроль за дотриманням законодавства про пестициди і агрохімікати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lang w:val="uk-UA"/>
              </w:rPr>
            </w:pPr>
            <w:r w:rsidRPr="002931C2">
              <w:rPr>
                <w:rFonts w:ascii="Times New Roman" w:hAnsi="Times New Roman"/>
                <w:bCs/>
                <w:sz w:val="28"/>
                <w:szCs w:val="28"/>
                <w:lang w:val="uk-UA"/>
              </w:rPr>
              <w:t>Стаття 22. Фінансування та матеріально-технічне забезпечення державних органів, що здійснюють державний нагляд та державний контроль за дотриманням законодавства про пестициди і агрохімікати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52" w:name="139"/>
            <w:bookmarkEnd w:id="152"/>
            <w:r w:rsidRPr="002931C2">
              <w:rPr>
                <w:rFonts w:ascii="Times New Roman" w:hAnsi="Times New Roman"/>
                <w:sz w:val="28"/>
                <w:szCs w:val="28"/>
                <w:lang w:val="uk-UA"/>
              </w:rPr>
              <w:t>Фінансування та матеріально-технічне забезпечення державних органів, що здійснюють державний нагляд і державний контроль за дотриманням законодавства про пестициди і агрохімікати, провадиться за рахунок коштів державного і місцевих бюджетів України та в порядку, передбаченому положеннями про ці органи, які затверджуються Кабінетом Міністрів України.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Фінансування та матеріально-технічне забезпечення державних органів, що здійснюють державний нагляд і державний контроль за дотриманням законодавства про пестициди і агрохімікати, провадиться за рахунок коштів державного і місцевих бюджетів України та в порядку, передбаченому положеннями про ці органи, які затверджуються Кабінетом Міністрів України.</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53" w:name="140"/>
            <w:bookmarkEnd w:id="153"/>
            <w:r w:rsidRPr="002931C2">
              <w:rPr>
                <w:rFonts w:ascii="Times New Roman" w:hAnsi="Times New Roman"/>
                <w:sz w:val="28"/>
                <w:szCs w:val="28"/>
                <w:lang w:val="uk-UA"/>
              </w:rPr>
              <w:t>Позабюджетними джерелами фінансування діяльності зазначених органів є:</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Позабюджетними джерелами фінансування діяльності зазначених органів є:</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54" w:name="141"/>
            <w:bookmarkEnd w:id="154"/>
            <w:r w:rsidRPr="002931C2">
              <w:rPr>
                <w:rFonts w:ascii="Times New Roman" w:hAnsi="Times New Roman"/>
                <w:sz w:val="28"/>
                <w:szCs w:val="28"/>
                <w:lang w:val="uk-UA"/>
              </w:rPr>
              <w:t xml:space="preserve">надходження за виконання робіт за договорами з підприємствами, установами, організаціями і </w:t>
            </w:r>
            <w:r w:rsidRPr="002931C2">
              <w:rPr>
                <w:rFonts w:ascii="Times New Roman" w:hAnsi="Times New Roman"/>
                <w:b/>
                <w:sz w:val="28"/>
                <w:szCs w:val="28"/>
                <w:lang w:val="uk-UA"/>
              </w:rPr>
              <w:t>громадянами</w:t>
            </w:r>
            <w:r w:rsidRPr="002931C2">
              <w:rPr>
                <w:rFonts w:ascii="Times New Roman" w:hAnsi="Times New Roman"/>
                <w:sz w:val="28"/>
                <w:szCs w:val="28"/>
                <w:lang w:val="uk-UA"/>
              </w:rPr>
              <w: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 xml:space="preserve">надходження за виконання робіт за договорами з підприємствами, установами, організаціями і </w:t>
            </w:r>
            <w:r w:rsidRPr="002931C2">
              <w:rPr>
                <w:rFonts w:ascii="Times New Roman" w:hAnsi="Times New Roman"/>
                <w:b/>
                <w:sz w:val="28"/>
                <w:szCs w:val="28"/>
                <w:lang w:val="uk-UA"/>
              </w:rPr>
              <w:t>фізичними особами</w:t>
            </w:r>
            <w:r w:rsidRPr="002931C2">
              <w:rPr>
                <w:rFonts w:ascii="Times New Roman" w:hAnsi="Times New Roman"/>
                <w:sz w:val="28"/>
                <w:szCs w:val="28"/>
                <w:lang w:val="uk-UA"/>
              </w:rPr>
              <w:t>;</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bookmarkStart w:id="155" w:name="142"/>
            <w:bookmarkEnd w:id="155"/>
            <w:r w:rsidRPr="002931C2">
              <w:rPr>
                <w:rFonts w:ascii="Times New Roman" w:hAnsi="Times New Roman"/>
                <w:sz w:val="28"/>
                <w:szCs w:val="28"/>
                <w:lang w:val="uk-UA"/>
              </w:rPr>
              <w:t>інші, не заборонені законодавством джерела.</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lang w:val="uk-UA"/>
              </w:rPr>
              <w:t>інші, не заборонені законодавством джерела.</w:t>
            </w:r>
          </w:p>
        </w:tc>
      </w:tr>
      <w:tr w:rsidR="00CE329D" w:rsidRPr="002931C2" w:rsidTr="002931C2">
        <w:tc>
          <w:tcPr>
            <w:tcW w:w="14596" w:type="dxa"/>
            <w:gridSpan w:val="2"/>
            <w:shd w:val="clear" w:color="auto" w:fill="auto"/>
          </w:tcPr>
          <w:p w:rsidR="0021523F" w:rsidRPr="002931C2" w:rsidRDefault="0021523F" w:rsidP="002931C2">
            <w:pPr>
              <w:spacing w:before="40" w:after="40" w:line="240" w:lineRule="auto"/>
              <w:jc w:val="center"/>
              <w:rPr>
                <w:rFonts w:ascii="Times New Roman" w:hAnsi="Times New Roman"/>
                <w:b/>
                <w:bCs/>
                <w:sz w:val="28"/>
                <w:szCs w:val="28"/>
                <w:shd w:val="clear" w:color="auto" w:fill="FFFFFF"/>
                <w:lang w:val="uk-UA"/>
              </w:rPr>
            </w:pPr>
            <w:bookmarkStart w:id="156" w:name="151"/>
            <w:bookmarkEnd w:id="156"/>
            <w:r w:rsidRPr="002931C2">
              <w:rPr>
                <w:rFonts w:ascii="Times New Roman" w:hAnsi="Times New Roman"/>
                <w:b/>
                <w:bCs/>
                <w:sz w:val="28"/>
                <w:szCs w:val="28"/>
                <w:lang w:val="uk-UA"/>
              </w:rPr>
              <w:t>Закон України «Про страхування»</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Style w:val="rvts9"/>
                <w:rFonts w:ascii="Times New Roman" w:hAnsi="Times New Roman"/>
                <w:bCs/>
                <w:sz w:val="28"/>
                <w:szCs w:val="28"/>
                <w:shd w:val="clear" w:color="auto" w:fill="FFFFFF"/>
                <w:lang w:val="uk-UA"/>
              </w:rPr>
              <w:t xml:space="preserve">Стаття 7. </w:t>
            </w:r>
            <w:r w:rsidRPr="002931C2">
              <w:rPr>
                <w:rFonts w:ascii="Times New Roman" w:hAnsi="Times New Roman"/>
                <w:sz w:val="28"/>
                <w:szCs w:val="28"/>
                <w:shd w:val="clear" w:color="auto" w:fill="FFFFFF"/>
                <w:lang w:val="uk-UA"/>
              </w:rPr>
              <w:t>Види обов’язкового страхування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Стаття 7. Види обов’язкового страхування</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В Україні здійснюються такі види обов’язкового страхування: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В Україні здійснюються такі види обов’язкового страхування:</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&lt;…&gt;</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shd w:val="clear" w:color="auto" w:fill="FFFFFF"/>
                <w:lang w:val="uk-UA"/>
              </w:rPr>
              <w:t xml:space="preserve">41) страхування цивільної відповідальності суб’єктів господарювання за шкоду, яку може бути заподіяно </w:t>
            </w:r>
            <w:r w:rsidRPr="002931C2">
              <w:rPr>
                <w:rFonts w:ascii="Times New Roman" w:hAnsi="Times New Roman"/>
                <w:b/>
                <w:sz w:val="28"/>
                <w:szCs w:val="28"/>
                <w:shd w:val="clear" w:color="auto" w:fill="FFFFFF"/>
                <w:lang w:val="uk-UA"/>
              </w:rPr>
              <w:lastRenderedPageBreak/>
              <w:t>довкіллю або здоров’ю людей під час зберігання та застосування пестицидів і агрохімікатів;</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sz w:val="28"/>
                <w:szCs w:val="28"/>
                <w:lang w:val="uk-UA"/>
              </w:rPr>
              <w:lastRenderedPageBreak/>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&lt;…&gt;</w:t>
            </w:r>
          </w:p>
        </w:tc>
      </w:tr>
      <w:tr w:rsidR="00CE329D" w:rsidRPr="001E74CC" w:rsidTr="002931C2">
        <w:tc>
          <w:tcPr>
            <w:tcW w:w="14596" w:type="dxa"/>
            <w:gridSpan w:val="2"/>
            <w:shd w:val="clear" w:color="auto" w:fill="auto"/>
          </w:tcPr>
          <w:p w:rsidR="0021523F" w:rsidRPr="002931C2" w:rsidRDefault="0021523F" w:rsidP="002931C2">
            <w:pPr>
              <w:pStyle w:val="af3"/>
              <w:spacing w:before="40" w:after="40" w:line="240" w:lineRule="auto"/>
              <w:contextualSpacing w:val="0"/>
              <w:jc w:val="center"/>
              <w:rPr>
                <w:rFonts w:ascii="Times New Roman" w:hAnsi="Times New Roman"/>
                <w:sz w:val="28"/>
                <w:szCs w:val="28"/>
                <w:lang w:val="uk-UA"/>
              </w:rPr>
            </w:pPr>
            <w:r w:rsidRPr="002931C2">
              <w:rPr>
                <w:rFonts w:ascii="Times New Roman" w:hAnsi="Times New Roman"/>
                <w:b/>
                <w:bCs/>
                <w:sz w:val="28"/>
                <w:szCs w:val="28"/>
                <w:lang w:val="uk-UA"/>
              </w:rPr>
              <w:t>Закон України «Про дитяче харчування»</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Стаття 1. Основні терміни та їх визначення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Стаття 1. Основні терміни та їх визначення</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shd w:val="clear" w:color="auto" w:fill="FFFFFF"/>
                <w:lang w:val="uk-UA"/>
              </w:rPr>
              <w:t xml:space="preserve">спеціальні сировинні зони </w:t>
            </w:r>
            <w:r w:rsidR="00FF4460" w:rsidRPr="002931C2">
              <w:rPr>
                <w:rFonts w:ascii="Times New Roman" w:hAnsi="Times New Roman"/>
                <w:b/>
                <w:sz w:val="28"/>
                <w:szCs w:val="28"/>
                <w:shd w:val="clear" w:color="auto" w:fill="FFFFFF"/>
                <w:lang w:val="uk-UA"/>
              </w:rPr>
              <w:t>–</w:t>
            </w:r>
            <w:r w:rsidRPr="002931C2">
              <w:rPr>
                <w:rFonts w:ascii="Times New Roman" w:hAnsi="Times New Roman"/>
                <w:b/>
                <w:sz w:val="28"/>
                <w:szCs w:val="28"/>
                <w:shd w:val="clear" w:color="auto" w:fill="FFFFFF"/>
                <w:lang w:val="uk-UA"/>
              </w:rPr>
              <w:t xml:space="preserve"> регіони або окремі господарства, що відповідають умовам виробництва продукції рослинництва і тваринництва, придатної для виготовлення дитячого та дієтичного харчування;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ru-RU"/>
              </w:rPr>
            </w:pPr>
            <w:r w:rsidRPr="002931C2">
              <w:rPr>
                <w:rFonts w:ascii="Times New Roman" w:hAnsi="Times New Roman"/>
                <w:sz w:val="28"/>
                <w:szCs w:val="28"/>
                <w:shd w:val="clear" w:color="auto" w:fill="FFFFFF"/>
                <w:lang w:val="uk-UA"/>
              </w:rPr>
              <w:t>Стаття 3. Державна політика щодо забезпечення дітей грудного та раннього віку дитячим харчуванням</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Стаття 3. Державна політика щодо забезпечення дітей грудного та раннього віку дитячим харчуванням</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3. Держава забезпечує створення соціально-економічних умов, за яких можливо задовольнити потреби кожної дитини у високоякісному та безпечному харчуванні на достатньому рівні.</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3. Держава забезпечує створення соціально-економічних умов, за яких можливо задовольнити потреби кожної дитини у високоякісному та безпечному харчуванні на достатньому рівні.</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Із цією метою держава вживає заходів щодо:</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Із цією метою держава вживає заходів щодо: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 xml:space="preserve">1) забезпечення наявності в достатній кількості дитячого харчування, виготовленого на промисловій основі з високоякісної сировини, </w:t>
            </w:r>
            <w:r w:rsidRPr="002931C2">
              <w:rPr>
                <w:rFonts w:ascii="Times New Roman" w:hAnsi="Times New Roman"/>
                <w:b/>
                <w:bCs/>
                <w:sz w:val="28"/>
                <w:szCs w:val="28"/>
                <w:shd w:val="clear" w:color="auto" w:fill="FFFFFF"/>
                <w:lang w:val="uk-UA"/>
              </w:rPr>
              <w:t>вирощеної у спеціальних сировинних зонах,</w:t>
            </w:r>
            <w:r w:rsidRPr="002931C2">
              <w:rPr>
                <w:rFonts w:ascii="Times New Roman" w:hAnsi="Times New Roman"/>
                <w:sz w:val="28"/>
                <w:szCs w:val="28"/>
                <w:shd w:val="clear" w:color="auto" w:fill="FFFFFF"/>
                <w:lang w:val="uk-UA"/>
              </w:rPr>
              <w:t xml:space="preserve"> його доступності та безпечності;</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1) забезпечення наявності в достатній кількості дитячого харчування, виготовленого на промисловій основі з високоякісної сировини, його доступності та безпечності;</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lastRenderedPageBreak/>
              <w:t>4) визначення сприятливих спеціальних сировинних зон для виробництва дитячого харчування;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sz w:val="28"/>
                <w:szCs w:val="28"/>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Стаття 5. Мета державного регулювання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Стаття 5. Мета державного регулювання</w:t>
            </w:r>
          </w:p>
        </w:tc>
      </w:tr>
      <w:tr w:rsidR="00CE329D" w:rsidRPr="001E74CC" w:rsidTr="002931C2">
        <w:tc>
          <w:tcPr>
            <w:tcW w:w="7298" w:type="dxa"/>
            <w:shd w:val="clear" w:color="auto" w:fill="auto"/>
          </w:tcPr>
          <w:p w:rsidR="0021523F" w:rsidRPr="002931C2" w:rsidRDefault="0021523F" w:rsidP="002931C2">
            <w:pPr>
              <w:pStyle w:val="af3"/>
              <w:spacing w:before="40" w:after="40" w:line="240" w:lineRule="auto"/>
              <w:ind w:left="0"/>
              <w:contextualSpacing w:val="0"/>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1. Державне регулювання виробництва та обігу дитячого харчування здійснюється з метою забезпечення гарантій щодо:</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1. Державне регулювання виробництва та обігу дитячого харчування здійснюється з метою забезпечення гарантій щодо: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виробництва дитячого харчування з високоякісної сировини</w:t>
            </w:r>
            <w:r w:rsidRPr="002931C2">
              <w:rPr>
                <w:rFonts w:ascii="Times New Roman" w:hAnsi="Times New Roman"/>
                <w:b/>
                <w:sz w:val="28"/>
                <w:szCs w:val="28"/>
                <w:shd w:val="clear" w:color="auto" w:fill="FFFFFF"/>
                <w:lang w:val="uk-UA"/>
              </w:rPr>
              <w:t>,</w:t>
            </w:r>
            <w:r w:rsidRPr="002931C2">
              <w:rPr>
                <w:rFonts w:ascii="Times New Roman" w:hAnsi="Times New Roman"/>
                <w:sz w:val="28"/>
                <w:szCs w:val="28"/>
                <w:shd w:val="clear" w:color="auto" w:fill="FFFFFF"/>
                <w:lang w:val="uk-UA"/>
              </w:rPr>
              <w:t xml:space="preserve"> </w:t>
            </w:r>
            <w:r w:rsidRPr="002931C2">
              <w:rPr>
                <w:rFonts w:ascii="Times New Roman" w:hAnsi="Times New Roman"/>
                <w:b/>
                <w:bCs/>
                <w:sz w:val="28"/>
                <w:szCs w:val="28"/>
                <w:shd w:val="clear" w:color="auto" w:fill="FFFFFF"/>
                <w:lang w:val="uk-UA"/>
              </w:rPr>
              <w:t>вирощеної у спеціальних сировинних зонах,</w:t>
            </w:r>
            <w:r w:rsidRPr="002931C2">
              <w:rPr>
                <w:rFonts w:ascii="Times New Roman" w:hAnsi="Times New Roman"/>
                <w:b/>
                <w:sz w:val="28"/>
                <w:szCs w:val="28"/>
                <w:shd w:val="clear" w:color="auto" w:fill="FFFFFF"/>
                <w:lang w:val="uk-UA"/>
              </w:rPr>
              <w:t xml:space="preserve"> та із застосуванням інгредієнтів та допоміжних засобів і матеріалів для виробництва та обігу, що за висновком державної санітарно-епідеміологічної експертизи визнані придатними для цих цілей</w:t>
            </w:r>
            <w:r w:rsidRPr="002931C2">
              <w:rPr>
                <w:rFonts w:ascii="Times New Roman" w:hAnsi="Times New Roman"/>
                <w:sz w:val="28"/>
                <w:szCs w:val="28"/>
                <w:shd w:val="clear" w:color="auto" w:fill="FFFFFF"/>
                <w:lang w:val="uk-UA"/>
              </w:rPr>
              <w: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виробництва дитячого харчування з високоякісної сировини;</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t>Стаття 8. Вимоги до сировини, призначеної для виробництва дитячого харчування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t>Стаття 8. Вимоги до сировини, призначеної для виробництва дитячого харчування</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t>1. У виробництві дитячого харчування застосовується сировина, яка виробляється переважно у спеціальних сировинних зонах.</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shd w:val="clear" w:color="auto" w:fill="FFFFFF"/>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t xml:space="preserve">2. </w:t>
            </w:r>
            <w:hyperlink r:id="rId11" w:tgtFrame="_blank" w:history="1">
              <w:r w:rsidRPr="002931C2">
                <w:rPr>
                  <w:rFonts w:ascii="Times New Roman" w:hAnsi="Times New Roman"/>
                  <w:b/>
                  <w:bCs/>
                  <w:sz w:val="28"/>
                  <w:szCs w:val="28"/>
                  <w:lang w:val="uk-UA"/>
                </w:rPr>
                <w:t>Порядок надання статусу спеціальної сировинної зони</w:t>
              </w:r>
            </w:hyperlink>
            <w:r w:rsidRPr="002931C2">
              <w:rPr>
                <w:rFonts w:ascii="Times New Roman" w:hAnsi="Times New Roman"/>
                <w:b/>
                <w:bCs/>
                <w:sz w:val="28"/>
                <w:szCs w:val="28"/>
                <w:shd w:val="clear" w:color="auto" w:fill="FFFFFF"/>
                <w:lang w:val="uk-UA"/>
              </w:rPr>
              <w:t xml:space="preserve"> та загальні вимоги до них визначаються Кабінетом Міністрів України.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shd w:val="clear" w:color="auto" w:fill="FFFFFF"/>
                <w:lang w:val="uk-UA"/>
              </w:rPr>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t xml:space="preserve">3. У спеціальній сировинній зоні забороняються будівництво промислових та хімічних об'єктів, а також будь-яка інша діяльність, яка за результатами оцінки </w:t>
            </w:r>
            <w:r w:rsidRPr="002931C2">
              <w:rPr>
                <w:rFonts w:ascii="Times New Roman" w:hAnsi="Times New Roman"/>
                <w:b/>
                <w:bCs/>
                <w:sz w:val="28"/>
                <w:szCs w:val="28"/>
                <w:shd w:val="clear" w:color="auto" w:fill="FFFFFF"/>
                <w:lang w:val="uk-UA"/>
              </w:rPr>
              <w:lastRenderedPageBreak/>
              <w:t>впливу на довкілля може призвести до погіршення стану довкілля.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shd w:val="clear" w:color="auto" w:fill="FFFFFF"/>
                <w:lang w:val="uk-UA"/>
              </w:rPr>
              <w:lastRenderedPageBreak/>
              <w:t>Виключено</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t>4. Застосування пестицидів та агрохімікатів у спеціальній сировинній зоні провадиться за спеціальними технологіями, що забезпечують отримання продукції, яка відповідає обов'язковим параметрам безпечності, затвердженим відповідно до закону.</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shd w:val="clear" w:color="auto" w:fill="FFFFFF"/>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5. Сировина, призначена для виробництва дитячого харчування, повинна відповідати обов'язковим параметрам безпечності та мінімальним специфікаціям якості, затвердженим центральним органом виконавчої влади, що забезпечує формування державної політики у сфері охорони здоров’я.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bCs/>
                <w:sz w:val="28"/>
                <w:szCs w:val="28"/>
                <w:shd w:val="clear" w:color="auto" w:fill="FFFFFF"/>
                <w:lang w:val="uk-UA"/>
              </w:rPr>
              <w:t>5. Сировина, призначена для виробництва дитячого харчування, повинна відповідати обов'язковим параметрам безпечності та мінімальним специфікаціям якості, затвердженим центральним органом виконавчої влади, що забезпечує формування державної політики у сфері охорони здоров’я.</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6. Сировина, що використовується у виробництві дитячого харчування, не може бути вироблена з генетично модифікованих організмів та/або містити генетично модифіковані організми.</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bCs/>
                <w:sz w:val="28"/>
                <w:szCs w:val="28"/>
                <w:shd w:val="clear" w:color="auto" w:fill="FFFFFF"/>
                <w:lang w:val="uk-UA"/>
              </w:rPr>
              <w:t>6. Сировина, що використовується у виробництві дитячого харчування, не може бути вироблена з генетично модифікованих організмів та/або містити генетично модифіковані організми.</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b/>
                <w:bCs/>
                <w:sz w:val="28"/>
                <w:szCs w:val="28"/>
                <w:shd w:val="clear" w:color="auto" w:fill="FFFFFF"/>
                <w:lang w:val="uk-UA"/>
              </w:rPr>
              <w:t>7. Виробники сировини незалежно від форм власності, які здійснюють виробництво сировини у спеціальних сировинних зонах, у першочерговому порядку залучаються до виконання державного замовлення на виробництво сировини для вироблення дитячого харчування.</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b/>
                <w:sz w:val="28"/>
                <w:szCs w:val="28"/>
                <w:shd w:val="clear" w:color="auto" w:fill="FFFFFF"/>
                <w:lang w:val="uk-UA"/>
              </w:rPr>
              <w:t>Виключено</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 xml:space="preserve">8. У виробництві дитячого харчування забороняється використання сировини, що містить гормональні препарати, антибіотики, залишки важких металів, пестицидів, радіонуклідів та інших небезпечних речовин, </w:t>
            </w:r>
            <w:r w:rsidRPr="002931C2">
              <w:rPr>
                <w:rFonts w:ascii="Times New Roman" w:hAnsi="Times New Roman"/>
                <w:bCs/>
                <w:sz w:val="28"/>
                <w:szCs w:val="28"/>
                <w:shd w:val="clear" w:color="auto" w:fill="FFFFFF"/>
                <w:lang w:val="uk-UA"/>
              </w:rPr>
              <w:lastRenderedPageBreak/>
              <w:t>наявність яких не допускається державними санітарними нормами або вміст яких перевищує максимально допустимі рівні залишків у дитячому харчуванні.</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bCs/>
                <w:sz w:val="28"/>
                <w:szCs w:val="28"/>
                <w:shd w:val="clear" w:color="auto" w:fill="FFFFFF"/>
                <w:lang w:val="uk-UA"/>
              </w:rPr>
              <w:lastRenderedPageBreak/>
              <w:t xml:space="preserve">8. У виробництві дитячого харчування забороняється використання сировини, що містить гормональні препарати, антибіотики, залишки важких металів, пестицидів, радіонуклідів та інших небезпечних речовин, </w:t>
            </w:r>
            <w:r w:rsidRPr="002931C2">
              <w:rPr>
                <w:rFonts w:ascii="Times New Roman" w:hAnsi="Times New Roman"/>
                <w:bCs/>
                <w:sz w:val="28"/>
                <w:szCs w:val="28"/>
                <w:shd w:val="clear" w:color="auto" w:fill="FFFFFF"/>
                <w:lang w:val="uk-UA"/>
              </w:rPr>
              <w:lastRenderedPageBreak/>
              <w:t>наявність яких не допускається державними санітарними нормами або вміст яких перевищує максимально допустимі рівні залишків у дитячому харчуванні.</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b/>
                <w:bCs/>
                <w:sz w:val="28"/>
                <w:szCs w:val="28"/>
                <w:shd w:val="clear" w:color="auto" w:fill="FFFFFF"/>
                <w:lang w:val="uk-UA"/>
              </w:rPr>
            </w:pPr>
            <w:r w:rsidRPr="002931C2">
              <w:rPr>
                <w:rFonts w:ascii="Times New Roman" w:hAnsi="Times New Roman"/>
                <w:sz w:val="28"/>
                <w:szCs w:val="28"/>
                <w:shd w:val="clear" w:color="auto" w:fill="FFFFFF"/>
                <w:lang w:val="uk-UA"/>
              </w:rPr>
              <w:lastRenderedPageBreak/>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1E74CC" w:rsidTr="002931C2">
        <w:tc>
          <w:tcPr>
            <w:tcW w:w="14596" w:type="dxa"/>
            <w:gridSpan w:val="2"/>
            <w:shd w:val="clear" w:color="auto" w:fill="auto"/>
          </w:tcPr>
          <w:p w:rsidR="0021523F" w:rsidRPr="002931C2" w:rsidRDefault="0021523F" w:rsidP="002931C2">
            <w:pPr>
              <w:pStyle w:val="af3"/>
              <w:spacing w:before="40" w:after="40" w:line="240" w:lineRule="auto"/>
              <w:contextualSpacing w:val="0"/>
              <w:jc w:val="center"/>
              <w:rPr>
                <w:rFonts w:ascii="Times New Roman" w:hAnsi="Times New Roman"/>
                <w:sz w:val="28"/>
                <w:szCs w:val="28"/>
                <w:lang w:val="uk-UA"/>
              </w:rPr>
            </w:pPr>
            <w:r w:rsidRPr="002931C2">
              <w:rPr>
                <w:rFonts w:ascii="Times New Roman" w:hAnsi="Times New Roman"/>
                <w:b/>
                <w:bCs/>
                <w:sz w:val="28"/>
                <w:szCs w:val="28"/>
                <w:lang w:val="uk-UA"/>
              </w:rPr>
              <w:t xml:space="preserve">Закон України «Про ліцензування видів господарської діяльності» </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Style w:val="rvts9"/>
                <w:rFonts w:ascii="Times New Roman" w:hAnsi="Times New Roman"/>
                <w:bCs/>
                <w:sz w:val="28"/>
                <w:szCs w:val="28"/>
                <w:shd w:val="clear" w:color="auto" w:fill="FFFFFF"/>
                <w:lang w:val="uk-UA"/>
              </w:rPr>
              <w:t>Стаття 7. </w:t>
            </w:r>
            <w:r w:rsidRPr="002931C2">
              <w:rPr>
                <w:rFonts w:ascii="Times New Roman" w:hAnsi="Times New Roman"/>
                <w:sz w:val="28"/>
                <w:szCs w:val="28"/>
                <w:shd w:val="clear" w:color="auto" w:fill="FFFFFF"/>
                <w:lang w:val="uk-UA"/>
              </w:rPr>
              <w:t>Перелік видів господарської діяльності, що підлягають ліцензуванню</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bCs/>
                <w:sz w:val="28"/>
                <w:szCs w:val="28"/>
                <w:shd w:val="clear" w:color="auto" w:fill="FFFFFF"/>
                <w:lang w:val="uk-UA"/>
              </w:rPr>
              <w:t>Стаття 7. </w:t>
            </w:r>
            <w:r w:rsidRPr="002931C2">
              <w:rPr>
                <w:rFonts w:ascii="Times New Roman" w:hAnsi="Times New Roman"/>
                <w:sz w:val="28"/>
                <w:szCs w:val="28"/>
                <w:shd w:val="clear" w:color="auto" w:fill="FFFFFF"/>
                <w:lang w:val="uk-UA"/>
              </w:rPr>
              <w:t>Перелік видів господарської діяльності, що підлягають ліцензуванню</w:t>
            </w:r>
          </w:p>
        </w:tc>
      </w:tr>
      <w:tr w:rsidR="00CE329D" w:rsidRPr="001E74CC" w:rsidTr="002931C2">
        <w:tc>
          <w:tcPr>
            <w:tcW w:w="7298" w:type="dxa"/>
            <w:shd w:val="clear" w:color="auto" w:fill="auto"/>
          </w:tcPr>
          <w:p w:rsidR="0021523F" w:rsidRPr="002931C2" w:rsidRDefault="0021523F" w:rsidP="002931C2">
            <w:pPr>
              <w:spacing w:before="40" w:after="40" w:line="240" w:lineRule="auto"/>
              <w:jc w:val="both"/>
              <w:rPr>
                <w:rStyle w:val="rvts9"/>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1. Ліцензуванню підлягають такі види господарської діяльності:</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bCs/>
                <w:sz w:val="28"/>
                <w:szCs w:val="28"/>
                <w:shd w:val="clear" w:color="auto" w:fill="FFFFFF"/>
                <w:lang w:val="uk-UA"/>
              </w:rPr>
            </w:pPr>
            <w:r w:rsidRPr="002931C2">
              <w:rPr>
                <w:rFonts w:ascii="Times New Roman" w:hAnsi="Times New Roman"/>
                <w:bCs/>
                <w:sz w:val="28"/>
                <w:szCs w:val="28"/>
                <w:shd w:val="clear" w:color="auto" w:fill="FFFFFF"/>
                <w:lang w:val="uk-UA"/>
              </w:rPr>
              <w:t>1. Ліцензуванню підлягають такі види господарської діяльності:</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r>
      <w:tr w:rsidR="00CE329D" w:rsidRPr="002931C2" w:rsidTr="002931C2">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14) виробництво особливо небезпечних хімічних речовин, перелік яких визначається Кабінетом Міністрів України, поводження з небезпечними відходами. Не підлягає ліцензуванню зберігання (накопичення) суб’єктом господарювання утворених ним небезпечних відходів, якщо протягом року з дня утворення небезпечні відходи передаються суб’єктам господарювання, що мають ліцензію на поводження з небезпечними відходами;</w:t>
            </w:r>
          </w:p>
          <w:p w:rsidR="0021523F" w:rsidRPr="002931C2" w:rsidRDefault="0021523F" w:rsidP="002931C2">
            <w:pPr>
              <w:spacing w:before="40" w:after="40" w:line="240" w:lineRule="auto"/>
              <w:jc w:val="both"/>
              <w:rPr>
                <w:rFonts w:ascii="Times New Roman" w:hAnsi="Times New Roman"/>
                <w:sz w:val="28"/>
                <w:szCs w:val="28"/>
                <w:lang w:val="uk-UA"/>
              </w:rPr>
            </w:pPr>
            <w:r w:rsidRPr="002931C2">
              <w:rPr>
                <w:rFonts w:ascii="Times New Roman" w:hAnsi="Times New Roman"/>
                <w:sz w:val="28"/>
                <w:szCs w:val="28"/>
                <w:shd w:val="clear" w:color="auto" w:fill="FFFFFF"/>
                <w:lang w:val="uk-UA"/>
              </w:rPr>
              <w:t>&lt;…&gt;</w:t>
            </w:r>
          </w:p>
        </w:tc>
        <w:tc>
          <w:tcPr>
            <w:tcW w:w="7298" w:type="dxa"/>
            <w:shd w:val="clear" w:color="auto" w:fill="auto"/>
          </w:tcPr>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14) виробництво</w:t>
            </w:r>
            <w:r w:rsidRPr="002931C2">
              <w:rPr>
                <w:rFonts w:ascii="Times New Roman" w:hAnsi="Times New Roman"/>
                <w:b/>
                <w:sz w:val="28"/>
                <w:szCs w:val="28"/>
                <w:shd w:val="clear" w:color="auto" w:fill="FFFFFF"/>
                <w:lang w:val="uk-UA"/>
              </w:rPr>
              <w:t xml:space="preserve">, у тому числі </w:t>
            </w:r>
            <w:r w:rsidRPr="002931C2">
              <w:rPr>
                <w:rFonts w:ascii="Times New Roman" w:hAnsi="Times New Roman"/>
                <w:b/>
                <w:bCs/>
                <w:sz w:val="28"/>
                <w:szCs w:val="28"/>
                <w:shd w:val="clear" w:color="auto" w:fill="FFFFFF"/>
                <w:lang w:val="uk-UA"/>
              </w:rPr>
              <w:t>фасування,</w:t>
            </w:r>
            <w:r w:rsidRPr="002931C2">
              <w:rPr>
                <w:rFonts w:ascii="Times New Roman" w:hAnsi="Times New Roman"/>
                <w:sz w:val="28"/>
                <w:szCs w:val="28"/>
                <w:shd w:val="clear" w:color="auto" w:fill="FFFFFF"/>
                <w:lang w:val="uk-UA"/>
              </w:rPr>
              <w:t xml:space="preserve"> особливо небезпечних хімічних речовин, перелік яких визначається Кабінетом Міністрів України, поводження з небезпечними відходами. Не підлягає ліцензуванню зберігання (накопичення) суб’єктом господарювання утворених ним небезпечних відходів, якщо протягом року з дня утворення небезпечні відходи передаються суб’єктам господарювання, що мають ліцензію на поводження з небезпечними відходами;</w:t>
            </w:r>
          </w:p>
          <w:p w:rsidR="0021523F" w:rsidRPr="002931C2" w:rsidRDefault="0021523F" w:rsidP="002931C2">
            <w:pPr>
              <w:spacing w:before="40" w:after="40" w:line="240" w:lineRule="auto"/>
              <w:jc w:val="both"/>
              <w:rPr>
                <w:rFonts w:ascii="Times New Roman" w:hAnsi="Times New Roman"/>
                <w:sz w:val="28"/>
                <w:szCs w:val="28"/>
                <w:shd w:val="clear" w:color="auto" w:fill="FFFFFF"/>
                <w:lang w:val="uk-UA"/>
              </w:rPr>
            </w:pPr>
            <w:r w:rsidRPr="002931C2">
              <w:rPr>
                <w:rFonts w:ascii="Times New Roman" w:hAnsi="Times New Roman"/>
                <w:sz w:val="28"/>
                <w:szCs w:val="28"/>
                <w:shd w:val="clear" w:color="auto" w:fill="FFFFFF"/>
                <w:lang w:val="uk-UA"/>
              </w:rPr>
              <w:t>&lt;…&gt;</w:t>
            </w:r>
          </w:p>
        </w:tc>
      </w:tr>
    </w:tbl>
    <w:p w:rsidR="00170B13" w:rsidRPr="00CE329D" w:rsidRDefault="00170B13" w:rsidP="007B236B">
      <w:pPr>
        <w:spacing w:after="0"/>
        <w:rPr>
          <w:rFonts w:ascii="Times New Roman" w:hAnsi="Times New Roman"/>
          <w:b/>
          <w:bCs/>
          <w:sz w:val="28"/>
          <w:szCs w:val="28"/>
          <w:lang w:val="uk-UA"/>
        </w:rPr>
      </w:pPr>
      <w:bookmarkStart w:id="157" w:name="908"/>
      <w:bookmarkEnd w:id="3"/>
      <w:bookmarkEnd w:id="157"/>
    </w:p>
    <w:p w:rsidR="002931C2" w:rsidRPr="00B43042" w:rsidRDefault="00BA08CA" w:rsidP="002931C2">
      <w:pPr>
        <w:spacing w:after="0"/>
        <w:rPr>
          <w:rFonts w:ascii="Times New Roman" w:hAnsi="Times New Roman"/>
          <w:b/>
          <w:bCs/>
          <w:sz w:val="28"/>
          <w:szCs w:val="28"/>
          <w:lang w:val="uk-UA"/>
        </w:rPr>
      </w:pPr>
      <w:r w:rsidRPr="00CE329D">
        <w:rPr>
          <w:rFonts w:ascii="Times New Roman" w:hAnsi="Times New Roman"/>
          <w:b/>
          <w:bCs/>
          <w:sz w:val="28"/>
          <w:szCs w:val="28"/>
          <w:lang w:val="uk-UA"/>
        </w:rPr>
        <w:t>Народні депутати України</w:t>
      </w:r>
      <w:r w:rsidR="007B236B" w:rsidRPr="00CE329D">
        <w:rPr>
          <w:rFonts w:ascii="Times New Roman" w:hAnsi="Times New Roman"/>
          <w:b/>
          <w:bCs/>
          <w:sz w:val="28"/>
          <w:szCs w:val="28"/>
          <w:lang w:val="uk-UA"/>
        </w:rPr>
        <w:t xml:space="preserve">                                                                                 </w:t>
      </w:r>
      <w:r w:rsidR="00B43042">
        <w:rPr>
          <w:rFonts w:ascii="Times New Roman" w:hAnsi="Times New Roman"/>
          <w:b/>
          <w:bCs/>
          <w:sz w:val="28"/>
          <w:szCs w:val="28"/>
          <w:lang w:val="uk-UA"/>
        </w:rPr>
        <w:tab/>
      </w:r>
      <w:r w:rsidR="00B43042">
        <w:rPr>
          <w:rFonts w:ascii="Times New Roman" w:hAnsi="Times New Roman"/>
          <w:b/>
          <w:bCs/>
          <w:sz w:val="28"/>
          <w:szCs w:val="28"/>
          <w:lang w:val="uk-UA"/>
        </w:rPr>
        <w:tab/>
      </w:r>
      <w:r w:rsidR="00B43042">
        <w:rPr>
          <w:rFonts w:ascii="Times New Roman" w:hAnsi="Times New Roman"/>
          <w:b/>
          <w:bCs/>
          <w:sz w:val="28"/>
          <w:szCs w:val="28"/>
          <w:lang w:val="uk-UA"/>
        </w:rPr>
        <w:tab/>
      </w:r>
      <w:r w:rsidR="00B43042">
        <w:rPr>
          <w:rFonts w:ascii="Times New Roman" w:hAnsi="Times New Roman"/>
          <w:b/>
          <w:bCs/>
          <w:sz w:val="28"/>
          <w:szCs w:val="28"/>
          <w:lang w:val="uk-UA"/>
        </w:rPr>
        <w:tab/>
      </w:r>
    </w:p>
    <w:p w:rsidR="00BA08CA" w:rsidRPr="00CE329D" w:rsidRDefault="00BA08CA" w:rsidP="007B236B">
      <w:pPr>
        <w:spacing w:after="0"/>
        <w:ind w:firstLine="9072"/>
        <w:rPr>
          <w:rFonts w:ascii="Times New Roman" w:hAnsi="Times New Roman"/>
          <w:b/>
          <w:bCs/>
          <w:sz w:val="28"/>
          <w:szCs w:val="28"/>
          <w:lang w:val="ru-RU"/>
        </w:rPr>
      </w:pPr>
    </w:p>
    <w:sectPr w:rsidR="00BA08CA" w:rsidRPr="00CE329D" w:rsidSect="00FF4460">
      <w:footerReference w:type="default" r:id="rId12"/>
      <w:footerReference w:type="first" r:id="rId13"/>
      <w:pgSz w:w="16839" w:h="11907" w:orient="landscape" w:code="9"/>
      <w:pgMar w:top="1418" w:right="1134" w:bottom="851" w:left="1134"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AED" w:rsidRDefault="00B30AED" w:rsidP="00B076F2">
      <w:pPr>
        <w:spacing w:after="0" w:line="240" w:lineRule="auto"/>
      </w:pPr>
      <w:r>
        <w:separator/>
      </w:r>
    </w:p>
  </w:endnote>
  <w:endnote w:type="continuationSeparator" w:id="0">
    <w:p w:rsidR="00B30AED" w:rsidRDefault="00B30AED" w:rsidP="00B076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4E6" w:rsidRPr="00B076F2" w:rsidRDefault="006D64E6" w:rsidP="00B076F2">
    <w:pPr>
      <w:pStyle w:val="af4"/>
      <w:jc w:val="center"/>
      <w:rPr>
        <w:rFonts w:ascii="Times New Roman" w:hAnsi="Times New Roman"/>
        <w:sz w:val="24"/>
        <w:szCs w:val="24"/>
      </w:rPr>
    </w:pPr>
    <w:r w:rsidRPr="00B076F2">
      <w:rPr>
        <w:rFonts w:ascii="Times New Roman" w:hAnsi="Times New Roman"/>
        <w:sz w:val="24"/>
        <w:szCs w:val="24"/>
      </w:rPr>
      <w:fldChar w:fldCharType="begin"/>
    </w:r>
    <w:r w:rsidRPr="00B076F2">
      <w:rPr>
        <w:rFonts w:ascii="Times New Roman" w:hAnsi="Times New Roman"/>
        <w:sz w:val="24"/>
        <w:szCs w:val="24"/>
      </w:rPr>
      <w:instrText>PAGE   \* MERGEFORMAT</w:instrText>
    </w:r>
    <w:r w:rsidRPr="00B076F2">
      <w:rPr>
        <w:rFonts w:ascii="Times New Roman" w:hAnsi="Times New Roman"/>
        <w:sz w:val="24"/>
        <w:szCs w:val="24"/>
      </w:rPr>
      <w:fldChar w:fldCharType="separate"/>
    </w:r>
    <w:r w:rsidR="001E74CC" w:rsidRPr="001E74CC">
      <w:rPr>
        <w:rFonts w:ascii="Times New Roman" w:hAnsi="Times New Roman"/>
        <w:noProof/>
        <w:sz w:val="24"/>
        <w:szCs w:val="24"/>
        <w:lang w:val="ru-RU"/>
      </w:rPr>
      <w:t>21</w:t>
    </w:r>
    <w:r w:rsidRPr="00B076F2">
      <w:rPr>
        <w:rFonts w:ascii="Times New Roman" w:hAnsi="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4E6" w:rsidRPr="00203E68" w:rsidRDefault="006D64E6" w:rsidP="008B061C">
    <w:pPr>
      <w:pStyle w:val="af4"/>
      <w:jc w:val="center"/>
      <w:rPr>
        <w:rFonts w:ascii="Times New Roman" w:hAnsi="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AED" w:rsidRDefault="00B30AED" w:rsidP="00B076F2">
      <w:pPr>
        <w:spacing w:after="0" w:line="240" w:lineRule="auto"/>
      </w:pPr>
      <w:r>
        <w:separator/>
      </w:r>
    </w:p>
  </w:footnote>
  <w:footnote w:type="continuationSeparator" w:id="0">
    <w:p w:rsidR="00B30AED" w:rsidRDefault="00B30AED" w:rsidP="00B076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F03"/>
    <w:multiLevelType w:val="hybridMultilevel"/>
    <w:tmpl w:val="F4BEE7A4"/>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080F4586"/>
    <w:multiLevelType w:val="multilevel"/>
    <w:tmpl w:val="CEFE9512"/>
    <w:lvl w:ilvl="0">
      <w:start w:val="1"/>
      <w:numFmt w:val="decimal"/>
      <w:lvlText w:val="%1."/>
      <w:lvlJc w:val="left"/>
      <w:pPr>
        <w:ind w:left="4188" w:hanging="360"/>
      </w:pPr>
      <w:rPr>
        <w:rFonts w:cs="Times New Roman"/>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2" w15:restartNumberingAfterBreak="0">
    <w:nsid w:val="12B72B9E"/>
    <w:multiLevelType w:val="hybridMultilevel"/>
    <w:tmpl w:val="EAFEC4F4"/>
    <w:lvl w:ilvl="0" w:tplc="0419000F">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 w15:restartNumberingAfterBreak="0">
    <w:nsid w:val="16892FB7"/>
    <w:multiLevelType w:val="hybridMultilevel"/>
    <w:tmpl w:val="5A4EB9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8E23DF5"/>
    <w:multiLevelType w:val="hybridMultilevel"/>
    <w:tmpl w:val="6DAE20FA"/>
    <w:lvl w:ilvl="0" w:tplc="41B04BFC">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5" w15:restartNumberingAfterBreak="0">
    <w:nsid w:val="19E34904"/>
    <w:multiLevelType w:val="hybridMultilevel"/>
    <w:tmpl w:val="A2343A6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15:restartNumberingAfterBreak="0">
    <w:nsid w:val="26E551D5"/>
    <w:multiLevelType w:val="hybridMultilevel"/>
    <w:tmpl w:val="5A201268"/>
    <w:lvl w:ilvl="0" w:tplc="90C65F80">
      <w:start w:val="1"/>
      <w:numFmt w:val="bullet"/>
      <w:lvlText w:val="‑"/>
      <w:lvlJc w:val="left"/>
      <w:pPr>
        <w:ind w:left="1429" w:hanging="360"/>
      </w:pPr>
      <w:rPr>
        <w:rFonts w:ascii="Times New Roman" w:hAnsi="Times New Roman"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7" w15:restartNumberingAfterBreak="0">
    <w:nsid w:val="2AFB1622"/>
    <w:multiLevelType w:val="hybridMultilevel"/>
    <w:tmpl w:val="909072A0"/>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30B850ED"/>
    <w:multiLevelType w:val="hybridMultilevel"/>
    <w:tmpl w:val="A5821B4A"/>
    <w:lvl w:ilvl="0" w:tplc="0DF0FD22">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15:restartNumberingAfterBreak="0">
    <w:nsid w:val="479B4A73"/>
    <w:multiLevelType w:val="hybridMultilevel"/>
    <w:tmpl w:val="E59C46BA"/>
    <w:lvl w:ilvl="0" w:tplc="5B6EFD2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49D95B37"/>
    <w:multiLevelType w:val="hybridMultilevel"/>
    <w:tmpl w:val="CAA48EF4"/>
    <w:lvl w:ilvl="0" w:tplc="89784DB4">
      <w:start w:val="1"/>
      <w:numFmt w:val="decimal"/>
      <w:lvlText w:val="%1)"/>
      <w:lvlJc w:val="left"/>
      <w:pPr>
        <w:ind w:left="1778" w:hanging="360"/>
      </w:pPr>
      <w:rPr>
        <w:rFonts w:cs="Times New Roman"/>
        <w:b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1" w15:restartNumberingAfterBreak="0">
    <w:nsid w:val="4D783135"/>
    <w:multiLevelType w:val="multilevel"/>
    <w:tmpl w:val="044A095C"/>
    <w:lvl w:ilvl="0">
      <w:start w:val="1"/>
      <w:numFmt w:val="decimal"/>
      <w:lvlText w:val="%1."/>
      <w:lvlJc w:val="left"/>
      <w:pPr>
        <w:ind w:left="786" w:hanging="360"/>
      </w:pPr>
      <w:rPr>
        <w:rFonts w:cs="Times New Roman"/>
        <w:b/>
      </w:rPr>
    </w:lvl>
    <w:lvl w:ilvl="1">
      <w:start w:val="1"/>
      <w:numFmt w:val="lowerLetter"/>
      <w:lvlText w:val="%2."/>
      <w:lvlJc w:val="left"/>
      <w:pPr>
        <w:ind w:left="1506" w:hanging="360"/>
      </w:pPr>
      <w:rPr>
        <w:rFonts w:cs="Times New Roman"/>
      </w:rPr>
    </w:lvl>
    <w:lvl w:ilvl="2">
      <w:start w:val="1"/>
      <w:numFmt w:val="lowerRoman"/>
      <w:lvlText w:val="%3."/>
      <w:lvlJc w:val="right"/>
      <w:pPr>
        <w:ind w:left="2226" w:hanging="180"/>
      </w:pPr>
      <w:rPr>
        <w:rFonts w:cs="Times New Roman"/>
      </w:rPr>
    </w:lvl>
    <w:lvl w:ilvl="3">
      <w:start w:val="1"/>
      <w:numFmt w:val="decimal"/>
      <w:lvlText w:val="%4."/>
      <w:lvlJc w:val="left"/>
      <w:pPr>
        <w:ind w:left="2946" w:hanging="360"/>
      </w:pPr>
      <w:rPr>
        <w:rFonts w:cs="Times New Roman"/>
      </w:rPr>
    </w:lvl>
    <w:lvl w:ilvl="4">
      <w:start w:val="1"/>
      <w:numFmt w:val="lowerLetter"/>
      <w:lvlText w:val="%5."/>
      <w:lvlJc w:val="left"/>
      <w:pPr>
        <w:ind w:left="3666" w:hanging="360"/>
      </w:pPr>
      <w:rPr>
        <w:rFonts w:cs="Times New Roman"/>
      </w:rPr>
    </w:lvl>
    <w:lvl w:ilvl="5">
      <w:start w:val="1"/>
      <w:numFmt w:val="lowerRoman"/>
      <w:lvlText w:val="%6."/>
      <w:lvlJc w:val="right"/>
      <w:pPr>
        <w:ind w:left="4386" w:hanging="180"/>
      </w:pPr>
      <w:rPr>
        <w:rFonts w:cs="Times New Roman"/>
      </w:rPr>
    </w:lvl>
    <w:lvl w:ilvl="6">
      <w:start w:val="1"/>
      <w:numFmt w:val="decimal"/>
      <w:lvlText w:val="%7."/>
      <w:lvlJc w:val="left"/>
      <w:pPr>
        <w:ind w:left="5106" w:hanging="360"/>
      </w:pPr>
      <w:rPr>
        <w:rFonts w:cs="Times New Roman"/>
      </w:rPr>
    </w:lvl>
    <w:lvl w:ilvl="7">
      <w:start w:val="1"/>
      <w:numFmt w:val="lowerLetter"/>
      <w:lvlText w:val="%8."/>
      <w:lvlJc w:val="left"/>
      <w:pPr>
        <w:ind w:left="5826" w:hanging="360"/>
      </w:pPr>
      <w:rPr>
        <w:rFonts w:cs="Times New Roman"/>
      </w:rPr>
    </w:lvl>
    <w:lvl w:ilvl="8">
      <w:start w:val="1"/>
      <w:numFmt w:val="lowerRoman"/>
      <w:lvlText w:val="%9."/>
      <w:lvlJc w:val="right"/>
      <w:pPr>
        <w:ind w:left="6546" w:hanging="180"/>
      </w:pPr>
      <w:rPr>
        <w:rFonts w:cs="Times New Roman"/>
      </w:rPr>
    </w:lvl>
  </w:abstractNum>
  <w:abstractNum w:abstractNumId="12" w15:restartNumberingAfterBreak="0">
    <w:nsid w:val="4E6829AD"/>
    <w:multiLevelType w:val="hybridMultilevel"/>
    <w:tmpl w:val="C302CBFA"/>
    <w:lvl w:ilvl="0" w:tplc="F866FDB6">
      <w:start w:val="1"/>
      <w:numFmt w:val="decimal"/>
      <w:lvlText w:val="%1)"/>
      <w:lvlJc w:val="left"/>
      <w:pPr>
        <w:ind w:left="1069" w:hanging="360"/>
      </w:pPr>
      <w:rPr>
        <w:rFonts w:eastAsia="Times New Roman" w:cs="Times New Roman" w:hint="default"/>
        <w:color w:val="auto"/>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3" w15:restartNumberingAfterBreak="0">
    <w:nsid w:val="57E404C3"/>
    <w:multiLevelType w:val="hybridMultilevel"/>
    <w:tmpl w:val="CD3C1876"/>
    <w:lvl w:ilvl="0" w:tplc="E7E02954">
      <w:start w:val="1"/>
      <w:numFmt w:val="decimal"/>
      <w:lvlText w:val="%1."/>
      <w:lvlJc w:val="left"/>
      <w:pPr>
        <w:ind w:left="720" w:hanging="360"/>
      </w:pPr>
      <w:rPr>
        <w:rFonts w:cs="Times New Roman" w:hint="default"/>
        <w:b/>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4" w15:restartNumberingAfterBreak="0">
    <w:nsid w:val="59C10FCC"/>
    <w:multiLevelType w:val="hybridMultilevel"/>
    <w:tmpl w:val="53DC8274"/>
    <w:lvl w:ilvl="0" w:tplc="AEAEC4F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15:restartNumberingAfterBreak="0">
    <w:nsid w:val="5E884C9B"/>
    <w:multiLevelType w:val="hybridMultilevel"/>
    <w:tmpl w:val="B5F89F4A"/>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6" w15:restartNumberingAfterBreak="0">
    <w:nsid w:val="61136F9F"/>
    <w:multiLevelType w:val="multilevel"/>
    <w:tmpl w:val="F6606B16"/>
    <w:lvl w:ilvl="0">
      <w:start w:val="1"/>
      <w:numFmt w:val="decimal"/>
      <w:lvlText w:val="%1)"/>
      <w:lvlJc w:val="left"/>
      <w:pPr>
        <w:ind w:left="4188" w:hanging="360"/>
      </w:pPr>
      <w:rPr>
        <w:rFonts w:cs="Times New Roman" w:hint="default"/>
      </w:rPr>
    </w:lvl>
    <w:lvl w:ilvl="1">
      <w:start w:val="1"/>
      <w:numFmt w:val="lowerLetter"/>
      <w:lvlText w:val="%2."/>
      <w:lvlJc w:val="left"/>
      <w:pPr>
        <w:ind w:left="2574" w:hanging="360"/>
      </w:pPr>
      <w:rPr>
        <w:rFonts w:cs="Times New Roman"/>
      </w:rPr>
    </w:lvl>
    <w:lvl w:ilvl="2">
      <w:start w:val="1"/>
      <w:numFmt w:val="lowerRoman"/>
      <w:lvlText w:val="%3."/>
      <w:lvlJc w:val="right"/>
      <w:pPr>
        <w:ind w:left="3294" w:hanging="180"/>
      </w:pPr>
      <w:rPr>
        <w:rFonts w:cs="Times New Roman"/>
      </w:rPr>
    </w:lvl>
    <w:lvl w:ilvl="3">
      <w:start w:val="1"/>
      <w:numFmt w:val="decimal"/>
      <w:lvlText w:val="%4."/>
      <w:lvlJc w:val="left"/>
      <w:pPr>
        <w:ind w:left="4014" w:hanging="360"/>
      </w:pPr>
      <w:rPr>
        <w:rFonts w:cs="Times New Roman"/>
      </w:rPr>
    </w:lvl>
    <w:lvl w:ilvl="4">
      <w:start w:val="1"/>
      <w:numFmt w:val="lowerLetter"/>
      <w:lvlText w:val="%5."/>
      <w:lvlJc w:val="left"/>
      <w:pPr>
        <w:ind w:left="4734" w:hanging="360"/>
      </w:pPr>
      <w:rPr>
        <w:rFonts w:cs="Times New Roman"/>
      </w:rPr>
    </w:lvl>
    <w:lvl w:ilvl="5">
      <w:start w:val="1"/>
      <w:numFmt w:val="lowerRoman"/>
      <w:lvlText w:val="%6."/>
      <w:lvlJc w:val="right"/>
      <w:pPr>
        <w:ind w:left="5454" w:hanging="180"/>
      </w:pPr>
      <w:rPr>
        <w:rFonts w:cs="Times New Roman"/>
      </w:rPr>
    </w:lvl>
    <w:lvl w:ilvl="6">
      <w:start w:val="1"/>
      <w:numFmt w:val="decimal"/>
      <w:lvlText w:val="%7."/>
      <w:lvlJc w:val="left"/>
      <w:pPr>
        <w:ind w:left="6174" w:hanging="360"/>
      </w:pPr>
      <w:rPr>
        <w:rFonts w:cs="Times New Roman"/>
      </w:rPr>
    </w:lvl>
    <w:lvl w:ilvl="7">
      <w:start w:val="1"/>
      <w:numFmt w:val="lowerLetter"/>
      <w:lvlText w:val="%8."/>
      <w:lvlJc w:val="left"/>
      <w:pPr>
        <w:ind w:left="6894" w:hanging="360"/>
      </w:pPr>
      <w:rPr>
        <w:rFonts w:cs="Times New Roman"/>
      </w:rPr>
    </w:lvl>
    <w:lvl w:ilvl="8">
      <w:start w:val="1"/>
      <w:numFmt w:val="lowerRoman"/>
      <w:lvlText w:val="%9."/>
      <w:lvlJc w:val="right"/>
      <w:pPr>
        <w:ind w:left="7614" w:hanging="180"/>
      </w:pPr>
      <w:rPr>
        <w:rFonts w:cs="Times New Roman"/>
      </w:rPr>
    </w:lvl>
  </w:abstractNum>
  <w:abstractNum w:abstractNumId="17" w15:restartNumberingAfterBreak="0">
    <w:nsid w:val="61CB670F"/>
    <w:multiLevelType w:val="multilevel"/>
    <w:tmpl w:val="EF2861C6"/>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18" w15:restartNumberingAfterBreak="0">
    <w:nsid w:val="62424A21"/>
    <w:multiLevelType w:val="hybridMultilevel"/>
    <w:tmpl w:val="0AEC5D66"/>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9" w15:restartNumberingAfterBreak="0">
    <w:nsid w:val="6F113F79"/>
    <w:multiLevelType w:val="hybridMultilevel"/>
    <w:tmpl w:val="86422CE2"/>
    <w:lvl w:ilvl="0" w:tplc="5B6EFD2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7BD43D02"/>
    <w:multiLevelType w:val="hybridMultilevel"/>
    <w:tmpl w:val="A97CA9A0"/>
    <w:lvl w:ilvl="0" w:tplc="F11093FC">
      <w:numFmt w:val="bullet"/>
      <w:lvlText w:val="-"/>
      <w:lvlJc w:val="left"/>
      <w:pPr>
        <w:ind w:left="720" w:hanging="360"/>
      </w:pPr>
      <w:rPr>
        <w:rFonts w:ascii="Times New Roman" w:eastAsia="Times New Roman" w:hAnsi="Times New Roman" w:hint="default"/>
        <w:b/>
        <w:color w:val="auto"/>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1" w15:restartNumberingAfterBreak="0">
    <w:nsid w:val="7E706046"/>
    <w:multiLevelType w:val="hybridMultilevel"/>
    <w:tmpl w:val="336E8F2C"/>
    <w:lvl w:ilvl="0" w:tplc="0C09000F">
      <w:start w:val="1"/>
      <w:numFmt w:val="decimal"/>
      <w:lvlText w:val="%1."/>
      <w:lvlJc w:val="left"/>
      <w:pPr>
        <w:ind w:left="720" w:hanging="360"/>
      </w:pPr>
      <w:rPr>
        <w:rFonts w:cs="Times New Roman"/>
      </w:rPr>
    </w:lvl>
    <w:lvl w:ilvl="1" w:tplc="0C090019" w:tentative="1">
      <w:start w:val="1"/>
      <w:numFmt w:val="lowerLetter"/>
      <w:lvlText w:val="%2."/>
      <w:lvlJc w:val="left"/>
      <w:pPr>
        <w:ind w:left="1440" w:hanging="360"/>
      </w:pPr>
      <w:rPr>
        <w:rFonts w:cs="Times New Roman"/>
      </w:rPr>
    </w:lvl>
    <w:lvl w:ilvl="2" w:tplc="0C09001B" w:tentative="1">
      <w:start w:val="1"/>
      <w:numFmt w:val="lowerRoman"/>
      <w:lvlText w:val="%3."/>
      <w:lvlJc w:val="right"/>
      <w:pPr>
        <w:ind w:left="2160" w:hanging="180"/>
      </w:pPr>
      <w:rPr>
        <w:rFonts w:cs="Times New Roman"/>
      </w:rPr>
    </w:lvl>
    <w:lvl w:ilvl="3" w:tplc="0C09000F" w:tentative="1">
      <w:start w:val="1"/>
      <w:numFmt w:val="decimal"/>
      <w:lvlText w:val="%4."/>
      <w:lvlJc w:val="left"/>
      <w:pPr>
        <w:ind w:left="2880" w:hanging="360"/>
      </w:pPr>
      <w:rPr>
        <w:rFonts w:cs="Times New Roman"/>
      </w:rPr>
    </w:lvl>
    <w:lvl w:ilvl="4" w:tplc="0C090019" w:tentative="1">
      <w:start w:val="1"/>
      <w:numFmt w:val="lowerLetter"/>
      <w:lvlText w:val="%5."/>
      <w:lvlJc w:val="left"/>
      <w:pPr>
        <w:ind w:left="3600" w:hanging="360"/>
      </w:pPr>
      <w:rPr>
        <w:rFonts w:cs="Times New Roman"/>
      </w:rPr>
    </w:lvl>
    <w:lvl w:ilvl="5" w:tplc="0C09001B" w:tentative="1">
      <w:start w:val="1"/>
      <w:numFmt w:val="lowerRoman"/>
      <w:lvlText w:val="%6."/>
      <w:lvlJc w:val="right"/>
      <w:pPr>
        <w:ind w:left="4320" w:hanging="180"/>
      </w:pPr>
      <w:rPr>
        <w:rFonts w:cs="Times New Roman"/>
      </w:rPr>
    </w:lvl>
    <w:lvl w:ilvl="6" w:tplc="0C09000F" w:tentative="1">
      <w:start w:val="1"/>
      <w:numFmt w:val="decimal"/>
      <w:lvlText w:val="%7."/>
      <w:lvlJc w:val="left"/>
      <w:pPr>
        <w:ind w:left="5040" w:hanging="360"/>
      </w:pPr>
      <w:rPr>
        <w:rFonts w:cs="Times New Roman"/>
      </w:rPr>
    </w:lvl>
    <w:lvl w:ilvl="7" w:tplc="0C090019" w:tentative="1">
      <w:start w:val="1"/>
      <w:numFmt w:val="lowerLetter"/>
      <w:lvlText w:val="%8."/>
      <w:lvlJc w:val="left"/>
      <w:pPr>
        <w:ind w:left="5760" w:hanging="360"/>
      </w:pPr>
      <w:rPr>
        <w:rFonts w:cs="Times New Roman"/>
      </w:rPr>
    </w:lvl>
    <w:lvl w:ilvl="8" w:tplc="0C09001B" w:tentative="1">
      <w:start w:val="1"/>
      <w:numFmt w:val="lowerRoman"/>
      <w:lvlText w:val="%9."/>
      <w:lvlJc w:val="right"/>
      <w:pPr>
        <w:ind w:left="6480" w:hanging="180"/>
      </w:pPr>
      <w:rPr>
        <w:rFonts w:cs="Times New Roman"/>
      </w:rPr>
    </w:lvl>
  </w:abstractNum>
  <w:num w:numId="1">
    <w:abstractNumId w:val="21"/>
  </w:num>
  <w:num w:numId="2">
    <w:abstractNumId w:val="3"/>
  </w:num>
  <w:num w:numId="3">
    <w:abstractNumId w:val="10"/>
  </w:num>
  <w:num w:numId="4">
    <w:abstractNumId w:val="2"/>
  </w:num>
  <w:num w:numId="5">
    <w:abstractNumId w:val="14"/>
  </w:num>
  <w:num w:numId="6">
    <w:abstractNumId w:val="0"/>
  </w:num>
  <w:num w:numId="7">
    <w:abstractNumId w:val="7"/>
  </w:num>
  <w:num w:numId="8">
    <w:abstractNumId w:val="19"/>
  </w:num>
  <w:num w:numId="9">
    <w:abstractNumId w:val="9"/>
  </w:num>
  <w:num w:numId="10">
    <w:abstractNumId w:val="20"/>
  </w:num>
  <w:num w:numId="11">
    <w:abstractNumId w:val="15"/>
  </w:num>
  <w:num w:numId="12">
    <w:abstractNumId w:val="5"/>
  </w:num>
  <w:num w:numId="13">
    <w:abstractNumId w:val="1"/>
  </w:num>
  <w:num w:numId="14">
    <w:abstractNumId w:val="16"/>
  </w:num>
  <w:num w:numId="15">
    <w:abstractNumId w:val="13"/>
  </w:num>
  <w:num w:numId="16">
    <w:abstractNumId w:val="11"/>
  </w:num>
  <w:num w:numId="17">
    <w:abstractNumId w:val="17"/>
  </w:num>
  <w:num w:numId="18">
    <w:abstractNumId w:val="12"/>
  </w:num>
  <w:num w:numId="19">
    <w:abstractNumId w:val="6"/>
  </w:num>
  <w:num w:numId="20">
    <w:abstractNumId w:val="8"/>
  </w:num>
  <w:num w:numId="21">
    <w:abstractNumId w:val="4"/>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5B3F"/>
    <w:rsid w:val="000036DC"/>
    <w:rsid w:val="00004885"/>
    <w:rsid w:val="00012B4C"/>
    <w:rsid w:val="00014151"/>
    <w:rsid w:val="00014211"/>
    <w:rsid w:val="00016BF7"/>
    <w:rsid w:val="0001736D"/>
    <w:rsid w:val="00017737"/>
    <w:rsid w:val="000178C3"/>
    <w:rsid w:val="000179F6"/>
    <w:rsid w:val="00020288"/>
    <w:rsid w:val="0002028D"/>
    <w:rsid w:val="0002152A"/>
    <w:rsid w:val="000215A1"/>
    <w:rsid w:val="00022173"/>
    <w:rsid w:val="00024533"/>
    <w:rsid w:val="000247D4"/>
    <w:rsid w:val="00035FFF"/>
    <w:rsid w:val="000361E2"/>
    <w:rsid w:val="0003625A"/>
    <w:rsid w:val="00037205"/>
    <w:rsid w:val="00041157"/>
    <w:rsid w:val="000509A5"/>
    <w:rsid w:val="000514F2"/>
    <w:rsid w:val="00053117"/>
    <w:rsid w:val="000534BD"/>
    <w:rsid w:val="00056F23"/>
    <w:rsid w:val="00057457"/>
    <w:rsid w:val="00057BAC"/>
    <w:rsid w:val="00066437"/>
    <w:rsid w:val="00066B70"/>
    <w:rsid w:val="00067231"/>
    <w:rsid w:val="0007496E"/>
    <w:rsid w:val="00076FFD"/>
    <w:rsid w:val="0008155D"/>
    <w:rsid w:val="000827DD"/>
    <w:rsid w:val="000866B5"/>
    <w:rsid w:val="00086833"/>
    <w:rsid w:val="0009297F"/>
    <w:rsid w:val="000968D3"/>
    <w:rsid w:val="000A0433"/>
    <w:rsid w:val="000A0968"/>
    <w:rsid w:val="000A0D70"/>
    <w:rsid w:val="000A193A"/>
    <w:rsid w:val="000A3342"/>
    <w:rsid w:val="000A4151"/>
    <w:rsid w:val="000A7819"/>
    <w:rsid w:val="000B0400"/>
    <w:rsid w:val="000B2088"/>
    <w:rsid w:val="000B43CD"/>
    <w:rsid w:val="000B57A6"/>
    <w:rsid w:val="000B70D4"/>
    <w:rsid w:val="000B7F67"/>
    <w:rsid w:val="000D0A8A"/>
    <w:rsid w:val="000D156B"/>
    <w:rsid w:val="000D2B0A"/>
    <w:rsid w:val="000D31AC"/>
    <w:rsid w:val="000D718E"/>
    <w:rsid w:val="000E0FEB"/>
    <w:rsid w:val="000E2E29"/>
    <w:rsid w:val="000E4DCB"/>
    <w:rsid w:val="000E7595"/>
    <w:rsid w:val="000F033F"/>
    <w:rsid w:val="000F1D13"/>
    <w:rsid w:val="000F5C0A"/>
    <w:rsid w:val="000F7C61"/>
    <w:rsid w:val="0010102B"/>
    <w:rsid w:val="00101677"/>
    <w:rsid w:val="001022B3"/>
    <w:rsid w:val="00102C9F"/>
    <w:rsid w:val="00103B71"/>
    <w:rsid w:val="001064B5"/>
    <w:rsid w:val="00111868"/>
    <w:rsid w:val="001121A7"/>
    <w:rsid w:val="00122DF1"/>
    <w:rsid w:val="00123109"/>
    <w:rsid w:val="001238FC"/>
    <w:rsid w:val="0012433A"/>
    <w:rsid w:val="00125F92"/>
    <w:rsid w:val="00130D14"/>
    <w:rsid w:val="00132662"/>
    <w:rsid w:val="0013359C"/>
    <w:rsid w:val="00133EEA"/>
    <w:rsid w:val="001345EA"/>
    <w:rsid w:val="00141B7A"/>
    <w:rsid w:val="00144B7F"/>
    <w:rsid w:val="00147B29"/>
    <w:rsid w:val="00150C4A"/>
    <w:rsid w:val="001514F3"/>
    <w:rsid w:val="001554E6"/>
    <w:rsid w:val="00155979"/>
    <w:rsid w:val="00157999"/>
    <w:rsid w:val="00161283"/>
    <w:rsid w:val="001624B3"/>
    <w:rsid w:val="00165BC6"/>
    <w:rsid w:val="001665E2"/>
    <w:rsid w:val="00170B13"/>
    <w:rsid w:val="001742E5"/>
    <w:rsid w:val="00177085"/>
    <w:rsid w:val="001830BB"/>
    <w:rsid w:val="00183308"/>
    <w:rsid w:val="001838AC"/>
    <w:rsid w:val="00185EBC"/>
    <w:rsid w:val="00187987"/>
    <w:rsid w:val="00191AC8"/>
    <w:rsid w:val="0019240A"/>
    <w:rsid w:val="00193163"/>
    <w:rsid w:val="00195499"/>
    <w:rsid w:val="00196A14"/>
    <w:rsid w:val="00197227"/>
    <w:rsid w:val="001A0C39"/>
    <w:rsid w:val="001A1066"/>
    <w:rsid w:val="001A7CC9"/>
    <w:rsid w:val="001B0CB3"/>
    <w:rsid w:val="001B40CF"/>
    <w:rsid w:val="001C35EC"/>
    <w:rsid w:val="001C3805"/>
    <w:rsid w:val="001C3916"/>
    <w:rsid w:val="001C667F"/>
    <w:rsid w:val="001C6EE1"/>
    <w:rsid w:val="001D18B2"/>
    <w:rsid w:val="001D50E9"/>
    <w:rsid w:val="001D6A49"/>
    <w:rsid w:val="001D6C16"/>
    <w:rsid w:val="001E0F54"/>
    <w:rsid w:val="001E74CC"/>
    <w:rsid w:val="001F0057"/>
    <w:rsid w:val="001F1708"/>
    <w:rsid w:val="001F3505"/>
    <w:rsid w:val="00202BF8"/>
    <w:rsid w:val="0020338B"/>
    <w:rsid w:val="00203E68"/>
    <w:rsid w:val="00204093"/>
    <w:rsid w:val="002049F7"/>
    <w:rsid w:val="00205FE1"/>
    <w:rsid w:val="002060A5"/>
    <w:rsid w:val="002069DA"/>
    <w:rsid w:val="00210E03"/>
    <w:rsid w:val="00211212"/>
    <w:rsid w:val="002113DA"/>
    <w:rsid w:val="00212308"/>
    <w:rsid w:val="00213782"/>
    <w:rsid w:val="002139C7"/>
    <w:rsid w:val="0021523F"/>
    <w:rsid w:val="00217FD5"/>
    <w:rsid w:val="00220330"/>
    <w:rsid w:val="00226EEE"/>
    <w:rsid w:val="002327B7"/>
    <w:rsid w:val="002372A2"/>
    <w:rsid w:val="00240DBA"/>
    <w:rsid w:val="00241391"/>
    <w:rsid w:val="00243D23"/>
    <w:rsid w:val="0025312B"/>
    <w:rsid w:val="002576FD"/>
    <w:rsid w:val="00257A13"/>
    <w:rsid w:val="002604E1"/>
    <w:rsid w:val="00261B69"/>
    <w:rsid w:val="00266271"/>
    <w:rsid w:val="00266555"/>
    <w:rsid w:val="002679B8"/>
    <w:rsid w:val="00267CEE"/>
    <w:rsid w:val="00280115"/>
    <w:rsid w:val="0028488B"/>
    <w:rsid w:val="00286B39"/>
    <w:rsid w:val="00290BCA"/>
    <w:rsid w:val="00291417"/>
    <w:rsid w:val="00291640"/>
    <w:rsid w:val="00291676"/>
    <w:rsid w:val="002918A8"/>
    <w:rsid w:val="00292CD3"/>
    <w:rsid w:val="002931C2"/>
    <w:rsid w:val="002A042D"/>
    <w:rsid w:val="002A1277"/>
    <w:rsid w:val="002A4397"/>
    <w:rsid w:val="002A4CA2"/>
    <w:rsid w:val="002A5473"/>
    <w:rsid w:val="002B1ACE"/>
    <w:rsid w:val="002B2C70"/>
    <w:rsid w:val="002B3878"/>
    <w:rsid w:val="002B4E52"/>
    <w:rsid w:val="002B565B"/>
    <w:rsid w:val="002B7747"/>
    <w:rsid w:val="002B7B41"/>
    <w:rsid w:val="002C0D2D"/>
    <w:rsid w:val="002C4478"/>
    <w:rsid w:val="002C4672"/>
    <w:rsid w:val="002C518D"/>
    <w:rsid w:val="002C6550"/>
    <w:rsid w:val="002C72E2"/>
    <w:rsid w:val="002C7565"/>
    <w:rsid w:val="002D3484"/>
    <w:rsid w:val="002D63BE"/>
    <w:rsid w:val="002E1387"/>
    <w:rsid w:val="002E19A2"/>
    <w:rsid w:val="002E5367"/>
    <w:rsid w:val="002F00B7"/>
    <w:rsid w:val="002F5A37"/>
    <w:rsid w:val="003005C3"/>
    <w:rsid w:val="00301043"/>
    <w:rsid w:val="00301494"/>
    <w:rsid w:val="00303AA0"/>
    <w:rsid w:val="00305842"/>
    <w:rsid w:val="003075FF"/>
    <w:rsid w:val="00307C12"/>
    <w:rsid w:val="003153DB"/>
    <w:rsid w:val="003212D8"/>
    <w:rsid w:val="00323B90"/>
    <w:rsid w:val="00324EEF"/>
    <w:rsid w:val="00327A3B"/>
    <w:rsid w:val="003300C5"/>
    <w:rsid w:val="00330E73"/>
    <w:rsid w:val="00332A5F"/>
    <w:rsid w:val="0033437B"/>
    <w:rsid w:val="00341D0A"/>
    <w:rsid w:val="003441C1"/>
    <w:rsid w:val="00346D7E"/>
    <w:rsid w:val="00347707"/>
    <w:rsid w:val="00347A85"/>
    <w:rsid w:val="00353FFD"/>
    <w:rsid w:val="00361E85"/>
    <w:rsid w:val="00361ECC"/>
    <w:rsid w:val="00363C09"/>
    <w:rsid w:val="00365F0F"/>
    <w:rsid w:val="00371E31"/>
    <w:rsid w:val="00372B2F"/>
    <w:rsid w:val="0038067A"/>
    <w:rsid w:val="003820EB"/>
    <w:rsid w:val="0038538D"/>
    <w:rsid w:val="00385C10"/>
    <w:rsid w:val="00387230"/>
    <w:rsid w:val="003902E5"/>
    <w:rsid w:val="00390581"/>
    <w:rsid w:val="00391C2D"/>
    <w:rsid w:val="00392D0D"/>
    <w:rsid w:val="003932C7"/>
    <w:rsid w:val="003961F6"/>
    <w:rsid w:val="00397D69"/>
    <w:rsid w:val="003A0A69"/>
    <w:rsid w:val="003A0BCB"/>
    <w:rsid w:val="003A0FA1"/>
    <w:rsid w:val="003A3267"/>
    <w:rsid w:val="003A5DFB"/>
    <w:rsid w:val="003B007C"/>
    <w:rsid w:val="003B2EF3"/>
    <w:rsid w:val="003B3756"/>
    <w:rsid w:val="003B512B"/>
    <w:rsid w:val="003B660B"/>
    <w:rsid w:val="003C11F1"/>
    <w:rsid w:val="003C1335"/>
    <w:rsid w:val="003C265C"/>
    <w:rsid w:val="003C563A"/>
    <w:rsid w:val="003C6E5D"/>
    <w:rsid w:val="003D1358"/>
    <w:rsid w:val="003D194A"/>
    <w:rsid w:val="003D2779"/>
    <w:rsid w:val="003D376F"/>
    <w:rsid w:val="003E1978"/>
    <w:rsid w:val="003E3A64"/>
    <w:rsid w:val="003E4311"/>
    <w:rsid w:val="003F0C26"/>
    <w:rsid w:val="003F46D4"/>
    <w:rsid w:val="003F5C27"/>
    <w:rsid w:val="003F7166"/>
    <w:rsid w:val="003F7C8F"/>
    <w:rsid w:val="004003CB"/>
    <w:rsid w:val="00400F76"/>
    <w:rsid w:val="00402173"/>
    <w:rsid w:val="0041450E"/>
    <w:rsid w:val="004169A6"/>
    <w:rsid w:val="004254CC"/>
    <w:rsid w:val="0042582E"/>
    <w:rsid w:val="004263DD"/>
    <w:rsid w:val="0042704F"/>
    <w:rsid w:val="00430EE5"/>
    <w:rsid w:val="00430F9A"/>
    <w:rsid w:val="0043189C"/>
    <w:rsid w:val="004318B0"/>
    <w:rsid w:val="004337BC"/>
    <w:rsid w:val="00433DEC"/>
    <w:rsid w:val="00434A40"/>
    <w:rsid w:val="00434F20"/>
    <w:rsid w:val="004373B5"/>
    <w:rsid w:val="0044127D"/>
    <w:rsid w:val="004450AA"/>
    <w:rsid w:val="004463E9"/>
    <w:rsid w:val="0045053E"/>
    <w:rsid w:val="004520CA"/>
    <w:rsid w:val="00453357"/>
    <w:rsid w:val="004539FE"/>
    <w:rsid w:val="00454F2B"/>
    <w:rsid w:val="00456641"/>
    <w:rsid w:val="00461F00"/>
    <w:rsid w:val="00461F94"/>
    <w:rsid w:val="0046202A"/>
    <w:rsid w:val="00465156"/>
    <w:rsid w:val="00466418"/>
    <w:rsid w:val="004664EF"/>
    <w:rsid w:val="004672BE"/>
    <w:rsid w:val="004712DB"/>
    <w:rsid w:val="004721D5"/>
    <w:rsid w:val="0047490F"/>
    <w:rsid w:val="004753B2"/>
    <w:rsid w:val="00475568"/>
    <w:rsid w:val="00475C86"/>
    <w:rsid w:val="00481D23"/>
    <w:rsid w:val="00483607"/>
    <w:rsid w:val="0048395D"/>
    <w:rsid w:val="00485710"/>
    <w:rsid w:val="00487500"/>
    <w:rsid w:val="00487B23"/>
    <w:rsid w:val="004A1C86"/>
    <w:rsid w:val="004A384A"/>
    <w:rsid w:val="004A714C"/>
    <w:rsid w:val="004B2BF4"/>
    <w:rsid w:val="004B4CED"/>
    <w:rsid w:val="004B4F80"/>
    <w:rsid w:val="004B664E"/>
    <w:rsid w:val="004C2842"/>
    <w:rsid w:val="004C6C7C"/>
    <w:rsid w:val="004D22BA"/>
    <w:rsid w:val="004D25B6"/>
    <w:rsid w:val="004D63E9"/>
    <w:rsid w:val="004D6A67"/>
    <w:rsid w:val="004E31FC"/>
    <w:rsid w:val="004E3E14"/>
    <w:rsid w:val="004E5605"/>
    <w:rsid w:val="004E75DF"/>
    <w:rsid w:val="004F1BD8"/>
    <w:rsid w:val="004F2C9B"/>
    <w:rsid w:val="004F2F28"/>
    <w:rsid w:val="004F3FC3"/>
    <w:rsid w:val="004F42A7"/>
    <w:rsid w:val="004F4406"/>
    <w:rsid w:val="00500127"/>
    <w:rsid w:val="00502789"/>
    <w:rsid w:val="00503E96"/>
    <w:rsid w:val="00511801"/>
    <w:rsid w:val="0052005C"/>
    <w:rsid w:val="005214B7"/>
    <w:rsid w:val="005231BB"/>
    <w:rsid w:val="00532E3E"/>
    <w:rsid w:val="00533378"/>
    <w:rsid w:val="005348E0"/>
    <w:rsid w:val="00536720"/>
    <w:rsid w:val="005413FE"/>
    <w:rsid w:val="0054238C"/>
    <w:rsid w:val="0054429B"/>
    <w:rsid w:val="00545AD5"/>
    <w:rsid w:val="0054657D"/>
    <w:rsid w:val="0054725D"/>
    <w:rsid w:val="005508CD"/>
    <w:rsid w:val="00551891"/>
    <w:rsid w:val="005539A9"/>
    <w:rsid w:val="00562954"/>
    <w:rsid w:val="0056758B"/>
    <w:rsid w:val="00571287"/>
    <w:rsid w:val="0057206D"/>
    <w:rsid w:val="005726F7"/>
    <w:rsid w:val="00573A2F"/>
    <w:rsid w:val="00573E5E"/>
    <w:rsid w:val="005741E1"/>
    <w:rsid w:val="005756C7"/>
    <w:rsid w:val="00575AC1"/>
    <w:rsid w:val="005810C3"/>
    <w:rsid w:val="0058327F"/>
    <w:rsid w:val="0058340A"/>
    <w:rsid w:val="00583815"/>
    <w:rsid w:val="00590541"/>
    <w:rsid w:val="00591DF0"/>
    <w:rsid w:val="00594D9A"/>
    <w:rsid w:val="0059514A"/>
    <w:rsid w:val="00596AF3"/>
    <w:rsid w:val="00596CBB"/>
    <w:rsid w:val="005A7425"/>
    <w:rsid w:val="005A7FAC"/>
    <w:rsid w:val="005B41C4"/>
    <w:rsid w:val="005C2BF6"/>
    <w:rsid w:val="005C3A7C"/>
    <w:rsid w:val="005D0CCD"/>
    <w:rsid w:val="005E5219"/>
    <w:rsid w:val="005F2F98"/>
    <w:rsid w:val="005F3130"/>
    <w:rsid w:val="005F3BD8"/>
    <w:rsid w:val="005F770B"/>
    <w:rsid w:val="006056E2"/>
    <w:rsid w:val="00606281"/>
    <w:rsid w:val="00610756"/>
    <w:rsid w:val="006108D2"/>
    <w:rsid w:val="00612E0F"/>
    <w:rsid w:val="0061304D"/>
    <w:rsid w:val="0061349D"/>
    <w:rsid w:val="00620635"/>
    <w:rsid w:val="006213A0"/>
    <w:rsid w:val="0062157B"/>
    <w:rsid w:val="0062242F"/>
    <w:rsid w:val="006232C7"/>
    <w:rsid w:val="00626AD4"/>
    <w:rsid w:val="00627F26"/>
    <w:rsid w:val="00631487"/>
    <w:rsid w:val="00631591"/>
    <w:rsid w:val="00631F5C"/>
    <w:rsid w:val="00633EFA"/>
    <w:rsid w:val="006416C8"/>
    <w:rsid w:val="00641F3C"/>
    <w:rsid w:val="00645CC4"/>
    <w:rsid w:val="0065259C"/>
    <w:rsid w:val="00652DCC"/>
    <w:rsid w:val="0065361B"/>
    <w:rsid w:val="00654C2C"/>
    <w:rsid w:val="00654E31"/>
    <w:rsid w:val="00654F7F"/>
    <w:rsid w:val="0065669A"/>
    <w:rsid w:val="006604E4"/>
    <w:rsid w:val="006624E0"/>
    <w:rsid w:val="006651EC"/>
    <w:rsid w:val="00665807"/>
    <w:rsid w:val="0067079C"/>
    <w:rsid w:val="006724BE"/>
    <w:rsid w:val="00673419"/>
    <w:rsid w:val="0067705B"/>
    <w:rsid w:val="006770C1"/>
    <w:rsid w:val="006803CF"/>
    <w:rsid w:val="00682CB1"/>
    <w:rsid w:val="0068317B"/>
    <w:rsid w:val="00683611"/>
    <w:rsid w:val="00683623"/>
    <w:rsid w:val="0068433B"/>
    <w:rsid w:val="006853FB"/>
    <w:rsid w:val="006869DC"/>
    <w:rsid w:val="006903A2"/>
    <w:rsid w:val="006914B1"/>
    <w:rsid w:val="00695EAE"/>
    <w:rsid w:val="00696FB0"/>
    <w:rsid w:val="00697BAC"/>
    <w:rsid w:val="006A33EC"/>
    <w:rsid w:val="006A558E"/>
    <w:rsid w:val="006A6C17"/>
    <w:rsid w:val="006B4847"/>
    <w:rsid w:val="006B6EE0"/>
    <w:rsid w:val="006C185A"/>
    <w:rsid w:val="006C1BD6"/>
    <w:rsid w:val="006C2DCC"/>
    <w:rsid w:val="006C513D"/>
    <w:rsid w:val="006C6FBE"/>
    <w:rsid w:val="006C71EA"/>
    <w:rsid w:val="006D30D3"/>
    <w:rsid w:val="006D4AA6"/>
    <w:rsid w:val="006D64E6"/>
    <w:rsid w:val="006D7916"/>
    <w:rsid w:val="006E0018"/>
    <w:rsid w:val="006E221C"/>
    <w:rsid w:val="006E2B0D"/>
    <w:rsid w:val="006E5CC2"/>
    <w:rsid w:val="006E7D9C"/>
    <w:rsid w:val="006F28D2"/>
    <w:rsid w:val="006F3ED7"/>
    <w:rsid w:val="006F757B"/>
    <w:rsid w:val="006F7750"/>
    <w:rsid w:val="00700F2F"/>
    <w:rsid w:val="00703068"/>
    <w:rsid w:val="007045CC"/>
    <w:rsid w:val="0070463A"/>
    <w:rsid w:val="00705B3F"/>
    <w:rsid w:val="00705E27"/>
    <w:rsid w:val="00705EDE"/>
    <w:rsid w:val="00705EFE"/>
    <w:rsid w:val="00711375"/>
    <w:rsid w:val="00714200"/>
    <w:rsid w:val="0072375F"/>
    <w:rsid w:val="0072562B"/>
    <w:rsid w:val="007258BE"/>
    <w:rsid w:val="00726FFB"/>
    <w:rsid w:val="00727887"/>
    <w:rsid w:val="00727E3B"/>
    <w:rsid w:val="007339A3"/>
    <w:rsid w:val="00733C58"/>
    <w:rsid w:val="00734412"/>
    <w:rsid w:val="00735353"/>
    <w:rsid w:val="00735374"/>
    <w:rsid w:val="00736723"/>
    <w:rsid w:val="007426C1"/>
    <w:rsid w:val="007426C9"/>
    <w:rsid w:val="00742D0A"/>
    <w:rsid w:val="007438BC"/>
    <w:rsid w:val="0074673C"/>
    <w:rsid w:val="00746E53"/>
    <w:rsid w:val="00750348"/>
    <w:rsid w:val="00751303"/>
    <w:rsid w:val="00751FB9"/>
    <w:rsid w:val="0075765F"/>
    <w:rsid w:val="00761195"/>
    <w:rsid w:val="007614A2"/>
    <w:rsid w:val="00765900"/>
    <w:rsid w:val="007676EE"/>
    <w:rsid w:val="00770048"/>
    <w:rsid w:val="0077025E"/>
    <w:rsid w:val="007712B3"/>
    <w:rsid w:val="00774A47"/>
    <w:rsid w:val="007768A7"/>
    <w:rsid w:val="00777E1C"/>
    <w:rsid w:val="00781ABA"/>
    <w:rsid w:val="00792B8F"/>
    <w:rsid w:val="007958C3"/>
    <w:rsid w:val="007A008D"/>
    <w:rsid w:val="007A0B2E"/>
    <w:rsid w:val="007A4898"/>
    <w:rsid w:val="007A72AE"/>
    <w:rsid w:val="007B105E"/>
    <w:rsid w:val="007B236B"/>
    <w:rsid w:val="007B3CD6"/>
    <w:rsid w:val="007B6FB4"/>
    <w:rsid w:val="007C3372"/>
    <w:rsid w:val="007C79C6"/>
    <w:rsid w:val="007D0DA6"/>
    <w:rsid w:val="007D1986"/>
    <w:rsid w:val="007D7215"/>
    <w:rsid w:val="007E22AA"/>
    <w:rsid w:val="007E253B"/>
    <w:rsid w:val="007E2F91"/>
    <w:rsid w:val="007E47EE"/>
    <w:rsid w:val="007E4AE8"/>
    <w:rsid w:val="007F6E23"/>
    <w:rsid w:val="00802DBF"/>
    <w:rsid w:val="008030FF"/>
    <w:rsid w:val="008068CA"/>
    <w:rsid w:val="008068CF"/>
    <w:rsid w:val="00807B74"/>
    <w:rsid w:val="00810CA6"/>
    <w:rsid w:val="00813AE0"/>
    <w:rsid w:val="008165FB"/>
    <w:rsid w:val="00820326"/>
    <w:rsid w:val="008206DE"/>
    <w:rsid w:val="0082190E"/>
    <w:rsid w:val="00824FE9"/>
    <w:rsid w:val="00827630"/>
    <w:rsid w:val="00830F75"/>
    <w:rsid w:val="008322E7"/>
    <w:rsid w:val="008328CF"/>
    <w:rsid w:val="00833A8E"/>
    <w:rsid w:val="00834402"/>
    <w:rsid w:val="008352D8"/>
    <w:rsid w:val="0084473E"/>
    <w:rsid w:val="008475D4"/>
    <w:rsid w:val="008507B8"/>
    <w:rsid w:val="00850905"/>
    <w:rsid w:val="00852DE2"/>
    <w:rsid w:val="00860D40"/>
    <w:rsid w:val="00880310"/>
    <w:rsid w:val="008807D4"/>
    <w:rsid w:val="00881940"/>
    <w:rsid w:val="008868A2"/>
    <w:rsid w:val="00887180"/>
    <w:rsid w:val="00890839"/>
    <w:rsid w:val="00890FCD"/>
    <w:rsid w:val="0089186D"/>
    <w:rsid w:val="0089414A"/>
    <w:rsid w:val="0089486B"/>
    <w:rsid w:val="008A051D"/>
    <w:rsid w:val="008A11C1"/>
    <w:rsid w:val="008A125F"/>
    <w:rsid w:val="008A58B1"/>
    <w:rsid w:val="008A5F59"/>
    <w:rsid w:val="008B0191"/>
    <w:rsid w:val="008B048E"/>
    <w:rsid w:val="008B061C"/>
    <w:rsid w:val="008B16F6"/>
    <w:rsid w:val="008B2314"/>
    <w:rsid w:val="008B260D"/>
    <w:rsid w:val="008B3D3C"/>
    <w:rsid w:val="008B6180"/>
    <w:rsid w:val="008B65F7"/>
    <w:rsid w:val="008C1CA2"/>
    <w:rsid w:val="008D10AD"/>
    <w:rsid w:val="008D132E"/>
    <w:rsid w:val="008D40C1"/>
    <w:rsid w:val="008D55DF"/>
    <w:rsid w:val="008D6C32"/>
    <w:rsid w:val="008E3102"/>
    <w:rsid w:val="008E4685"/>
    <w:rsid w:val="008E5CFE"/>
    <w:rsid w:val="008F14C1"/>
    <w:rsid w:val="008F782A"/>
    <w:rsid w:val="00905BF4"/>
    <w:rsid w:val="00910589"/>
    <w:rsid w:val="009120F6"/>
    <w:rsid w:val="00920CF0"/>
    <w:rsid w:val="00922782"/>
    <w:rsid w:val="00923598"/>
    <w:rsid w:val="00927017"/>
    <w:rsid w:val="00931528"/>
    <w:rsid w:val="00933A7D"/>
    <w:rsid w:val="00935068"/>
    <w:rsid w:val="009424B3"/>
    <w:rsid w:val="0094301F"/>
    <w:rsid w:val="0094562C"/>
    <w:rsid w:val="00945F85"/>
    <w:rsid w:val="00946060"/>
    <w:rsid w:val="00946357"/>
    <w:rsid w:val="00946C8E"/>
    <w:rsid w:val="009501AD"/>
    <w:rsid w:val="009512EA"/>
    <w:rsid w:val="00952511"/>
    <w:rsid w:val="00954BEA"/>
    <w:rsid w:val="0095585A"/>
    <w:rsid w:val="009615B0"/>
    <w:rsid w:val="009641C6"/>
    <w:rsid w:val="00964DEF"/>
    <w:rsid w:val="00965AF4"/>
    <w:rsid w:val="009674A2"/>
    <w:rsid w:val="00970227"/>
    <w:rsid w:val="0097255F"/>
    <w:rsid w:val="009769E9"/>
    <w:rsid w:val="009804CC"/>
    <w:rsid w:val="00983115"/>
    <w:rsid w:val="00986768"/>
    <w:rsid w:val="00986F0E"/>
    <w:rsid w:val="00987612"/>
    <w:rsid w:val="00993853"/>
    <w:rsid w:val="00995AD4"/>
    <w:rsid w:val="009A1AB5"/>
    <w:rsid w:val="009B14BA"/>
    <w:rsid w:val="009B4CFF"/>
    <w:rsid w:val="009B59C1"/>
    <w:rsid w:val="009B601F"/>
    <w:rsid w:val="009B63CA"/>
    <w:rsid w:val="009C103F"/>
    <w:rsid w:val="009C5B27"/>
    <w:rsid w:val="009C640C"/>
    <w:rsid w:val="009C6A7D"/>
    <w:rsid w:val="009C76CC"/>
    <w:rsid w:val="009D0C77"/>
    <w:rsid w:val="009D1880"/>
    <w:rsid w:val="009D270A"/>
    <w:rsid w:val="009E1D4D"/>
    <w:rsid w:val="009E5C68"/>
    <w:rsid w:val="009E5C9B"/>
    <w:rsid w:val="009E7921"/>
    <w:rsid w:val="009F00B1"/>
    <w:rsid w:val="009F0AE3"/>
    <w:rsid w:val="009F12BE"/>
    <w:rsid w:val="009F2755"/>
    <w:rsid w:val="009F3392"/>
    <w:rsid w:val="009F66A9"/>
    <w:rsid w:val="00A00333"/>
    <w:rsid w:val="00A0248F"/>
    <w:rsid w:val="00A03E70"/>
    <w:rsid w:val="00A07443"/>
    <w:rsid w:val="00A109C8"/>
    <w:rsid w:val="00A110D0"/>
    <w:rsid w:val="00A11598"/>
    <w:rsid w:val="00A14C7C"/>
    <w:rsid w:val="00A167AD"/>
    <w:rsid w:val="00A16D7D"/>
    <w:rsid w:val="00A237C9"/>
    <w:rsid w:val="00A2397A"/>
    <w:rsid w:val="00A26895"/>
    <w:rsid w:val="00A27871"/>
    <w:rsid w:val="00A27AAD"/>
    <w:rsid w:val="00A3078F"/>
    <w:rsid w:val="00A30B29"/>
    <w:rsid w:val="00A3361B"/>
    <w:rsid w:val="00A35F2B"/>
    <w:rsid w:val="00A37608"/>
    <w:rsid w:val="00A37B23"/>
    <w:rsid w:val="00A411BE"/>
    <w:rsid w:val="00A422A3"/>
    <w:rsid w:val="00A43192"/>
    <w:rsid w:val="00A457C4"/>
    <w:rsid w:val="00A50694"/>
    <w:rsid w:val="00A51D3C"/>
    <w:rsid w:val="00A52125"/>
    <w:rsid w:val="00A57EA3"/>
    <w:rsid w:val="00A601EB"/>
    <w:rsid w:val="00A61656"/>
    <w:rsid w:val="00A62A43"/>
    <w:rsid w:val="00A63943"/>
    <w:rsid w:val="00A662C9"/>
    <w:rsid w:val="00A666E2"/>
    <w:rsid w:val="00A66C1B"/>
    <w:rsid w:val="00A67647"/>
    <w:rsid w:val="00A70BC8"/>
    <w:rsid w:val="00A72FDE"/>
    <w:rsid w:val="00A81451"/>
    <w:rsid w:val="00A828B9"/>
    <w:rsid w:val="00A853A6"/>
    <w:rsid w:val="00A8550E"/>
    <w:rsid w:val="00A85645"/>
    <w:rsid w:val="00A901ED"/>
    <w:rsid w:val="00A9097A"/>
    <w:rsid w:val="00A93485"/>
    <w:rsid w:val="00A94DEF"/>
    <w:rsid w:val="00AA26D5"/>
    <w:rsid w:val="00AA58EC"/>
    <w:rsid w:val="00AA5D71"/>
    <w:rsid w:val="00AA6C3B"/>
    <w:rsid w:val="00AB13B0"/>
    <w:rsid w:val="00AB2A6D"/>
    <w:rsid w:val="00AB3AA1"/>
    <w:rsid w:val="00AB4E2C"/>
    <w:rsid w:val="00AB52A2"/>
    <w:rsid w:val="00AC00A0"/>
    <w:rsid w:val="00AC7E93"/>
    <w:rsid w:val="00AD0CA1"/>
    <w:rsid w:val="00AD1842"/>
    <w:rsid w:val="00AD50A5"/>
    <w:rsid w:val="00AD50A6"/>
    <w:rsid w:val="00AD6554"/>
    <w:rsid w:val="00AD79EA"/>
    <w:rsid w:val="00AE0581"/>
    <w:rsid w:val="00AE2753"/>
    <w:rsid w:val="00AF276C"/>
    <w:rsid w:val="00AF3D84"/>
    <w:rsid w:val="00AF4A1A"/>
    <w:rsid w:val="00B076F2"/>
    <w:rsid w:val="00B126A1"/>
    <w:rsid w:val="00B13F9A"/>
    <w:rsid w:val="00B15285"/>
    <w:rsid w:val="00B16F41"/>
    <w:rsid w:val="00B2034F"/>
    <w:rsid w:val="00B25817"/>
    <w:rsid w:val="00B25903"/>
    <w:rsid w:val="00B27E7D"/>
    <w:rsid w:val="00B30AED"/>
    <w:rsid w:val="00B3507B"/>
    <w:rsid w:val="00B42015"/>
    <w:rsid w:val="00B43042"/>
    <w:rsid w:val="00B456A2"/>
    <w:rsid w:val="00B45BBA"/>
    <w:rsid w:val="00B45CFC"/>
    <w:rsid w:val="00B5243D"/>
    <w:rsid w:val="00B52AC0"/>
    <w:rsid w:val="00B578E1"/>
    <w:rsid w:val="00B607CA"/>
    <w:rsid w:val="00B634FA"/>
    <w:rsid w:val="00B64D4C"/>
    <w:rsid w:val="00B71D9F"/>
    <w:rsid w:val="00B72CFB"/>
    <w:rsid w:val="00B73A2A"/>
    <w:rsid w:val="00B7612E"/>
    <w:rsid w:val="00B8301E"/>
    <w:rsid w:val="00B83A26"/>
    <w:rsid w:val="00B85F0C"/>
    <w:rsid w:val="00B8745C"/>
    <w:rsid w:val="00B87967"/>
    <w:rsid w:val="00B917F0"/>
    <w:rsid w:val="00B92E6F"/>
    <w:rsid w:val="00BA08CA"/>
    <w:rsid w:val="00BA203D"/>
    <w:rsid w:val="00BA3621"/>
    <w:rsid w:val="00BA39B2"/>
    <w:rsid w:val="00BA39FE"/>
    <w:rsid w:val="00BA6489"/>
    <w:rsid w:val="00BB0067"/>
    <w:rsid w:val="00BB0094"/>
    <w:rsid w:val="00BB3FDA"/>
    <w:rsid w:val="00BB7894"/>
    <w:rsid w:val="00BC0DD6"/>
    <w:rsid w:val="00BC2301"/>
    <w:rsid w:val="00BC331E"/>
    <w:rsid w:val="00BC47C0"/>
    <w:rsid w:val="00BC5EE5"/>
    <w:rsid w:val="00BD405C"/>
    <w:rsid w:val="00BE22C0"/>
    <w:rsid w:val="00BE3C75"/>
    <w:rsid w:val="00BE42D5"/>
    <w:rsid w:val="00BF0538"/>
    <w:rsid w:val="00BF0F51"/>
    <w:rsid w:val="00BF50C4"/>
    <w:rsid w:val="00BF518A"/>
    <w:rsid w:val="00C05E44"/>
    <w:rsid w:val="00C10548"/>
    <w:rsid w:val="00C12A13"/>
    <w:rsid w:val="00C13DCA"/>
    <w:rsid w:val="00C17247"/>
    <w:rsid w:val="00C25A28"/>
    <w:rsid w:val="00C340D5"/>
    <w:rsid w:val="00C36193"/>
    <w:rsid w:val="00C43756"/>
    <w:rsid w:val="00C43CF9"/>
    <w:rsid w:val="00C500E1"/>
    <w:rsid w:val="00C5218B"/>
    <w:rsid w:val="00C5252D"/>
    <w:rsid w:val="00C5439F"/>
    <w:rsid w:val="00C5475F"/>
    <w:rsid w:val="00C5682C"/>
    <w:rsid w:val="00C62243"/>
    <w:rsid w:val="00C643BE"/>
    <w:rsid w:val="00C64939"/>
    <w:rsid w:val="00C669CF"/>
    <w:rsid w:val="00C67CE3"/>
    <w:rsid w:val="00C75599"/>
    <w:rsid w:val="00C75862"/>
    <w:rsid w:val="00C76846"/>
    <w:rsid w:val="00C769BA"/>
    <w:rsid w:val="00C800A4"/>
    <w:rsid w:val="00C8050E"/>
    <w:rsid w:val="00C80C28"/>
    <w:rsid w:val="00C90148"/>
    <w:rsid w:val="00C93F96"/>
    <w:rsid w:val="00C97FCE"/>
    <w:rsid w:val="00CA2721"/>
    <w:rsid w:val="00CB3D27"/>
    <w:rsid w:val="00CB4CA8"/>
    <w:rsid w:val="00CC1451"/>
    <w:rsid w:val="00CC1A47"/>
    <w:rsid w:val="00CC411C"/>
    <w:rsid w:val="00CC7011"/>
    <w:rsid w:val="00CC7AF5"/>
    <w:rsid w:val="00CD025F"/>
    <w:rsid w:val="00CD1627"/>
    <w:rsid w:val="00CD1AEF"/>
    <w:rsid w:val="00CD1B54"/>
    <w:rsid w:val="00CD1D92"/>
    <w:rsid w:val="00CD4240"/>
    <w:rsid w:val="00CD6ACA"/>
    <w:rsid w:val="00CD79F7"/>
    <w:rsid w:val="00CE0A43"/>
    <w:rsid w:val="00CE1F50"/>
    <w:rsid w:val="00CE2289"/>
    <w:rsid w:val="00CE329D"/>
    <w:rsid w:val="00CE37DB"/>
    <w:rsid w:val="00CE4D3D"/>
    <w:rsid w:val="00CF2464"/>
    <w:rsid w:val="00CF5484"/>
    <w:rsid w:val="00CF5B57"/>
    <w:rsid w:val="00CF5BE9"/>
    <w:rsid w:val="00CF682C"/>
    <w:rsid w:val="00CF7A02"/>
    <w:rsid w:val="00D03C38"/>
    <w:rsid w:val="00D04367"/>
    <w:rsid w:val="00D0630D"/>
    <w:rsid w:val="00D0741C"/>
    <w:rsid w:val="00D112D3"/>
    <w:rsid w:val="00D11747"/>
    <w:rsid w:val="00D1444F"/>
    <w:rsid w:val="00D147FA"/>
    <w:rsid w:val="00D16479"/>
    <w:rsid w:val="00D17478"/>
    <w:rsid w:val="00D20E6B"/>
    <w:rsid w:val="00D216F1"/>
    <w:rsid w:val="00D2477A"/>
    <w:rsid w:val="00D24BF6"/>
    <w:rsid w:val="00D24F59"/>
    <w:rsid w:val="00D25647"/>
    <w:rsid w:val="00D37D44"/>
    <w:rsid w:val="00D43B59"/>
    <w:rsid w:val="00D50152"/>
    <w:rsid w:val="00D524DB"/>
    <w:rsid w:val="00D53875"/>
    <w:rsid w:val="00D54AD2"/>
    <w:rsid w:val="00D62F58"/>
    <w:rsid w:val="00D630DF"/>
    <w:rsid w:val="00D64230"/>
    <w:rsid w:val="00D6699D"/>
    <w:rsid w:val="00D66DEF"/>
    <w:rsid w:val="00D672BE"/>
    <w:rsid w:val="00D6755D"/>
    <w:rsid w:val="00D717A2"/>
    <w:rsid w:val="00D77176"/>
    <w:rsid w:val="00D82C31"/>
    <w:rsid w:val="00D83DEA"/>
    <w:rsid w:val="00D92CEF"/>
    <w:rsid w:val="00D96571"/>
    <w:rsid w:val="00DA1760"/>
    <w:rsid w:val="00DA2BC0"/>
    <w:rsid w:val="00DA59AA"/>
    <w:rsid w:val="00DB10B3"/>
    <w:rsid w:val="00DB48C2"/>
    <w:rsid w:val="00DB5425"/>
    <w:rsid w:val="00DB656C"/>
    <w:rsid w:val="00DB6B8E"/>
    <w:rsid w:val="00DC092A"/>
    <w:rsid w:val="00DC2232"/>
    <w:rsid w:val="00DC2D50"/>
    <w:rsid w:val="00DC3F76"/>
    <w:rsid w:val="00DC698E"/>
    <w:rsid w:val="00DC6DBA"/>
    <w:rsid w:val="00DD1394"/>
    <w:rsid w:val="00DD35D7"/>
    <w:rsid w:val="00DD38CC"/>
    <w:rsid w:val="00DD57E3"/>
    <w:rsid w:val="00DE20BE"/>
    <w:rsid w:val="00DE2569"/>
    <w:rsid w:val="00DE33A2"/>
    <w:rsid w:val="00DE78B5"/>
    <w:rsid w:val="00DF13BA"/>
    <w:rsid w:val="00DF210A"/>
    <w:rsid w:val="00DF4949"/>
    <w:rsid w:val="00DF7EA4"/>
    <w:rsid w:val="00E019BF"/>
    <w:rsid w:val="00E03884"/>
    <w:rsid w:val="00E0513E"/>
    <w:rsid w:val="00E071C8"/>
    <w:rsid w:val="00E15D46"/>
    <w:rsid w:val="00E16C45"/>
    <w:rsid w:val="00E25662"/>
    <w:rsid w:val="00E31389"/>
    <w:rsid w:val="00E31AE4"/>
    <w:rsid w:val="00E35E00"/>
    <w:rsid w:val="00E36376"/>
    <w:rsid w:val="00E40442"/>
    <w:rsid w:val="00E41EA5"/>
    <w:rsid w:val="00E448D9"/>
    <w:rsid w:val="00E4598F"/>
    <w:rsid w:val="00E47653"/>
    <w:rsid w:val="00E47D3B"/>
    <w:rsid w:val="00E520FC"/>
    <w:rsid w:val="00E55D41"/>
    <w:rsid w:val="00E56B5C"/>
    <w:rsid w:val="00E57C77"/>
    <w:rsid w:val="00E57D69"/>
    <w:rsid w:val="00E61980"/>
    <w:rsid w:val="00E7255F"/>
    <w:rsid w:val="00E74608"/>
    <w:rsid w:val="00E766FD"/>
    <w:rsid w:val="00E856FC"/>
    <w:rsid w:val="00E90709"/>
    <w:rsid w:val="00E91F60"/>
    <w:rsid w:val="00E926EB"/>
    <w:rsid w:val="00E97033"/>
    <w:rsid w:val="00E97490"/>
    <w:rsid w:val="00E97C52"/>
    <w:rsid w:val="00EA06AD"/>
    <w:rsid w:val="00EA15A7"/>
    <w:rsid w:val="00EA1F92"/>
    <w:rsid w:val="00EA2B1F"/>
    <w:rsid w:val="00EB0E35"/>
    <w:rsid w:val="00EB16C8"/>
    <w:rsid w:val="00EB2588"/>
    <w:rsid w:val="00EC05AE"/>
    <w:rsid w:val="00EC29AB"/>
    <w:rsid w:val="00ED2464"/>
    <w:rsid w:val="00ED257E"/>
    <w:rsid w:val="00ED6774"/>
    <w:rsid w:val="00EE0675"/>
    <w:rsid w:val="00EE10D5"/>
    <w:rsid w:val="00EE2D6E"/>
    <w:rsid w:val="00EE465A"/>
    <w:rsid w:val="00EE6D4E"/>
    <w:rsid w:val="00EE7539"/>
    <w:rsid w:val="00EF13C2"/>
    <w:rsid w:val="00EF586B"/>
    <w:rsid w:val="00EF690C"/>
    <w:rsid w:val="00F00C2F"/>
    <w:rsid w:val="00F04E1C"/>
    <w:rsid w:val="00F1023C"/>
    <w:rsid w:val="00F10E89"/>
    <w:rsid w:val="00F11E07"/>
    <w:rsid w:val="00F17467"/>
    <w:rsid w:val="00F17F12"/>
    <w:rsid w:val="00F20108"/>
    <w:rsid w:val="00F23AC5"/>
    <w:rsid w:val="00F243C6"/>
    <w:rsid w:val="00F27353"/>
    <w:rsid w:val="00F305C2"/>
    <w:rsid w:val="00F310A1"/>
    <w:rsid w:val="00F31453"/>
    <w:rsid w:val="00F35817"/>
    <w:rsid w:val="00F4617F"/>
    <w:rsid w:val="00F46456"/>
    <w:rsid w:val="00F47391"/>
    <w:rsid w:val="00F5090F"/>
    <w:rsid w:val="00F533A3"/>
    <w:rsid w:val="00F53DB0"/>
    <w:rsid w:val="00F54531"/>
    <w:rsid w:val="00F604BC"/>
    <w:rsid w:val="00F61F45"/>
    <w:rsid w:val="00F62D0B"/>
    <w:rsid w:val="00F6558A"/>
    <w:rsid w:val="00F72BFA"/>
    <w:rsid w:val="00F73DF1"/>
    <w:rsid w:val="00F747BA"/>
    <w:rsid w:val="00F771DC"/>
    <w:rsid w:val="00F77A47"/>
    <w:rsid w:val="00F852A9"/>
    <w:rsid w:val="00F87CED"/>
    <w:rsid w:val="00F948CC"/>
    <w:rsid w:val="00F95839"/>
    <w:rsid w:val="00FA1860"/>
    <w:rsid w:val="00FA2709"/>
    <w:rsid w:val="00FA28DC"/>
    <w:rsid w:val="00FA2CC1"/>
    <w:rsid w:val="00FA2EFF"/>
    <w:rsid w:val="00FA5AA6"/>
    <w:rsid w:val="00FA69AE"/>
    <w:rsid w:val="00FB0286"/>
    <w:rsid w:val="00FB31CD"/>
    <w:rsid w:val="00FB50E8"/>
    <w:rsid w:val="00FC4C13"/>
    <w:rsid w:val="00FC7667"/>
    <w:rsid w:val="00FD7AA5"/>
    <w:rsid w:val="00FE173F"/>
    <w:rsid w:val="00FE2B0A"/>
    <w:rsid w:val="00FE6130"/>
    <w:rsid w:val="00FE75B5"/>
    <w:rsid w:val="00FF1C3D"/>
    <w:rsid w:val="00FF232B"/>
    <w:rsid w:val="00FF3962"/>
    <w:rsid w:val="00FF40BA"/>
    <w:rsid w:val="00FF4460"/>
    <w:rsid w:val="00FF47D2"/>
    <w:rsid w:val="00FF6FB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8D1D0EE-6313-4F24-B4BF-6767255F8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val="en-US" w:eastAsia="en-US"/>
    </w:rPr>
  </w:style>
  <w:style w:type="paragraph" w:styleId="1">
    <w:name w:val="heading 1"/>
    <w:basedOn w:val="a"/>
    <w:next w:val="a"/>
    <w:link w:val="10"/>
    <w:uiPriority w:val="9"/>
    <w:qFormat/>
    <w:pPr>
      <w:keepNext/>
      <w:keepLines/>
      <w:spacing w:before="480"/>
      <w:outlineLvl w:val="0"/>
    </w:pPr>
    <w:rPr>
      <w:rFonts w:ascii="Calibri Light" w:hAnsi="Calibri Light"/>
      <w:b/>
      <w:bCs/>
      <w:color w:val="2E74B5"/>
      <w:sz w:val="28"/>
      <w:szCs w:val="28"/>
    </w:rPr>
  </w:style>
  <w:style w:type="paragraph" w:styleId="2">
    <w:name w:val="heading 2"/>
    <w:basedOn w:val="a"/>
    <w:next w:val="a"/>
    <w:link w:val="20"/>
    <w:uiPriority w:val="9"/>
    <w:unhideWhenUsed/>
    <w:qFormat/>
    <w:pPr>
      <w:keepNext/>
      <w:keepLines/>
      <w:spacing w:before="200"/>
      <w:outlineLvl w:val="1"/>
    </w:pPr>
    <w:rPr>
      <w:rFonts w:ascii="Calibri Light" w:hAnsi="Calibri Light"/>
      <w:b/>
      <w:bCs/>
      <w:color w:val="5B9BD5"/>
      <w:sz w:val="26"/>
      <w:szCs w:val="26"/>
    </w:rPr>
  </w:style>
  <w:style w:type="paragraph" w:styleId="3">
    <w:name w:val="heading 3"/>
    <w:basedOn w:val="a"/>
    <w:next w:val="a"/>
    <w:link w:val="30"/>
    <w:uiPriority w:val="9"/>
    <w:unhideWhenUsed/>
    <w:qFormat/>
    <w:pPr>
      <w:keepNext/>
      <w:keepLines/>
      <w:spacing w:before="200"/>
      <w:outlineLvl w:val="2"/>
    </w:pPr>
    <w:rPr>
      <w:rFonts w:ascii="Calibri Light" w:hAnsi="Calibri Light"/>
      <w:b/>
      <w:bCs/>
      <w:color w:val="5B9BD5"/>
    </w:rPr>
  </w:style>
  <w:style w:type="paragraph" w:styleId="4">
    <w:name w:val="heading 4"/>
    <w:basedOn w:val="a"/>
    <w:next w:val="a"/>
    <w:link w:val="40"/>
    <w:uiPriority w:val="9"/>
    <w:unhideWhenUsed/>
    <w:qFormat/>
    <w:pPr>
      <w:keepNext/>
      <w:keepLines/>
      <w:spacing w:before="200"/>
      <w:outlineLvl w:val="3"/>
    </w:pPr>
    <w:rPr>
      <w:rFonts w:ascii="Calibri Light" w:hAnsi="Calibri Light"/>
      <w:b/>
      <w:bCs/>
      <w:i/>
      <w:iCs/>
      <w:color w:val="5B9BD5"/>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color w:val="2E74B5"/>
      <w:sz w:val="28"/>
      <w:szCs w:val="28"/>
    </w:rPr>
  </w:style>
  <w:style w:type="character" w:customStyle="1" w:styleId="20">
    <w:name w:val="Заголовок 2 Знак"/>
    <w:link w:val="2"/>
    <w:uiPriority w:val="9"/>
    <w:locked/>
    <w:rPr>
      <w:rFonts w:ascii="Calibri Light" w:eastAsia="Times New Roman" w:hAnsi="Calibri Light" w:cs="Times New Roman"/>
      <w:b/>
      <w:bCs/>
      <w:color w:val="5B9BD5"/>
      <w:sz w:val="26"/>
      <w:szCs w:val="26"/>
    </w:rPr>
  </w:style>
  <w:style w:type="character" w:customStyle="1" w:styleId="30">
    <w:name w:val="Заголовок 3 Знак"/>
    <w:link w:val="3"/>
    <w:uiPriority w:val="9"/>
    <w:locked/>
    <w:rPr>
      <w:rFonts w:ascii="Calibri Light" w:eastAsia="Times New Roman" w:hAnsi="Calibri Light" w:cs="Times New Roman"/>
      <w:b/>
      <w:bCs/>
      <w:color w:val="5B9BD5"/>
    </w:rPr>
  </w:style>
  <w:style w:type="character" w:customStyle="1" w:styleId="40">
    <w:name w:val="Заголовок 4 Знак"/>
    <w:link w:val="4"/>
    <w:uiPriority w:val="9"/>
    <w:locked/>
    <w:rPr>
      <w:rFonts w:ascii="Calibri Light" w:eastAsia="Times New Roman" w:hAnsi="Calibri Light" w:cs="Times New Roman"/>
      <w:b/>
      <w:bCs/>
      <w:i/>
      <w:iCs/>
      <w:color w:val="5B9BD5"/>
    </w:rPr>
  </w:style>
  <w:style w:type="paragraph" w:styleId="a3">
    <w:name w:val="header"/>
    <w:basedOn w:val="a"/>
    <w:link w:val="a4"/>
    <w:uiPriority w:val="99"/>
    <w:unhideWhenUsed/>
    <w:pPr>
      <w:tabs>
        <w:tab w:val="center" w:pos="4680"/>
        <w:tab w:val="right" w:pos="9360"/>
      </w:tabs>
    </w:pPr>
  </w:style>
  <w:style w:type="character" w:customStyle="1" w:styleId="a4">
    <w:name w:val="Верхній колонтитул Знак"/>
    <w:link w:val="a3"/>
    <w:uiPriority w:val="99"/>
    <w:locked/>
    <w:rPr>
      <w:rFonts w:cs="Times New Roman"/>
    </w:rPr>
  </w:style>
  <w:style w:type="paragraph" w:styleId="a5">
    <w:name w:val="Normal Indent"/>
    <w:basedOn w:val="a"/>
    <w:uiPriority w:val="99"/>
    <w:unhideWhenUsed/>
    <w:pPr>
      <w:ind w:left="720"/>
    </w:pPr>
  </w:style>
  <w:style w:type="paragraph" w:styleId="a6">
    <w:name w:val="Subtitle"/>
    <w:basedOn w:val="a"/>
    <w:next w:val="a"/>
    <w:link w:val="a7"/>
    <w:uiPriority w:val="11"/>
    <w:qFormat/>
    <w:pPr>
      <w:numPr>
        <w:ilvl w:val="1"/>
      </w:numPr>
      <w:ind w:left="86"/>
    </w:pPr>
    <w:rPr>
      <w:rFonts w:ascii="Calibri Light" w:hAnsi="Calibri Light"/>
      <w:i/>
      <w:iCs/>
      <w:color w:val="5B9BD5"/>
      <w:spacing w:val="15"/>
      <w:sz w:val="24"/>
      <w:szCs w:val="24"/>
    </w:rPr>
  </w:style>
  <w:style w:type="character" w:customStyle="1" w:styleId="a7">
    <w:name w:val="Підзаголовок Знак"/>
    <w:link w:val="a6"/>
    <w:uiPriority w:val="11"/>
    <w:locked/>
    <w:rPr>
      <w:rFonts w:ascii="Calibri Light" w:eastAsia="Times New Roman" w:hAnsi="Calibri Light" w:cs="Times New Roman"/>
      <w:i/>
      <w:iCs/>
      <w:color w:val="5B9BD5"/>
      <w:spacing w:val="15"/>
      <w:sz w:val="24"/>
      <w:szCs w:val="24"/>
    </w:rPr>
  </w:style>
  <w:style w:type="paragraph" w:styleId="a8">
    <w:name w:val="Title"/>
    <w:basedOn w:val="a"/>
    <w:next w:val="a"/>
    <w:link w:val="a9"/>
    <w:uiPriority w:val="10"/>
    <w:qFormat/>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a9">
    <w:name w:val="Назва Знак"/>
    <w:link w:val="a8"/>
    <w:uiPriority w:val="10"/>
    <w:locked/>
    <w:rPr>
      <w:rFonts w:ascii="Calibri Light" w:eastAsia="Times New Roman" w:hAnsi="Calibri Light" w:cs="Times New Roman"/>
      <w:color w:val="323E4F"/>
      <w:spacing w:val="5"/>
      <w:kern w:val="28"/>
      <w:sz w:val="52"/>
      <w:szCs w:val="52"/>
    </w:rPr>
  </w:style>
  <w:style w:type="character" w:styleId="aa">
    <w:name w:val="Emphasis"/>
    <w:uiPriority w:val="20"/>
    <w:qFormat/>
    <w:rPr>
      <w:rFonts w:cs="Times New Roman"/>
      <w:i/>
      <w:iCs/>
    </w:rPr>
  </w:style>
  <w:style w:type="character" w:styleId="ab">
    <w:name w:val="Hyperlink"/>
    <w:uiPriority w:val="99"/>
    <w:unhideWhenUsed/>
    <w:rPr>
      <w:rFonts w:cs="Times New Roman"/>
      <w:color w:val="0563C1"/>
      <w:u w:val="single"/>
    </w:rPr>
  </w:style>
  <w:style w:type="table" w:styleId="ac">
    <w:name w:val="Table Grid"/>
    <w:basedOn w:val="a1"/>
    <w:uiPriority w:val="59"/>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d">
    <w:name w:val="caption"/>
    <w:basedOn w:val="a"/>
    <w:next w:val="a"/>
    <w:uiPriority w:val="35"/>
    <w:semiHidden/>
    <w:unhideWhenUsed/>
    <w:qFormat/>
    <w:pPr>
      <w:spacing w:line="240" w:lineRule="auto"/>
    </w:pPr>
    <w:rPr>
      <w:b/>
      <w:bCs/>
      <w:color w:val="5B9BD5"/>
      <w:sz w:val="18"/>
      <w:szCs w:val="18"/>
    </w:rPr>
  </w:style>
  <w:style w:type="paragraph" w:customStyle="1" w:styleId="DocDefaults">
    <w:name w:val="DocDefaults"/>
    <w:pPr>
      <w:spacing w:after="200" w:line="276" w:lineRule="auto"/>
    </w:pPr>
    <w:rPr>
      <w:rFonts w:cs="Times New Roman"/>
      <w:sz w:val="22"/>
      <w:szCs w:val="22"/>
      <w:lang w:val="en-US" w:eastAsia="en-US"/>
    </w:rPr>
  </w:style>
  <w:style w:type="character" w:styleId="ae">
    <w:name w:val="annotation reference"/>
    <w:uiPriority w:val="99"/>
    <w:semiHidden/>
    <w:unhideWhenUsed/>
    <w:rsid w:val="00EE7539"/>
    <w:rPr>
      <w:rFonts w:cs="Times New Roman"/>
      <w:sz w:val="16"/>
    </w:rPr>
  </w:style>
  <w:style w:type="paragraph" w:styleId="af">
    <w:name w:val="annotation text"/>
    <w:basedOn w:val="a"/>
    <w:link w:val="af0"/>
    <w:uiPriority w:val="99"/>
    <w:unhideWhenUsed/>
    <w:rsid w:val="00EE7539"/>
    <w:pPr>
      <w:spacing w:after="60"/>
    </w:pPr>
    <w:rPr>
      <w:sz w:val="20"/>
      <w:szCs w:val="20"/>
      <w:lang w:val="uk-UA"/>
    </w:rPr>
  </w:style>
  <w:style w:type="character" w:customStyle="1" w:styleId="af0">
    <w:name w:val="Текст примітки Знак"/>
    <w:link w:val="af"/>
    <w:uiPriority w:val="99"/>
    <w:locked/>
    <w:rsid w:val="00EE7539"/>
    <w:rPr>
      <w:rFonts w:ascii="Calibri" w:hAnsi="Calibri" w:cs="Times New Roman"/>
      <w:sz w:val="20"/>
      <w:szCs w:val="20"/>
      <w:lang w:val="uk-UA" w:eastAsia="x-none"/>
    </w:rPr>
  </w:style>
  <w:style w:type="paragraph" w:customStyle="1" w:styleId="norm">
    <w:name w:val="norm"/>
    <w:basedOn w:val="a"/>
    <w:rsid w:val="00EE7539"/>
    <w:pPr>
      <w:spacing w:before="100" w:beforeAutospacing="1" w:after="100" w:afterAutospacing="1" w:line="240" w:lineRule="auto"/>
    </w:pPr>
    <w:rPr>
      <w:rFonts w:ascii="Times New Roman" w:hAnsi="Times New Roman"/>
      <w:sz w:val="24"/>
      <w:szCs w:val="24"/>
      <w:lang w:val="ru-RU" w:eastAsia="ru-RU"/>
    </w:rPr>
  </w:style>
  <w:style w:type="paragraph" w:styleId="af1">
    <w:name w:val="Balloon Text"/>
    <w:basedOn w:val="a"/>
    <w:link w:val="af2"/>
    <w:uiPriority w:val="99"/>
    <w:semiHidden/>
    <w:unhideWhenUsed/>
    <w:rsid w:val="00A00333"/>
    <w:pPr>
      <w:spacing w:after="0" w:line="240" w:lineRule="auto"/>
    </w:pPr>
    <w:rPr>
      <w:rFonts w:ascii="Segoe UI" w:hAnsi="Segoe UI" w:cs="Segoe UI"/>
      <w:sz w:val="18"/>
      <w:szCs w:val="18"/>
    </w:rPr>
  </w:style>
  <w:style w:type="character" w:customStyle="1" w:styleId="af2">
    <w:name w:val="Текст у виносці Знак"/>
    <w:link w:val="af1"/>
    <w:uiPriority w:val="99"/>
    <w:semiHidden/>
    <w:locked/>
    <w:rsid w:val="00A00333"/>
    <w:rPr>
      <w:rFonts w:ascii="Segoe UI" w:hAnsi="Segoe UI" w:cs="Segoe UI"/>
      <w:sz w:val="18"/>
      <w:szCs w:val="18"/>
    </w:rPr>
  </w:style>
  <w:style w:type="paragraph" w:styleId="af3">
    <w:name w:val="List Paragraph"/>
    <w:basedOn w:val="a"/>
    <w:uiPriority w:val="99"/>
    <w:qFormat/>
    <w:rsid w:val="003D194A"/>
    <w:pPr>
      <w:suppressAutoHyphens/>
      <w:autoSpaceDN w:val="0"/>
      <w:spacing w:after="160" w:line="251" w:lineRule="auto"/>
      <w:ind w:left="720"/>
      <w:contextualSpacing/>
      <w:textAlignment w:val="baseline"/>
    </w:pPr>
    <w:rPr>
      <w:rFonts w:eastAsia="MS Mincho"/>
    </w:rPr>
  </w:style>
  <w:style w:type="paragraph" w:styleId="HTML">
    <w:name w:val="HTML Preformatted"/>
    <w:aliases w:val="Знак2"/>
    <w:basedOn w:val="a"/>
    <w:link w:val="HTML0"/>
    <w:uiPriority w:val="99"/>
    <w:rsid w:val="001D50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17"/>
      <w:szCs w:val="17"/>
      <w:lang w:val="uk-UA" w:eastAsia="uk-UA"/>
    </w:rPr>
  </w:style>
  <w:style w:type="character" w:customStyle="1" w:styleId="HTML0">
    <w:name w:val="Стандартний HTML Знак"/>
    <w:aliases w:val="Знак2 Знак"/>
    <w:link w:val="HTML"/>
    <w:uiPriority w:val="99"/>
    <w:locked/>
    <w:rsid w:val="001D50E9"/>
    <w:rPr>
      <w:rFonts w:ascii="Courier New" w:hAnsi="Courier New" w:cs="Courier New"/>
      <w:color w:val="000000"/>
      <w:sz w:val="17"/>
      <w:szCs w:val="17"/>
      <w:lang w:val="uk-UA" w:eastAsia="uk-UA"/>
    </w:rPr>
  </w:style>
  <w:style w:type="paragraph" w:styleId="af4">
    <w:name w:val="footer"/>
    <w:basedOn w:val="a"/>
    <w:link w:val="af5"/>
    <w:uiPriority w:val="99"/>
    <w:unhideWhenUsed/>
    <w:rsid w:val="00B076F2"/>
    <w:pPr>
      <w:tabs>
        <w:tab w:val="center" w:pos="4819"/>
        <w:tab w:val="right" w:pos="9639"/>
      </w:tabs>
      <w:spacing w:after="0" w:line="240" w:lineRule="auto"/>
    </w:pPr>
  </w:style>
  <w:style w:type="character" w:customStyle="1" w:styleId="af5">
    <w:name w:val="Нижній колонтитул Знак"/>
    <w:link w:val="af4"/>
    <w:uiPriority w:val="99"/>
    <w:locked/>
    <w:rsid w:val="00B076F2"/>
    <w:rPr>
      <w:rFonts w:cs="Times New Roman"/>
    </w:rPr>
  </w:style>
  <w:style w:type="paragraph" w:styleId="af6">
    <w:name w:val="annotation subject"/>
    <w:basedOn w:val="af"/>
    <w:next w:val="af"/>
    <w:link w:val="af7"/>
    <w:uiPriority w:val="99"/>
    <w:semiHidden/>
    <w:unhideWhenUsed/>
    <w:rsid w:val="00FF40BA"/>
    <w:pPr>
      <w:spacing w:after="200" w:line="240" w:lineRule="auto"/>
    </w:pPr>
    <w:rPr>
      <w:b/>
      <w:bCs/>
      <w:lang w:val="en-US"/>
    </w:rPr>
  </w:style>
  <w:style w:type="character" w:customStyle="1" w:styleId="af7">
    <w:name w:val="Тема примітки Знак"/>
    <w:link w:val="af6"/>
    <w:uiPriority w:val="99"/>
    <w:semiHidden/>
    <w:locked/>
    <w:rsid w:val="00FF40BA"/>
    <w:rPr>
      <w:rFonts w:ascii="Calibri" w:hAnsi="Calibri" w:cs="Times New Roman"/>
      <w:b/>
      <w:bCs/>
      <w:sz w:val="20"/>
      <w:szCs w:val="20"/>
      <w:lang w:val="uk-UA" w:eastAsia="x-none"/>
    </w:rPr>
  </w:style>
  <w:style w:type="character" w:customStyle="1" w:styleId="rvts9">
    <w:name w:val="rvts9"/>
    <w:rsid w:val="00E55D41"/>
    <w:rPr>
      <w:rFonts w:cs="Times New Roman"/>
    </w:rPr>
  </w:style>
  <w:style w:type="paragraph" w:customStyle="1" w:styleId="gmail-rvps2">
    <w:name w:val="gmail-rvps2"/>
    <w:basedOn w:val="a"/>
    <w:rsid w:val="00D96571"/>
    <w:pPr>
      <w:spacing w:before="100" w:beforeAutospacing="1" w:after="100" w:afterAutospacing="1" w:line="240" w:lineRule="auto"/>
    </w:pPr>
    <w:rPr>
      <w:rFonts w:cs="Calibri"/>
      <w:lang w:val="uk-UA" w:eastAsia="uk-UA"/>
    </w:rPr>
  </w:style>
  <w:style w:type="paragraph" w:styleId="af8">
    <w:name w:val="Revision"/>
    <w:hidden/>
    <w:uiPriority w:val="99"/>
    <w:semiHidden/>
    <w:rsid w:val="00880310"/>
    <w:rPr>
      <w:rFonts w:cs="Times New Roman"/>
      <w:sz w:val="22"/>
      <w:szCs w:val="22"/>
      <w:lang w:val="en-US" w:eastAsia="en-US"/>
    </w:rPr>
  </w:style>
  <w:style w:type="paragraph" w:customStyle="1" w:styleId="rvps2">
    <w:name w:val="rvps2"/>
    <w:basedOn w:val="a"/>
    <w:rsid w:val="00150C4A"/>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816245">
      <w:marLeft w:val="0"/>
      <w:marRight w:val="0"/>
      <w:marTop w:val="0"/>
      <w:marBottom w:val="0"/>
      <w:divBdr>
        <w:top w:val="none" w:sz="0" w:space="0" w:color="auto"/>
        <w:left w:val="none" w:sz="0" w:space="0" w:color="auto"/>
        <w:bottom w:val="none" w:sz="0" w:space="0" w:color="auto"/>
        <w:right w:val="none" w:sz="0" w:space="0" w:color="auto"/>
      </w:divBdr>
    </w:div>
    <w:div w:id="197816246">
      <w:marLeft w:val="0"/>
      <w:marRight w:val="0"/>
      <w:marTop w:val="0"/>
      <w:marBottom w:val="0"/>
      <w:divBdr>
        <w:top w:val="none" w:sz="0" w:space="0" w:color="auto"/>
        <w:left w:val="none" w:sz="0" w:space="0" w:color="auto"/>
        <w:bottom w:val="none" w:sz="0" w:space="0" w:color="auto"/>
        <w:right w:val="none" w:sz="0" w:space="0" w:color="auto"/>
      </w:divBdr>
    </w:div>
    <w:div w:id="197816247">
      <w:marLeft w:val="0"/>
      <w:marRight w:val="0"/>
      <w:marTop w:val="0"/>
      <w:marBottom w:val="0"/>
      <w:divBdr>
        <w:top w:val="none" w:sz="0" w:space="0" w:color="auto"/>
        <w:left w:val="none" w:sz="0" w:space="0" w:color="auto"/>
        <w:bottom w:val="none" w:sz="0" w:space="0" w:color="auto"/>
        <w:right w:val="none" w:sz="0" w:space="0" w:color="auto"/>
      </w:divBdr>
    </w:div>
    <w:div w:id="197816248">
      <w:marLeft w:val="0"/>
      <w:marRight w:val="0"/>
      <w:marTop w:val="0"/>
      <w:marBottom w:val="0"/>
      <w:divBdr>
        <w:top w:val="none" w:sz="0" w:space="0" w:color="auto"/>
        <w:left w:val="none" w:sz="0" w:space="0" w:color="auto"/>
        <w:bottom w:val="none" w:sz="0" w:space="0" w:color="auto"/>
        <w:right w:val="none" w:sz="0" w:space="0" w:color="auto"/>
      </w:divBdr>
    </w:div>
    <w:div w:id="197816249">
      <w:marLeft w:val="0"/>
      <w:marRight w:val="0"/>
      <w:marTop w:val="0"/>
      <w:marBottom w:val="0"/>
      <w:divBdr>
        <w:top w:val="none" w:sz="0" w:space="0" w:color="auto"/>
        <w:left w:val="none" w:sz="0" w:space="0" w:color="auto"/>
        <w:bottom w:val="none" w:sz="0" w:space="0" w:color="auto"/>
        <w:right w:val="none" w:sz="0" w:space="0" w:color="auto"/>
      </w:divBdr>
    </w:div>
    <w:div w:id="197816250">
      <w:marLeft w:val="0"/>
      <w:marRight w:val="0"/>
      <w:marTop w:val="0"/>
      <w:marBottom w:val="0"/>
      <w:divBdr>
        <w:top w:val="none" w:sz="0" w:space="0" w:color="auto"/>
        <w:left w:val="none" w:sz="0" w:space="0" w:color="auto"/>
        <w:bottom w:val="none" w:sz="0" w:space="0" w:color="auto"/>
        <w:right w:val="none" w:sz="0" w:space="0" w:color="auto"/>
      </w:divBdr>
    </w:div>
    <w:div w:id="197816251">
      <w:marLeft w:val="0"/>
      <w:marRight w:val="0"/>
      <w:marTop w:val="0"/>
      <w:marBottom w:val="0"/>
      <w:divBdr>
        <w:top w:val="none" w:sz="0" w:space="0" w:color="auto"/>
        <w:left w:val="none" w:sz="0" w:space="0" w:color="auto"/>
        <w:bottom w:val="none" w:sz="0" w:space="0" w:color="auto"/>
        <w:right w:val="none" w:sz="0" w:space="0" w:color="auto"/>
      </w:divBdr>
    </w:div>
    <w:div w:id="197816252">
      <w:marLeft w:val="0"/>
      <w:marRight w:val="0"/>
      <w:marTop w:val="0"/>
      <w:marBottom w:val="0"/>
      <w:divBdr>
        <w:top w:val="none" w:sz="0" w:space="0" w:color="auto"/>
        <w:left w:val="none" w:sz="0" w:space="0" w:color="auto"/>
        <w:bottom w:val="none" w:sz="0" w:space="0" w:color="auto"/>
        <w:right w:val="none" w:sz="0" w:space="0" w:color="auto"/>
      </w:divBdr>
    </w:div>
    <w:div w:id="197816253">
      <w:marLeft w:val="0"/>
      <w:marRight w:val="0"/>
      <w:marTop w:val="0"/>
      <w:marBottom w:val="0"/>
      <w:divBdr>
        <w:top w:val="none" w:sz="0" w:space="0" w:color="auto"/>
        <w:left w:val="none" w:sz="0" w:space="0" w:color="auto"/>
        <w:bottom w:val="none" w:sz="0" w:space="0" w:color="auto"/>
        <w:right w:val="none" w:sz="0" w:space="0" w:color="auto"/>
      </w:divBdr>
    </w:div>
    <w:div w:id="197816254">
      <w:marLeft w:val="0"/>
      <w:marRight w:val="0"/>
      <w:marTop w:val="0"/>
      <w:marBottom w:val="0"/>
      <w:divBdr>
        <w:top w:val="none" w:sz="0" w:space="0" w:color="auto"/>
        <w:left w:val="none" w:sz="0" w:space="0" w:color="auto"/>
        <w:bottom w:val="none" w:sz="0" w:space="0" w:color="auto"/>
        <w:right w:val="none" w:sz="0" w:space="0" w:color="auto"/>
      </w:divBdr>
    </w:div>
    <w:div w:id="197816255">
      <w:marLeft w:val="0"/>
      <w:marRight w:val="0"/>
      <w:marTop w:val="0"/>
      <w:marBottom w:val="0"/>
      <w:divBdr>
        <w:top w:val="none" w:sz="0" w:space="0" w:color="auto"/>
        <w:left w:val="none" w:sz="0" w:space="0" w:color="auto"/>
        <w:bottom w:val="none" w:sz="0" w:space="0" w:color="auto"/>
        <w:right w:val="none" w:sz="0" w:space="0" w:color="auto"/>
      </w:divBdr>
    </w:div>
    <w:div w:id="197816256">
      <w:marLeft w:val="0"/>
      <w:marRight w:val="0"/>
      <w:marTop w:val="0"/>
      <w:marBottom w:val="0"/>
      <w:divBdr>
        <w:top w:val="none" w:sz="0" w:space="0" w:color="auto"/>
        <w:left w:val="none" w:sz="0" w:space="0" w:color="auto"/>
        <w:bottom w:val="none" w:sz="0" w:space="0" w:color="auto"/>
        <w:right w:val="none" w:sz="0" w:space="0" w:color="auto"/>
      </w:divBdr>
    </w:div>
    <w:div w:id="19781625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1195-2007-%D0%B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71B6D-80E2-468A-8B84-0B38F48F67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5984E6-3668-4A52-8F3C-1638F3D94D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5CBA7E-EA53-45A5-8100-32840456D7B8}">
  <ds:schemaRefs>
    <ds:schemaRef ds:uri="http://schemas.microsoft.com/sharepoint/v3/contenttype/forms"/>
  </ds:schemaRefs>
</ds:datastoreItem>
</file>

<file path=customXml/itemProps4.xml><?xml version="1.0" encoding="utf-8"?>
<ds:datastoreItem xmlns:ds="http://schemas.openxmlformats.org/officeDocument/2006/customXml" ds:itemID="{EC788127-F2FF-4232-ADF9-C5828EFDC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38421</Words>
  <Characters>21900</Characters>
  <Application>Microsoft Office Word</Application>
  <DocSecurity>0</DocSecurity>
  <Lines>182</Lines>
  <Paragraphs>120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60201</CharactersWithSpaces>
  <SharedDoc>false</SharedDoc>
  <HLinks>
    <vt:vector size="6" baseType="variant">
      <vt:variant>
        <vt:i4>5701721</vt:i4>
      </vt:variant>
      <vt:variant>
        <vt:i4>0</vt:i4>
      </vt:variant>
      <vt:variant>
        <vt:i4>0</vt:i4>
      </vt:variant>
      <vt:variant>
        <vt:i4>5</vt:i4>
      </vt:variant>
      <vt:variant>
        <vt:lpwstr>https://zakon.rada.gov.ua/laws/show/1195-2007-%D0%BF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2020-12-30T08:33:00Z</dcterms:created>
  <dcterms:modified xsi:type="dcterms:W3CDTF">2020-12-30T08:33:00Z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