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749" w:rsidRPr="006C259C" w:rsidRDefault="00914749" w:rsidP="00914749">
      <w:pPr>
        <w:jc w:val="center"/>
        <w:rPr>
          <w:b/>
          <w:color w:val="000000" w:themeColor="text1"/>
        </w:rPr>
      </w:pPr>
      <w:bookmarkStart w:id="0" w:name="_GoBack"/>
      <w:bookmarkEnd w:id="0"/>
    </w:p>
    <w:p w:rsidR="00914749" w:rsidRPr="006C259C" w:rsidRDefault="00914749" w:rsidP="00914749">
      <w:pPr>
        <w:jc w:val="center"/>
        <w:rPr>
          <w:b/>
          <w:color w:val="000000" w:themeColor="text1"/>
          <w:lang w:val="ru-RU"/>
        </w:rPr>
      </w:pPr>
    </w:p>
    <w:p w:rsidR="00914749" w:rsidRPr="006C259C" w:rsidRDefault="00914749" w:rsidP="00914749">
      <w:pPr>
        <w:jc w:val="center"/>
        <w:rPr>
          <w:b/>
          <w:color w:val="000000" w:themeColor="text1"/>
          <w:lang w:val="ru-RU"/>
        </w:rPr>
      </w:pPr>
    </w:p>
    <w:p w:rsidR="00914749" w:rsidRDefault="00914749" w:rsidP="00914749">
      <w:pPr>
        <w:pStyle w:val="a5"/>
        <w:tabs>
          <w:tab w:val="clear" w:pos="4819"/>
          <w:tab w:val="clear" w:pos="9639"/>
        </w:tabs>
        <w:jc w:val="center"/>
        <w:rPr>
          <w:b/>
          <w:bCs/>
        </w:rPr>
      </w:pPr>
    </w:p>
    <w:p w:rsidR="00AB56C9" w:rsidRDefault="00AB56C9" w:rsidP="00141B85">
      <w:pPr>
        <w:pStyle w:val="a5"/>
        <w:tabs>
          <w:tab w:val="clear" w:pos="4819"/>
          <w:tab w:val="clear" w:pos="9639"/>
        </w:tabs>
        <w:jc w:val="center"/>
        <w:rPr>
          <w:b/>
          <w:bCs/>
        </w:rPr>
      </w:pPr>
    </w:p>
    <w:p w:rsidR="00914749" w:rsidRPr="006C259C" w:rsidRDefault="00914749" w:rsidP="00141B85">
      <w:pPr>
        <w:pStyle w:val="a5"/>
        <w:tabs>
          <w:tab w:val="clear" w:pos="4819"/>
          <w:tab w:val="clear" w:pos="9639"/>
        </w:tabs>
        <w:jc w:val="center"/>
        <w:rPr>
          <w:b/>
          <w:bCs/>
        </w:rPr>
      </w:pPr>
      <w:r w:rsidRPr="006C259C">
        <w:rPr>
          <w:b/>
          <w:bCs/>
        </w:rPr>
        <w:t>ВИСНОВОК</w:t>
      </w:r>
    </w:p>
    <w:p w:rsidR="00914749" w:rsidRPr="006C259C" w:rsidRDefault="00914749" w:rsidP="00141B85">
      <w:pPr>
        <w:widowControl w:val="0"/>
        <w:jc w:val="center"/>
        <w:rPr>
          <w:szCs w:val="28"/>
          <w:lang w:eastAsia="uk-UA"/>
        </w:rPr>
      </w:pPr>
      <w:r w:rsidRPr="006C259C">
        <w:rPr>
          <w:b/>
          <w:bCs/>
        </w:rPr>
        <w:t xml:space="preserve">на проект </w:t>
      </w:r>
      <w:r w:rsidRPr="006C259C">
        <w:rPr>
          <w:b/>
          <w:bCs/>
          <w:color w:val="000000"/>
          <w:szCs w:val="28"/>
        </w:rPr>
        <w:t>Закону України</w:t>
      </w:r>
      <w:r w:rsidR="00141B85">
        <w:rPr>
          <w:b/>
          <w:bCs/>
          <w:color w:val="000000"/>
          <w:szCs w:val="28"/>
        </w:rPr>
        <w:t xml:space="preserve"> </w:t>
      </w:r>
      <w:r w:rsidRPr="00141B85">
        <w:rPr>
          <w:b/>
          <w:bCs/>
          <w:color w:val="000000"/>
          <w:szCs w:val="28"/>
        </w:rPr>
        <w:t>«</w:t>
      </w:r>
      <w:r w:rsidRPr="00141B85">
        <w:rPr>
          <w:b/>
          <w:bCs/>
          <w:szCs w:val="28"/>
        </w:rPr>
        <w:t xml:space="preserve">Про </w:t>
      </w:r>
      <w:r w:rsidRPr="00141B85">
        <w:rPr>
          <w:b/>
          <w:szCs w:val="28"/>
          <w:lang w:eastAsia="uk-UA"/>
        </w:rPr>
        <w:t>внесення змін до Закону України</w:t>
      </w:r>
    </w:p>
    <w:p w:rsidR="00914749" w:rsidRPr="006C259C" w:rsidRDefault="00914749" w:rsidP="00141B85">
      <w:pPr>
        <w:pStyle w:val="ab"/>
        <w:spacing w:before="0" w:after="0"/>
        <w:rPr>
          <w:rFonts w:ascii="Times New Roman"/>
          <w:sz w:val="28"/>
          <w:szCs w:val="28"/>
          <w:lang w:eastAsia="uk-UA"/>
        </w:rPr>
      </w:pPr>
      <w:r w:rsidRPr="006C259C">
        <w:rPr>
          <w:rFonts w:ascii="Times New Roman"/>
          <w:sz w:val="28"/>
          <w:szCs w:val="28"/>
          <w:lang w:eastAsia="uk-UA"/>
        </w:rPr>
        <w:t>«</w:t>
      </w:r>
      <w:r w:rsidRPr="006C259C">
        <w:rPr>
          <w:rFonts w:ascii="Times New Roman"/>
          <w:color w:val="000000"/>
          <w:sz w:val="28"/>
          <w:szCs w:val="28"/>
          <w:shd w:val="clear" w:color="auto" w:fill="FFFFFF"/>
        </w:rPr>
        <w:t>Про фізичну культуру і спорт</w:t>
      </w:r>
      <w:r w:rsidRPr="006C259C">
        <w:rPr>
          <w:rFonts w:ascii="Times New Roman"/>
          <w:sz w:val="28"/>
          <w:szCs w:val="28"/>
          <w:lang w:eastAsia="uk-UA"/>
        </w:rPr>
        <w:t>»</w:t>
      </w:r>
      <w:r w:rsidR="00141B85">
        <w:rPr>
          <w:rFonts w:ascii="Times New Roman"/>
          <w:sz w:val="28"/>
          <w:szCs w:val="28"/>
          <w:lang w:eastAsia="uk-UA"/>
        </w:rPr>
        <w:t xml:space="preserve"> </w:t>
      </w:r>
      <w:r w:rsidRPr="006C259C">
        <w:rPr>
          <w:rFonts w:ascii="Times New Roman"/>
          <w:sz w:val="28"/>
          <w:szCs w:val="28"/>
          <w:lang w:eastAsia="uk-UA"/>
        </w:rPr>
        <w:t>(щодо діяльності фізкультурно-спортивних товариств</w:t>
      </w:r>
      <w:r w:rsidR="00141B85">
        <w:rPr>
          <w:rFonts w:ascii="Times New Roman"/>
          <w:sz w:val="28"/>
          <w:szCs w:val="28"/>
          <w:lang w:eastAsia="uk-UA"/>
        </w:rPr>
        <w:t xml:space="preserve"> </w:t>
      </w:r>
      <w:r w:rsidRPr="006C259C">
        <w:rPr>
          <w:rFonts w:ascii="Times New Roman"/>
          <w:sz w:val="28"/>
          <w:szCs w:val="28"/>
          <w:lang w:eastAsia="uk-UA"/>
        </w:rPr>
        <w:t>«Динамо», «Колос», «Спартак» та «Україна»)</w:t>
      </w:r>
      <w:r w:rsidRPr="006C259C">
        <w:rPr>
          <w:szCs w:val="28"/>
        </w:rPr>
        <w:t>»</w:t>
      </w:r>
    </w:p>
    <w:p w:rsidR="00914749" w:rsidRPr="006C259C" w:rsidRDefault="00914749" w:rsidP="00914749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  <w:lang w:eastAsia="en-US"/>
        </w:rPr>
      </w:pPr>
    </w:p>
    <w:p w:rsidR="00141B85" w:rsidRPr="00EF6A06" w:rsidRDefault="00914749" w:rsidP="00EF6A06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textAlignment w:val="baseline"/>
        <w:rPr>
          <w:b/>
          <w:color w:val="000000"/>
          <w:sz w:val="28"/>
          <w:szCs w:val="28"/>
        </w:rPr>
      </w:pPr>
      <w:r w:rsidRPr="00EF6A06">
        <w:rPr>
          <w:rFonts w:ascii="Times New Roman" w:hAnsi="Times New Roman" w:cs="Times New Roman"/>
          <w:sz w:val="28"/>
          <w:szCs w:val="28"/>
        </w:rPr>
        <w:t xml:space="preserve">У законопроекті шляхом внесення змін до </w:t>
      </w:r>
      <w:r w:rsidRPr="00EF6A06">
        <w:rPr>
          <w:rFonts w:ascii="Times New Roman" w:hAnsi="Times New Roman" w:cs="Times New Roman"/>
          <w:bCs/>
          <w:sz w:val="28"/>
          <w:szCs w:val="28"/>
        </w:rPr>
        <w:t xml:space="preserve">Закону України </w:t>
      </w:r>
      <w:r w:rsidRPr="00EF6A06">
        <w:rPr>
          <w:rFonts w:ascii="Times New Roman" w:hAnsi="Times New Roman" w:cs="Times New Roman"/>
          <w:sz w:val="28"/>
          <w:szCs w:val="28"/>
        </w:rPr>
        <w:t xml:space="preserve">«Про фізичну культуру і спорт» (далі – Закон) пропонується на законодавчому рівні забезпечити підтримку та врегулювати діяльність фізкультурно-спортивних </w:t>
      </w:r>
      <w:r w:rsidRPr="00EF6A06">
        <w:rPr>
          <w:rFonts w:ascii="Times New Roman" w:hAnsi="Times New Roman" w:cs="Times New Roman"/>
          <w:spacing w:val="-6"/>
          <w:sz w:val="28"/>
          <w:szCs w:val="28"/>
        </w:rPr>
        <w:t xml:space="preserve">товариств «Динамо», </w:t>
      </w:r>
      <w:r w:rsidR="00EF6A06" w:rsidRPr="00EF6A06">
        <w:rPr>
          <w:rFonts w:ascii="Times New Roman" w:hAnsi="Times New Roman" w:cs="Times New Roman"/>
          <w:spacing w:val="-6"/>
          <w:sz w:val="28"/>
          <w:szCs w:val="28"/>
        </w:rPr>
        <w:t xml:space="preserve">«Колос», «Спартак» та «Україна». </w:t>
      </w:r>
      <w:r w:rsidRPr="00EF6A06">
        <w:rPr>
          <w:rFonts w:ascii="Times New Roman" w:hAnsi="Times New Roman" w:cs="Times New Roman"/>
          <w:spacing w:val="-6"/>
          <w:sz w:val="28"/>
          <w:szCs w:val="28"/>
        </w:rPr>
        <w:t>Зокрема, передбачається</w:t>
      </w:r>
      <w:r w:rsidRPr="00EF6A06">
        <w:rPr>
          <w:rFonts w:ascii="Times New Roman" w:hAnsi="Times New Roman" w:cs="Times New Roman"/>
          <w:sz w:val="28"/>
          <w:szCs w:val="28"/>
        </w:rPr>
        <w:t>, що відповідні фізкультурно-спортивні товариства можуть</w:t>
      </w:r>
      <w:r w:rsidR="00AB56C9" w:rsidRPr="00AB56C9">
        <w:rPr>
          <w:rFonts w:ascii="Times New Roman" w:hAnsi="Times New Roman" w:cs="Times New Roman"/>
          <w:sz w:val="28"/>
          <w:szCs w:val="28"/>
        </w:rPr>
        <w:t>:</w:t>
      </w:r>
      <w:r w:rsidRPr="00EF6A06">
        <w:rPr>
          <w:rFonts w:ascii="Times New Roman" w:hAnsi="Times New Roman" w:cs="Times New Roman"/>
          <w:sz w:val="28"/>
          <w:szCs w:val="28"/>
        </w:rPr>
        <w:t xml:space="preserve"> представляти Україну у міжнародних спортивних організаціях, міжнародних спортивних змаганнях; організовувати та проводити на території України всеукраїнські та міжнародні спортивні заходи; </w:t>
      </w:r>
      <w:r w:rsidR="00141B85" w:rsidRPr="00EF6A06">
        <w:rPr>
          <w:rFonts w:ascii="Times New Roman" w:hAnsi="Times New Roman" w:cs="Times New Roman"/>
          <w:sz w:val="28"/>
          <w:szCs w:val="28"/>
        </w:rPr>
        <w:t>м</w:t>
      </w:r>
      <w:r w:rsidR="00141B85" w:rsidRPr="00EF6A06">
        <w:rPr>
          <w:rFonts w:ascii="Times New Roman" w:hAnsi="Times New Roman" w:cs="Times New Roman"/>
          <w:color w:val="000000"/>
          <w:sz w:val="28"/>
          <w:szCs w:val="28"/>
        </w:rPr>
        <w:t>ати свою символіку, здійснювати її використання та забезпечувати захист;</w:t>
      </w:r>
      <w:r w:rsidR="00141B85" w:rsidRPr="00EF6A06">
        <w:rPr>
          <w:rFonts w:ascii="Times New Roman" w:hAnsi="Times New Roman" w:cs="Times New Roman"/>
          <w:sz w:val="28"/>
          <w:szCs w:val="28"/>
        </w:rPr>
        <w:t xml:space="preserve"> </w:t>
      </w:r>
      <w:r w:rsidRPr="00EF6A06">
        <w:rPr>
          <w:rFonts w:ascii="Times New Roman" w:hAnsi="Times New Roman" w:cs="Times New Roman"/>
          <w:sz w:val="28"/>
          <w:szCs w:val="28"/>
        </w:rPr>
        <w:t>отримувати фінансову підтримку за рахунок коштів державного бюджету, як громадські організації фізкультурно-спортивного спрямування відповідно до закону</w:t>
      </w:r>
      <w:r w:rsidR="00141B85" w:rsidRPr="00EF6A06">
        <w:rPr>
          <w:rFonts w:ascii="Times New Roman" w:hAnsi="Times New Roman" w:cs="Times New Roman"/>
          <w:sz w:val="28"/>
          <w:szCs w:val="28"/>
        </w:rPr>
        <w:t>.</w:t>
      </w:r>
    </w:p>
    <w:p w:rsidR="00914749" w:rsidRPr="006C259C" w:rsidRDefault="00914749" w:rsidP="00914749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C259C">
        <w:rPr>
          <w:rFonts w:ascii="Times New Roman" w:hAnsi="Times New Roman" w:cs="Times New Roman"/>
          <w:sz w:val="28"/>
          <w:szCs w:val="28"/>
          <w:lang w:eastAsia="ru-RU"/>
        </w:rPr>
        <w:t>Головне управління, розглянувши законопроект, вважає за необхідне висловити щодо нього такі зауваження і пропозиції.</w:t>
      </w:r>
    </w:p>
    <w:p w:rsidR="00AB56C9" w:rsidRPr="0083485F" w:rsidRDefault="00914749" w:rsidP="00CB4662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0A3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9D70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D70A3" w:rsidRPr="009D70A3">
        <w:rPr>
          <w:rFonts w:ascii="Times New Roman" w:hAnsi="Times New Roman" w:cs="Times New Roman"/>
          <w:bCs/>
          <w:sz w:val="28"/>
          <w:szCs w:val="28"/>
        </w:rPr>
        <w:t>Не</w:t>
      </w:r>
      <w:r w:rsidR="009D70A3">
        <w:rPr>
          <w:rFonts w:ascii="Times New Roman" w:hAnsi="Times New Roman" w:cs="Times New Roman"/>
          <w:bCs/>
          <w:sz w:val="28"/>
          <w:szCs w:val="28"/>
        </w:rPr>
        <w:t xml:space="preserve">доліком проекту </w:t>
      </w:r>
      <w:r w:rsidR="00F451F0">
        <w:rPr>
          <w:rFonts w:ascii="Times New Roman" w:hAnsi="Times New Roman" w:cs="Times New Roman"/>
          <w:bCs/>
          <w:sz w:val="28"/>
          <w:szCs w:val="28"/>
        </w:rPr>
        <w:t xml:space="preserve">виглядає </w:t>
      </w:r>
      <w:r w:rsidR="00AB56C9" w:rsidRPr="009D70A3">
        <w:rPr>
          <w:rFonts w:ascii="Times New Roman" w:hAnsi="Times New Roman" w:cs="Times New Roman"/>
          <w:bCs/>
          <w:sz w:val="28"/>
          <w:szCs w:val="28"/>
        </w:rPr>
        <w:t xml:space="preserve">те, що </w:t>
      </w:r>
      <w:r w:rsidR="00F451F0">
        <w:rPr>
          <w:rFonts w:ascii="Times New Roman" w:hAnsi="Times New Roman" w:cs="Times New Roman"/>
          <w:bCs/>
          <w:sz w:val="28"/>
          <w:szCs w:val="28"/>
        </w:rPr>
        <w:t>частина</w:t>
      </w:r>
      <w:r w:rsidR="00AB56C9" w:rsidRPr="009D70A3">
        <w:rPr>
          <w:rFonts w:ascii="Times New Roman" w:hAnsi="Times New Roman" w:cs="Times New Roman"/>
          <w:bCs/>
          <w:sz w:val="28"/>
          <w:szCs w:val="28"/>
        </w:rPr>
        <w:t xml:space="preserve"> питань, які пропонується ним внормувати, вже </w:t>
      </w:r>
      <w:r w:rsidR="009D70A3">
        <w:rPr>
          <w:rFonts w:ascii="Times New Roman" w:hAnsi="Times New Roman" w:cs="Times New Roman"/>
          <w:bCs/>
          <w:sz w:val="28"/>
          <w:szCs w:val="28"/>
        </w:rPr>
        <w:t xml:space="preserve">значною мірою </w:t>
      </w:r>
      <w:r w:rsidR="00AB56C9" w:rsidRPr="009D70A3">
        <w:rPr>
          <w:rFonts w:ascii="Times New Roman" w:hAnsi="Times New Roman" w:cs="Times New Roman"/>
          <w:bCs/>
          <w:sz w:val="28"/>
          <w:szCs w:val="28"/>
        </w:rPr>
        <w:t>врегульовані в чинному законодавстві України</w:t>
      </w:r>
      <w:r w:rsidR="009D70A3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015635" w:rsidRDefault="00914749" w:rsidP="00914749">
      <w:pPr>
        <w:ind w:firstLine="709"/>
        <w:jc w:val="both"/>
        <w:rPr>
          <w:szCs w:val="28"/>
        </w:rPr>
      </w:pPr>
      <w:r w:rsidRPr="00BC1297">
        <w:rPr>
          <w:rFonts w:eastAsia="Times New Roman"/>
          <w:szCs w:val="28"/>
          <w:lang w:eastAsia="ru-RU"/>
        </w:rPr>
        <w:t xml:space="preserve">1.1. У базовому </w:t>
      </w:r>
      <w:r w:rsidR="009D70A3">
        <w:rPr>
          <w:rFonts w:eastAsia="Times New Roman"/>
          <w:szCs w:val="28"/>
          <w:lang w:eastAsia="ru-RU"/>
        </w:rPr>
        <w:t>нормативно-правовому акті</w:t>
      </w:r>
      <w:r w:rsidRPr="00BC1297">
        <w:rPr>
          <w:rFonts w:eastAsia="Times New Roman"/>
          <w:szCs w:val="28"/>
          <w:lang w:eastAsia="ru-RU"/>
        </w:rPr>
        <w:t xml:space="preserve"> у сфері утворення та діяльності громадських об’єднань </w:t>
      </w:r>
      <w:r w:rsidR="00BC1297" w:rsidRPr="00BC1297">
        <w:rPr>
          <w:rFonts w:eastAsia="Times New Roman"/>
          <w:szCs w:val="28"/>
          <w:lang w:eastAsia="ru-RU"/>
        </w:rPr>
        <w:t>–</w:t>
      </w:r>
      <w:r w:rsidRPr="00BC1297">
        <w:rPr>
          <w:rFonts w:eastAsia="Times New Roman"/>
          <w:szCs w:val="28"/>
          <w:lang w:eastAsia="ru-RU"/>
        </w:rPr>
        <w:t xml:space="preserve"> Законі</w:t>
      </w:r>
      <w:r w:rsidR="00BC1297" w:rsidRPr="00BC1297">
        <w:rPr>
          <w:rFonts w:eastAsia="Times New Roman"/>
          <w:szCs w:val="28"/>
          <w:lang w:eastAsia="ru-RU"/>
        </w:rPr>
        <w:t xml:space="preserve"> України «Про громадські об’єднання</w:t>
      </w:r>
      <w:r w:rsidRPr="00BC1297">
        <w:rPr>
          <w:rFonts w:eastAsia="Times New Roman"/>
          <w:szCs w:val="28"/>
          <w:lang w:eastAsia="ru-RU"/>
        </w:rPr>
        <w:t>»</w:t>
      </w:r>
      <w:r w:rsidR="009D70A3">
        <w:rPr>
          <w:rFonts w:eastAsia="Times New Roman"/>
          <w:szCs w:val="28"/>
          <w:lang w:eastAsia="ru-RU"/>
        </w:rPr>
        <w:t>,</w:t>
      </w:r>
      <w:r w:rsidRPr="00BC1297">
        <w:rPr>
          <w:rFonts w:eastAsia="Times New Roman"/>
          <w:szCs w:val="28"/>
          <w:lang w:eastAsia="ru-RU"/>
        </w:rPr>
        <w:t xml:space="preserve"> визначено порядок створення, реєстрації, діяльності </w:t>
      </w:r>
      <w:r w:rsidRPr="006C259C">
        <w:rPr>
          <w:rFonts w:eastAsia="Times New Roman"/>
          <w:szCs w:val="28"/>
          <w:lang w:eastAsia="ru-RU"/>
        </w:rPr>
        <w:t xml:space="preserve">та припинення всіх громадських об’єднань </w:t>
      </w:r>
      <w:r w:rsidR="00AE733D">
        <w:rPr>
          <w:rFonts w:eastAsia="Times New Roman"/>
          <w:szCs w:val="28"/>
          <w:lang w:eastAsia="ru-RU"/>
        </w:rPr>
        <w:t xml:space="preserve">(за винятками, передбаченими ч. 2 </w:t>
      </w:r>
      <w:r w:rsidR="00F451F0">
        <w:rPr>
          <w:rFonts w:eastAsia="Times New Roman"/>
          <w:szCs w:val="28"/>
          <w:lang w:eastAsia="ru-RU"/>
        </w:rPr>
        <w:t xml:space="preserve">            </w:t>
      </w:r>
      <w:r w:rsidR="00AE733D">
        <w:rPr>
          <w:rFonts w:eastAsia="Times New Roman"/>
          <w:szCs w:val="28"/>
          <w:lang w:eastAsia="ru-RU"/>
        </w:rPr>
        <w:t xml:space="preserve">ст. 2 цього Закону) </w:t>
      </w:r>
      <w:r w:rsidRPr="006C259C">
        <w:rPr>
          <w:rFonts w:eastAsia="Times New Roman"/>
          <w:szCs w:val="28"/>
          <w:lang w:eastAsia="ru-RU"/>
        </w:rPr>
        <w:t xml:space="preserve">безвідносно до їх статутних цілей, порядок отримання ними </w:t>
      </w:r>
      <w:r w:rsidRPr="00F451F0">
        <w:rPr>
          <w:rFonts w:eastAsia="Times New Roman"/>
          <w:i/>
          <w:szCs w:val="28"/>
          <w:lang w:eastAsia="ru-RU"/>
        </w:rPr>
        <w:t>фінансової підтримки за рахунок коштів Державного бюджету України та місцевих бюджетів</w:t>
      </w:r>
      <w:r w:rsidRPr="006C259C">
        <w:rPr>
          <w:rFonts w:eastAsia="Times New Roman"/>
          <w:szCs w:val="28"/>
          <w:lang w:eastAsia="ru-RU"/>
        </w:rPr>
        <w:t xml:space="preserve">. </w:t>
      </w:r>
      <w:r w:rsidR="00BC1297">
        <w:rPr>
          <w:szCs w:val="28"/>
        </w:rPr>
        <w:t xml:space="preserve">Так, згідно </w:t>
      </w:r>
      <w:r w:rsidRPr="006C259C">
        <w:rPr>
          <w:szCs w:val="28"/>
        </w:rPr>
        <w:t>з ч. 1 с</w:t>
      </w:r>
      <w:r w:rsidR="00BC1297">
        <w:rPr>
          <w:szCs w:val="28"/>
        </w:rPr>
        <w:t>т</w:t>
      </w:r>
      <w:r w:rsidR="00AE733D">
        <w:rPr>
          <w:szCs w:val="28"/>
        </w:rPr>
        <w:t>.</w:t>
      </w:r>
      <w:r w:rsidRPr="006C259C">
        <w:rPr>
          <w:szCs w:val="28"/>
        </w:rPr>
        <w:t xml:space="preserve"> 23 </w:t>
      </w:r>
      <w:r w:rsidR="00BC1297">
        <w:rPr>
          <w:szCs w:val="28"/>
        </w:rPr>
        <w:t>зазначеного Закону «</w:t>
      </w:r>
      <w:r w:rsidRPr="006C259C">
        <w:rPr>
          <w:szCs w:val="28"/>
        </w:rPr>
        <w:t>громадські об’єднання зі статусом юридичної особи мають право на фінансову підтримку за рахунок коштів Державного бюджету України, місцевих бюджетів відповідно до закону</w:t>
      </w:r>
      <w:r w:rsidR="00BC1297">
        <w:rPr>
          <w:szCs w:val="28"/>
        </w:rPr>
        <w:t>»</w:t>
      </w:r>
      <w:r w:rsidRPr="006C259C">
        <w:rPr>
          <w:szCs w:val="28"/>
        </w:rPr>
        <w:t>.</w:t>
      </w:r>
      <w:r w:rsidR="00F451F0">
        <w:rPr>
          <w:szCs w:val="28"/>
        </w:rPr>
        <w:t xml:space="preserve"> </w:t>
      </w:r>
      <w:r w:rsidR="00015635">
        <w:rPr>
          <w:szCs w:val="28"/>
        </w:rPr>
        <w:t>Крім того, в</w:t>
      </w:r>
      <w:r w:rsidR="00015635" w:rsidRPr="00015635">
        <w:rPr>
          <w:szCs w:val="28"/>
        </w:rPr>
        <w:t xml:space="preserve">ідповідно до ч. 3 ст. 21 </w:t>
      </w:r>
      <w:r w:rsidR="00F451F0">
        <w:rPr>
          <w:szCs w:val="28"/>
        </w:rPr>
        <w:t xml:space="preserve">цього </w:t>
      </w:r>
      <w:r w:rsidR="00015635" w:rsidRPr="00015635">
        <w:rPr>
          <w:szCs w:val="28"/>
        </w:rPr>
        <w:t>Закону громадські об’єднання зі статусом юридичної особи, створені ним юридичні особи можуть бути виконавцями державного замовлення відповідно до закону.</w:t>
      </w:r>
    </w:p>
    <w:p w:rsidR="0083485F" w:rsidRPr="0083485F" w:rsidRDefault="0083485F" w:rsidP="0083485F">
      <w:pPr>
        <w:ind w:firstLine="709"/>
        <w:jc w:val="both"/>
        <w:rPr>
          <w:szCs w:val="28"/>
        </w:rPr>
      </w:pPr>
      <w:r w:rsidRPr="0083485F">
        <w:rPr>
          <w:szCs w:val="28"/>
        </w:rPr>
        <w:t>1.</w:t>
      </w:r>
      <w:r>
        <w:rPr>
          <w:szCs w:val="28"/>
        </w:rPr>
        <w:t>2</w:t>
      </w:r>
      <w:r w:rsidRPr="0083485F">
        <w:rPr>
          <w:szCs w:val="28"/>
        </w:rPr>
        <w:t xml:space="preserve">. Згідно з приписами </w:t>
      </w:r>
      <w:r>
        <w:rPr>
          <w:szCs w:val="28"/>
        </w:rPr>
        <w:t xml:space="preserve">ч. 2 </w:t>
      </w:r>
      <w:r w:rsidRPr="0083485F">
        <w:rPr>
          <w:szCs w:val="28"/>
        </w:rPr>
        <w:t>ст</w:t>
      </w:r>
      <w:r>
        <w:rPr>
          <w:szCs w:val="28"/>
        </w:rPr>
        <w:t>.</w:t>
      </w:r>
      <w:r w:rsidRPr="0083485F">
        <w:rPr>
          <w:szCs w:val="28"/>
        </w:rPr>
        <w:t xml:space="preserve"> 6 Закону центральний орган виконавчої влади, що реалізує державну політику у сфері фізичної культури та спорту надає в установленому порядку державну підтримку громадським </w:t>
      </w:r>
      <w:r w:rsidRPr="0083485F">
        <w:rPr>
          <w:szCs w:val="28"/>
        </w:rPr>
        <w:lastRenderedPageBreak/>
        <w:t>організаціям фізкультурно-спортивної спрямованості, залучає їх до виконання державних програм і заходів з питань фізичної культури та спорту.</w:t>
      </w:r>
    </w:p>
    <w:p w:rsidR="00015635" w:rsidRDefault="0083485F" w:rsidP="0083485F">
      <w:pPr>
        <w:ind w:firstLine="709"/>
        <w:jc w:val="both"/>
        <w:rPr>
          <w:szCs w:val="28"/>
        </w:rPr>
      </w:pPr>
      <w:r w:rsidRPr="0083485F">
        <w:rPr>
          <w:szCs w:val="28"/>
        </w:rPr>
        <w:t>У ч.ч. 4, 5 ст</w:t>
      </w:r>
      <w:r>
        <w:rPr>
          <w:szCs w:val="28"/>
        </w:rPr>
        <w:t>.</w:t>
      </w:r>
      <w:r w:rsidRPr="0083485F">
        <w:rPr>
          <w:szCs w:val="28"/>
        </w:rPr>
        <w:t xml:space="preserve"> 19 Закону передбачено </w:t>
      </w:r>
      <w:r w:rsidR="00015635">
        <w:rPr>
          <w:szCs w:val="28"/>
        </w:rPr>
        <w:t xml:space="preserve">можливість </w:t>
      </w:r>
      <w:r w:rsidRPr="00F451F0">
        <w:rPr>
          <w:i/>
          <w:szCs w:val="28"/>
        </w:rPr>
        <w:t>фінансов</w:t>
      </w:r>
      <w:r w:rsidR="00015635" w:rsidRPr="00F451F0">
        <w:rPr>
          <w:i/>
          <w:szCs w:val="28"/>
        </w:rPr>
        <w:t>ої</w:t>
      </w:r>
      <w:r w:rsidRPr="00F451F0">
        <w:rPr>
          <w:i/>
          <w:szCs w:val="28"/>
        </w:rPr>
        <w:t xml:space="preserve"> підтримк</w:t>
      </w:r>
      <w:r w:rsidR="00015635" w:rsidRPr="00F451F0">
        <w:rPr>
          <w:i/>
          <w:szCs w:val="28"/>
        </w:rPr>
        <w:t>и</w:t>
      </w:r>
      <w:r w:rsidRPr="0083485F">
        <w:rPr>
          <w:szCs w:val="28"/>
        </w:rPr>
        <w:t xml:space="preserve"> всеукраїнськи</w:t>
      </w:r>
      <w:r w:rsidR="00015635">
        <w:rPr>
          <w:szCs w:val="28"/>
        </w:rPr>
        <w:t>х</w:t>
      </w:r>
      <w:r w:rsidRPr="0083485F">
        <w:rPr>
          <w:szCs w:val="28"/>
        </w:rPr>
        <w:t xml:space="preserve"> </w:t>
      </w:r>
      <w:r w:rsidR="00015635" w:rsidRPr="00015635">
        <w:rPr>
          <w:szCs w:val="28"/>
        </w:rPr>
        <w:t>фізкультурно-спортивни</w:t>
      </w:r>
      <w:r w:rsidR="00015635">
        <w:rPr>
          <w:szCs w:val="28"/>
        </w:rPr>
        <w:t>х</w:t>
      </w:r>
      <w:r w:rsidR="00015635" w:rsidRPr="00015635">
        <w:rPr>
          <w:szCs w:val="28"/>
        </w:rPr>
        <w:t xml:space="preserve"> товариств</w:t>
      </w:r>
      <w:r w:rsidR="00015635">
        <w:rPr>
          <w:szCs w:val="28"/>
        </w:rPr>
        <w:t xml:space="preserve"> </w:t>
      </w:r>
      <w:r w:rsidRPr="0083485F">
        <w:rPr>
          <w:szCs w:val="28"/>
        </w:rPr>
        <w:t>за рахунок коштів державного бюджету</w:t>
      </w:r>
      <w:r w:rsidR="00015635">
        <w:rPr>
          <w:szCs w:val="28"/>
        </w:rPr>
        <w:t>,</w:t>
      </w:r>
      <w:r w:rsidRPr="0083485F">
        <w:rPr>
          <w:szCs w:val="28"/>
        </w:rPr>
        <w:t xml:space="preserve"> та </w:t>
      </w:r>
      <w:r w:rsidR="00F451F0" w:rsidRPr="0083485F">
        <w:rPr>
          <w:szCs w:val="28"/>
        </w:rPr>
        <w:t>осередк</w:t>
      </w:r>
      <w:r w:rsidR="00F451F0">
        <w:rPr>
          <w:szCs w:val="28"/>
        </w:rPr>
        <w:t>ів</w:t>
      </w:r>
      <w:r w:rsidR="00F451F0" w:rsidRPr="0083485F">
        <w:rPr>
          <w:szCs w:val="28"/>
        </w:rPr>
        <w:t xml:space="preserve"> всеукраїнськи</w:t>
      </w:r>
      <w:r w:rsidR="00F451F0">
        <w:rPr>
          <w:szCs w:val="28"/>
        </w:rPr>
        <w:t>х</w:t>
      </w:r>
      <w:r w:rsidR="00F451F0" w:rsidRPr="0083485F">
        <w:rPr>
          <w:szCs w:val="28"/>
        </w:rPr>
        <w:t xml:space="preserve"> </w:t>
      </w:r>
      <w:r w:rsidR="00F451F0" w:rsidRPr="00015635">
        <w:rPr>
          <w:szCs w:val="28"/>
        </w:rPr>
        <w:t>фізкультурно-спортивни</w:t>
      </w:r>
      <w:r w:rsidR="00F451F0">
        <w:rPr>
          <w:szCs w:val="28"/>
        </w:rPr>
        <w:t>х</w:t>
      </w:r>
      <w:r w:rsidR="00F451F0" w:rsidRPr="00015635">
        <w:rPr>
          <w:szCs w:val="28"/>
        </w:rPr>
        <w:t xml:space="preserve"> товариств</w:t>
      </w:r>
      <w:r w:rsidR="00F451F0">
        <w:rPr>
          <w:szCs w:val="28"/>
        </w:rPr>
        <w:t xml:space="preserve"> </w:t>
      </w:r>
      <w:r w:rsidRPr="0083485F">
        <w:rPr>
          <w:szCs w:val="28"/>
        </w:rPr>
        <w:t>за рахунок коштів місцевих бюджетів місцеви</w:t>
      </w:r>
      <w:r w:rsidR="00015635">
        <w:rPr>
          <w:szCs w:val="28"/>
        </w:rPr>
        <w:t>ми</w:t>
      </w:r>
      <w:r w:rsidRPr="0083485F">
        <w:rPr>
          <w:szCs w:val="28"/>
        </w:rPr>
        <w:t xml:space="preserve"> державни</w:t>
      </w:r>
      <w:r w:rsidR="00015635">
        <w:rPr>
          <w:szCs w:val="28"/>
        </w:rPr>
        <w:t>ми</w:t>
      </w:r>
      <w:r w:rsidRPr="0083485F">
        <w:rPr>
          <w:szCs w:val="28"/>
        </w:rPr>
        <w:t xml:space="preserve"> адміністраці</w:t>
      </w:r>
      <w:r w:rsidR="00015635">
        <w:rPr>
          <w:szCs w:val="28"/>
        </w:rPr>
        <w:t>ями</w:t>
      </w:r>
      <w:r w:rsidRPr="0083485F">
        <w:rPr>
          <w:szCs w:val="28"/>
        </w:rPr>
        <w:t xml:space="preserve"> та орган</w:t>
      </w:r>
      <w:r w:rsidR="00015635">
        <w:rPr>
          <w:szCs w:val="28"/>
        </w:rPr>
        <w:t>ами</w:t>
      </w:r>
      <w:r w:rsidRPr="0083485F">
        <w:rPr>
          <w:szCs w:val="28"/>
        </w:rPr>
        <w:t xml:space="preserve"> місцевого самоврядування</w:t>
      </w:r>
      <w:r w:rsidR="00015635">
        <w:rPr>
          <w:szCs w:val="28"/>
        </w:rPr>
        <w:t xml:space="preserve"> (</w:t>
      </w:r>
      <w:r w:rsidR="00015635" w:rsidRPr="00015635">
        <w:rPr>
          <w:szCs w:val="28"/>
        </w:rPr>
        <w:t>для проведення фізкультурно-оздоровчих та спортивних заходів, їх діяльності та для діяльності заснованих ними дитячо-юнацьких спортивних шкіл</w:t>
      </w:r>
      <w:r w:rsidR="00015635">
        <w:rPr>
          <w:szCs w:val="28"/>
        </w:rPr>
        <w:t>).</w:t>
      </w:r>
    </w:p>
    <w:p w:rsidR="00914749" w:rsidRDefault="00914749" w:rsidP="00914749">
      <w:pPr>
        <w:ind w:firstLine="709"/>
        <w:jc w:val="both"/>
        <w:rPr>
          <w:szCs w:val="28"/>
        </w:rPr>
      </w:pPr>
      <w:r w:rsidRPr="006C259C">
        <w:rPr>
          <w:rFonts w:eastAsia="Times New Roman"/>
          <w:szCs w:val="28"/>
          <w:lang w:eastAsia="ru-RU"/>
        </w:rPr>
        <w:t>1.</w:t>
      </w:r>
      <w:r w:rsidR="00015635">
        <w:rPr>
          <w:rFonts w:eastAsia="Times New Roman"/>
          <w:szCs w:val="28"/>
          <w:lang w:eastAsia="ru-RU"/>
        </w:rPr>
        <w:t>3</w:t>
      </w:r>
      <w:r w:rsidRPr="006C259C">
        <w:rPr>
          <w:rFonts w:eastAsia="Times New Roman"/>
          <w:szCs w:val="28"/>
          <w:lang w:eastAsia="ru-RU"/>
        </w:rPr>
        <w:t xml:space="preserve">. </w:t>
      </w:r>
      <w:r w:rsidRPr="006C259C">
        <w:rPr>
          <w:szCs w:val="28"/>
        </w:rPr>
        <w:t>Відповідні положення знайшли своє відображення і в бюджетному законодавстві України. Так, відповідно до пп. «а» п. 12 ч. 1 ст</w:t>
      </w:r>
      <w:r w:rsidR="00A46697">
        <w:rPr>
          <w:szCs w:val="28"/>
        </w:rPr>
        <w:t>.</w:t>
      </w:r>
      <w:r w:rsidRPr="006C259C">
        <w:rPr>
          <w:szCs w:val="28"/>
        </w:rPr>
        <w:t xml:space="preserve"> 87 Бюджетного кодексу України до видатків, що здійснюються з Державного бюджету України, належать </w:t>
      </w:r>
      <w:r w:rsidR="00A46697">
        <w:rPr>
          <w:szCs w:val="28"/>
        </w:rPr>
        <w:t xml:space="preserve">також </w:t>
      </w:r>
      <w:r w:rsidRPr="006C259C">
        <w:rPr>
          <w:szCs w:val="28"/>
        </w:rPr>
        <w:t xml:space="preserve">видатки на фізичну культуру і спорт, зокрема, на </w:t>
      </w:r>
      <w:r w:rsidR="000E755F">
        <w:rPr>
          <w:szCs w:val="28"/>
        </w:rPr>
        <w:t>«</w:t>
      </w:r>
      <w:r w:rsidRPr="006C259C">
        <w:rPr>
          <w:szCs w:val="28"/>
        </w:rPr>
        <w:t>державні програми з розвитку фізичної культури і спорту</w:t>
      </w:r>
      <w:r w:rsidR="000E755F">
        <w:rPr>
          <w:szCs w:val="28"/>
        </w:rPr>
        <w:t>»</w:t>
      </w:r>
      <w:r w:rsidRPr="006C259C">
        <w:rPr>
          <w:szCs w:val="28"/>
        </w:rPr>
        <w:t>.</w:t>
      </w:r>
    </w:p>
    <w:p w:rsidR="00A46697" w:rsidRPr="006C259C" w:rsidRDefault="00A46697" w:rsidP="00A46697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Положеннями </w:t>
      </w:r>
      <w:r w:rsidRPr="006C259C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259C">
        <w:rPr>
          <w:rFonts w:ascii="Times New Roman" w:hAnsi="Times New Roman" w:cs="Times New Roman"/>
          <w:sz w:val="28"/>
          <w:szCs w:val="28"/>
        </w:rPr>
        <w:t xml:space="preserve">11 Закону України «Про державні цільові програми» </w:t>
      </w:r>
      <w:r>
        <w:rPr>
          <w:rFonts w:ascii="Times New Roman" w:hAnsi="Times New Roman" w:cs="Times New Roman"/>
          <w:sz w:val="28"/>
          <w:szCs w:val="28"/>
        </w:rPr>
        <w:t xml:space="preserve">визначено, що </w:t>
      </w:r>
      <w:r w:rsidRPr="006C259C">
        <w:rPr>
          <w:rFonts w:ascii="Times New Roman" w:hAnsi="Times New Roman" w:cs="Times New Roman"/>
          <w:sz w:val="28"/>
          <w:szCs w:val="28"/>
        </w:rPr>
        <w:t>виконавцями державної цільової програми можуть бути підприємства, установи та організації незалежно від форм власності, що визначаються державним замовником для виконання заходів і завдань програми на конкурсних засадах.</w:t>
      </w:r>
    </w:p>
    <w:p w:rsidR="00914749" w:rsidRDefault="00914749" w:rsidP="00914749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259C">
        <w:rPr>
          <w:rFonts w:ascii="Times New Roman" w:eastAsia="Times New Roman" w:hAnsi="Times New Roman"/>
          <w:sz w:val="28"/>
          <w:szCs w:val="28"/>
          <w:lang w:eastAsia="ru-RU"/>
        </w:rPr>
        <w:t xml:space="preserve">Відтак, </w:t>
      </w:r>
      <w:r w:rsidR="00015635">
        <w:rPr>
          <w:rFonts w:ascii="Times New Roman" w:eastAsia="Times New Roman" w:hAnsi="Times New Roman"/>
          <w:sz w:val="28"/>
          <w:szCs w:val="28"/>
          <w:lang w:eastAsia="ru-RU"/>
        </w:rPr>
        <w:t xml:space="preserve">на нашу думку, </w:t>
      </w:r>
      <w:r w:rsidRPr="006C259C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заявлена мета законопроекту </w:t>
      </w:r>
      <w:r w:rsidR="00015635">
        <w:rPr>
          <w:rFonts w:ascii="Times New Roman" w:eastAsia="Times New Roman" w:hAnsi="Times New Roman"/>
          <w:sz w:val="28"/>
          <w:szCs w:val="28"/>
          <w:lang w:eastAsia="ru-RU"/>
        </w:rPr>
        <w:t xml:space="preserve">значною мірою </w:t>
      </w:r>
      <w:r w:rsidRPr="006C259C">
        <w:rPr>
          <w:rFonts w:ascii="Times New Roman" w:eastAsia="Times New Roman" w:hAnsi="Times New Roman"/>
          <w:sz w:val="28"/>
          <w:szCs w:val="28"/>
          <w:lang w:eastAsia="ru-RU"/>
        </w:rPr>
        <w:t>може бути досягнута за рахунок реалізації відповідних положень і не потребує окремого дублювання у Законі із зазначенням конкретних назв громадських об’єднань.</w:t>
      </w:r>
    </w:p>
    <w:p w:rsidR="00EE1D98" w:rsidRDefault="00914749" w:rsidP="001063B0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1D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</w:t>
      </w:r>
      <w:r w:rsidRPr="00EE1D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E1D98">
        <w:rPr>
          <w:rFonts w:ascii="Times New Roman" w:hAnsi="Times New Roman" w:cs="Times New Roman"/>
          <w:color w:val="000000"/>
          <w:sz w:val="28"/>
          <w:szCs w:val="28"/>
        </w:rPr>
        <w:t>У разі прийняття цього законопроекту на рівні закону, буде закріплений диференційований підхід до унормування діяльності окремих громадських об’єднань фізкультурно-спортивної спрямованості</w:t>
      </w:r>
      <w:r w:rsidR="00EE1D98" w:rsidRPr="00EE1D98">
        <w:rPr>
          <w:rFonts w:ascii="Times New Roman" w:hAnsi="Times New Roman" w:cs="Times New Roman"/>
          <w:color w:val="000000"/>
          <w:sz w:val="28"/>
          <w:szCs w:val="28"/>
        </w:rPr>
        <w:t xml:space="preserve">, що не узгоджується з принципом рівності всіх об’єднань громадян перед законом </w:t>
      </w:r>
      <w:r w:rsidR="00F451F0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EE1D98" w:rsidRPr="00EE1D98">
        <w:rPr>
          <w:rFonts w:ascii="Times New Roman" w:hAnsi="Times New Roman" w:cs="Times New Roman"/>
          <w:color w:val="000000"/>
          <w:sz w:val="28"/>
          <w:szCs w:val="28"/>
        </w:rPr>
        <w:t>(ч. 5 ст. 36 Конституції України).</w:t>
      </w:r>
      <w:r w:rsidR="00EE1D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D46A5" w:rsidRPr="00EE1D98" w:rsidRDefault="00EE1D98" w:rsidP="001063B0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Крім того, в</w:t>
      </w:r>
      <w:r w:rsidR="00914749" w:rsidRPr="00EE1D98">
        <w:rPr>
          <w:rFonts w:ascii="Times New Roman" w:hAnsi="Times New Roman" w:cs="Times New Roman"/>
          <w:color w:val="000000"/>
          <w:sz w:val="28"/>
          <w:szCs w:val="28"/>
        </w:rPr>
        <w:t xml:space="preserve">живання в Законі власних </w:t>
      </w:r>
      <w:r w:rsidR="00914749" w:rsidRPr="00EE1D98">
        <w:rPr>
          <w:rFonts w:ascii="Times New Roman" w:hAnsi="Times New Roman" w:cs="Times New Roman"/>
          <w:sz w:val="28"/>
          <w:szCs w:val="28"/>
        </w:rPr>
        <w:t xml:space="preserve">назв громадських </w:t>
      </w:r>
      <w:r w:rsidR="008B3373" w:rsidRPr="00EE1D98">
        <w:rPr>
          <w:rFonts w:ascii="Times New Roman" w:hAnsi="Times New Roman" w:cs="Times New Roman"/>
          <w:sz w:val="28"/>
          <w:szCs w:val="28"/>
        </w:rPr>
        <w:t xml:space="preserve">організацій </w:t>
      </w:r>
      <w:r w:rsidR="00A776B9" w:rsidRPr="00EE1D98">
        <w:rPr>
          <w:rFonts w:ascii="Times New Roman" w:hAnsi="Times New Roman" w:cs="Times New Roman"/>
          <w:sz w:val="28"/>
          <w:szCs w:val="28"/>
        </w:rPr>
        <w:t xml:space="preserve">(«Динамо», «Колос», «Спартак», «Україна») </w:t>
      </w:r>
      <w:r w:rsidR="00914749" w:rsidRPr="00EE1D98">
        <w:rPr>
          <w:rFonts w:ascii="Times New Roman" w:hAnsi="Times New Roman" w:cs="Times New Roman"/>
          <w:color w:val="000000"/>
          <w:sz w:val="28"/>
          <w:szCs w:val="28"/>
        </w:rPr>
        <w:t>на думку Го</w:t>
      </w:r>
      <w:r w:rsidR="00ED46A5" w:rsidRPr="00EE1D98">
        <w:rPr>
          <w:rFonts w:ascii="Times New Roman" w:hAnsi="Times New Roman" w:cs="Times New Roman"/>
          <w:color w:val="000000"/>
          <w:sz w:val="28"/>
          <w:szCs w:val="28"/>
        </w:rPr>
        <w:t>ловного управління, є неконструктивним</w:t>
      </w:r>
      <w:r w:rsidR="00914749" w:rsidRPr="00EE1D9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776B9" w:rsidRPr="00EE1D98">
        <w:rPr>
          <w:color w:val="000000"/>
          <w:szCs w:val="28"/>
        </w:rPr>
        <w:t xml:space="preserve"> </w:t>
      </w:r>
      <w:r w:rsidR="00ED46A5" w:rsidRPr="00EE1D98">
        <w:rPr>
          <w:rFonts w:ascii="Times New Roman" w:hAnsi="Times New Roman" w:cs="Times New Roman"/>
          <w:color w:val="000000"/>
          <w:sz w:val="28"/>
          <w:szCs w:val="28"/>
        </w:rPr>
        <w:t>Адже</w:t>
      </w:r>
      <w:r w:rsidR="00914749" w:rsidRPr="00EE1D98">
        <w:rPr>
          <w:rFonts w:ascii="Times New Roman" w:hAnsi="Times New Roman" w:cs="Times New Roman"/>
          <w:color w:val="000000"/>
          <w:sz w:val="28"/>
          <w:szCs w:val="28"/>
        </w:rPr>
        <w:t xml:space="preserve"> з часом їх </w:t>
      </w:r>
      <w:r w:rsidRPr="00EE1D98">
        <w:rPr>
          <w:rFonts w:ascii="Times New Roman" w:hAnsi="Times New Roman" w:cs="Times New Roman"/>
          <w:color w:val="000000"/>
          <w:sz w:val="28"/>
          <w:szCs w:val="28"/>
        </w:rPr>
        <w:t xml:space="preserve">назви </w:t>
      </w:r>
      <w:r w:rsidR="00914749" w:rsidRPr="00EE1D98">
        <w:rPr>
          <w:rFonts w:ascii="Times New Roman" w:hAnsi="Times New Roman" w:cs="Times New Roman"/>
          <w:color w:val="000000"/>
          <w:sz w:val="28"/>
          <w:szCs w:val="28"/>
        </w:rPr>
        <w:t>мож</w:t>
      </w:r>
      <w:r w:rsidRPr="00EE1D98">
        <w:rPr>
          <w:rFonts w:ascii="Times New Roman" w:hAnsi="Times New Roman" w:cs="Times New Roman"/>
          <w:color w:val="000000"/>
          <w:sz w:val="28"/>
          <w:szCs w:val="28"/>
        </w:rPr>
        <w:t xml:space="preserve">уть </w:t>
      </w:r>
      <w:r w:rsidR="00914749" w:rsidRPr="00EE1D98">
        <w:rPr>
          <w:rFonts w:ascii="Times New Roman" w:hAnsi="Times New Roman" w:cs="Times New Roman"/>
          <w:color w:val="000000"/>
          <w:sz w:val="28"/>
          <w:szCs w:val="28"/>
        </w:rPr>
        <w:t>бути змінен</w:t>
      </w:r>
      <w:r w:rsidRPr="00EE1D98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="00914749" w:rsidRPr="00EE1D9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EE1D98">
        <w:rPr>
          <w:rFonts w:ascii="Times New Roman" w:hAnsi="Times New Roman" w:cs="Times New Roman"/>
          <w:color w:val="000000"/>
          <w:sz w:val="28"/>
          <w:szCs w:val="28"/>
        </w:rPr>
        <w:t xml:space="preserve">або вони </w:t>
      </w:r>
      <w:r w:rsidR="00914749" w:rsidRPr="00EE1D98">
        <w:rPr>
          <w:rFonts w:ascii="Times New Roman" w:hAnsi="Times New Roman" w:cs="Times New Roman"/>
          <w:color w:val="000000"/>
          <w:sz w:val="28"/>
          <w:szCs w:val="28"/>
        </w:rPr>
        <w:t xml:space="preserve">можуть бути ліквідовані чи реорганізовані. </w:t>
      </w:r>
    </w:p>
    <w:p w:rsidR="00A53679" w:rsidRDefault="00914749" w:rsidP="00F451F0">
      <w:pPr>
        <w:ind w:firstLine="709"/>
        <w:jc w:val="both"/>
        <w:rPr>
          <w:szCs w:val="28"/>
        </w:rPr>
      </w:pPr>
      <w:r w:rsidRPr="006C259C">
        <w:rPr>
          <w:b/>
          <w:bCs/>
          <w:szCs w:val="28"/>
          <w:lang w:eastAsia="ru-RU"/>
        </w:rPr>
        <w:t>3</w:t>
      </w:r>
      <w:r w:rsidRPr="006C259C">
        <w:rPr>
          <w:bCs/>
          <w:szCs w:val="28"/>
          <w:lang w:eastAsia="ru-RU"/>
        </w:rPr>
        <w:t xml:space="preserve">. </w:t>
      </w:r>
      <w:r w:rsidR="00A53679">
        <w:t>В оновленій редакції ст</w:t>
      </w:r>
      <w:r w:rsidR="00040A1F">
        <w:t>.</w:t>
      </w:r>
      <w:r w:rsidR="00A53679">
        <w:t xml:space="preserve"> 19 Закону пропонується до </w:t>
      </w:r>
      <w:r w:rsidR="009F5E45">
        <w:t>ф</w:t>
      </w:r>
      <w:r w:rsidR="009F5E45" w:rsidRPr="009F5E45">
        <w:t>ізкультурно-спортивн</w:t>
      </w:r>
      <w:r w:rsidR="009F5E45">
        <w:t>их</w:t>
      </w:r>
      <w:r w:rsidR="009F5E45" w:rsidRPr="009F5E45">
        <w:t xml:space="preserve"> товариств</w:t>
      </w:r>
      <w:r w:rsidR="009F5E45">
        <w:t>,</w:t>
      </w:r>
      <w:r w:rsidR="009F5E45" w:rsidRPr="009F5E45">
        <w:t xml:space="preserve"> </w:t>
      </w:r>
      <w:r w:rsidR="00A53679">
        <w:rPr>
          <w:color w:val="000000"/>
          <w:szCs w:val="28"/>
        </w:rPr>
        <w:t>як громадських</w:t>
      </w:r>
      <w:r w:rsidR="00A53679" w:rsidRPr="006605B2">
        <w:rPr>
          <w:color w:val="000000"/>
          <w:szCs w:val="28"/>
        </w:rPr>
        <w:t xml:space="preserve"> організаці</w:t>
      </w:r>
      <w:r w:rsidR="00A53679">
        <w:rPr>
          <w:color w:val="000000"/>
          <w:szCs w:val="28"/>
        </w:rPr>
        <w:t>й</w:t>
      </w:r>
      <w:r w:rsidR="009F5E45">
        <w:rPr>
          <w:color w:val="000000"/>
          <w:szCs w:val="28"/>
        </w:rPr>
        <w:t>,</w:t>
      </w:r>
      <w:r w:rsidR="00A53679" w:rsidRPr="006605B2">
        <w:rPr>
          <w:color w:val="000000"/>
          <w:szCs w:val="28"/>
        </w:rPr>
        <w:t xml:space="preserve"> </w:t>
      </w:r>
      <w:r w:rsidR="00A53679">
        <w:rPr>
          <w:color w:val="000000"/>
          <w:szCs w:val="28"/>
        </w:rPr>
        <w:t xml:space="preserve">віднести </w:t>
      </w:r>
      <w:r w:rsidR="00A53679" w:rsidRPr="0011134F">
        <w:rPr>
          <w:i/>
          <w:color w:val="000000"/>
          <w:szCs w:val="28"/>
        </w:rPr>
        <w:t>спілки</w:t>
      </w:r>
      <w:r w:rsidR="00A53679">
        <w:rPr>
          <w:color w:val="000000"/>
          <w:szCs w:val="28"/>
        </w:rPr>
        <w:t xml:space="preserve"> (ч. 1). </w:t>
      </w:r>
      <w:r w:rsidR="00375C97">
        <w:rPr>
          <w:color w:val="000000"/>
          <w:szCs w:val="28"/>
        </w:rPr>
        <w:t>Разом з тим, з</w:t>
      </w:r>
      <w:r w:rsidR="00A53679" w:rsidRPr="00052FA2">
        <w:rPr>
          <w:szCs w:val="28"/>
        </w:rPr>
        <w:t xml:space="preserve">гідно з положеннями </w:t>
      </w:r>
      <w:r w:rsidR="00A53679">
        <w:rPr>
          <w:szCs w:val="28"/>
        </w:rPr>
        <w:t xml:space="preserve">ч. 1 </w:t>
      </w:r>
      <w:r w:rsidR="00A53679" w:rsidRPr="00052FA2">
        <w:rPr>
          <w:szCs w:val="28"/>
        </w:rPr>
        <w:t>ст</w:t>
      </w:r>
      <w:r w:rsidR="009F5E45">
        <w:rPr>
          <w:szCs w:val="28"/>
        </w:rPr>
        <w:t xml:space="preserve">. </w:t>
      </w:r>
      <w:r w:rsidR="00A53679" w:rsidRPr="00052FA2">
        <w:rPr>
          <w:szCs w:val="28"/>
        </w:rPr>
        <w:t xml:space="preserve">20 Закону спілки  </w:t>
      </w:r>
      <w:r w:rsidR="009F5E45">
        <w:rPr>
          <w:szCs w:val="28"/>
        </w:rPr>
        <w:t>відносяться</w:t>
      </w:r>
      <w:r w:rsidR="00A53679" w:rsidRPr="00052FA2">
        <w:rPr>
          <w:szCs w:val="28"/>
        </w:rPr>
        <w:t xml:space="preserve"> до </w:t>
      </w:r>
      <w:r w:rsidR="00A53679" w:rsidRPr="00911B12">
        <w:rPr>
          <w:i/>
          <w:shd w:val="clear" w:color="auto" w:fill="FFFFFF"/>
        </w:rPr>
        <w:t>спортивних федерацій</w:t>
      </w:r>
      <w:r w:rsidR="00A53679" w:rsidRPr="00052FA2">
        <w:rPr>
          <w:shd w:val="clear" w:color="auto" w:fill="FFFFFF"/>
        </w:rPr>
        <w:t xml:space="preserve"> як громадських </w:t>
      </w:r>
      <w:r w:rsidR="00A53679" w:rsidRPr="00A776B9">
        <w:rPr>
          <w:shd w:val="clear" w:color="auto" w:fill="FFFFFF"/>
        </w:rPr>
        <w:t>об’єднань фізкультурно-спортивної спрямованості</w:t>
      </w:r>
      <w:r w:rsidR="00F451F0">
        <w:rPr>
          <w:shd w:val="clear" w:color="auto" w:fill="FFFFFF"/>
        </w:rPr>
        <w:t xml:space="preserve">. В </w:t>
      </w:r>
      <w:r w:rsidR="00A53679" w:rsidRPr="00A776B9">
        <w:rPr>
          <w:szCs w:val="28"/>
        </w:rPr>
        <w:t xml:space="preserve">положеннях Закону прослідковується розмежування спортивних федерацій (до яких належать і спілки) та </w:t>
      </w:r>
      <w:r w:rsidR="00375C97" w:rsidRPr="00375C97">
        <w:rPr>
          <w:szCs w:val="28"/>
        </w:rPr>
        <w:t>фізкультурно-спортивн</w:t>
      </w:r>
      <w:r w:rsidR="00375C97">
        <w:rPr>
          <w:szCs w:val="28"/>
        </w:rPr>
        <w:t>их</w:t>
      </w:r>
      <w:r w:rsidR="00375C97" w:rsidRPr="00375C97">
        <w:rPr>
          <w:szCs w:val="28"/>
        </w:rPr>
        <w:t xml:space="preserve"> товариств</w:t>
      </w:r>
      <w:r w:rsidR="00A53679" w:rsidRPr="00375C97">
        <w:rPr>
          <w:szCs w:val="28"/>
        </w:rPr>
        <w:t>,</w:t>
      </w:r>
      <w:r w:rsidR="00A53679" w:rsidRPr="00A776B9">
        <w:rPr>
          <w:szCs w:val="28"/>
        </w:rPr>
        <w:t xml:space="preserve"> включаючи їх </w:t>
      </w:r>
      <w:r w:rsidR="00375C97">
        <w:rPr>
          <w:szCs w:val="28"/>
        </w:rPr>
        <w:t xml:space="preserve">відмінності </w:t>
      </w:r>
      <w:r w:rsidR="00A53679" w:rsidRPr="00A776B9">
        <w:rPr>
          <w:szCs w:val="28"/>
        </w:rPr>
        <w:t xml:space="preserve">за </w:t>
      </w:r>
      <w:r w:rsidR="00A53679" w:rsidRPr="00E9489A">
        <w:rPr>
          <w:szCs w:val="28"/>
        </w:rPr>
        <w:t>осн</w:t>
      </w:r>
      <w:r w:rsidR="00F451F0">
        <w:rPr>
          <w:szCs w:val="28"/>
        </w:rPr>
        <w:t xml:space="preserve">овними функціями та завданнями, </w:t>
      </w:r>
      <w:r w:rsidR="00F451F0" w:rsidRPr="00F451F0">
        <w:rPr>
          <w:szCs w:val="28"/>
        </w:rPr>
        <w:t>що в новелах законопроекту не простежується</w:t>
      </w:r>
      <w:r w:rsidR="00F451F0">
        <w:rPr>
          <w:szCs w:val="28"/>
        </w:rPr>
        <w:t xml:space="preserve">. </w:t>
      </w:r>
    </w:p>
    <w:p w:rsidR="001B4E43" w:rsidRDefault="001B4E43" w:rsidP="001B4E43">
      <w:pPr>
        <w:ind w:firstLine="708"/>
        <w:jc w:val="both"/>
      </w:pPr>
      <w:r>
        <w:rPr>
          <w:b/>
          <w:szCs w:val="28"/>
        </w:rPr>
        <w:t>4</w:t>
      </w:r>
      <w:r>
        <w:rPr>
          <w:szCs w:val="28"/>
        </w:rPr>
        <w:t xml:space="preserve">.  Звертаємо увагу на те, що Законом </w:t>
      </w:r>
      <w:r w:rsidRPr="001B4E43">
        <w:rPr>
          <w:szCs w:val="28"/>
        </w:rPr>
        <w:t xml:space="preserve">України </w:t>
      </w:r>
      <w:hyperlink r:id="rId7" w:anchor="n30" w:tgtFrame="_blank" w:history="1">
        <w:r w:rsidRPr="001B4E43">
          <w:rPr>
            <w:rStyle w:val="ae"/>
            <w:iCs/>
            <w:color w:val="auto"/>
            <w:u w:val="none"/>
            <w:shd w:val="clear" w:color="auto" w:fill="FFFFFF"/>
          </w:rPr>
          <w:t>№ 645-IX від 02.06.2020</w:t>
        </w:r>
      </w:hyperlink>
      <w:r>
        <w:rPr>
          <w:rStyle w:val="ae"/>
          <w:i/>
          <w:iCs/>
          <w:color w:val="auto"/>
          <w:u w:val="none"/>
          <w:shd w:val="clear" w:color="auto" w:fill="FFFFFF"/>
        </w:rPr>
        <w:t xml:space="preserve"> </w:t>
      </w:r>
      <w:r w:rsidRPr="001B4E43">
        <w:rPr>
          <w:rStyle w:val="ae"/>
          <w:iCs/>
          <w:color w:val="auto"/>
          <w:u w:val="none"/>
          <w:shd w:val="clear" w:color="auto" w:fill="FFFFFF"/>
        </w:rPr>
        <w:t>«</w:t>
      </w:r>
      <w:r w:rsidRPr="001B4E43">
        <w:rPr>
          <w:bCs/>
          <w:szCs w:val="28"/>
          <w:lang w:eastAsia="ru-RU"/>
        </w:rPr>
        <w:t xml:space="preserve">Про внесення змін до Закону України «Про фізичну культуру і спорт» щодо діяльності Спортивної студентської спілки України та Української федерації учнівського спорту» </w:t>
      </w:r>
      <w:r w:rsidR="007603FD" w:rsidRPr="001B4E43">
        <w:rPr>
          <w:shd w:val="clear" w:color="auto" w:fill="FFFFFF"/>
        </w:rPr>
        <w:t>у</w:t>
      </w:r>
      <w:r w:rsidR="007603FD" w:rsidRPr="001B4E43">
        <w:rPr>
          <w:rStyle w:val="rvts46"/>
          <w:iCs/>
          <w:shd w:val="clear" w:color="auto" w:fill="FFFFFF"/>
        </w:rPr>
        <w:t xml:space="preserve"> тексті Закону слова «громадська організація» в усіх </w:t>
      </w:r>
      <w:r w:rsidR="007603FD" w:rsidRPr="001B4E43">
        <w:rPr>
          <w:rStyle w:val="rvts46"/>
          <w:iCs/>
          <w:shd w:val="clear" w:color="auto" w:fill="FFFFFF"/>
        </w:rPr>
        <w:lastRenderedPageBreak/>
        <w:t>відмінках і числах замінено словами «громадське об’єднання» у відповідному відмінку і числі</w:t>
      </w:r>
      <w:r w:rsidR="007603FD" w:rsidRPr="001B4E43">
        <w:t>»,</w:t>
      </w:r>
      <w:r>
        <w:t xml:space="preserve"> що в запропонованому проекті не враховано. </w:t>
      </w:r>
    </w:p>
    <w:p w:rsidR="00914749" w:rsidRPr="006C259C" w:rsidRDefault="001B4E43" w:rsidP="007603FD">
      <w:pPr>
        <w:ind w:firstLine="709"/>
        <w:jc w:val="both"/>
        <w:rPr>
          <w:bCs/>
          <w:szCs w:val="28"/>
          <w:lang w:eastAsia="ru-RU"/>
        </w:rPr>
      </w:pPr>
      <w:r>
        <w:rPr>
          <w:b/>
          <w:color w:val="000000"/>
          <w:szCs w:val="28"/>
          <w:shd w:val="clear" w:color="auto" w:fill="FFFFFF"/>
        </w:rPr>
        <w:t>5</w:t>
      </w:r>
      <w:r w:rsidR="007603FD" w:rsidRPr="007603FD">
        <w:rPr>
          <w:b/>
          <w:color w:val="000000"/>
          <w:szCs w:val="28"/>
          <w:shd w:val="clear" w:color="auto" w:fill="FFFFFF"/>
        </w:rPr>
        <w:t>.</w:t>
      </w:r>
      <w:r w:rsidR="007603FD">
        <w:rPr>
          <w:color w:val="000000"/>
          <w:szCs w:val="28"/>
          <w:shd w:val="clear" w:color="auto" w:fill="FFFFFF"/>
        </w:rPr>
        <w:t xml:space="preserve"> </w:t>
      </w:r>
      <w:r w:rsidR="00914749" w:rsidRPr="006C259C">
        <w:rPr>
          <w:bCs/>
          <w:szCs w:val="28"/>
          <w:lang w:eastAsia="ru-RU"/>
        </w:rPr>
        <w:t>Викликає зауваження запропонований порядок набрання чинності проектом, а саме формулювання: «з дня, наступного за днем його опублікування» (п. 1 прикінцевих положень), адже реалізація положень проекту, вочевидь, потребуватиме комплексного оновлення підзаконної нормативно-правової бази, на яке Кабінету Міністрів України дається три місяці (наступний п.</w:t>
      </w:r>
      <w:r w:rsidR="00425040">
        <w:rPr>
          <w:bCs/>
          <w:szCs w:val="28"/>
          <w:lang w:eastAsia="ru-RU"/>
        </w:rPr>
        <w:t xml:space="preserve"> </w:t>
      </w:r>
      <w:r w:rsidR="00914749" w:rsidRPr="006C259C">
        <w:rPr>
          <w:bCs/>
          <w:szCs w:val="28"/>
          <w:lang w:eastAsia="ru-RU"/>
        </w:rPr>
        <w:t>2). На думку Головного управління, Закон повинен вводитись в дію щонайменше через три місяці після дня його опублікування.</w:t>
      </w:r>
    </w:p>
    <w:p w:rsidR="00914749" w:rsidRDefault="00914749" w:rsidP="00914749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color w:val="00000A"/>
          <w:szCs w:val="28"/>
        </w:rPr>
      </w:pPr>
    </w:p>
    <w:p w:rsidR="001129D7" w:rsidRPr="006C259C" w:rsidRDefault="001129D7" w:rsidP="00914749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color w:val="00000A"/>
          <w:szCs w:val="28"/>
        </w:rPr>
      </w:pPr>
    </w:p>
    <w:p w:rsidR="00914749" w:rsidRPr="006C259C" w:rsidRDefault="00914749" w:rsidP="00914749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r w:rsidRPr="006C259C">
        <w:rPr>
          <w:color w:val="000000" w:themeColor="text1"/>
          <w:szCs w:val="28"/>
        </w:rPr>
        <w:t>Керівник Головного управління                                              С. Тихонюк</w:t>
      </w:r>
    </w:p>
    <w:p w:rsidR="007603FD" w:rsidRDefault="007603FD" w:rsidP="001129D7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bookmarkStart w:id="1" w:name="_GoBack1"/>
      <w:bookmarkEnd w:id="1"/>
    </w:p>
    <w:p w:rsidR="007603FD" w:rsidRDefault="007603FD" w:rsidP="001129D7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</w:p>
    <w:p w:rsidR="00914749" w:rsidRPr="006C259C" w:rsidRDefault="00914749" w:rsidP="001129D7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  <w:r w:rsidRPr="006C259C">
        <w:rPr>
          <w:color w:val="000000" w:themeColor="text1"/>
          <w:sz w:val="20"/>
          <w:szCs w:val="28"/>
        </w:rPr>
        <w:t>Вик.: В. Грицак</w:t>
      </w:r>
      <w:r w:rsidR="001129D7">
        <w:rPr>
          <w:color w:val="000000" w:themeColor="text1"/>
          <w:sz w:val="20"/>
          <w:szCs w:val="28"/>
        </w:rPr>
        <w:t xml:space="preserve">, </w:t>
      </w:r>
      <w:r w:rsidRPr="006C259C">
        <w:rPr>
          <w:color w:val="000000" w:themeColor="text1"/>
          <w:sz w:val="20"/>
          <w:szCs w:val="28"/>
        </w:rPr>
        <w:t>О. Макаренко</w:t>
      </w:r>
      <w:r w:rsidR="001129D7">
        <w:rPr>
          <w:color w:val="000000" w:themeColor="text1"/>
          <w:sz w:val="20"/>
          <w:szCs w:val="28"/>
        </w:rPr>
        <w:t>, Н. Лебедь</w:t>
      </w:r>
    </w:p>
    <w:p w:rsidR="001129D7" w:rsidRDefault="001129D7"/>
    <w:p w:rsidR="001129D7" w:rsidRDefault="001129D7"/>
    <w:p w:rsidR="00425040" w:rsidRDefault="00425040"/>
    <w:p w:rsidR="00425040" w:rsidRDefault="00425040"/>
    <w:p w:rsidR="00425040" w:rsidRDefault="00425040" w:rsidP="00E9489A">
      <w:pPr>
        <w:ind w:firstLine="709"/>
        <w:jc w:val="both"/>
      </w:pPr>
    </w:p>
    <w:sectPr w:rsidR="00425040">
      <w:headerReference w:type="default" r:id="rId8"/>
      <w:headerReference w:type="first" r:id="rId9"/>
      <w:pgSz w:w="11906" w:h="16838"/>
      <w:pgMar w:top="1134" w:right="851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84F" w:rsidRDefault="006D484F" w:rsidP="00914749">
      <w:r>
        <w:separator/>
      </w:r>
    </w:p>
  </w:endnote>
  <w:endnote w:type="continuationSeparator" w:id="0">
    <w:p w:rsidR="006D484F" w:rsidRDefault="006D484F" w:rsidP="00914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84F" w:rsidRDefault="006D484F" w:rsidP="00914749">
      <w:r>
        <w:separator/>
      </w:r>
    </w:p>
  </w:footnote>
  <w:footnote w:type="continuationSeparator" w:id="0">
    <w:p w:rsidR="006D484F" w:rsidRDefault="006D484F" w:rsidP="00914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0B4" w:rsidRDefault="003D3A8F">
    <w:pPr>
      <w:pStyle w:val="a5"/>
      <w:jc w:val="right"/>
    </w:pPr>
    <w:r>
      <w:fldChar w:fldCharType="begin"/>
    </w:r>
    <w:r>
      <w:instrText>PAGE</w:instrText>
    </w:r>
    <w:r>
      <w:fldChar w:fldCharType="separate"/>
    </w:r>
    <w:r w:rsidR="005F3BD0">
      <w:rPr>
        <w:noProof/>
      </w:rPr>
      <w:t>3</w:t>
    </w:r>
    <w:r>
      <w:fldChar w:fldCharType="end"/>
    </w:r>
  </w:p>
  <w:p w:rsidR="00BC10B4" w:rsidRDefault="006D484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0B4" w:rsidRPr="00622AF5" w:rsidRDefault="003D3A8F">
    <w:pPr>
      <w:pStyle w:val="a5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  <w:lang w:val="ru-RU"/>
      </w:rPr>
    </w:pPr>
    <w:r w:rsidRPr="00A413FE">
      <w:rPr>
        <w:sz w:val="20"/>
        <w:szCs w:val="20"/>
      </w:rPr>
      <w:t xml:space="preserve">До реєстр. № </w:t>
    </w:r>
    <w:r w:rsidRPr="00622AF5">
      <w:rPr>
        <w:sz w:val="20"/>
        <w:szCs w:val="20"/>
        <w:lang w:val="ru-RU"/>
      </w:rPr>
      <w:t>4569</w:t>
    </w:r>
    <w:r w:rsidRPr="00A413FE">
      <w:rPr>
        <w:sz w:val="20"/>
        <w:szCs w:val="20"/>
      </w:rPr>
      <w:t xml:space="preserve"> від </w:t>
    </w:r>
    <w:r w:rsidRPr="00622AF5">
      <w:rPr>
        <w:rFonts w:eastAsia="Times New Roman"/>
        <w:color w:val="000000"/>
        <w:sz w:val="20"/>
        <w:szCs w:val="20"/>
        <w:lang w:val="ru-RU" w:eastAsia="zh-CN"/>
      </w:rPr>
      <w:t>04</w:t>
    </w:r>
    <w:r w:rsidRPr="00A413FE">
      <w:rPr>
        <w:sz w:val="20"/>
        <w:szCs w:val="20"/>
      </w:rPr>
      <w:t>.</w:t>
    </w:r>
    <w:r w:rsidRPr="00622AF5">
      <w:rPr>
        <w:sz w:val="20"/>
        <w:szCs w:val="20"/>
        <w:lang w:val="ru-RU"/>
      </w:rPr>
      <w:t>01</w:t>
    </w:r>
    <w:r w:rsidRPr="00A413FE">
      <w:rPr>
        <w:sz w:val="20"/>
        <w:szCs w:val="20"/>
      </w:rPr>
      <w:t>.202</w:t>
    </w:r>
    <w:r w:rsidRPr="00622AF5">
      <w:rPr>
        <w:sz w:val="20"/>
        <w:szCs w:val="20"/>
        <w:lang w:val="ru-RU"/>
      </w:rPr>
      <w:t>1</w:t>
    </w:r>
  </w:p>
  <w:p w:rsidR="00622AF5" w:rsidRDefault="003D3A8F" w:rsidP="00267681">
    <w:pPr>
      <w:pStyle w:val="a5"/>
      <w:jc w:val="right"/>
      <w:rPr>
        <w:sz w:val="20"/>
        <w:szCs w:val="20"/>
      </w:rPr>
    </w:pPr>
    <w:r w:rsidRPr="00A413FE">
      <w:rPr>
        <w:sz w:val="20"/>
        <w:szCs w:val="20"/>
      </w:rPr>
      <w:t>Народн</w:t>
    </w:r>
    <w:r>
      <w:rPr>
        <w:sz w:val="20"/>
        <w:szCs w:val="20"/>
      </w:rPr>
      <w:t>і</w:t>
    </w:r>
    <w:r w:rsidRPr="00A413FE">
      <w:rPr>
        <w:sz w:val="20"/>
        <w:szCs w:val="20"/>
      </w:rPr>
      <w:t xml:space="preserve"> депутат</w:t>
    </w:r>
    <w:r>
      <w:rPr>
        <w:sz w:val="20"/>
        <w:szCs w:val="20"/>
      </w:rPr>
      <w:t>и</w:t>
    </w:r>
    <w:r w:rsidRPr="00A413FE">
      <w:rPr>
        <w:sz w:val="20"/>
        <w:szCs w:val="20"/>
      </w:rPr>
      <w:t xml:space="preserve"> України </w:t>
    </w:r>
  </w:p>
  <w:p w:rsidR="00267681" w:rsidRPr="00267681" w:rsidRDefault="003D3A8F" w:rsidP="00267681">
    <w:pPr>
      <w:pStyle w:val="a5"/>
      <w:jc w:val="right"/>
      <w:rPr>
        <w:rFonts w:eastAsia="Times New Roman"/>
        <w:color w:val="000000"/>
        <w:sz w:val="20"/>
        <w:szCs w:val="20"/>
        <w:lang w:eastAsia="zh-CN"/>
      </w:rPr>
    </w:pPr>
    <w:r>
      <w:rPr>
        <w:sz w:val="20"/>
        <w:szCs w:val="20"/>
      </w:rPr>
      <w:t>Г</w:t>
    </w:r>
    <w:r w:rsidRPr="00A413FE">
      <w:rPr>
        <w:sz w:val="20"/>
        <w:szCs w:val="20"/>
      </w:rPr>
      <w:t xml:space="preserve">. </w:t>
    </w:r>
    <w:r>
      <w:rPr>
        <w:rFonts w:eastAsia="Times New Roman"/>
        <w:color w:val="000000"/>
        <w:sz w:val="20"/>
        <w:szCs w:val="20"/>
        <w:lang w:val="ru-RU" w:eastAsia="zh-CN"/>
      </w:rPr>
      <w:t>Мазурашу</w:t>
    </w:r>
    <w:r>
      <w:rPr>
        <w:rFonts w:eastAsia="Times New Roman"/>
        <w:color w:val="000000"/>
        <w:sz w:val="20"/>
        <w:szCs w:val="20"/>
        <w:lang w:eastAsia="zh-CN"/>
      </w:rPr>
      <w:t xml:space="preserve"> та ін.</w:t>
    </w:r>
  </w:p>
  <w:p w:rsidR="00BC10B4" w:rsidRDefault="006D484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749"/>
    <w:rsid w:val="00015635"/>
    <w:rsid w:val="000166FB"/>
    <w:rsid w:val="00040A1F"/>
    <w:rsid w:val="000502ED"/>
    <w:rsid w:val="00052FA2"/>
    <w:rsid w:val="000E755F"/>
    <w:rsid w:val="000F08D3"/>
    <w:rsid w:val="0011134F"/>
    <w:rsid w:val="001129D7"/>
    <w:rsid w:val="00141B85"/>
    <w:rsid w:val="00144FDA"/>
    <w:rsid w:val="001A7A8C"/>
    <w:rsid w:val="001B4E43"/>
    <w:rsid w:val="0025024C"/>
    <w:rsid w:val="00375C97"/>
    <w:rsid w:val="003D3A8F"/>
    <w:rsid w:val="004240C3"/>
    <w:rsid w:val="00425040"/>
    <w:rsid w:val="00440ADF"/>
    <w:rsid w:val="0045611F"/>
    <w:rsid w:val="004E6FDA"/>
    <w:rsid w:val="004F05AE"/>
    <w:rsid w:val="004F09FB"/>
    <w:rsid w:val="004F5B00"/>
    <w:rsid w:val="005152D5"/>
    <w:rsid w:val="005206C5"/>
    <w:rsid w:val="005508E4"/>
    <w:rsid w:val="00592BDE"/>
    <w:rsid w:val="005B254F"/>
    <w:rsid w:val="005F3BD0"/>
    <w:rsid w:val="006316BC"/>
    <w:rsid w:val="006567E3"/>
    <w:rsid w:val="00663695"/>
    <w:rsid w:val="006938F5"/>
    <w:rsid w:val="006B0F8D"/>
    <w:rsid w:val="006D484F"/>
    <w:rsid w:val="00700980"/>
    <w:rsid w:val="007603FD"/>
    <w:rsid w:val="007F7C50"/>
    <w:rsid w:val="00822DA3"/>
    <w:rsid w:val="00823F67"/>
    <w:rsid w:val="0083485F"/>
    <w:rsid w:val="00836A4E"/>
    <w:rsid w:val="008B3373"/>
    <w:rsid w:val="00911B12"/>
    <w:rsid w:val="00914749"/>
    <w:rsid w:val="00962BFB"/>
    <w:rsid w:val="009A76B0"/>
    <w:rsid w:val="009D70A3"/>
    <w:rsid w:val="009F5E45"/>
    <w:rsid w:val="00A12AB7"/>
    <w:rsid w:val="00A234D1"/>
    <w:rsid w:val="00A32ED9"/>
    <w:rsid w:val="00A33899"/>
    <w:rsid w:val="00A46697"/>
    <w:rsid w:val="00A53679"/>
    <w:rsid w:val="00A776B9"/>
    <w:rsid w:val="00A86EA0"/>
    <w:rsid w:val="00AB56C9"/>
    <w:rsid w:val="00AE733D"/>
    <w:rsid w:val="00B21F85"/>
    <w:rsid w:val="00B272FE"/>
    <w:rsid w:val="00B918BA"/>
    <w:rsid w:val="00BC1297"/>
    <w:rsid w:val="00CB32F5"/>
    <w:rsid w:val="00D6585B"/>
    <w:rsid w:val="00D846DA"/>
    <w:rsid w:val="00D9740F"/>
    <w:rsid w:val="00E11706"/>
    <w:rsid w:val="00E9489A"/>
    <w:rsid w:val="00ED46A5"/>
    <w:rsid w:val="00EE1D98"/>
    <w:rsid w:val="00EE43C4"/>
    <w:rsid w:val="00EF6A06"/>
    <w:rsid w:val="00F31046"/>
    <w:rsid w:val="00F451F0"/>
    <w:rsid w:val="00FD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F7214-59EA-44C6-8580-F0AB884F7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749"/>
    <w:pPr>
      <w:suppressAutoHyphens/>
      <w:spacing w:after="0" w:line="240" w:lineRule="auto"/>
    </w:pPr>
    <w:rPr>
      <w:rFonts w:ascii="Times New Roman" w:hAnsi="Times New Roman" w:cs="Times New Roman"/>
      <w:sz w:val="28"/>
      <w:lang w:val="uk-UA"/>
    </w:rPr>
  </w:style>
  <w:style w:type="paragraph" w:styleId="4">
    <w:name w:val="heading 4"/>
    <w:basedOn w:val="a"/>
    <w:next w:val="a0"/>
    <w:link w:val="40"/>
    <w:qFormat/>
    <w:rsid w:val="00914749"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rsid w:val="00914749"/>
    <w:rPr>
      <w:rFonts w:ascii="Times New Roman" w:hAnsi="Times New Roman" w:cs="Times New Roman"/>
      <w:b/>
      <w:lang w:val="uk-UA" w:eastAsia="zh-CN"/>
    </w:rPr>
  </w:style>
  <w:style w:type="paragraph" w:styleId="a0">
    <w:name w:val="Body Text"/>
    <w:basedOn w:val="a"/>
    <w:link w:val="a4"/>
    <w:rsid w:val="00914749"/>
    <w:pPr>
      <w:spacing w:after="140" w:line="276" w:lineRule="auto"/>
    </w:pPr>
  </w:style>
  <w:style w:type="character" w:customStyle="1" w:styleId="a4">
    <w:name w:val="Основний текст Знак"/>
    <w:basedOn w:val="a1"/>
    <w:link w:val="a0"/>
    <w:rsid w:val="00914749"/>
    <w:rPr>
      <w:rFonts w:ascii="Times New Roman" w:hAnsi="Times New Roman" w:cs="Times New Roman"/>
      <w:sz w:val="28"/>
      <w:lang w:val="uk-UA"/>
    </w:rPr>
  </w:style>
  <w:style w:type="paragraph" w:styleId="a5">
    <w:name w:val="header"/>
    <w:basedOn w:val="a"/>
    <w:link w:val="a6"/>
    <w:uiPriority w:val="99"/>
    <w:unhideWhenUsed/>
    <w:rsid w:val="0091474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1"/>
    <w:link w:val="a5"/>
    <w:uiPriority w:val="99"/>
    <w:rsid w:val="00914749"/>
    <w:rPr>
      <w:rFonts w:ascii="Times New Roman" w:hAnsi="Times New Roman" w:cs="Times New Roman"/>
      <w:sz w:val="28"/>
      <w:lang w:val="uk-UA"/>
    </w:rPr>
  </w:style>
  <w:style w:type="paragraph" w:styleId="a7">
    <w:name w:val="footnote text"/>
    <w:basedOn w:val="a"/>
    <w:link w:val="a8"/>
    <w:uiPriority w:val="99"/>
    <w:rsid w:val="00914749"/>
    <w:pPr>
      <w:suppressLineNumbers/>
      <w:ind w:left="339" w:hanging="339"/>
    </w:pPr>
    <w:rPr>
      <w:sz w:val="20"/>
      <w:szCs w:val="20"/>
    </w:rPr>
  </w:style>
  <w:style w:type="character" w:customStyle="1" w:styleId="a8">
    <w:name w:val="Текст виноски Знак"/>
    <w:basedOn w:val="a1"/>
    <w:link w:val="a7"/>
    <w:uiPriority w:val="99"/>
    <w:rsid w:val="00914749"/>
    <w:rPr>
      <w:rFonts w:ascii="Times New Roman" w:hAnsi="Times New Roman" w:cs="Times New Roman"/>
      <w:sz w:val="20"/>
      <w:szCs w:val="20"/>
      <w:lang w:val="uk-UA"/>
    </w:rPr>
  </w:style>
  <w:style w:type="paragraph" w:styleId="a9">
    <w:name w:val="List Paragraph"/>
    <w:basedOn w:val="a"/>
    <w:uiPriority w:val="34"/>
    <w:qFormat/>
    <w:rsid w:val="00914749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styleId="aa">
    <w:name w:val="footnote reference"/>
    <w:basedOn w:val="a1"/>
    <w:uiPriority w:val="99"/>
    <w:semiHidden/>
    <w:unhideWhenUsed/>
    <w:rsid w:val="00914749"/>
    <w:rPr>
      <w:rFonts w:ascii="Times New Roman" w:hAnsi="Times New Roman" w:cs="Times New Roman" w:hint="default"/>
      <w:vertAlign w:val="superscript"/>
    </w:rPr>
  </w:style>
  <w:style w:type="paragraph" w:customStyle="1" w:styleId="ab">
    <w:name w:val="Назва документа"/>
    <w:basedOn w:val="a"/>
    <w:next w:val="a"/>
    <w:rsid w:val="00914749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914749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1"/>
    <w:link w:val="ac"/>
    <w:uiPriority w:val="99"/>
    <w:rsid w:val="00914749"/>
    <w:rPr>
      <w:rFonts w:ascii="Times New Roman" w:hAnsi="Times New Roman" w:cs="Times New Roman"/>
      <w:sz w:val="28"/>
      <w:lang w:val="uk-UA"/>
    </w:rPr>
  </w:style>
  <w:style w:type="paragraph" w:customStyle="1" w:styleId="rvps2">
    <w:name w:val="rvps2"/>
    <w:basedOn w:val="a"/>
    <w:uiPriority w:val="99"/>
    <w:rsid w:val="00141B85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character" w:customStyle="1" w:styleId="rvts9">
    <w:name w:val="rvts9"/>
    <w:basedOn w:val="a1"/>
    <w:uiPriority w:val="99"/>
    <w:rsid w:val="00A776B9"/>
    <w:rPr>
      <w:rFonts w:cs="Times New Roman"/>
    </w:rPr>
  </w:style>
  <w:style w:type="paragraph" w:styleId="2">
    <w:name w:val="Body Text Indent 2"/>
    <w:basedOn w:val="a"/>
    <w:link w:val="20"/>
    <w:rsid w:val="00EF6A06"/>
    <w:pPr>
      <w:suppressAutoHyphens w:val="0"/>
      <w:spacing w:after="120" w:line="480" w:lineRule="auto"/>
      <w:ind w:left="283"/>
    </w:pPr>
    <w:rPr>
      <w:rFonts w:eastAsia="Times New Roman"/>
      <w:szCs w:val="24"/>
      <w:lang w:eastAsia="ru-RU"/>
    </w:rPr>
  </w:style>
  <w:style w:type="character" w:customStyle="1" w:styleId="20">
    <w:name w:val="Основний текст з відступом 2 Знак"/>
    <w:basedOn w:val="a1"/>
    <w:link w:val="2"/>
    <w:rsid w:val="00EF6A0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rvts46">
    <w:name w:val="rvts46"/>
    <w:basedOn w:val="a1"/>
    <w:rsid w:val="00A32ED9"/>
  </w:style>
  <w:style w:type="character" w:styleId="ae">
    <w:name w:val="Hyperlink"/>
    <w:basedOn w:val="a1"/>
    <w:uiPriority w:val="99"/>
    <w:semiHidden/>
    <w:unhideWhenUsed/>
    <w:rsid w:val="00A32E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0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645-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3842</Words>
  <Characters>2190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Інна Григорівна Лопотуха</cp:lastModifiedBy>
  <cp:revision>2</cp:revision>
  <dcterms:created xsi:type="dcterms:W3CDTF">2021-01-29T10:59:00Z</dcterms:created>
  <dcterms:modified xsi:type="dcterms:W3CDTF">2021-01-29T10:59:00Z</dcterms:modified>
</cp:coreProperties>
</file>