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898" w:rsidRPr="00F23E3F" w:rsidRDefault="00BF0898" w:rsidP="00AF4AB9">
      <w:pPr>
        <w:spacing w:after="0" w:line="240" w:lineRule="auto"/>
        <w:jc w:val="right"/>
        <w:rPr>
          <w:rFonts w:ascii="Times New Roman" w:hAnsi="Times New Roman"/>
          <w:sz w:val="28"/>
          <w:szCs w:val="28"/>
          <w:lang w:val="uk-UA"/>
        </w:rPr>
      </w:pPr>
    </w:p>
    <w:p w:rsidR="00BF0898" w:rsidRPr="00F23E3F" w:rsidRDefault="00BF0898" w:rsidP="00AF4AB9">
      <w:pPr>
        <w:spacing w:after="0" w:line="240" w:lineRule="auto"/>
        <w:jc w:val="right"/>
        <w:rPr>
          <w:rFonts w:ascii="Times New Roman" w:hAnsi="Times New Roman"/>
          <w:sz w:val="28"/>
          <w:szCs w:val="28"/>
          <w:lang w:val="uk-UA"/>
        </w:rPr>
      </w:pPr>
    </w:p>
    <w:p w:rsidR="00BF0898" w:rsidRPr="00F23E3F" w:rsidRDefault="00BF0898" w:rsidP="00AF4AB9">
      <w:pPr>
        <w:spacing w:after="0" w:line="240" w:lineRule="auto"/>
        <w:jc w:val="right"/>
        <w:rPr>
          <w:rFonts w:ascii="Times New Roman" w:hAnsi="Times New Roman"/>
          <w:b/>
          <w:sz w:val="28"/>
          <w:szCs w:val="28"/>
          <w:lang w:val="uk-UA"/>
        </w:rPr>
      </w:pPr>
    </w:p>
    <w:p w:rsidR="00BF0898" w:rsidRPr="00F23E3F" w:rsidRDefault="00BF0898" w:rsidP="00AF4AB9">
      <w:pPr>
        <w:spacing w:after="0" w:line="240" w:lineRule="auto"/>
        <w:jc w:val="center"/>
        <w:rPr>
          <w:rFonts w:ascii="Times New Roman" w:hAnsi="Times New Roman"/>
          <w:b/>
          <w:sz w:val="28"/>
          <w:szCs w:val="28"/>
          <w:lang w:val="uk-UA"/>
        </w:rPr>
      </w:pPr>
      <w:r w:rsidRPr="00F23E3F">
        <w:rPr>
          <w:rFonts w:ascii="Times New Roman" w:hAnsi="Times New Roman"/>
          <w:b/>
          <w:sz w:val="28"/>
          <w:szCs w:val="28"/>
          <w:lang w:val="uk-UA"/>
        </w:rPr>
        <w:t>ВИСНОВОК</w:t>
      </w:r>
    </w:p>
    <w:p w:rsidR="00BF0898" w:rsidRPr="00F23E3F" w:rsidRDefault="00BF0898" w:rsidP="00AF4AB9">
      <w:pPr>
        <w:spacing w:after="0" w:line="240" w:lineRule="auto"/>
        <w:jc w:val="center"/>
        <w:rPr>
          <w:rFonts w:ascii="Times New Roman" w:hAnsi="Times New Roman"/>
          <w:b/>
          <w:sz w:val="28"/>
          <w:szCs w:val="28"/>
          <w:lang w:val="uk-UA" w:eastAsia="ru-RU"/>
        </w:rPr>
      </w:pPr>
      <w:r w:rsidRPr="00F23E3F">
        <w:rPr>
          <w:rFonts w:ascii="Times New Roman" w:hAnsi="Times New Roman"/>
          <w:b/>
          <w:sz w:val="28"/>
          <w:szCs w:val="28"/>
          <w:lang w:val="uk-UA"/>
        </w:rPr>
        <w:t>на</w:t>
      </w:r>
      <w:r w:rsidRPr="00F23E3F">
        <w:rPr>
          <w:rFonts w:ascii="Times New Roman" w:hAnsi="Times New Roman"/>
          <w:sz w:val="28"/>
          <w:szCs w:val="28"/>
          <w:lang w:val="uk-UA"/>
        </w:rPr>
        <w:t xml:space="preserve"> </w:t>
      </w:r>
      <w:r w:rsidRPr="00F23E3F">
        <w:rPr>
          <w:rFonts w:ascii="Times New Roman" w:hAnsi="Times New Roman"/>
          <w:b/>
          <w:sz w:val="28"/>
          <w:szCs w:val="28"/>
          <w:lang w:val="uk-UA" w:eastAsia="ru-RU"/>
        </w:rPr>
        <w:t>проект Закону України «Про внесення змін до деяких законів України щодо врегулювання окремих питань у сфері метрології, надання житлово-комунальних послуг та захисту прав споживачів»</w:t>
      </w:r>
    </w:p>
    <w:p w:rsidR="00BF0898" w:rsidRPr="00F23E3F" w:rsidRDefault="00BF0898" w:rsidP="00AF4AB9">
      <w:pPr>
        <w:spacing w:after="0" w:line="240" w:lineRule="auto"/>
        <w:jc w:val="center"/>
        <w:rPr>
          <w:rFonts w:ascii="Times New Roman" w:hAnsi="Times New Roman"/>
          <w:b/>
          <w:sz w:val="28"/>
          <w:szCs w:val="28"/>
          <w:lang w:val="uk-UA" w:eastAsia="ru-RU"/>
        </w:rPr>
      </w:pPr>
    </w:p>
    <w:p w:rsidR="0077663D" w:rsidRPr="00BC040F" w:rsidRDefault="00BF0898" w:rsidP="00AF4AB9">
      <w:pPr>
        <w:spacing w:after="0" w:line="240" w:lineRule="auto"/>
        <w:ind w:firstLine="709"/>
        <w:jc w:val="both"/>
        <w:rPr>
          <w:rFonts w:ascii="Times New Roman" w:eastAsia="MS Mincho" w:hAnsi="Times New Roman"/>
          <w:sz w:val="28"/>
          <w:szCs w:val="28"/>
          <w:lang w:val="uk-UA" w:eastAsia="uk-UA"/>
        </w:rPr>
      </w:pPr>
      <w:r w:rsidRPr="00F23E3F">
        <w:rPr>
          <w:rFonts w:ascii="Times New Roman" w:hAnsi="Times New Roman"/>
          <w:sz w:val="28"/>
          <w:szCs w:val="28"/>
          <w:lang w:val="uk-UA"/>
        </w:rPr>
        <w:t xml:space="preserve">У </w:t>
      </w:r>
      <w:r w:rsidR="00214D5E" w:rsidRPr="00F23E3F">
        <w:rPr>
          <w:rFonts w:ascii="Times New Roman" w:hAnsi="Times New Roman"/>
          <w:sz w:val="28"/>
          <w:szCs w:val="28"/>
          <w:lang w:val="uk-UA"/>
        </w:rPr>
        <w:t>п</w:t>
      </w:r>
      <w:r w:rsidRPr="00F23E3F">
        <w:rPr>
          <w:rFonts w:ascii="Times New Roman" w:hAnsi="Times New Roman"/>
          <w:sz w:val="28"/>
          <w:szCs w:val="28"/>
          <w:lang w:val="uk-UA"/>
        </w:rPr>
        <w:t>роекті передбачається</w:t>
      </w:r>
      <w:r w:rsidR="003F1F1A" w:rsidRPr="00F23E3F">
        <w:rPr>
          <w:rFonts w:ascii="Times New Roman" w:hAnsi="Times New Roman"/>
          <w:sz w:val="28"/>
          <w:szCs w:val="28"/>
          <w:lang w:val="uk-UA"/>
        </w:rPr>
        <w:t>:</w:t>
      </w:r>
      <w:r w:rsidRPr="00F23E3F">
        <w:rPr>
          <w:rFonts w:ascii="Times New Roman" w:hAnsi="Times New Roman"/>
          <w:sz w:val="28"/>
          <w:szCs w:val="28"/>
          <w:lang w:val="uk-UA"/>
        </w:rPr>
        <w:t xml:space="preserve"> </w:t>
      </w:r>
      <w:r w:rsidR="0077663D" w:rsidRPr="00F23E3F">
        <w:rPr>
          <w:rFonts w:ascii="Times New Roman" w:hAnsi="Times New Roman"/>
          <w:sz w:val="28"/>
          <w:szCs w:val="28"/>
          <w:lang w:val="uk-UA"/>
        </w:rPr>
        <w:t xml:space="preserve">визначити, що періодична повірка, обслуговування, ремонт </w:t>
      </w:r>
      <w:r w:rsidR="0077663D" w:rsidRPr="00F23E3F">
        <w:rPr>
          <w:rFonts w:ascii="Times New Roman" w:hAnsi="Times New Roman"/>
          <w:i/>
          <w:sz w:val="28"/>
          <w:szCs w:val="28"/>
          <w:lang w:val="uk-UA"/>
        </w:rPr>
        <w:t>та заміна</w:t>
      </w:r>
      <w:r w:rsidR="0077663D" w:rsidRPr="00F23E3F">
        <w:rPr>
          <w:rFonts w:ascii="Times New Roman" w:hAnsi="Times New Roman"/>
          <w:b/>
          <w:sz w:val="28"/>
          <w:szCs w:val="28"/>
          <w:lang w:val="uk-UA"/>
        </w:rPr>
        <w:t xml:space="preserve"> </w:t>
      </w:r>
      <w:r w:rsidR="0077663D" w:rsidRPr="00F23E3F">
        <w:rPr>
          <w:rFonts w:ascii="Times New Roman" w:hAnsi="Times New Roman"/>
          <w:sz w:val="28"/>
          <w:szCs w:val="28"/>
          <w:lang w:val="uk-UA"/>
        </w:rPr>
        <w:t>(у тому числі</w:t>
      </w:r>
      <w:r w:rsidR="00214D5E" w:rsidRPr="00F23E3F">
        <w:rPr>
          <w:rFonts w:ascii="Times New Roman" w:hAnsi="Times New Roman"/>
          <w:sz w:val="28"/>
          <w:szCs w:val="28"/>
          <w:lang w:val="uk-UA"/>
        </w:rPr>
        <w:t>,</w:t>
      </w:r>
      <w:r w:rsidR="0077663D" w:rsidRPr="00F23E3F">
        <w:rPr>
          <w:rFonts w:ascii="Times New Roman" w:hAnsi="Times New Roman"/>
          <w:sz w:val="28"/>
          <w:szCs w:val="28"/>
          <w:lang w:val="uk-UA"/>
        </w:rPr>
        <w:t xml:space="preserve"> демонтаж, транспортування та монтаж) засобів вимірювальної техніки (результати вимірювань яких використовуються для здійснення розрахунків за спожиті для побутових потреб електричну і </w:t>
      </w:r>
      <w:r w:rsidR="0077663D" w:rsidRPr="00F23E3F">
        <w:rPr>
          <w:rFonts w:ascii="Times New Roman" w:hAnsi="Times New Roman"/>
          <w:i/>
          <w:sz w:val="28"/>
          <w:szCs w:val="28"/>
          <w:lang w:val="uk-UA"/>
        </w:rPr>
        <w:t>теплову</w:t>
      </w:r>
      <w:r w:rsidR="0077663D" w:rsidRPr="00F23E3F">
        <w:rPr>
          <w:rFonts w:ascii="Times New Roman" w:hAnsi="Times New Roman"/>
          <w:sz w:val="28"/>
          <w:szCs w:val="28"/>
          <w:lang w:val="uk-UA"/>
        </w:rPr>
        <w:t xml:space="preserve"> енергію, газ </w:t>
      </w:r>
      <w:r w:rsidR="0077663D" w:rsidRPr="00F23E3F">
        <w:rPr>
          <w:rFonts w:ascii="Times New Roman" w:hAnsi="Times New Roman"/>
          <w:i/>
          <w:sz w:val="28"/>
          <w:szCs w:val="28"/>
          <w:lang w:val="uk-UA"/>
        </w:rPr>
        <w:t>і воду</w:t>
      </w:r>
      <w:r w:rsidR="0077663D" w:rsidRPr="00F23E3F">
        <w:rPr>
          <w:rFonts w:ascii="Times New Roman" w:hAnsi="Times New Roman"/>
          <w:sz w:val="28"/>
          <w:szCs w:val="28"/>
          <w:lang w:val="uk-UA"/>
        </w:rPr>
        <w:t xml:space="preserve">), що є власністю фізичних осіб, спільною власністю співвласників багатоквартирного будинку, здійснюються за рахунок суб’єктів господарювання, що </w:t>
      </w:r>
      <w:r w:rsidR="0077663D" w:rsidRPr="00BC040F">
        <w:rPr>
          <w:rFonts w:ascii="Times New Roman" w:hAnsi="Times New Roman"/>
          <w:sz w:val="28"/>
          <w:szCs w:val="28"/>
          <w:lang w:val="uk-UA"/>
        </w:rPr>
        <w:t xml:space="preserve">надають послуги з електро-, </w:t>
      </w:r>
      <w:r w:rsidR="0077663D" w:rsidRPr="00BC040F">
        <w:rPr>
          <w:rFonts w:ascii="Times New Roman" w:hAnsi="Times New Roman"/>
          <w:i/>
          <w:sz w:val="28"/>
          <w:szCs w:val="28"/>
          <w:lang w:val="uk-UA"/>
        </w:rPr>
        <w:t>тепло</w:t>
      </w:r>
      <w:r w:rsidR="0077663D" w:rsidRPr="00BC040F">
        <w:rPr>
          <w:rFonts w:ascii="Times New Roman" w:hAnsi="Times New Roman"/>
          <w:b/>
          <w:sz w:val="28"/>
          <w:szCs w:val="28"/>
          <w:lang w:val="uk-UA"/>
        </w:rPr>
        <w:t>-</w:t>
      </w:r>
      <w:r w:rsidR="0077663D" w:rsidRPr="00BC040F">
        <w:rPr>
          <w:rFonts w:ascii="Times New Roman" w:hAnsi="Times New Roman"/>
          <w:sz w:val="28"/>
          <w:szCs w:val="28"/>
          <w:lang w:val="uk-UA"/>
        </w:rPr>
        <w:t>, газо-  і</w:t>
      </w:r>
      <w:r w:rsidR="0077663D" w:rsidRPr="00BC040F">
        <w:rPr>
          <w:rFonts w:ascii="Times New Roman" w:hAnsi="Times New Roman"/>
          <w:b/>
          <w:sz w:val="28"/>
          <w:szCs w:val="28"/>
          <w:lang w:val="uk-UA"/>
        </w:rPr>
        <w:t xml:space="preserve"> </w:t>
      </w:r>
      <w:r w:rsidR="0077663D" w:rsidRPr="00BC040F">
        <w:rPr>
          <w:rFonts w:ascii="Times New Roman" w:hAnsi="Times New Roman"/>
          <w:i/>
          <w:sz w:val="28"/>
          <w:szCs w:val="28"/>
          <w:lang w:val="uk-UA"/>
        </w:rPr>
        <w:t>водопостачання</w:t>
      </w:r>
      <w:r w:rsidR="0077663D" w:rsidRPr="00BC040F">
        <w:rPr>
          <w:rFonts w:ascii="Times New Roman" w:hAnsi="Times New Roman"/>
          <w:sz w:val="28"/>
          <w:szCs w:val="28"/>
          <w:lang w:val="uk-UA"/>
        </w:rPr>
        <w:t>;</w:t>
      </w:r>
      <w:r w:rsidR="0077663D" w:rsidRPr="00BC040F">
        <w:rPr>
          <w:rFonts w:ascii="Times New Roman" w:hAnsi="Times New Roman"/>
          <w:b/>
          <w:sz w:val="28"/>
          <w:szCs w:val="28"/>
          <w:lang w:val="uk-UA"/>
        </w:rPr>
        <w:t xml:space="preserve"> </w:t>
      </w:r>
      <w:r w:rsidR="0077663D" w:rsidRPr="00BC040F">
        <w:rPr>
          <w:rFonts w:ascii="Times New Roman" w:hAnsi="Times New Roman"/>
          <w:sz w:val="28"/>
          <w:szCs w:val="28"/>
          <w:lang w:val="uk-UA"/>
        </w:rPr>
        <w:t>визначити</w:t>
      </w:r>
      <w:r w:rsidR="00E27BD4" w:rsidRPr="00BC040F">
        <w:rPr>
          <w:rFonts w:ascii="Times New Roman" w:hAnsi="Times New Roman"/>
          <w:sz w:val="28"/>
          <w:szCs w:val="28"/>
          <w:lang w:val="uk-UA"/>
        </w:rPr>
        <w:t xml:space="preserve"> постачальників комунальних послуг відповідальними за повірку лічильників; </w:t>
      </w:r>
      <w:r w:rsidR="00E27BD4" w:rsidRPr="00BC040F">
        <w:rPr>
          <w:rFonts w:ascii="Times New Roman" w:hAnsi="Times New Roman"/>
          <w:sz w:val="28"/>
          <w:szCs w:val="28"/>
          <w:shd w:val="clear" w:color="auto" w:fill="FFFFFF"/>
          <w:lang w:val="uk-UA"/>
        </w:rPr>
        <w:t>скасувати пеню за несплату за житлово-комунальні послуги</w:t>
      </w:r>
      <w:r w:rsidR="00263E48" w:rsidRPr="00BC040F">
        <w:rPr>
          <w:rFonts w:ascii="Times New Roman" w:hAnsi="Times New Roman"/>
          <w:sz w:val="28"/>
          <w:szCs w:val="28"/>
          <w:shd w:val="clear" w:color="auto" w:fill="FFFFFF"/>
          <w:lang w:val="uk-UA"/>
        </w:rPr>
        <w:t xml:space="preserve">; </w:t>
      </w:r>
      <w:r w:rsidR="00263E48" w:rsidRPr="00BC040F">
        <w:rPr>
          <w:rFonts w:ascii="Times New Roman" w:hAnsi="Times New Roman"/>
          <w:sz w:val="28"/>
          <w:szCs w:val="28"/>
          <w:lang w:val="uk-UA" w:eastAsia="ru-RU"/>
        </w:rPr>
        <w:t>встановити, що поточний та капітальний ремонт</w:t>
      </w:r>
      <w:r w:rsidR="00214D5E" w:rsidRPr="00BC040F">
        <w:rPr>
          <w:rFonts w:ascii="Times New Roman" w:hAnsi="Times New Roman"/>
          <w:sz w:val="28"/>
          <w:szCs w:val="28"/>
          <w:lang w:val="uk-UA" w:eastAsia="ru-RU"/>
        </w:rPr>
        <w:t>и</w:t>
      </w:r>
      <w:r w:rsidR="00263E48" w:rsidRPr="00BC040F">
        <w:rPr>
          <w:rFonts w:ascii="Times New Roman" w:hAnsi="Times New Roman"/>
          <w:sz w:val="28"/>
          <w:szCs w:val="28"/>
          <w:lang w:val="uk-UA" w:eastAsia="ru-RU"/>
        </w:rPr>
        <w:t xml:space="preserve"> внутрішньобудинкових систем багатоквартирного будинку здійсню</w:t>
      </w:r>
      <w:r w:rsidR="00214D5E" w:rsidRPr="00BC040F">
        <w:rPr>
          <w:rFonts w:ascii="Times New Roman" w:hAnsi="Times New Roman"/>
          <w:sz w:val="28"/>
          <w:szCs w:val="28"/>
          <w:lang w:val="uk-UA" w:eastAsia="ru-RU"/>
        </w:rPr>
        <w:t>ю</w:t>
      </w:r>
      <w:r w:rsidR="00263E48" w:rsidRPr="00BC040F">
        <w:rPr>
          <w:rFonts w:ascii="Times New Roman" w:hAnsi="Times New Roman"/>
          <w:sz w:val="28"/>
          <w:szCs w:val="28"/>
          <w:lang w:val="uk-UA" w:eastAsia="ru-RU"/>
        </w:rPr>
        <w:t>ться за рахунок виконавця, що забезпечує надання відповідної комунальної послуги; скасувати положення, відповідно до яких поточний та капітальний ремонт здійснюється за рахунок співв</w:t>
      </w:r>
      <w:r w:rsidR="00583B1C" w:rsidRPr="00BC040F">
        <w:rPr>
          <w:rFonts w:ascii="Times New Roman" w:hAnsi="Times New Roman"/>
          <w:sz w:val="28"/>
          <w:szCs w:val="28"/>
          <w:lang w:val="uk-UA" w:eastAsia="ru-RU"/>
        </w:rPr>
        <w:t>ла</w:t>
      </w:r>
      <w:r w:rsidR="00263E48" w:rsidRPr="00BC040F">
        <w:rPr>
          <w:rFonts w:ascii="Times New Roman" w:hAnsi="Times New Roman"/>
          <w:sz w:val="28"/>
          <w:szCs w:val="28"/>
          <w:lang w:val="uk-UA" w:eastAsia="ru-RU"/>
        </w:rPr>
        <w:t>сників багатоквартирного будинка; виключити положення про плату</w:t>
      </w:r>
      <w:r w:rsidR="003F1F1A" w:rsidRPr="00BC040F">
        <w:rPr>
          <w:rFonts w:ascii="Times New Roman" w:hAnsi="Times New Roman"/>
          <w:sz w:val="28"/>
          <w:szCs w:val="28"/>
          <w:lang w:val="uk-UA" w:eastAsia="ru-RU"/>
        </w:rPr>
        <w:t>,</w:t>
      </w:r>
      <w:r w:rsidR="00263E48" w:rsidRPr="00BC040F">
        <w:rPr>
          <w:rFonts w:ascii="Times New Roman" w:hAnsi="Times New Roman"/>
          <w:sz w:val="28"/>
          <w:szCs w:val="28"/>
          <w:lang w:val="uk-UA" w:eastAsia="ru-RU"/>
        </w:rPr>
        <w:t xml:space="preserve"> яку здійснюють співвласники багатоквартирного будинку за технічне обслуговування та поточний ремонт внутрішньобудинкових систем багатоквартирного будинку</w:t>
      </w:r>
      <w:r w:rsidR="003F1F1A" w:rsidRPr="00BC040F">
        <w:rPr>
          <w:rFonts w:ascii="Times New Roman" w:hAnsi="Times New Roman"/>
          <w:sz w:val="28"/>
          <w:szCs w:val="28"/>
          <w:lang w:val="uk-UA" w:eastAsia="ru-RU"/>
        </w:rPr>
        <w:t>,</w:t>
      </w:r>
      <w:r w:rsidR="0077663D" w:rsidRPr="00BC040F">
        <w:rPr>
          <w:rFonts w:ascii="Times New Roman" w:hAnsi="Times New Roman"/>
          <w:sz w:val="28"/>
          <w:szCs w:val="28"/>
          <w:shd w:val="clear" w:color="auto" w:fill="FFFFFF"/>
          <w:lang w:val="uk-UA"/>
        </w:rPr>
        <w:t xml:space="preserve"> тощо.</w:t>
      </w:r>
    </w:p>
    <w:p w:rsidR="00E27BD4" w:rsidRPr="00F23E3F" w:rsidRDefault="00E27BD4" w:rsidP="00AF4AB9">
      <w:pPr>
        <w:pStyle w:val="a3"/>
        <w:shd w:val="clear" w:color="auto" w:fill="FFFFFF"/>
        <w:spacing w:before="0" w:beforeAutospacing="0" w:after="0" w:afterAutospacing="0"/>
        <w:ind w:firstLine="880"/>
        <w:jc w:val="both"/>
        <w:rPr>
          <w:rStyle w:val="rvts9"/>
          <w:b/>
          <w:sz w:val="28"/>
          <w:szCs w:val="28"/>
          <w:lang w:val="uk-UA" w:eastAsia="uk-UA"/>
        </w:rPr>
      </w:pPr>
      <w:r w:rsidRPr="00BC040F">
        <w:rPr>
          <w:rStyle w:val="rvts9"/>
          <w:rFonts w:eastAsia="SimSun"/>
          <w:bCs/>
          <w:sz w:val="28"/>
          <w:szCs w:val="28"/>
          <w:shd w:val="clear" w:color="auto" w:fill="FFFFFF"/>
          <w:lang w:val="uk-UA"/>
        </w:rPr>
        <w:t xml:space="preserve">Відповідні зміни пропонуються до законів України «Про </w:t>
      </w:r>
      <w:r w:rsidRPr="00BC040F">
        <w:rPr>
          <w:sz w:val="28"/>
          <w:szCs w:val="28"/>
          <w:lang w:val="uk-UA"/>
        </w:rPr>
        <w:t>метрологію</w:t>
      </w:r>
      <w:r w:rsidRPr="00F23E3F">
        <w:rPr>
          <w:sz w:val="28"/>
          <w:szCs w:val="28"/>
          <w:lang w:val="uk-UA"/>
        </w:rPr>
        <w:t xml:space="preserve"> та метрологічну діяльність», «Про комерційний облік теплової енергії та водопостачання», «Про житлово-комунальні послуги», </w:t>
      </w:r>
      <w:r w:rsidR="003F1F1A" w:rsidRPr="00F23E3F">
        <w:rPr>
          <w:rStyle w:val="rvts9"/>
          <w:rFonts w:eastAsia="SimSun"/>
          <w:bCs/>
          <w:sz w:val="28"/>
          <w:szCs w:val="28"/>
          <w:shd w:val="clear" w:color="auto" w:fill="FFFFFF"/>
          <w:lang w:val="uk-UA"/>
        </w:rPr>
        <w:t xml:space="preserve">«Про ринок природного газу», </w:t>
      </w:r>
      <w:r w:rsidRPr="00F23E3F">
        <w:rPr>
          <w:rStyle w:val="rvts9"/>
          <w:rFonts w:eastAsia="SimSun"/>
          <w:bCs/>
          <w:sz w:val="28"/>
          <w:szCs w:val="28"/>
          <w:shd w:val="clear" w:color="auto" w:fill="FFFFFF"/>
          <w:lang w:val="uk-UA"/>
        </w:rPr>
        <w:t>«Про теплопостачання» та</w:t>
      </w:r>
      <w:r w:rsidRPr="00F23E3F">
        <w:rPr>
          <w:sz w:val="28"/>
          <w:szCs w:val="28"/>
          <w:lang w:val="uk-UA"/>
        </w:rPr>
        <w:t xml:space="preserve"> </w:t>
      </w:r>
      <w:r w:rsidRPr="00F23E3F">
        <w:rPr>
          <w:rStyle w:val="rvts9"/>
          <w:rFonts w:eastAsia="SimSun"/>
          <w:bCs/>
          <w:sz w:val="28"/>
          <w:szCs w:val="28"/>
          <w:shd w:val="clear" w:color="auto" w:fill="FFFFFF"/>
          <w:lang w:val="uk-UA"/>
        </w:rPr>
        <w:t>«Про захист прав споживачів».</w:t>
      </w:r>
    </w:p>
    <w:p w:rsidR="00E27BD4" w:rsidRPr="00F23E3F" w:rsidRDefault="00E27BD4" w:rsidP="00AF4AB9">
      <w:pPr>
        <w:spacing w:after="0" w:line="240" w:lineRule="auto"/>
        <w:ind w:firstLine="709"/>
        <w:jc w:val="both"/>
        <w:rPr>
          <w:rFonts w:ascii="Times New Roman" w:hAnsi="Times New Roman"/>
          <w:sz w:val="28"/>
          <w:szCs w:val="28"/>
          <w:lang w:val="uk-UA" w:eastAsia="ru-RU"/>
        </w:rPr>
      </w:pPr>
      <w:r w:rsidRPr="00F23E3F">
        <w:rPr>
          <w:rStyle w:val="rvts9"/>
          <w:rFonts w:ascii="Times New Roman" w:eastAsia="SimSun" w:hAnsi="Times New Roman"/>
          <w:bCs/>
          <w:sz w:val="28"/>
          <w:szCs w:val="28"/>
          <w:shd w:val="clear" w:color="auto" w:fill="FFFFFF"/>
          <w:lang w:val="uk-UA"/>
        </w:rPr>
        <w:t>Метою проекту, я</w:t>
      </w:r>
      <w:r w:rsidR="00BF0898" w:rsidRPr="00F23E3F">
        <w:rPr>
          <w:rStyle w:val="rvts9"/>
          <w:rFonts w:ascii="Times New Roman" w:eastAsia="SimSun" w:hAnsi="Times New Roman"/>
          <w:bCs/>
          <w:sz w:val="28"/>
          <w:szCs w:val="28"/>
          <w:shd w:val="clear" w:color="auto" w:fill="FFFFFF"/>
          <w:lang w:val="uk-UA"/>
        </w:rPr>
        <w:t xml:space="preserve">к зазначається у </w:t>
      </w:r>
      <w:r w:rsidR="003F1F1A" w:rsidRPr="00F23E3F">
        <w:rPr>
          <w:rStyle w:val="rvts9"/>
          <w:rFonts w:ascii="Times New Roman" w:eastAsia="SimSun" w:hAnsi="Times New Roman"/>
          <w:bCs/>
          <w:sz w:val="28"/>
          <w:szCs w:val="28"/>
          <w:shd w:val="clear" w:color="auto" w:fill="FFFFFF"/>
          <w:lang w:val="uk-UA"/>
        </w:rPr>
        <w:t>п</w:t>
      </w:r>
      <w:r w:rsidR="00BF0898" w:rsidRPr="00F23E3F">
        <w:rPr>
          <w:rStyle w:val="rvts9"/>
          <w:rFonts w:ascii="Times New Roman" w:eastAsia="SimSun" w:hAnsi="Times New Roman"/>
          <w:bCs/>
          <w:sz w:val="28"/>
          <w:szCs w:val="28"/>
          <w:shd w:val="clear" w:color="auto" w:fill="FFFFFF"/>
          <w:lang w:val="uk-UA"/>
        </w:rPr>
        <w:t>о</w:t>
      </w:r>
      <w:r w:rsidR="003F1F1A" w:rsidRPr="00F23E3F">
        <w:rPr>
          <w:rStyle w:val="rvts9"/>
          <w:rFonts w:ascii="Times New Roman" w:eastAsia="SimSun" w:hAnsi="Times New Roman"/>
          <w:bCs/>
          <w:sz w:val="28"/>
          <w:szCs w:val="28"/>
          <w:shd w:val="clear" w:color="auto" w:fill="FFFFFF"/>
          <w:lang w:val="uk-UA"/>
        </w:rPr>
        <w:t>я</w:t>
      </w:r>
      <w:r w:rsidR="00BF0898" w:rsidRPr="00F23E3F">
        <w:rPr>
          <w:rStyle w:val="rvts9"/>
          <w:rFonts w:ascii="Times New Roman" w:eastAsia="SimSun" w:hAnsi="Times New Roman"/>
          <w:bCs/>
          <w:sz w:val="28"/>
          <w:szCs w:val="28"/>
          <w:shd w:val="clear" w:color="auto" w:fill="FFFFFF"/>
          <w:lang w:val="uk-UA"/>
        </w:rPr>
        <w:t xml:space="preserve">снювальній записці </w:t>
      </w:r>
      <w:r w:rsidRPr="00F23E3F">
        <w:rPr>
          <w:rStyle w:val="rvts9"/>
          <w:rFonts w:ascii="Times New Roman" w:eastAsia="SimSun" w:hAnsi="Times New Roman"/>
          <w:bCs/>
          <w:sz w:val="28"/>
          <w:szCs w:val="28"/>
          <w:shd w:val="clear" w:color="auto" w:fill="FFFFFF"/>
          <w:lang w:val="uk-UA"/>
        </w:rPr>
        <w:t>до нього, є</w:t>
      </w:r>
      <w:r w:rsidR="00BF0898" w:rsidRPr="00F23E3F">
        <w:rPr>
          <w:rFonts w:ascii="Times New Roman" w:hAnsi="Times New Roman"/>
          <w:sz w:val="28"/>
          <w:szCs w:val="28"/>
          <w:lang w:val="uk-UA" w:eastAsia="ru-RU"/>
        </w:rPr>
        <w:t xml:space="preserve"> </w:t>
      </w:r>
      <w:r w:rsidR="003F1F1A" w:rsidRPr="00F23E3F">
        <w:rPr>
          <w:rFonts w:ascii="Times New Roman" w:hAnsi="Times New Roman"/>
          <w:sz w:val="28"/>
          <w:szCs w:val="28"/>
          <w:lang w:val="uk-UA" w:eastAsia="ru-RU"/>
        </w:rPr>
        <w:t>у</w:t>
      </w:r>
      <w:r w:rsidRPr="00F23E3F">
        <w:rPr>
          <w:rFonts w:ascii="Times New Roman" w:hAnsi="Times New Roman"/>
          <w:sz w:val="28"/>
          <w:szCs w:val="28"/>
          <w:lang w:val="uk-UA" w:eastAsia="ru-RU"/>
        </w:rPr>
        <w:t>досконалення законодавчого регулювання відносин у сфері метрології, надання житлово-комунальних послуг</w:t>
      </w:r>
      <w:r w:rsidR="003F1F1A" w:rsidRPr="00F23E3F">
        <w:rPr>
          <w:rFonts w:ascii="Times New Roman" w:hAnsi="Times New Roman"/>
          <w:sz w:val="28"/>
          <w:szCs w:val="28"/>
          <w:lang w:val="uk-UA" w:eastAsia="ru-RU"/>
        </w:rPr>
        <w:t xml:space="preserve"> </w:t>
      </w:r>
      <w:r w:rsidRPr="00F23E3F">
        <w:rPr>
          <w:rFonts w:ascii="Times New Roman" w:hAnsi="Times New Roman"/>
          <w:sz w:val="28"/>
          <w:szCs w:val="28"/>
          <w:lang w:val="uk-UA" w:eastAsia="ru-RU"/>
        </w:rPr>
        <w:t>та захисту прав споживачів.</w:t>
      </w:r>
    </w:p>
    <w:p w:rsidR="00BF0898" w:rsidRPr="00BC040F" w:rsidRDefault="003F1F1A" w:rsidP="00AF4AB9">
      <w:pPr>
        <w:spacing w:after="0" w:line="240" w:lineRule="auto"/>
        <w:ind w:firstLine="709"/>
        <w:jc w:val="both"/>
        <w:rPr>
          <w:rFonts w:ascii="Times New Roman" w:hAnsi="Times New Roman"/>
          <w:sz w:val="28"/>
          <w:szCs w:val="28"/>
          <w:shd w:val="clear" w:color="auto" w:fill="FFFFFF"/>
          <w:lang w:val="uk-UA" w:eastAsia="ru-RU"/>
        </w:rPr>
      </w:pPr>
      <w:r w:rsidRPr="00BC040F">
        <w:rPr>
          <w:rFonts w:ascii="Times New Roman" w:hAnsi="Times New Roman"/>
          <w:sz w:val="28"/>
          <w:szCs w:val="28"/>
          <w:shd w:val="clear" w:color="auto" w:fill="FFFFFF"/>
          <w:lang w:val="uk-UA" w:eastAsia="ru-RU"/>
        </w:rPr>
        <w:t>Головне управління, р</w:t>
      </w:r>
      <w:r w:rsidR="00BF0898" w:rsidRPr="00BC040F">
        <w:rPr>
          <w:rFonts w:ascii="Times New Roman" w:hAnsi="Times New Roman"/>
          <w:sz w:val="28"/>
          <w:szCs w:val="28"/>
          <w:shd w:val="clear" w:color="auto" w:fill="FFFFFF"/>
          <w:lang w:val="uk-UA" w:eastAsia="ru-RU"/>
        </w:rPr>
        <w:t>озглянувши проект</w:t>
      </w:r>
      <w:r w:rsidRPr="00BC040F">
        <w:rPr>
          <w:rFonts w:ascii="Times New Roman" w:hAnsi="Times New Roman"/>
          <w:sz w:val="28"/>
          <w:szCs w:val="28"/>
          <w:shd w:val="clear" w:color="auto" w:fill="FFFFFF"/>
          <w:lang w:val="uk-UA" w:eastAsia="ru-RU"/>
        </w:rPr>
        <w:t xml:space="preserve"> у стислий термін, вважає за доцільне висловити щодо нього такі зауваження.</w:t>
      </w:r>
    </w:p>
    <w:p w:rsidR="00BF0898" w:rsidRPr="00BC040F" w:rsidRDefault="00BF0898" w:rsidP="00AF4AB9">
      <w:pPr>
        <w:spacing w:after="0" w:line="240" w:lineRule="auto"/>
        <w:ind w:firstLine="709"/>
        <w:jc w:val="both"/>
        <w:rPr>
          <w:rFonts w:ascii="Times New Roman" w:hAnsi="Times New Roman"/>
          <w:b/>
          <w:i/>
          <w:sz w:val="28"/>
          <w:szCs w:val="28"/>
          <w:shd w:val="clear" w:color="auto" w:fill="FFFFFF"/>
          <w:lang w:val="uk-UA" w:eastAsia="ru-RU"/>
        </w:rPr>
      </w:pPr>
      <w:r w:rsidRPr="00BC040F">
        <w:rPr>
          <w:rFonts w:ascii="Times New Roman" w:hAnsi="Times New Roman"/>
          <w:b/>
          <w:i/>
          <w:sz w:val="28"/>
          <w:szCs w:val="28"/>
          <w:shd w:val="clear" w:color="auto" w:fill="FFFFFF"/>
          <w:lang w:val="uk-UA" w:eastAsia="ru-RU"/>
        </w:rPr>
        <w:t>1.</w:t>
      </w:r>
      <w:r w:rsidRPr="00BC040F">
        <w:rPr>
          <w:rFonts w:ascii="Times New Roman" w:hAnsi="Times New Roman"/>
          <w:i/>
          <w:sz w:val="28"/>
          <w:szCs w:val="28"/>
          <w:shd w:val="clear" w:color="auto" w:fill="FFFFFF"/>
          <w:lang w:val="uk-UA" w:eastAsia="ru-RU"/>
        </w:rPr>
        <w:t xml:space="preserve"> </w:t>
      </w:r>
      <w:r w:rsidR="004A13C8" w:rsidRPr="00BC040F">
        <w:rPr>
          <w:rFonts w:ascii="Times New Roman" w:hAnsi="Times New Roman"/>
          <w:b/>
          <w:i/>
          <w:sz w:val="28"/>
          <w:szCs w:val="28"/>
          <w:shd w:val="clear" w:color="auto" w:fill="FFFFFF"/>
          <w:lang w:val="uk-UA" w:eastAsia="ru-RU"/>
        </w:rPr>
        <w:t xml:space="preserve">Щодо змін до </w:t>
      </w:r>
      <w:r w:rsidR="004A13C8" w:rsidRPr="00BC040F">
        <w:rPr>
          <w:rFonts w:ascii="Times New Roman" w:hAnsi="Times New Roman"/>
          <w:b/>
          <w:i/>
          <w:sz w:val="28"/>
          <w:szCs w:val="28"/>
          <w:shd w:val="clear" w:color="auto" w:fill="FFFFFF"/>
          <w:lang w:val="uk-UA"/>
        </w:rPr>
        <w:t xml:space="preserve">Закону України </w:t>
      </w:r>
      <w:r w:rsidR="004A13C8" w:rsidRPr="00BC040F">
        <w:rPr>
          <w:rFonts w:ascii="Times New Roman" w:hAnsi="Times New Roman"/>
          <w:b/>
          <w:i/>
          <w:sz w:val="28"/>
          <w:szCs w:val="28"/>
          <w:lang w:val="uk-UA"/>
        </w:rPr>
        <w:t xml:space="preserve">«Про метрологію та метрологічну діяльність» (далі </w:t>
      </w:r>
      <w:r w:rsidR="00836D34" w:rsidRPr="00BC040F">
        <w:rPr>
          <w:rFonts w:ascii="Times New Roman" w:hAnsi="Times New Roman"/>
          <w:b/>
          <w:i/>
          <w:sz w:val="28"/>
          <w:szCs w:val="28"/>
          <w:lang w:val="uk-UA"/>
        </w:rPr>
        <w:t xml:space="preserve">у цьому пункті – </w:t>
      </w:r>
      <w:r w:rsidR="004A13C8" w:rsidRPr="00BC040F">
        <w:rPr>
          <w:rFonts w:ascii="Times New Roman" w:hAnsi="Times New Roman"/>
          <w:b/>
          <w:i/>
          <w:sz w:val="28"/>
          <w:szCs w:val="28"/>
          <w:lang w:val="uk-UA"/>
        </w:rPr>
        <w:t>Закон)</w:t>
      </w:r>
      <w:r w:rsidR="00836D34" w:rsidRPr="00BC040F">
        <w:rPr>
          <w:rFonts w:ascii="Times New Roman" w:hAnsi="Times New Roman"/>
          <w:b/>
          <w:i/>
          <w:sz w:val="28"/>
          <w:szCs w:val="28"/>
          <w:lang w:val="uk-UA"/>
        </w:rPr>
        <w:t>.</w:t>
      </w:r>
    </w:p>
    <w:p w:rsidR="00BF0898" w:rsidRPr="00F23E3F" w:rsidRDefault="00C93599" w:rsidP="00AF4AB9">
      <w:pPr>
        <w:pStyle w:val="a3"/>
        <w:shd w:val="clear" w:color="auto" w:fill="FFFFFF"/>
        <w:spacing w:before="0" w:beforeAutospacing="0" w:after="0" w:afterAutospacing="0"/>
        <w:ind w:firstLine="709"/>
        <w:jc w:val="both"/>
        <w:rPr>
          <w:sz w:val="28"/>
          <w:szCs w:val="28"/>
          <w:lang w:val="uk-UA" w:eastAsia="uk-UA"/>
        </w:rPr>
      </w:pPr>
      <w:r w:rsidRPr="00BC040F">
        <w:rPr>
          <w:sz w:val="28"/>
          <w:szCs w:val="28"/>
          <w:shd w:val="clear" w:color="auto" w:fill="FFFFFF"/>
          <w:lang w:val="uk-UA"/>
        </w:rPr>
        <w:t>З</w:t>
      </w:r>
      <w:r w:rsidR="00BF0898" w:rsidRPr="00BC040F">
        <w:rPr>
          <w:sz w:val="28"/>
          <w:szCs w:val="28"/>
          <w:shd w:val="clear" w:color="auto" w:fill="FFFFFF"/>
          <w:lang w:val="uk-UA"/>
        </w:rPr>
        <w:t>мінами до ч.</w:t>
      </w:r>
      <w:r w:rsidR="00836D34" w:rsidRPr="00BC040F">
        <w:rPr>
          <w:sz w:val="28"/>
          <w:szCs w:val="28"/>
          <w:shd w:val="clear" w:color="auto" w:fill="FFFFFF"/>
          <w:lang w:val="uk-UA"/>
        </w:rPr>
        <w:t xml:space="preserve"> </w:t>
      </w:r>
      <w:r w:rsidR="00BF0898" w:rsidRPr="00BC040F">
        <w:rPr>
          <w:sz w:val="28"/>
          <w:szCs w:val="28"/>
          <w:shd w:val="clear" w:color="auto" w:fill="FFFFFF"/>
          <w:lang w:val="uk-UA"/>
        </w:rPr>
        <w:t xml:space="preserve">4 ст. 17 Закону </w:t>
      </w:r>
      <w:r w:rsidR="00BF0898" w:rsidRPr="00BC040F">
        <w:rPr>
          <w:sz w:val="28"/>
          <w:szCs w:val="28"/>
          <w:lang w:val="uk-UA"/>
        </w:rPr>
        <w:t xml:space="preserve">передбачається здійснювати </w:t>
      </w:r>
      <w:r w:rsidR="00BF0898" w:rsidRPr="00BC040F">
        <w:rPr>
          <w:sz w:val="28"/>
          <w:szCs w:val="28"/>
          <w:lang w:val="uk-UA" w:eastAsia="uk-UA"/>
        </w:rPr>
        <w:t xml:space="preserve">за рахунок </w:t>
      </w:r>
      <w:r w:rsidR="00BF0898" w:rsidRPr="00BC040F">
        <w:rPr>
          <w:i/>
          <w:sz w:val="28"/>
          <w:szCs w:val="28"/>
          <w:lang w:val="uk-UA" w:eastAsia="uk-UA"/>
        </w:rPr>
        <w:t>суб’єктів господарювання</w:t>
      </w:r>
      <w:r w:rsidR="00BF0898" w:rsidRPr="00F23E3F">
        <w:rPr>
          <w:i/>
          <w:sz w:val="28"/>
          <w:szCs w:val="28"/>
          <w:lang w:val="uk-UA" w:eastAsia="uk-UA"/>
        </w:rPr>
        <w:t>, що надають послуги з електро-, тепло-, газо-  і водопостачання</w:t>
      </w:r>
      <w:r w:rsidR="00BF0898" w:rsidRPr="00F23E3F">
        <w:rPr>
          <w:sz w:val="28"/>
          <w:szCs w:val="28"/>
          <w:lang w:val="uk-UA" w:eastAsia="uk-UA"/>
        </w:rPr>
        <w:t xml:space="preserve">, </w:t>
      </w:r>
      <w:r w:rsidR="00BF0898" w:rsidRPr="00F23E3F">
        <w:rPr>
          <w:sz w:val="28"/>
          <w:szCs w:val="28"/>
          <w:lang w:val="uk-UA"/>
        </w:rPr>
        <w:t>крім періодичної повірки, обслуговування та ремонту</w:t>
      </w:r>
      <w:r w:rsidR="00836D34" w:rsidRPr="00F23E3F">
        <w:rPr>
          <w:sz w:val="28"/>
          <w:szCs w:val="28"/>
          <w:lang w:val="uk-UA"/>
        </w:rPr>
        <w:t>,</w:t>
      </w:r>
      <w:r w:rsidR="00BF0898" w:rsidRPr="00F23E3F">
        <w:rPr>
          <w:sz w:val="28"/>
          <w:szCs w:val="28"/>
          <w:lang w:val="uk-UA"/>
        </w:rPr>
        <w:t xml:space="preserve"> також </w:t>
      </w:r>
      <w:r w:rsidR="00BF0898" w:rsidRPr="00F23E3F">
        <w:rPr>
          <w:i/>
          <w:sz w:val="28"/>
          <w:szCs w:val="28"/>
          <w:lang w:val="uk-UA"/>
        </w:rPr>
        <w:t xml:space="preserve">заміну </w:t>
      </w:r>
      <w:r w:rsidR="00BF0898" w:rsidRPr="00F23E3F">
        <w:rPr>
          <w:i/>
          <w:sz w:val="28"/>
          <w:szCs w:val="28"/>
          <w:lang w:val="uk-UA" w:eastAsia="uk-UA"/>
        </w:rPr>
        <w:t>засобів вимірювальної техніки</w:t>
      </w:r>
      <w:r w:rsidR="00BF0898" w:rsidRPr="00F23E3F">
        <w:rPr>
          <w:sz w:val="28"/>
          <w:szCs w:val="28"/>
          <w:lang w:val="uk-UA" w:eastAsia="uk-UA"/>
        </w:rPr>
        <w:t xml:space="preserve"> (результати вимірювань яких використовуються для здійснення розрахунків за спожиті для побутових потреб електричну і теплову енергію, газ і воду), </w:t>
      </w:r>
      <w:r w:rsidR="00BF0898" w:rsidRPr="00F23E3F">
        <w:rPr>
          <w:i/>
          <w:sz w:val="28"/>
          <w:szCs w:val="28"/>
          <w:lang w:val="uk-UA" w:eastAsia="uk-UA"/>
        </w:rPr>
        <w:t xml:space="preserve">що є власністю фізичних осіб, спільною власністю співвласників багатоквартирного будинку. </w:t>
      </w:r>
    </w:p>
    <w:p w:rsidR="00BF0898" w:rsidRPr="00F23E3F" w:rsidRDefault="00F726C8" w:rsidP="00AF4AB9">
      <w:pPr>
        <w:pStyle w:val="a3"/>
        <w:shd w:val="clear" w:color="auto" w:fill="FFFFFF"/>
        <w:spacing w:before="0" w:beforeAutospacing="0" w:after="0" w:afterAutospacing="0"/>
        <w:ind w:firstLine="709"/>
        <w:jc w:val="both"/>
        <w:rPr>
          <w:sz w:val="28"/>
          <w:szCs w:val="28"/>
          <w:lang w:val="uk-UA" w:eastAsia="uk-UA"/>
        </w:rPr>
      </w:pPr>
      <w:r w:rsidRPr="00F23E3F">
        <w:rPr>
          <w:sz w:val="28"/>
          <w:szCs w:val="28"/>
          <w:lang w:val="uk-UA" w:eastAsia="uk-UA"/>
        </w:rPr>
        <w:lastRenderedPageBreak/>
        <w:t>Звертаємо увагу, що положення проекту не передбачають компенсації понесених витрат</w:t>
      </w:r>
      <w:r w:rsidR="00BF0898" w:rsidRPr="00F23E3F">
        <w:rPr>
          <w:sz w:val="28"/>
          <w:szCs w:val="28"/>
          <w:lang w:val="uk-UA" w:eastAsia="uk-UA"/>
        </w:rPr>
        <w:t xml:space="preserve"> суб’єктів господарювання</w:t>
      </w:r>
      <w:r w:rsidRPr="00F23E3F">
        <w:rPr>
          <w:sz w:val="28"/>
          <w:szCs w:val="28"/>
          <w:lang w:val="uk-UA" w:eastAsia="uk-UA"/>
        </w:rPr>
        <w:t>,</w:t>
      </w:r>
      <w:r w:rsidR="00BF0898" w:rsidRPr="00F23E3F">
        <w:rPr>
          <w:sz w:val="28"/>
          <w:szCs w:val="28"/>
          <w:lang w:val="uk-UA" w:eastAsia="uk-UA"/>
        </w:rPr>
        <w:t xml:space="preserve"> оскіль</w:t>
      </w:r>
      <w:r w:rsidRPr="00F23E3F">
        <w:rPr>
          <w:sz w:val="28"/>
          <w:szCs w:val="28"/>
          <w:lang w:val="uk-UA" w:eastAsia="uk-UA"/>
        </w:rPr>
        <w:t>ки у разі відсутності останньої</w:t>
      </w:r>
      <w:r w:rsidR="00BF0898" w:rsidRPr="00F23E3F">
        <w:rPr>
          <w:sz w:val="28"/>
          <w:szCs w:val="28"/>
          <w:lang w:val="uk-UA" w:eastAsia="uk-UA"/>
        </w:rPr>
        <w:t xml:space="preserve"> заміна засобів вимірювальної техніки здійснюватись не буде, з мотивів відсутності коштів, або понесені витрати будуть закладатись у тарифи на надання певної комунальної послуги, що</w:t>
      </w:r>
      <w:r w:rsidR="00D756BF" w:rsidRPr="00F23E3F">
        <w:rPr>
          <w:sz w:val="28"/>
          <w:szCs w:val="28"/>
          <w:lang w:val="uk-UA" w:eastAsia="uk-UA"/>
        </w:rPr>
        <w:t>, у</w:t>
      </w:r>
      <w:r w:rsidR="00BF0898" w:rsidRPr="00F23E3F">
        <w:rPr>
          <w:sz w:val="28"/>
          <w:szCs w:val="28"/>
          <w:lang w:val="uk-UA" w:eastAsia="uk-UA"/>
        </w:rPr>
        <w:t xml:space="preserve"> свою чергу</w:t>
      </w:r>
      <w:r w:rsidR="00D756BF" w:rsidRPr="00F23E3F">
        <w:rPr>
          <w:sz w:val="28"/>
          <w:szCs w:val="28"/>
          <w:lang w:val="uk-UA" w:eastAsia="uk-UA"/>
        </w:rPr>
        <w:t>,</w:t>
      </w:r>
      <w:r w:rsidR="00BF0898" w:rsidRPr="00F23E3F">
        <w:rPr>
          <w:sz w:val="28"/>
          <w:szCs w:val="28"/>
          <w:lang w:val="uk-UA" w:eastAsia="uk-UA"/>
        </w:rPr>
        <w:t xml:space="preserve"> призведе до їх зростання, що не сприятиме досягненню </w:t>
      </w:r>
      <w:r w:rsidR="00D756BF" w:rsidRPr="00F23E3F">
        <w:rPr>
          <w:sz w:val="28"/>
          <w:szCs w:val="28"/>
          <w:lang w:val="uk-UA" w:eastAsia="uk-UA"/>
        </w:rPr>
        <w:t xml:space="preserve">мети </w:t>
      </w:r>
      <w:r w:rsidR="00BF0898" w:rsidRPr="00F23E3F">
        <w:rPr>
          <w:sz w:val="28"/>
          <w:szCs w:val="28"/>
          <w:lang w:val="uk-UA" w:eastAsia="uk-UA"/>
        </w:rPr>
        <w:t>запропонованих у проекті змін.</w:t>
      </w:r>
    </w:p>
    <w:p w:rsidR="00BF0898" w:rsidRPr="00F23E3F" w:rsidRDefault="00BF0898" w:rsidP="00AF4AB9">
      <w:pPr>
        <w:pStyle w:val="a3"/>
        <w:shd w:val="clear" w:color="auto" w:fill="FFFFFF"/>
        <w:spacing w:before="0" w:beforeAutospacing="0" w:after="0" w:afterAutospacing="0"/>
        <w:ind w:firstLine="709"/>
        <w:jc w:val="both"/>
        <w:rPr>
          <w:sz w:val="28"/>
          <w:szCs w:val="28"/>
          <w:lang w:val="uk-UA" w:eastAsia="uk-UA"/>
        </w:rPr>
      </w:pPr>
      <w:r w:rsidRPr="00F23E3F">
        <w:rPr>
          <w:sz w:val="28"/>
          <w:szCs w:val="28"/>
          <w:lang w:val="uk-UA" w:eastAsia="uk-UA"/>
        </w:rPr>
        <w:t>Аналогічне зауваження стосується нової редакції ч.</w:t>
      </w:r>
      <w:r w:rsidR="00AF7426" w:rsidRPr="00F23E3F">
        <w:rPr>
          <w:sz w:val="28"/>
          <w:szCs w:val="28"/>
          <w:lang w:val="uk-UA" w:eastAsia="uk-UA"/>
        </w:rPr>
        <w:t xml:space="preserve"> </w:t>
      </w:r>
      <w:r w:rsidRPr="00F23E3F">
        <w:rPr>
          <w:sz w:val="28"/>
          <w:szCs w:val="28"/>
          <w:lang w:val="uk-UA" w:eastAsia="uk-UA"/>
        </w:rPr>
        <w:t>2 ст. 6</w:t>
      </w:r>
      <w:r w:rsidR="00377680">
        <w:rPr>
          <w:sz w:val="28"/>
          <w:szCs w:val="28"/>
          <w:lang w:val="uk-UA" w:eastAsia="uk-UA"/>
        </w:rPr>
        <w:t xml:space="preserve"> </w:t>
      </w:r>
      <w:r w:rsidR="003A7DFD">
        <w:rPr>
          <w:sz w:val="28"/>
          <w:szCs w:val="28"/>
          <w:lang w:val="uk-UA" w:eastAsia="uk-UA"/>
        </w:rPr>
        <w:t xml:space="preserve">                     </w:t>
      </w:r>
      <w:bookmarkStart w:id="0" w:name="_GoBack"/>
      <w:bookmarkEnd w:id="0"/>
      <w:r w:rsidRPr="00F23E3F">
        <w:rPr>
          <w:sz w:val="28"/>
          <w:szCs w:val="28"/>
          <w:lang w:val="uk-UA" w:eastAsia="uk-UA"/>
        </w:rPr>
        <w:t xml:space="preserve">Закону України </w:t>
      </w:r>
      <w:r w:rsidRPr="00F23E3F">
        <w:rPr>
          <w:sz w:val="28"/>
          <w:szCs w:val="28"/>
          <w:lang w:val="uk-UA"/>
        </w:rPr>
        <w:t>«Про комерційний облік теплової енергії та водопостачання»</w:t>
      </w:r>
      <w:r w:rsidR="006B7CD5" w:rsidRPr="00F23E3F">
        <w:rPr>
          <w:sz w:val="28"/>
          <w:szCs w:val="28"/>
          <w:lang w:val="uk-UA"/>
        </w:rPr>
        <w:t>.</w:t>
      </w:r>
    </w:p>
    <w:p w:rsidR="00722AFE" w:rsidRPr="00F23E3F" w:rsidRDefault="006B7CD5" w:rsidP="00AF4AB9">
      <w:pPr>
        <w:pStyle w:val="rvps2"/>
        <w:shd w:val="clear" w:color="auto" w:fill="FFFFFF"/>
        <w:spacing w:before="0" w:beforeAutospacing="0" w:after="0" w:afterAutospacing="0"/>
        <w:ind w:firstLine="709"/>
        <w:jc w:val="both"/>
        <w:rPr>
          <w:b/>
          <w:i/>
          <w:sz w:val="28"/>
          <w:szCs w:val="28"/>
          <w:lang w:val="uk-UA"/>
        </w:rPr>
      </w:pPr>
      <w:r w:rsidRPr="00F23E3F">
        <w:rPr>
          <w:b/>
          <w:i/>
          <w:sz w:val="28"/>
          <w:szCs w:val="28"/>
          <w:shd w:val="clear" w:color="auto" w:fill="FFFFFF"/>
          <w:lang w:val="uk-UA"/>
        </w:rPr>
        <w:t>2</w:t>
      </w:r>
      <w:r w:rsidR="00BF0898" w:rsidRPr="00F23E3F">
        <w:rPr>
          <w:b/>
          <w:i/>
          <w:sz w:val="28"/>
          <w:szCs w:val="28"/>
          <w:shd w:val="clear" w:color="auto" w:fill="FFFFFF"/>
          <w:lang w:val="uk-UA"/>
        </w:rPr>
        <w:t xml:space="preserve">. </w:t>
      </w:r>
      <w:r w:rsidR="00722AFE" w:rsidRPr="00F23E3F">
        <w:rPr>
          <w:b/>
          <w:i/>
          <w:sz w:val="28"/>
          <w:szCs w:val="28"/>
          <w:lang w:val="uk-UA"/>
        </w:rPr>
        <w:t>Щодо Закону України «Про житлово-комунальні послуги»</w:t>
      </w:r>
      <w:r w:rsidR="00616ED7">
        <w:rPr>
          <w:b/>
          <w:i/>
          <w:sz w:val="28"/>
          <w:szCs w:val="28"/>
          <w:lang w:val="uk-UA"/>
        </w:rPr>
        <w:t xml:space="preserve">                   </w:t>
      </w:r>
      <w:r w:rsidR="00722AFE" w:rsidRPr="00F23E3F">
        <w:rPr>
          <w:b/>
          <w:i/>
          <w:sz w:val="28"/>
          <w:szCs w:val="28"/>
          <w:lang w:val="uk-UA"/>
        </w:rPr>
        <w:t xml:space="preserve"> (далі</w:t>
      </w:r>
      <w:r w:rsidR="00AF7426" w:rsidRPr="00F23E3F">
        <w:rPr>
          <w:b/>
          <w:i/>
          <w:sz w:val="28"/>
          <w:szCs w:val="28"/>
          <w:lang w:val="uk-UA"/>
        </w:rPr>
        <w:t xml:space="preserve"> у цьому пункті –</w:t>
      </w:r>
      <w:r w:rsidR="00722AFE" w:rsidRPr="00F23E3F">
        <w:rPr>
          <w:b/>
          <w:i/>
          <w:sz w:val="28"/>
          <w:szCs w:val="28"/>
          <w:lang w:val="uk-UA"/>
        </w:rPr>
        <w:t xml:space="preserve"> Закон)</w:t>
      </w:r>
      <w:r w:rsidR="00AF7426" w:rsidRPr="00F23E3F">
        <w:rPr>
          <w:b/>
          <w:i/>
          <w:sz w:val="28"/>
          <w:szCs w:val="28"/>
          <w:lang w:val="uk-UA"/>
        </w:rPr>
        <w:t>.</w:t>
      </w:r>
    </w:p>
    <w:p w:rsidR="00AE17CF" w:rsidRPr="00F23E3F" w:rsidRDefault="006B7CD5" w:rsidP="00AF4AB9">
      <w:pPr>
        <w:pStyle w:val="a3"/>
        <w:shd w:val="clear" w:color="auto" w:fill="FFFFFF"/>
        <w:spacing w:before="0" w:beforeAutospacing="0" w:after="0" w:afterAutospacing="0"/>
        <w:ind w:firstLine="709"/>
        <w:jc w:val="both"/>
        <w:rPr>
          <w:sz w:val="28"/>
          <w:szCs w:val="28"/>
          <w:lang w:val="uk-UA" w:eastAsia="uk-UA"/>
        </w:rPr>
      </w:pPr>
      <w:r w:rsidRPr="00F23E3F">
        <w:rPr>
          <w:sz w:val="28"/>
          <w:szCs w:val="28"/>
          <w:lang w:val="uk-UA"/>
        </w:rPr>
        <w:t>2</w:t>
      </w:r>
      <w:r w:rsidR="008D393D" w:rsidRPr="00F23E3F">
        <w:rPr>
          <w:sz w:val="28"/>
          <w:szCs w:val="28"/>
          <w:lang w:val="uk-UA"/>
        </w:rPr>
        <w:t xml:space="preserve">.1. </w:t>
      </w:r>
      <w:r w:rsidR="00DB2FAD" w:rsidRPr="00F23E3F">
        <w:rPr>
          <w:sz w:val="28"/>
          <w:szCs w:val="28"/>
          <w:lang w:val="uk-UA"/>
        </w:rPr>
        <w:t xml:space="preserve">Вважаємо невдалим пропоноване у новому п. 15 ч. 1 ст. 1 Закону визначення поняття </w:t>
      </w:r>
      <w:r w:rsidR="00BF0898" w:rsidRPr="00F23E3F">
        <w:rPr>
          <w:sz w:val="28"/>
          <w:szCs w:val="28"/>
          <w:lang w:val="uk-UA"/>
        </w:rPr>
        <w:t>«</w:t>
      </w:r>
      <w:r w:rsidR="00AE17CF" w:rsidRPr="00F23E3F">
        <w:rPr>
          <w:sz w:val="28"/>
          <w:szCs w:val="28"/>
          <w:lang w:val="uk-UA"/>
        </w:rPr>
        <w:t>г</w:t>
      </w:r>
      <w:r w:rsidR="00BF0898" w:rsidRPr="00F23E3F">
        <w:rPr>
          <w:bCs/>
          <w:sz w:val="28"/>
          <w:szCs w:val="28"/>
          <w:lang w:val="uk-UA" w:eastAsia="uk-UA"/>
        </w:rPr>
        <w:t xml:space="preserve">арантований рівень </w:t>
      </w:r>
      <w:r w:rsidR="00BF0898" w:rsidRPr="00F23E3F">
        <w:rPr>
          <w:bCs/>
          <w:i/>
          <w:sz w:val="28"/>
          <w:szCs w:val="28"/>
          <w:lang w:val="uk-UA" w:eastAsia="uk-UA"/>
        </w:rPr>
        <w:t xml:space="preserve">житлово-комунальної </w:t>
      </w:r>
      <w:r w:rsidR="00616ED7">
        <w:rPr>
          <w:bCs/>
          <w:i/>
          <w:sz w:val="28"/>
          <w:szCs w:val="28"/>
          <w:lang w:val="uk-UA" w:eastAsia="uk-UA"/>
        </w:rPr>
        <w:t xml:space="preserve">                  </w:t>
      </w:r>
      <w:r w:rsidR="00BF0898" w:rsidRPr="00F23E3F">
        <w:rPr>
          <w:bCs/>
          <w:i/>
          <w:sz w:val="28"/>
          <w:szCs w:val="28"/>
          <w:lang w:val="uk-UA" w:eastAsia="uk-UA"/>
        </w:rPr>
        <w:t>послуги</w:t>
      </w:r>
      <w:r w:rsidR="009650CD" w:rsidRPr="00F23E3F">
        <w:rPr>
          <w:bCs/>
          <w:sz w:val="28"/>
          <w:szCs w:val="28"/>
          <w:lang w:val="uk-UA" w:eastAsia="uk-UA"/>
        </w:rPr>
        <w:t xml:space="preserve"> – </w:t>
      </w:r>
      <w:r w:rsidR="00BF0898" w:rsidRPr="00F23E3F">
        <w:rPr>
          <w:bCs/>
          <w:i/>
          <w:sz w:val="28"/>
          <w:szCs w:val="28"/>
          <w:lang w:val="uk-UA" w:eastAsia="uk-UA"/>
        </w:rPr>
        <w:t>послуг</w:t>
      </w:r>
      <w:r w:rsidR="009650CD" w:rsidRPr="00F23E3F">
        <w:rPr>
          <w:bCs/>
          <w:i/>
          <w:sz w:val="28"/>
          <w:szCs w:val="28"/>
          <w:lang w:val="uk-UA" w:eastAsia="uk-UA"/>
        </w:rPr>
        <w:t>а</w:t>
      </w:r>
      <w:r w:rsidR="00BF0898" w:rsidRPr="00F23E3F">
        <w:rPr>
          <w:sz w:val="28"/>
          <w:szCs w:val="28"/>
          <w:lang w:val="uk-UA" w:eastAsia="uk-UA"/>
        </w:rPr>
        <w:t xml:space="preserve"> з електро-, тепло-, газо-, водопостачання та розподілу газу і електроенергії, яка надана споживачу безпечно, безперервно, своєчасно, належної якості, кількості, обсягу, температури, величини тиску, відповідно до потреби споживача</w:t>
      </w:r>
      <w:r w:rsidR="00AE17CF" w:rsidRPr="00F23E3F">
        <w:rPr>
          <w:sz w:val="28"/>
          <w:szCs w:val="28"/>
          <w:lang w:val="uk-UA" w:eastAsia="uk-UA"/>
        </w:rPr>
        <w:t>»</w:t>
      </w:r>
      <w:r w:rsidR="009650CD" w:rsidRPr="00F23E3F">
        <w:rPr>
          <w:sz w:val="28"/>
          <w:szCs w:val="28"/>
          <w:lang w:val="uk-UA" w:eastAsia="uk-UA"/>
        </w:rPr>
        <w:t xml:space="preserve"> </w:t>
      </w:r>
      <w:r w:rsidR="00DB2FAD" w:rsidRPr="00F23E3F">
        <w:rPr>
          <w:sz w:val="28"/>
          <w:szCs w:val="28"/>
          <w:lang w:val="uk-UA" w:eastAsia="uk-UA"/>
        </w:rPr>
        <w:t>з огляду на таке.</w:t>
      </w:r>
    </w:p>
    <w:p w:rsidR="00DB2FAD" w:rsidRPr="00F23E3F" w:rsidRDefault="008A345B" w:rsidP="00AF4AB9">
      <w:pPr>
        <w:pStyle w:val="a3"/>
        <w:shd w:val="clear" w:color="auto" w:fill="FFFFFF"/>
        <w:spacing w:before="0" w:beforeAutospacing="0" w:after="0" w:afterAutospacing="0"/>
        <w:ind w:firstLine="709"/>
        <w:jc w:val="both"/>
        <w:rPr>
          <w:sz w:val="28"/>
          <w:szCs w:val="28"/>
          <w:lang w:val="uk-UA"/>
        </w:rPr>
      </w:pPr>
      <w:r w:rsidRPr="00F23E3F">
        <w:rPr>
          <w:sz w:val="28"/>
          <w:szCs w:val="28"/>
          <w:lang w:val="uk-UA"/>
        </w:rPr>
        <w:t>По-перше</w:t>
      </w:r>
      <w:r w:rsidR="00DA5187" w:rsidRPr="00F23E3F">
        <w:rPr>
          <w:sz w:val="28"/>
          <w:szCs w:val="28"/>
          <w:lang w:val="uk-UA"/>
        </w:rPr>
        <w:t xml:space="preserve">, </w:t>
      </w:r>
      <w:r w:rsidR="00DB2FAD" w:rsidRPr="00F23E3F">
        <w:rPr>
          <w:sz w:val="28"/>
          <w:szCs w:val="28"/>
          <w:lang w:val="uk-UA"/>
        </w:rPr>
        <w:t xml:space="preserve">за змістом пропонованого визначення у ньому фактично йдеться про комунальні послуги. З цього приводу звертаємо увагу на приписи </w:t>
      </w:r>
      <w:r w:rsidR="0096007D" w:rsidRPr="00F23E3F">
        <w:rPr>
          <w:sz w:val="28"/>
          <w:szCs w:val="28"/>
          <w:lang w:val="uk-UA"/>
        </w:rPr>
        <w:t>ст. 5 Закону</w:t>
      </w:r>
      <w:r w:rsidR="00DB2FAD" w:rsidRPr="00F23E3F">
        <w:rPr>
          <w:sz w:val="28"/>
          <w:szCs w:val="28"/>
          <w:lang w:val="uk-UA"/>
        </w:rPr>
        <w:t>, за якою</w:t>
      </w:r>
      <w:r w:rsidR="0006042D" w:rsidRPr="00F23E3F">
        <w:rPr>
          <w:sz w:val="28"/>
          <w:szCs w:val="28"/>
          <w:lang w:val="uk-UA"/>
        </w:rPr>
        <w:t xml:space="preserve"> до </w:t>
      </w:r>
      <w:r w:rsidR="0096007D" w:rsidRPr="00F23E3F">
        <w:rPr>
          <w:sz w:val="28"/>
          <w:szCs w:val="28"/>
          <w:lang w:val="uk-UA"/>
        </w:rPr>
        <w:t>житлово-комунальних послуг</w:t>
      </w:r>
      <w:r w:rsidR="0006042D" w:rsidRPr="00F23E3F">
        <w:rPr>
          <w:sz w:val="28"/>
          <w:szCs w:val="28"/>
          <w:lang w:val="uk-UA"/>
        </w:rPr>
        <w:t xml:space="preserve"> належ</w:t>
      </w:r>
      <w:r w:rsidR="00DB2FAD" w:rsidRPr="00F23E3F">
        <w:rPr>
          <w:sz w:val="28"/>
          <w:szCs w:val="28"/>
          <w:lang w:val="uk-UA"/>
        </w:rPr>
        <w:t>а</w:t>
      </w:r>
      <w:r w:rsidR="0006042D" w:rsidRPr="00F23E3F">
        <w:rPr>
          <w:sz w:val="28"/>
          <w:szCs w:val="28"/>
          <w:lang w:val="uk-UA"/>
        </w:rPr>
        <w:t>ть</w:t>
      </w:r>
      <w:r w:rsidR="00DB2FAD" w:rsidRPr="00F23E3F">
        <w:rPr>
          <w:sz w:val="28"/>
          <w:szCs w:val="28"/>
          <w:lang w:val="uk-UA"/>
        </w:rPr>
        <w:t>:</w:t>
      </w:r>
    </w:p>
    <w:p w:rsidR="0096007D" w:rsidRPr="00F23E3F" w:rsidRDefault="009650CD" w:rsidP="00AF4AB9">
      <w:pPr>
        <w:pStyle w:val="a3"/>
        <w:shd w:val="clear" w:color="auto" w:fill="FFFFFF"/>
        <w:spacing w:before="0" w:beforeAutospacing="0" w:after="0" w:afterAutospacing="0"/>
        <w:ind w:firstLine="709"/>
        <w:jc w:val="both"/>
        <w:rPr>
          <w:sz w:val="28"/>
          <w:szCs w:val="28"/>
          <w:lang w:val="uk-UA"/>
        </w:rPr>
      </w:pPr>
      <w:bookmarkStart w:id="1" w:name="n65"/>
      <w:bookmarkStart w:id="2" w:name="n66"/>
      <w:bookmarkEnd w:id="1"/>
      <w:bookmarkEnd w:id="2"/>
      <w:r w:rsidRPr="00F23E3F">
        <w:rPr>
          <w:sz w:val="28"/>
          <w:szCs w:val="28"/>
          <w:lang w:val="uk-UA"/>
        </w:rPr>
        <w:t>ж</w:t>
      </w:r>
      <w:r w:rsidR="0096007D" w:rsidRPr="00F23E3F">
        <w:rPr>
          <w:sz w:val="28"/>
          <w:szCs w:val="28"/>
          <w:lang w:val="uk-UA"/>
        </w:rPr>
        <w:t xml:space="preserve">итлова послуга </w:t>
      </w:r>
      <w:r w:rsidRPr="00F23E3F">
        <w:rPr>
          <w:sz w:val="28"/>
          <w:szCs w:val="28"/>
          <w:lang w:val="uk-UA"/>
        </w:rPr>
        <w:t>–</w:t>
      </w:r>
      <w:r w:rsidR="0096007D" w:rsidRPr="00F23E3F">
        <w:rPr>
          <w:i/>
          <w:sz w:val="28"/>
          <w:szCs w:val="28"/>
          <w:lang w:val="uk-UA"/>
        </w:rPr>
        <w:t xml:space="preserve"> послуга з управління багатоквартирним будинком.</w:t>
      </w:r>
      <w:r w:rsidR="00DB2FAD" w:rsidRPr="00F23E3F">
        <w:rPr>
          <w:i/>
          <w:sz w:val="28"/>
          <w:szCs w:val="28"/>
          <w:lang w:val="uk-UA"/>
        </w:rPr>
        <w:t xml:space="preserve"> </w:t>
      </w:r>
      <w:r w:rsidR="00DB2FAD" w:rsidRPr="00F23E3F">
        <w:rPr>
          <w:sz w:val="28"/>
          <w:szCs w:val="28"/>
          <w:lang w:val="uk-UA"/>
        </w:rPr>
        <w:t>При цьому, п</w:t>
      </w:r>
      <w:r w:rsidR="0096007D" w:rsidRPr="00F23E3F">
        <w:rPr>
          <w:sz w:val="28"/>
          <w:szCs w:val="28"/>
          <w:lang w:val="uk-UA"/>
        </w:rPr>
        <w:t>ослуга з управління багатоквартирним будинком включає:</w:t>
      </w:r>
      <w:bookmarkStart w:id="3" w:name="n68"/>
      <w:bookmarkEnd w:id="3"/>
      <w:r w:rsidR="0096007D" w:rsidRPr="00F23E3F">
        <w:rPr>
          <w:sz w:val="28"/>
          <w:szCs w:val="28"/>
          <w:lang w:val="uk-UA"/>
        </w:rPr>
        <w:t xml:space="preserve"> утримання спільного майна багатоквартирного будинку, зокрема</w:t>
      </w:r>
      <w:r w:rsidR="00DB2FAD" w:rsidRPr="00F23E3F">
        <w:rPr>
          <w:sz w:val="28"/>
          <w:szCs w:val="28"/>
          <w:lang w:val="uk-UA"/>
        </w:rPr>
        <w:t>,</w:t>
      </w:r>
      <w:r w:rsidR="0096007D" w:rsidRPr="00F23E3F">
        <w:rPr>
          <w:sz w:val="28"/>
          <w:szCs w:val="28"/>
          <w:lang w:val="uk-UA"/>
        </w:rPr>
        <w:t xml:space="preserve"> прибирання внутрішньобудинкових приміщень та прибудинкової </w:t>
      </w:r>
      <w:r w:rsidR="00BC040F">
        <w:rPr>
          <w:sz w:val="28"/>
          <w:szCs w:val="28"/>
          <w:lang w:val="uk-UA"/>
        </w:rPr>
        <w:br/>
      </w:r>
      <w:r w:rsidR="0096007D" w:rsidRPr="00F23E3F">
        <w:rPr>
          <w:sz w:val="28"/>
          <w:szCs w:val="28"/>
          <w:lang w:val="uk-UA"/>
        </w:rPr>
        <w:t>території, виконання санітарно-технічних робіт, обслуговування внутрішньобудинкових систем (крім обслуговування внутрішньобудинкових систем, що використовуються для надання відповідної комунальної послуги у разі укладення індивідуальних договорів про надання такої послуги, за умовами яких обслуговування таких систем здійснюється виконавцем), утримання ліфтів тощо;</w:t>
      </w:r>
      <w:bookmarkStart w:id="4" w:name="n69"/>
      <w:bookmarkEnd w:id="4"/>
      <w:r w:rsidR="0096007D" w:rsidRPr="00F23E3F">
        <w:rPr>
          <w:sz w:val="28"/>
          <w:szCs w:val="28"/>
          <w:lang w:val="uk-UA"/>
        </w:rPr>
        <w:t xml:space="preserve"> купівлю електричної енергії для забезпечення функціонування спільного майна багатоквартирного будинку;</w:t>
      </w:r>
      <w:bookmarkStart w:id="5" w:name="n70"/>
      <w:bookmarkEnd w:id="5"/>
      <w:r w:rsidR="0096007D" w:rsidRPr="00F23E3F">
        <w:rPr>
          <w:sz w:val="28"/>
          <w:szCs w:val="28"/>
          <w:lang w:val="uk-UA"/>
        </w:rPr>
        <w:t xml:space="preserve"> поточний ремонт спільного майна багатоквартирного будинку (п. 1 ч. 1</w:t>
      </w:r>
      <w:r w:rsidR="00DB2FAD" w:rsidRPr="00F23E3F">
        <w:rPr>
          <w:sz w:val="28"/>
          <w:szCs w:val="28"/>
          <w:lang w:val="uk-UA"/>
        </w:rPr>
        <w:t xml:space="preserve">); </w:t>
      </w:r>
      <w:bookmarkStart w:id="6" w:name="n67"/>
      <w:bookmarkStart w:id="7" w:name="n71"/>
      <w:bookmarkEnd w:id="6"/>
      <w:bookmarkEnd w:id="7"/>
      <w:r w:rsidR="0096007D" w:rsidRPr="00F23E3F">
        <w:rPr>
          <w:sz w:val="28"/>
          <w:szCs w:val="28"/>
          <w:lang w:val="uk-UA"/>
        </w:rPr>
        <w:t xml:space="preserve"> </w:t>
      </w:r>
    </w:p>
    <w:p w:rsidR="0096007D" w:rsidRPr="00F23E3F" w:rsidRDefault="00DB2FAD" w:rsidP="00AF4AB9">
      <w:pPr>
        <w:pStyle w:val="a3"/>
        <w:shd w:val="clear" w:color="auto" w:fill="FFFFFF"/>
        <w:spacing w:before="0" w:beforeAutospacing="0" w:after="0" w:afterAutospacing="0"/>
        <w:ind w:firstLine="709"/>
        <w:jc w:val="both"/>
        <w:rPr>
          <w:sz w:val="28"/>
          <w:szCs w:val="28"/>
          <w:lang w:val="uk-UA"/>
        </w:rPr>
      </w:pPr>
      <w:r w:rsidRPr="00F23E3F">
        <w:rPr>
          <w:sz w:val="28"/>
          <w:szCs w:val="28"/>
          <w:lang w:val="uk-UA"/>
        </w:rPr>
        <w:t>к</w:t>
      </w:r>
      <w:r w:rsidR="0096007D" w:rsidRPr="00F23E3F">
        <w:rPr>
          <w:sz w:val="28"/>
          <w:szCs w:val="28"/>
          <w:lang w:val="uk-UA"/>
        </w:rPr>
        <w:t xml:space="preserve">омунальні послуги </w:t>
      </w:r>
      <w:r w:rsidRPr="00F23E3F">
        <w:rPr>
          <w:sz w:val="28"/>
          <w:szCs w:val="28"/>
          <w:lang w:val="uk-UA"/>
        </w:rPr>
        <w:t>–</w:t>
      </w:r>
      <w:r w:rsidR="0096007D" w:rsidRPr="00F23E3F">
        <w:rPr>
          <w:sz w:val="28"/>
          <w:szCs w:val="28"/>
          <w:lang w:val="uk-UA"/>
        </w:rPr>
        <w:t xml:space="preserve"> </w:t>
      </w:r>
      <w:r w:rsidR="0096007D" w:rsidRPr="00F23E3F">
        <w:rPr>
          <w:i/>
          <w:sz w:val="28"/>
          <w:szCs w:val="28"/>
          <w:lang w:val="uk-UA"/>
        </w:rPr>
        <w:t>послуги з постачання та розподілу природного газу, постачання та розподілу електричної енергії, постачання теплової енергії, постачання гарячої води, централізованого водопостачання, централізованого водовідведення, поводження з побутовими відходами</w:t>
      </w:r>
      <w:r w:rsidR="0096007D" w:rsidRPr="00F23E3F">
        <w:rPr>
          <w:sz w:val="28"/>
          <w:szCs w:val="28"/>
          <w:lang w:val="uk-UA"/>
        </w:rPr>
        <w:t xml:space="preserve"> </w:t>
      </w:r>
      <w:r w:rsidR="00616ED7">
        <w:rPr>
          <w:sz w:val="28"/>
          <w:szCs w:val="28"/>
          <w:lang w:val="uk-UA"/>
        </w:rPr>
        <w:t xml:space="preserve">               </w:t>
      </w:r>
      <w:r w:rsidR="0096007D" w:rsidRPr="00F23E3F">
        <w:rPr>
          <w:sz w:val="28"/>
          <w:szCs w:val="28"/>
          <w:lang w:val="uk-UA"/>
        </w:rPr>
        <w:t>(п. 2 ч. 1 ст. 5 Закону)</w:t>
      </w:r>
      <w:r w:rsidR="008A345B" w:rsidRPr="00F23E3F">
        <w:rPr>
          <w:sz w:val="28"/>
          <w:szCs w:val="28"/>
          <w:lang w:val="uk-UA"/>
        </w:rPr>
        <w:t>.</w:t>
      </w:r>
    </w:p>
    <w:p w:rsidR="009449F5" w:rsidRPr="00BC040F" w:rsidRDefault="00125DC6" w:rsidP="00AF4AB9">
      <w:pPr>
        <w:pStyle w:val="a3"/>
        <w:shd w:val="clear" w:color="auto" w:fill="FFFFFF"/>
        <w:spacing w:before="0" w:beforeAutospacing="0" w:after="0" w:afterAutospacing="0"/>
        <w:ind w:firstLine="709"/>
        <w:jc w:val="both"/>
        <w:rPr>
          <w:sz w:val="28"/>
          <w:szCs w:val="28"/>
          <w:lang w:val="uk-UA"/>
        </w:rPr>
      </w:pPr>
      <w:r w:rsidRPr="00F23E3F">
        <w:rPr>
          <w:sz w:val="28"/>
          <w:szCs w:val="28"/>
          <w:lang w:val="uk-UA"/>
        </w:rPr>
        <w:t>Аналогічні за змістом зауваження стосуються змін до п. 8 ч. 1</w:t>
      </w:r>
      <w:r w:rsidR="00096523">
        <w:rPr>
          <w:sz w:val="28"/>
          <w:szCs w:val="28"/>
          <w:lang w:val="uk-UA"/>
        </w:rPr>
        <w:t xml:space="preserve"> </w:t>
      </w:r>
      <w:r w:rsidRPr="00F23E3F">
        <w:rPr>
          <w:sz w:val="28"/>
          <w:szCs w:val="28"/>
          <w:lang w:val="uk-UA"/>
        </w:rPr>
        <w:t>ст. 7 Закону</w:t>
      </w:r>
      <w:r w:rsidR="00B87CD4" w:rsidRPr="00F23E3F">
        <w:rPr>
          <w:sz w:val="28"/>
          <w:szCs w:val="28"/>
          <w:lang w:val="uk-UA"/>
        </w:rPr>
        <w:t xml:space="preserve">, за якими споживач має право «на прозорий і точний облік житлово-комунальної послуги - відображення фактичного споживання </w:t>
      </w:r>
      <w:r w:rsidR="00616ED7">
        <w:rPr>
          <w:sz w:val="28"/>
          <w:szCs w:val="28"/>
          <w:lang w:val="uk-UA"/>
        </w:rPr>
        <w:t xml:space="preserve">                         </w:t>
      </w:r>
      <w:r w:rsidR="00B87CD4" w:rsidRPr="00F23E3F">
        <w:rPr>
          <w:sz w:val="28"/>
          <w:szCs w:val="28"/>
          <w:lang w:val="uk-UA" w:eastAsia="uk-UA"/>
        </w:rPr>
        <w:t xml:space="preserve">електро-, тепло-, газо-, </w:t>
      </w:r>
      <w:r w:rsidR="00B87CD4" w:rsidRPr="00BC040F">
        <w:rPr>
          <w:sz w:val="28"/>
          <w:szCs w:val="28"/>
          <w:lang w:val="uk-UA" w:eastAsia="uk-UA"/>
        </w:rPr>
        <w:t xml:space="preserve">водопостачання, розподілу газу і електроенергії та на перерахунок за </w:t>
      </w:r>
      <w:r w:rsidR="00B87CD4" w:rsidRPr="00BC040F">
        <w:rPr>
          <w:sz w:val="28"/>
          <w:szCs w:val="28"/>
          <w:lang w:val="uk-UA"/>
        </w:rPr>
        <w:t>житлово-комунальної послуги»</w:t>
      </w:r>
      <w:r w:rsidR="009449F5" w:rsidRPr="00BC040F">
        <w:rPr>
          <w:sz w:val="28"/>
          <w:szCs w:val="28"/>
          <w:lang w:val="uk-UA"/>
        </w:rPr>
        <w:t xml:space="preserve">, у тому числі, у частині можливості </w:t>
      </w:r>
      <w:r w:rsidR="009449F5" w:rsidRPr="00BC040F">
        <w:rPr>
          <w:rStyle w:val="rvts0"/>
          <w:sz w:val="28"/>
          <w:szCs w:val="28"/>
          <w:lang w:val="uk-UA"/>
        </w:rPr>
        <w:t>пропонованого обліку саме житлової послуги</w:t>
      </w:r>
      <w:r w:rsidR="009449F5" w:rsidRPr="00BC040F">
        <w:rPr>
          <w:sz w:val="28"/>
          <w:szCs w:val="28"/>
          <w:lang w:val="uk-UA"/>
        </w:rPr>
        <w:t xml:space="preserve">. </w:t>
      </w:r>
    </w:p>
    <w:p w:rsidR="00D125FF" w:rsidRPr="00BC040F" w:rsidRDefault="008A345B" w:rsidP="00AF4AB9">
      <w:pPr>
        <w:pStyle w:val="a3"/>
        <w:shd w:val="clear" w:color="auto" w:fill="FFFFFF"/>
        <w:spacing w:before="0" w:beforeAutospacing="0" w:after="0" w:afterAutospacing="0"/>
        <w:ind w:firstLine="709"/>
        <w:jc w:val="both"/>
        <w:rPr>
          <w:sz w:val="28"/>
          <w:szCs w:val="28"/>
          <w:lang w:val="uk-UA"/>
        </w:rPr>
      </w:pPr>
      <w:r w:rsidRPr="00BC040F">
        <w:rPr>
          <w:sz w:val="28"/>
          <w:szCs w:val="28"/>
          <w:lang w:val="uk-UA" w:eastAsia="uk-UA"/>
        </w:rPr>
        <w:lastRenderedPageBreak/>
        <w:t>По-друге</w:t>
      </w:r>
      <w:r w:rsidR="00BF0898" w:rsidRPr="00BC040F">
        <w:rPr>
          <w:sz w:val="28"/>
          <w:szCs w:val="28"/>
          <w:lang w:val="uk-UA"/>
        </w:rPr>
        <w:t xml:space="preserve">, не можна погодитись </w:t>
      </w:r>
      <w:r w:rsidR="00F23E3F" w:rsidRPr="00BC040F">
        <w:rPr>
          <w:sz w:val="28"/>
          <w:szCs w:val="28"/>
          <w:lang w:val="uk-UA"/>
        </w:rPr>
        <w:t>і</w:t>
      </w:r>
      <w:r w:rsidR="00BF0898" w:rsidRPr="00BC040F">
        <w:rPr>
          <w:sz w:val="28"/>
          <w:szCs w:val="28"/>
          <w:lang w:val="uk-UA"/>
        </w:rPr>
        <w:t xml:space="preserve">з визначенням, що </w:t>
      </w:r>
      <w:r w:rsidR="00BF0898" w:rsidRPr="00BC040F">
        <w:rPr>
          <w:i/>
          <w:sz w:val="28"/>
          <w:szCs w:val="28"/>
          <w:lang w:val="uk-UA"/>
        </w:rPr>
        <w:t>гарантований рівень</w:t>
      </w:r>
      <w:r w:rsidR="00DA5187" w:rsidRPr="00BC040F">
        <w:rPr>
          <w:sz w:val="28"/>
          <w:szCs w:val="28"/>
          <w:lang w:val="uk-UA"/>
        </w:rPr>
        <w:t xml:space="preserve"> комунальної послуги </w:t>
      </w:r>
      <w:r w:rsidR="00F23E3F" w:rsidRPr="00BC040F">
        <w:rPr>
          <w:sz w:val="28"/>
          <w:szCs w:val="28"/>
          <w:lang w:val="uk-UA"/>
        </w:rPr>
        <w:t xml:space="preserve">– </w:t>
      </w:r>
      <w:r w:rsidR="00DA5187" w:rsidRPr="00BC040F">
        <w:rPr>
          <w:sz w:val="28"/>
          <w:szCs w:val="28"/>
          <w:lang w:val="uk-UA"/>
        </w:rPr>
        <w:t>це</w:t>
      </w:r>
      <w:r w:rsidR="00BF0898" w:rsidRPr="00BC040F">
        <w:rPr>
          <w:sz w:val="28"/>
          <w:szCs w:val="28"/>
          <w:lang w:val="uk-UA"/>
        </w:rPr>
        <w:t xml:space="preserve"> </w:t>
      </w:r>
      <w:r w:rsidR="00BF0898" w:rsidRPr="00BC040F">
        <w:rPr>
          <w:i/>
          <w:sz w:val="28"/>
          <w:szCs w:val="28"/>
          <w:lang w:val="uk-UA"/>
        </w:rPr>
        <w:t xml:space="preserve">послуга, </w:t>
      </w:r>
      <w:r w:rsidR="00BF0898" w:rsidRPr="00BC040F">
        <w:rPr>
          <w:sz w:val="28"/>
          <w:szCs w:val="28"/>
          <w:lang w:val="uk-UA"/>
        </w:rPr>
        <w:t>оскільки рівень надання</w:t>
      </w:r>
      <w:r w:rsidR="00616ED7">
        <w:rPr>
          <w:sz w:val="28"/>
          <w:szCs w:val="28"/>
          <w:lang w:val="uk-UA"/>
        </w:rPr>
        <w:t xml:space="preserve">                 </w:t>
      </w:r>
      <w:r w:rsidR="00BF0898" w:rsidRPr="00BC040F">
        <w:rPr>
          <w:sz w:val="28"/>
          <w:szCs w:val="28"/>
          <w:lang w:val="uk-UA"/>
        </w:rPr>
        <w:t xml:space="preserve"> послуги </w:t>
      </w:r>
      <w:r w:rsidR="009F3156" w:rsidRPr="00BC040F">
        <w:rPr>
          <w:sz w:val="28"/>
          <w:szCs w:val="28"/>
          <w:lang w:val="uk-UA"/>
        </w:rPr>
        <w:t xml:space="preserve">– </w:t>
      </w:r>
      <w:r w:rsidR="00D125FF" w:rsidRPr="00BC040F">
        <w:rPr>
          <w:sz w:val="28"/>
          <w:szCs w:val="28"/>
          <w:lang w:val="uk-UA"/>
        </w:rPr>
        <w:t xml:space="preserve">це </w:t>
      </w:r>
      <w:r w:rsidR="00D125FF" w:rsidRPr="00BC040F">
        <w:rPr>
          <w:rStyle w:val="hgkelc"/>
          <w:sz w:val="28"/>
          <w:szCs w:val="28"/>
          <w:lang w:val="uk-UA"/>
        </w:rPr>
        <w:t>міра величини, розвитку, значущості або ж ступінь якості, досягнута величина.</w:t>
      </w:r>
    </w:p>
    <w:p w:rsidR="00BF0898" w:rsidRPr="00BC040F" w:rsidRDefault="00BF0898" w:rsidP="00AF4AB9">
      <w:pPr>
        <w:pStyle w:val="a3"/>
        <w:shd w:val="clear" w:color="auto" w:fill="FFFFFF"/>
        <w:spacing w:before="0" w:beforeAutospacing="0" w:after="0" w:afterAutospacing="0"/>
        <w:ind w:firstLine="709"/>
        <w:jc w:val="both"/>
        <w:rPr>
          <w:sz w:val="28"/>
          <w:szCs w:val="28"/>
          <w:lang w:val="uk-UA"/>
        </w:rPr>
      </w:pPr>
      <w:r w:rsidRPr="00BC040F">
        <w:rPr>
          <w:sz w:val="28"/>
          <w:szCs w:val="28"/>
          <w:lang w:val="uk-UA"/>
        </w:rPr>
        <w:t>Аналогічне зауваження стосується також нової редакції п.</w:t>
      </w:r>
      <w:r w:rsidR="009F3156" w:rsidRPr="00BC040F">
        <w:rPr>
          <w:sz w:val="28"/>
          <w:szCs w:val="28"/>
          <w:lang w:val="uk-UA"/>
        </w:rPr>
        <w:t xml:space="preserve"> </w:t>
      </w:r>
      <w:r w:rsidRPr="00BC040F">
        <w:rPr>
          <w:sz w:val="28"/>
          <w:szCs w:val="28"/>
          <w:lang w:val="uk-UA"/>
        </w:rPr>
        <w:t xml:space="preserve">4 ч. 1 ст. 13 </w:t>
      </w:r>
      <w:hyperlink r:id="rId7" w:tgtFrame="_blank" w:history="1">
        <w:r w:rsidRPr="00BC040F">
          <w:rPr>
            <w:rStyle w:val="a4"/>
            <w:color w:val="auto"/>
            <w:sz w:val="28"/>
            <w:szCs w:val="28"/>
            <w:u w:val="none"/>
            <w:lang w:val="uk-UA"/>
          </w:rPr>
          <w:t>Закону України «</w:t>
        </w:r>
        <w:r w:rsidRPr="00BC040F">
          <w:rPr>
            <w:bCs/>
            <w:sz w:val="28"/>
            <w:szCs w:val="28"/>
            <w:shd w:val="clear" w:color="auto" w:fill="FFFFFF"/>
            <w:lang w:val="uk-UA"/>
          </w:rPr>
          <w:t>Про ринок природного газу</w:t>
        </w:r>
        <w:r w:rsidRPr="00BC040F">
          <w:rPr>
            <w:rStyle w:val="a4"/>
            <w:color w:val="auto"/>
            <w:sz w:val="28"/>
            <w:szCs w:val="28"/>
            <w:u w:val="none"/>
            <w:lang w:val="uk-UA"/>
          </w:rPr>
          <w:t>»</w:t>
        </w:r>
      </w:hyperlink>
      <w:r w:rsidRPr="00BC040F">
        <w:rPr>
          <w:sz w:val="28"/>
          <w:szCs w:val="28"/>
          <w:lang w:val="uk-UA"/>
        </w:rPr>
        <w:t xml:space="preserve"> та доповнення новим п.</w:t>
      </w:r>
      <w:r w:rsidR="009F3156" w:rsidRPr="00BC040F">
        <w:rPr>
          <w:sz w:val="28"/>
          <w:szCs w:val="28"/>
          <w:lang w:val="uk-UA"/>
        </w:rPr>
        <w:t xml:space="preserve"> </w:t>
      </w:r>
      <w:r w:rsidRPr="00BC040F">
        <w:rPr>
          <w:sz w:val="28"/>
          <w:szCs w:val="28"/>
          <w:lang w:val="uk-UA"/>
        </w:rPr>
        <w:t>8</w:t>
      </w:r>
      <w:r w:rsidR="00616ED7">
        <w:rPr>
          <w:sz w:val="28"/>
          <w:szCs w:val="28"/>
          <w:lang w:val="uk-UA"/>
        </w:rPr>
        <w:t xml:space="preserve">                   </w:t>
      </w:r>
      <w:r w:rsidRPr="00BC040F">
        <w:rPr>
          <w:sz w:val="28"/>
          <w:szCs w:val="28"/>
          <w:lang w:val="uk-UA"/>
        </w:rPr>
        <w:t xml:space="preserve"> ч. 1 ст. 4 Закону України «Про захист прав споживачів».</w:t>
      </w:r>
    </w:p>
    <w:p w:rsidR="009449F5" w:rsidRPr="00BC040F" w:rsidRDefault="006B7CD5" w:rsidP="00AF4AB9">
      <w:pPr>
        <w:spacing w:after="0" w:line="240" w:lineRule="auto"/>
        <w:ind w:firstLine="709"/>
        <w:jc w:val="both"/>
        <w:rPr>
          <w:rFonts w:ascii="Times New Roman" w:eastAsia="MS Mincho" w:hAnsi="Times New Roman"/>
          <w:sz w:val="28"/>
          <w:szCs w:val="28"/>
          <w:lang w:val="uk-UA" w:eastAsia="uk-UA"/>
        </w:rPr>
      </w:pPr>
      <w:r w:rsidRPr="00BC040F">
        <w:rPr>
          <w:rFonts w:ascii="Times New Roman" w:hAnsi="Times New Roman"/>
          <w:sz w:val="28"/>
          <w:szCs w:val="28"/>
          <w:lang w:val="uk-UA" w:eastAsia="uk-UA"/>
        </w:rPr>
        <w:t>2</w:t>
      </w:r>
      <w:r w:rsidR="008D393D" w:rsidRPr="00BC040F">
        <w:rPr>
          <w:rFonts w:ascii="Times New Roman" w:hAnsi="Times New Roman"/>
          <w:sz w:val="28"/>
          <w:szCs w:val="28"/>
          <w:lang w:val="uk-UA" w:eastAsia="uk-UA"/>
        </w:rPr>
        <w:t xml:space="preserve">.2. </w:t>
      </w:r>
      <w:r w:rsidR="009449F5" w:rsidRPr="00BC040F">
        <w:rPr>
          <w:rFonts w:ascii="Times New Roman" w:eastAsia="MS Mincho" w:hAnsi="Times New Roman"/>
          <w:sz w:val="28"/>
          <w:szCs w:val="28"/>
          <w:lang w:val="uk-UA" w:eastAsia="uk-UA"/>
        </w:rPr>
        <w:t>Змінами до п. 8 ч. 1 ст. 7 Закону пропонується встановити, що споживач має право «</w:t>
      </w:r>
      <w:r w:rsidR="009449F5" w:rsidRPr="00BC040F">
        <w:rPr>
          <w:rFonts w:ascii="Times New Roman" w:hAnsi="Times New Roman"/>
          <w:sz w:val="28"/>
          <w:szCs w:val="28"/>
          <w:lang w:val="uk-UA"/>
        </w:rPr>
        <w:t xml:space="preserve">на прозорий і точний </w:t>
      </w:r>
      <w:r w:rsidR="009449F5" w:rsidRPr="00BC040F">
        <w:rPr>
          <w:rFonts w:ascii="Times New Roman" w:hAnsi="Times New Roman"/>
          <w:i/>
          <w:sz w:val="28"/>
          <w:szCs w:val="28"/>
          <w:lang w:val="uk-UA"/>
        </w:rPr>
        <w:t>облік</w:t>
      </w:r>
      <w:r w:rsidR="009449F5" w:rsidRPr="00BC040F">
        <w:rPr>
          <w:rFonts w:ascii="Times New Roman" w:hAnsi="Times New Roman"/>
          <w:sz w:val="28"/>
          <w:szCs w:val="28"/>
          <w:lang w:val="uk-UA"/>
        </w:rPr>
        <w:t xml:space="preserve"> житлово-комунальної послуги – відображення фактичного споживання </w:t>
      </w:r>
      <w:r w:rsidR="009449F5" w:rsidRPr="00BC040F">
        <w:rPr>
          <w:rFonts w:ascii="Times New Roman" w:hAnsi="Times New Roman"/>
          <w:sz w:val="28"/>
          <w:szCs w:val="28"/>
          <w:lang w:val="uk-UA" w:eastAsia="uk-UA"/>
        </w:rPr>
        <w:t xml:space="preserve">електро-, тепло-, газо-,  водопостачання, розподілу газу і електроенергії та на перерахунок за </w:t>
      </w:r>
      <w:r w:rsidR="009449F5" w:rsidRPr="00BC040F">
        <w:rPr>
          <w:rFonts w:ascii="Times New Roman" w:hAnsi="Times New Roman"/>
          <w:sz w:val="28"/>
          <w:szCs w:val="28"/>
          <w:lang w:val="uk-UA"/>
        </w:rPr>
        <w:t xml:space="preserve">житлово-комунальної послуги». </w:t>
      </w:r>
    </w:p>
    <w:p w:rsidR="009449F5" w:rsidRPr="00F23E3F" w:rsidRDefault="009449F5" w:rsidP="00AF4AB9">
      <w:pPr>
        <w:spacing w:after="0" w:line="240" w:lineRule="auto"/>
        <w:ind w:firstLine="709"/>
        <w:jc w:val="both"/>
        <w:rPr>
          <w:rStyle w:val="rvts0"/>
          <w:rFonts w:ascii="Times New Roman" w:hAnsi="Times New Roman"/>
          <w:sz w:val="28"/>
          <w:szCs w:val="28"/>
          <w:lang w:val="uk-UA"/>
        </w:rPr>
      </w:pPr>
      <w:r w:rsidRPr="00BC040F">
        <w:rPr>
          <w:rFonts w:ascii="Times New Roman" w:hAnsi="Times New Roman"/>
          <w:sz w:val="28"/>
          <w:szCs w:val="28"/>
          <w:lang w:val="uk-UA"/>
        </w:rPr>
        <w:t xml:space="preserve">Звертаємо увагу, що у ст. 17 Закону йдеться про </w:t>
      </w:r>
      <w:r w:rsidRPr="00BC040F">
        <w:rPr>
          <w:rStyle w:val="rvts0"/>
          <w:rFonts w:ascii="Times New Roman" w:hAnsi="Times New Roman"/>
          <w:i/>
          <w:sz w:val="28"/>
          <w:szCs w:val="28"/>
          <w:lang w:val="uk-UA"/>
        </w:rPr>
        <w:t xml:space="preserve">комерційний </w:t>
      </w:r>
      <w:r w:rsidRPr="00BC040F">
        <w:rPr>
          <w:rStyle w:val="rvts0"/>
          <w:rFonts w:ascii="Times New Roman" w:hAnsi="Times New Roman"/>
          <w:sz w:val="28"/>
          <w:szCs w:val="28"/>
          <w:lang w:val="uk-UA"/>
        </w:rPr>
        <w:t>облік комунальних послуг. Так, відповідно</w:t>
      </w:r>
      <w:r w:rsidRPr="00F23E3F">
        <w:rPr>
          <w:rStyle w:val="rvts0"/>
          <w:rFonts w:ascii="Times New Roman" w:hAnsi="Times New Roman"/>
          <w:sz w:val="28"/>
          <w:szCs w:val="28"/>
          <w:lang w:val="uk-UA"/>
        </w:rPr>
        <w:t xml:space="preserve"> до ч. 1 ст. 17 Закону </w:t>
      </w:r>
      <w:r w:rsidRPr="00F23E3F">
        <w:rPr>
          <w:rStyle w:val="rvts0"/>
          <w:rFonts w:ascii="Times New Roman" w:hAnsi="Times New Roman"/>
          <w:i/>
          <w:sz w:val="28"/>
          <w:szCs w:val="28"/>
          <w:lang w:val="uk-UA"/>
        </w:rPr>
        <w:t>комерційний</w:t>
      </w:r>
      <w:r w:rsidRPr="00F23E3F">
        <w:rPr>
          <w:rStyle w:val="rvts0"/>
          <w:rFonts w:ascii="Times New Roman" w:hAnsi="Times New Roman"/>
          <w:sz w:val="28"/>
          <w:szCs w:val="28"/>
          <w:lang w:val="uk-UA"/>
        </w:rPr>
        <w:t xml:space="preserve"> облік комунальних послуг з постачання теплової енергії, гарячої води, централізованого водопостачання здійснюється вузлами обліку відповідних комунальних послуг, що забезпечують загальний облік їх споживання в будівлі, її частині (під’їзді), обладнаній окремим інженерним вводом, згідно з показаннями його (їх) засобів вимірювальної техніки. </w:t>
      </w:r>
    </w:p>
    <w:p w:rsidR="009449F5" w:rsidRPr="00F23E3F" w:rsidRDefault="009449F5" w:rsidP="00AF4AB9">
      <w:pPr>
        <w:spacing w:after="0" w:line="240" w:lineRule="auto"/>
        <w:ind w:firstLine="709"/>
        <w:jc w:val="both"/>
        <w:rPr>
          <w:rStyle w:val="rvts0"/>
          <w:rFonts w:ascii="Times New Roman" w:hAnsi="Times New Roman"/>
          <w:sz w:val="28"/>
          <w:szCs w:val="28"/>
          <w:lang w:val="uk-UA"/>
        </w:rPr>
      </w:pPr>
      <w:r w:rsidRPr="00F23E3F">
        <w:rPr>
          <w:rStyle w:val="rvts0"/>
          <w:rFonts w:ascii="Times New Roman" w:hAnsi="Times New Roman"/>
          <w:sz w:val="28"/>
          <w:szCs w:val="28"/>
          <w:lang w:val="uk-UA"/>
        </w:rPr>
        <w:t>Крім того, у п. 9 ч. 1 ст. 1 Закону України «Про</w:t>
      </w:r>
      <w:r w:rsidRPr="00F23E3F">
        <w:rPr>
          <w:rStyle w:val="rvts23"/>
          <w:rFonts w:ascii="Times New Roman" w:hAnsi="Times New Roman"/>
          <w:sz w:val="28"/>
          <w:szCs w:val="28"/>
          <w:lang w:val="uk-UA"/>
        </w:rPr>
        <w:t xml:space="preserve"> комерційний облік теплової енергії та водопостачання» визначається термін «</w:t>
      </w:r>
      <w:r w:rsidRPr="00F23E3F">
        <w:rPr>
          <w:rStyle w:val="rvts0"/>
          <w:rFonts w:ascii="Times New Roman" w:hAnsi="Times New Roman"/>
          <w:i/>
          <w:sz w:val="28"/>
          <w:szCs w:val="28"/>
          <w:lang w:val="uk-UA"/>
        </w:rPr>
        <w:t>комерційний облік комунальних послуг</w:t>
      </w:r>
      <w:r w:rsidRPr="00F23E3F">
        <w:rPr>
          <w:rStyle w:val="rvts0"/>
          <w:rFonts w:ascii="Times New Roman" w:hAnsi="Times New Roman"/>
          <w:sz w:val="28"/>
          <w:szCs w:val="28"/>
          <w:lang w:val="uk-UA"/>
        </w:rPr>
        <w:t xml:space="preserve"> (далі – комерційний облік) – визначення за допомогою вузла комерційного обліку або за встановленими правилами у передбачених цим Законом випадках кількісних та якісних показників комунальної послуги, вимірювання яких забезпечується вузлом обліку, на підставі яких проводяться розрахунки за спожиті комунальні послуги».</w:t>
      </w:r>
    </w:p>
    <w:p w:rsidR="009449F5" w:rsidRPr="00BC040F" w:rsidRDefault="009449F5" w:rsidP="00AF4AB9">
      <w:pPr>
        <w:spacing w:after="0" w:line="240" w:lineRule="auto"/>
        <w:ind w:firstLine="709"/>
        <w:jc w:val="both"/>
        <w:rPr>
          <w:rStyle w:val="rvts0"/>
          <w:rFonts w:ascii="Times New Roman" w:hAnsi="Times New Roman"/>
          <w:sz w:val="28"/>
          <w:szCs w:val="28"/>
          <w:lang w:val="uk-UA"/>
        </w:rPr>
      </w:pPr>
      <w:r w:rsidRPr="00F23E3F">
        <w:rPr>
          <w:rStyle w:val="rvts0"/>
          <w:rFonts w:ascii="Times New Roman" w:hAnsi="Times New Roman"/>
          <w:sz w:val="28"/>
          <w:szCs w:val="28"/>
          <w:lang w:val="uk-UA"/>
        </w:rPr>
        <w:t>Звертаємо увагу також на вимоги Закону України «Про</w:t>
      </w:r>
      <w:r w:rsidRPr="00F23E3F">
        <w:rPr>
          <w:rStyle w:val="rvts23"/>
          <w:rFonts w:ascii="Times New Roman" w:hAnsi="Times New Roman"/>
          <w:sz w:val="28"/>
          <w:szCs w:val="28"/>
          <w:lang w:val="uk-UA"/>
        </w:rPr>
        <w:t xml:space="preserve"> забезпечення комерційного обліку природного газу», який </w:t>
      </w:r>
      <w:r w:rsidRPr="00F23E3F">
        <w:rPr>
          <w:rStyle w:val="rvts0"/>
          <w:rFonts w:ascii="Times New Roman" w:hAnsi="Times New Roman"/>
          <w:sz w:val="28"/>
          <w:szCs w:val="28"/>
          <w:lang w:val="uk-UA"/>
        </w:rPr>
        <w:t xml:space="preserve">визначає правові, економічні та організаційні засади забезпечення всіх категорій споживачів вузлами обліку природного газу з метою запровадження повного комерційного (приладового) обліку природного газу та здійснення контролю за використанням ресурсів імпортованого природного газу і природного газу власного видобутку. Так, відповідно до п. 2 ч. 1 ст. 1 цього Закону </w:t>
      </w:r>
      <w:r w:rsidRPr="00F23E3F">
        <w:rPr>
          <w:rStyle w:val="rvts0"/>
          <w:rFonts w:ascii="Times New Roman" w:hAnsi="Times New Roman"/>
          <w:i/>
          <w:sz w:val="28"/>
          <w:szCs w:val="28"/>
          <w:lang w:val="uk-UA"/>
        </w:rPr>
        <w:t>комерційний (приладовий) облік природного газу</w:t>
      </w:r>
      <w:r w:rsidRPr="00F23E3F">
        <w:rPr>
          <w:rStyle w:val="rvts0"/>
          <w:rFonts w:ascii="Times New Roman" w:hAnsi="Times New Roman"/>
          <w:sz w:val="28"/>
          <w:szCs w:val="28"/>
          <w:lang w:val="uk-UA"/>
        </w:rPr>
        <w:t xml:space="preserve"> – визначення за допомогою вузла обліку природного газу обсягу споживання та/або реалізації природного газу, на підставі якого проводяться взаєморозрахунки між споживачами природного газу та суб'єктами господарювання, що здійснюють постачання </w:t>
      </w:r>
      <w:r w:rsidRPr="00BC040F">
        <w:rPr>
          <w:rStyle w:val="rvts0"/>
          <w:rFonts w:ascii="Times New Roman" w:hAnsi="Times New Roman"/>
          <w:sz w:val="28"/>
          <w:szCs w:val="28"/>
          <w:lang w:val="uk-UA"/>
        </w:rPr>
        <w:t>природного газу.</w:t>
      </w:r>
    </w:p>
    <w:p w:rsidR="009449F5" w:rsidRPr="00F23E3F" w:rsidRDefault="009449F5" w:rsidP="00AF4AB9">
      <w:pPr>
        <w:spacing w:after="0" w:line="240" w:lineRule="auto"/>
        <w:ind w:firstLine="709"/>
        <w:jc w:val="both"/>
        <w:rPr>
          <w:rFonts w:ascii="Times New Roman" w:eastAsia="MS Mincho" w:hAnsi="Times New Roman"/>
          <w:sz w:val="28"/>
          <w:szCs w:val="28"/>
          <w:lang w:val="uk-UA" w:eastAsia="uk-UA"/>
        </w:rPr>
      </w:pPr>
      <w:r w:rsidRPr="00BC040F">
        <w:rPr>
          <w:rFonts w:ascii="Times New Roman" w:hAnsi="Times New Roman"/>
          <w:sz w:val="28"/>
          <w:szCs w:val="28"/>
          <w:lang w:val="uk-UA"/>
        </w:rPr>
        <w:t>Зауважимо також, що у проекті не визначається механізм перерахунку «</w:t>
      </w:r>
      <w:r w:rsidRPr="00BC040F">
        <w:rPr>
          <w:rFonts w:ascii="Times New Roman" w:hAnsi="Times New Roman"/>
          <w:sz w:val="28"/>
          <w:szCs w:val="28"/>
          <w:lang w:val="uk-UA" w:eastAsia="uk-UA"/>
        </w:rPr>
        <w:t xml:space="preserve">за </w:t>
      </w:r>
      <w:r w:rsidRPr="00BC040F">
        <w:rPr>
          <w:rFonts w:ascii="Times New Roman" w:hAnsi="Times New Roman"/>
          <w:sz w:val="28"/>
          <w:szCs w:val="28"/>
          <w:lang w:val="uk-UA"/>
        </w:rPr>
        <w:t>житлово-комунальн</w:t>
      </w:r>
      <w:r w:rsidR="00F23E3F" w:rsidRPr="00BC040F">
        <w:rPr>
          <w:rFonts w:ascii="Times New Roman" w:hAnsi="Times New Roman"/>
          <w:sz w:val="28"/>
          <w:szCs w:val="28"/>
          <w:lang w:val="uk-UA"/>
        </w:rPr>
        <w:t>і</w:t>
      </w:r>
      <w:r w:rsidRPr="00BC040F">
        <w:rPr>
          <w:rFonts w:ascii="Times New Roman" w:hAnsi="Times New Roman"/>
          <w:sz w:val="28"/>
          <w:szCs w:val="28"/>
          <w:lang w:val="uk-UA"/>
        </w:rPr>
        <w:t xml:space="preserve"> послуги</w:t>
      </w:r>
      <w:r w:rsidRPr="00F23E3F">
        <w:rPr>
          <w:rFonts w:ascii="Times New Roman" w:hAnsi="Times New Roman"/>
          <w:sz w:val="28"/>
          <w:szCs w:val="28"/>
          <w:lang w:val="uk-UA"/>
        </w:rPr>
        <w:t xml:space="preserve">». </w:t>
      </w:r>
    </w:p>
    <w:p w:rsidR="00BF0898" w:rsidRPr="00F23E3F" w:rsidRDefault="009449F5" w:rsidP="00AF4AB9">
      <w:pPr>
        <w:spacing w:after="0" w:line="240" w:lineRule="auto"/>
        <w:ind w:firstLine="709"/>
        <w:jc w:val="both"/>
        <w:rPr>
          <w:rFonts w:ascii="Times New Roman" w:eastAsia="MS Mincho" w:hAnsi="Times New Roman"/>
          <w:sz w:val="28"/>
          <w:szCs w:val="28"/>
          <w:lang w:val="uk-UA" w:eastAsia="uk-UA"/>
        </w:rPr>
      </w:pPr>
      <w:r w:rsidRPr="00F23E3F">
        <w:rPr>
          <w:rFonts w:ascii="Times New Roman" w:hAnsi="Times New Roman"/>
          <w:sz w:val="28"/>
          <w:szCs w:val="28"/>
          <w:lang w:val="uk-UA" w:eastAsia="uk-UA"/>
        </w:rPr>
        <w:t xml:space="preserve">2.3. </w:t>
      </w:r>
      <w:r w:rsidR="00BF0898" w:rsidRPr="00F23E3F">
        <w:rPr>
          <w:rFonts w:ascii="Times New Roman" w:hAnsi="Times New Roman"/>
          <w:sz w:val="28"/>
          <w:szCs w:val="28"/>
          <w:lang w:val="uk-UA" w:eastAsia="uk-UA"/>
        </w:rPr>
        <w:t>З положень ст.</w:t>
      </w:r>
      <w:r w:rsidR="008D393D" w:rsidRPr="00F23E3F">
        <w:rPr>
          <w:rFonts w:ascii="Times New Roman" w:hAnsi="Times New Roman"/>
          <w:sz w:val="28"/>
          <w:szCs w:val="28"/>
          <w:lang w:val="uk-UA" w:eastAsia="uk-UA"/>
        </w:rPr>
        <w:t xml:space="preserve"> 7 Закону </w:t>
      </w:r>
      <w:r w:rsidR="00BF0898" w:rsidRPr="00F23E3F">
        <w:rPr>
          <w:rFonts w:ascii="Times New Roman" w:hAnsi="Times New Roman"/>
          <w:sz w:val="28"/>
          <w:szCs w:val="28"/>
          <w:lang w:val="uk-UA" w:eastAsia="uk-UA"/>
        </w:rPr>
        <w:t>пропонується виключити норм</w:t>
      </w:r>
      <w:r w:rsidR="00A617E4" w:rsidRPr="00F23E3F">
        <w:rPr>
          <w:rFonts w:ascii="Times New Roman" w:hAnsi="Times New Roman"/>
          <w:sz w:val="28"/>
          <w:szCs w:val="28"/>
          <w:lang w:val="uk-UA" w:eastAsia="uk-UA"/>
        </w:rPr>
        <w:t>у</w:t>
      </w:r>
      <w:r w:rsidR="00BF0898" w:rsidRPr="00F23E3F">
        <w:rPr>
          <w:rFonts w:ascii="Times New Roman" w:hAnsi="Times New Roman"/>
          <w:sz w:val="28"/>
          <w:szCs w:val="28"/>
          <w:lang w:val="uk-UA" w:eastAsia="uk-UA"/>
        </w:rPr>
        <w:t xml:space="preserve"> про сплату споживачами житлово-комунальних послуг пені за несвоєчасне здійснення платежів за надані послуги</w:t>
      </w:r>
      <w:r w:rsidR="00BF0898" w:rsidRPr="00F23E3F">
        <w:rPr>
          <w:rFonts w:ascii="Times New Roman" w:eastAsia="MS Mincho" w:hAnsi="Times New Roman"/>
          <w:sz w:val="28"/>
          <w:szCs w:val="28"/>
          <w:lang w:val="uk-UA" w:eastAsia="uk-UA"/>
        </w:rPr>
        <w:t xml:space="preserve">. Головне управління вважає, </w:t>
      </w:r>
      <w:r w:rsidR="00456D55">
        <w:rPr>
          <w:rFonts w:ascii="Times New Roman" w:eastAsia="MS Mincho" w:hAnsi="Times New Roman"/>
          <w:sz w:val="28"/>
          <w:szCs w:val="28"/>
          <w:lang w:val="uk-UA" w:eastAsia="uk-UA"/>
        </w:rPr>
        <w:t xml:space="preserve">                        </w:t>
      </w:r>
      <w:r w:rsidR="00BF0898" w:rsidRPr="00F23E3F">
        <w:rPr>
          <w:rFonts w:ascii="Times New Roman" w:eastAsia="MS Mincho" w:hAnsi="Times New Roman"/>
          <w:sz w:val="28"/>
          <w:szCs w:val="28"/>
          <w:lang w:val="uk-UA" w:eastAsia="uk-UA"/>
        </w:rPr>
        <w:t xml:space="preserve">що вказане питання потребує </w:t>
      </w:r>
      <w:r w:rsidR="00A617E4" w:rsidRPr="00F23E3F">
        <w:rPr>
          <w:rFonts w:ascii="Times New Roman" w:eastAsia="MS Mincho" w:hAnsi="Times New Roman"/>
          <w:sz w:val="28"/>
          <w:szCs w:val="28"/>
          <w:lang w:val="uk-UA" w:eastAsia="uk-UA"/>
        </w:rPr>
        <w:t>ви</w:t>
      </w:r>
      <w:r w:rsidR="00BF0898" w:rsidRPr="00F23E3F">
        <w:rPr>
          <w:rFonts w:ascii="Times New Roman" w:eastAsia="MS Mincho" w:hAnsi="Times New Roman"/>
          <w:sz w:val="28"/>
          <w:szCs w:val="28"/>
          <w:lang w:val="uk-UA" w:eastAsia="uk-UA"/>
        </w:rPr>
        <w:t xml:space="preserve">важеного рішення, яке має, з одного боку, </w:t>
      </w:r>
      <w:r w:rsidR="00BF0898" w:rsidRPr="00F23E3F">
        <w:rPr>
          <w:rFonts w:ascii="Times New Roman" w:eastAsia="MS Mincho" w:hAnsi="Times New Roman"/>
          <w:sz w:val="28"/>
          <w:szCs w:val="28"/>
          <w:lang w:val="uk-UA" w:eastAsia="uk-UA"/>
        </w:rPr>
        <w:lastRenderedPageBreak/>
        <w:t>стимулювати платіжну дисципліну споживачів і, в той же час, не бути для них непосильним фінансовим тягарем.</w:t>
      </w:r>
    </w:p>
    <w:p w:rsidR="00BF0898" w:rsidRPr="00F23E3F" w:rsidRDefault="00BF0898" w:rsidP="00AF4AB9">
      <w:pPr>
        <w:spacing w:after="0" w:line="240" w:lineRule="auto"/>
        <w:ind w:firstLine="709"/>
        <w:jc w:val="both"/>
        <w:rPr>
          <w:rFonts w:ascii="Times New Roman" w:hAnsi="Times New Roman"/>
          <w:sz w:val="28"/>
          <w:szCs w:val="28"/>
          <w:lang w:val="uk-UA"/>
        </w:rPr>
      </w:pPr>
      <w:r w:rsidRPr="00F23E3F">
        <w:rPr>
          <w:rFonts w:ascii="Times New Roman" w:eastAsia="MS Mincho" w:hAnsi="Times New Roman"/>
          <w:sz w:val="28"/>
          <w:szCs w:val="28"/>
          <w:lang w:val="uk-UA" w:eastAsia="uk-UA"/>
        </w:rPr>
        <w:t>Крім того, звертаємо увагу, що відповідно до ч. 1 ст. 26 Закону (до якої у проекті зміни не вносяться) у ра</w:t>
      </w:r>
      <w:r w:rsidRPr="00F23E3F">
        <w:rPr>
          <w:rFonts w:ascii="Times New Roman" w:hAnsi="Times New Roman"/>
          <w:sz w:val="28"/>
          <w:szCs w:val="28"/>
          <w:lang w:val="uk-UA"/>
        </w:rPr>
        <w:t>зі несвоєчасного здійснення платежів за житлово-комунальні послуги споживач зобов’язаний сплатити пеню в розмірі, встановленому в договорі, але не вище 0,01 відсотка суми боргу за кожен день прострочення. Загальний розмір сплаченої пені не може перевищувати 100 відсотків загальної суми боргу.</w:t>
      </w:r>
      <w:bookmarkStart w:id="8" w:name="n370"/>
      <w:bookmarkEnd w:id="8"/>
      <w:r w:rsidRPr="00F23E3F">
        <w:rPr>
          <w:rFonts w:ascii="Times New Roman" w:hAnsi="Times New Roman"/>
          <w:sz w:val="28"/>
          <w:szCs w:val="28"/>
          <w:lang w:val="uk-UA"/>
        </w:rPr>
        <w:t xml:space="preserve"> Нарахування пені починається з першого робочого дня, наступного за останнім днем граничного строку внесення плати за житлово-комунальні послуги.</w:t>
      </w:r>
      <w:bookmarkStart w:id="9" w:name="n371"/>
      <w:bookmarkEnd w:id="9"/>
      <w:r w:rsidRPr="00F23E3F">
        <w:rPr>
          <w:rFonts w:ascii="Times New Roman" w:hAnsi="Times New Roman"/>
          <w:sz w:val="28"/>
          <w:szCs w:val="28"/>
          <w:lang w:val="uk-UA"/>
        </w:rPr>
        <w:t xml:space="preserve"> Пеня не нараховується за умови наявності заборгованості держави за надані населенню пільги та житлові субсидії та/або наявності у споживача заборгованості з оплати праці, підтвердженої належним чином.</w:t>
      </w:r>
    </w:p>
    <w:p w:rsidR="00BF0898" w:rsidRPr="00F23E3F" w:rsidRDefault="006B7CD5" w:rsidP="00AF4AB9">
      <w:pPr>
        <w:spacing w:after="0" w:line="240" w:lineRule="auto"/>
        <w:ind w:firstLine="709"/>
        <w:jc w:val="both"/>
        <w:rPr>
          <w:rFonts w:ascii="Times New Roman" w:hAnsi="Times New Roman"/>
          <w:b/>
          <w:sz w:val="28"/>
          <w:szCs w:val="28"/>
          <w:lang w:val="uk-UA" w:eastAsia="uk-UA"/>
        </w:rPr>
      </w:pPr>
      <w:r w:rsidRPr="00F23E3F">
        <w:rPr>
          <w:rFonts w:ascii="Times New Roman" w:hAnsi="Times New Roman"/>
          <w:sz w:val="28"/>
          <w:szCs w:val="28"/>
          <w:lang w:val="uk-UA"/>
        </w:rPr>
        <w:t>2</w:t>
      </w:r>
      <w:r w:rsidR="00BF0898" w:rsidRPr="00F23E3F">
        <w:rPr>
          <w:rFonts w:ascii="Times New Roman" w:hAnsi="Times New Roman"/>
          <w:sz w:val="28"/>
          <w:szCs w:val="28"/>
          <w:lang w:val="uk-UA"/>
        </w:rPr>
        <w:t>.</w:t>
      </w:r>
      <w:r w:rsidR="009449F5" w:rsidRPr="00F23E3F">
        <w:rPr>
          <w:rFonts w:ascii="Times New Roman" w:hAnsi="Times New Roman"/>
          <w:sz w:val="28"/>
          <w:szCs w:val="28"/>
          <w:lang w:val="uk-UA"/>
        </w:rPr>
        <w:t>4</w:t>
      </w:r>
      <w:r w:rsidR="00B03095" w:rsidRPr="00F23E3F">
        <w:rPr>
          <w:rFonts w:ascii="Times New Roman" w:hAnsi="Times New Roman"/>
          <w:sz w:val="28"/>
          <w:szCs w:val="28"/>
          <w:lang w:val="uk-UA"/>
        </w:rPr>
        <w:t xml:space="preserve">. У </w:t>
      </w:r>
      <w:r w:rsidR="009449F5" w:rsidRPr="00F23E3F">
        <w:rPr>
          <w:rFonts w:ascii="Times New Roman" w:hAnsi="Times New Roman"/>
          <w:sz w:val="28"/>
          <w:szCs w:val="28"/>
          <w:lang w:val="uk-UA"/>
        </w:rPr>
        <w:t xml:space="preserve">новому </w:t>
      </w:r>
      <w:r w:rsidR="00BF0898" w:rsidRPr="00F23E3F">
        <w:rPr>
          <w:rFonts w:ascii="Times New Roman" w:hAnsi="Times New Roman"/>
          <w:sz w:val="28"/>
          <w:szCs w:val="28"/>
          <w:lang w:val="uk-UA"/>
        </w:rPr>
        <w:t>п. 12 ч.</w:t>
      </w:r>
      <w:r w:rsidR="009449F5" w:rsidRPr="00F23E3F">
        <w:rPr>
          <w:rFonts w:ascii="Times New Roman" w:hAnsi="Times New Roman"/>
          <w:sz w:val="28"/>
          <w:szCs w:val="28"/>
          <w:lang w:val="uk-UA"/>
        </w:rPr>
        <w:t xml:space="preserve"> </w:t>
      </w:r>
      <w:r w:rsidR="00BF0898" w:rsidRPr="00F23E3F">
        <w:rPr>
          <w:rFonts w:ascii="Times New Roman" w:hAnsi="Times New Roman"/>
          <w:sz w:val="28"/>
          <w:szCs w:val="28"/>
          <w:lang w:val="uk-UA"/>
        </w:rPr>
        <w:t xml:space="preserve">2 ст. 8 </w:t>
      </w:r>
      <w:r w:rsidR="00B03095" w:rsidRPr="00F23E3F">
        <w:rPr>
          <w:rFonts w:ascii="Times New Roman" w:hAnsi="Times New Roman"/>
          <w:sz w:val="28"/>
          <w:szCs w:val="28"/>
          <w:lang w:val="uk-UA" w:eastAsia="uk-UA"/>
        </w:rPr>
        <w:t>Закону</w:t>
      </w:r>
      <w:r w:rsidR="009449F5" w:rsidRPr="00F23E3F">
        <w:rPr>
          <w:rFonts w:ascii="Times New Roman" w:hAnsi="Times New Roman"/>
          <w:sz w:val="28"/>
          <w:szCs w:val="28"/>
          <w:lang w:val="uk-UA" w:eastAsia="uk-UA"/>
        </w:rPr>
        <w:t xml:space="preserve"> пропонується </w:t>
      </w:r>
      <w:r w:rsidR="00BF0898" w:rsidRPr="00F23E3F">
        <w:rPr>
          <w:rFonts w:ascii="Times New Roman" w:hAnsi="Times New Roman"/>
          <w:sz w:val="28"/>
          <w:szCs w:val="28"/>
          <w:lang w:val="uk-UA" w:eastAsia="uk-UA"/>
        </w:rPr>
        <w:t xml:space="preserve">зобов’язати виконавця комунальної послуги </w:t>
      </w:r>
      <w:r w:rsidR="00BF0898" w:rsidRPr="00F23E3F">
        <w:rPr>
          <w:rFonts w:ascii="Times New Roman" w:hAnsi="Times New Roman"/>
          <w:i/>
          <w:sz w:val="28"/>
          <w:szCs w:val="28"/>
          <w:lang w:val="uk-UA" w:eastAsia="uk-UA"/>
        </w:rPr>
        <w:t>впроваджувати інтелектуальні системи обліку споживання житлово-комунальних послуг</w:t>
      </w:r>
      <w:r w:rsidR="00BF0898" w:rsidRPr="00F23E3F">
        <w:rPr>
          <w:rFonts w:ascii="Times New Roman" w:hAnsi="Times New Roman"/>
          <w:sz w:val="28"/>
          <w:szCs w:val="28"/>
          <w:lang w:val="uk-UA" w:eastAsia="uk-UA"/>
        </w:rPr>
        <w:t>, проте</w:t>
      </w:r>
      <w:r w:rsidR="009449F5" w:rsidRPr="00F23E3F">
        <w:rPr>
          <w:rFonts w:ascii="Times New Roman" w:hAnsi="Times New Roman"/>
          <w:sz w:val="28"/>
          <w:szCs w:val="28"/>
          <w:lang w:val="uk-UA" w:eastAsia="uk-UA"/>
        </w:rPr>
        <w:t>,</w:t>
      </w:r>
      <w:r w:rsidR="00BF0898" w:rsidRPr="00F23E3F">
        <w:rPr>
          <w:rFonts w:ascii="Times New Roman" w:hAnsi="Times New Roman"/>
          <w:sz w:val="28"/>
          <w:szCs w:val="28"/>
          <w:lang w:val="uk-UA" w:eastAsia="uk-UA"/>
        </w:rPr>
        <w:t xml:space="preserve"> про які саме системи йдеться, у проекті не визначається.</w:t>
      </w:r>
    </w:p>
    <w:p w:rsidR="00BF0898" w:rsidRPr="00BC040F" w:rsidRDefault="006B7CD5" w:rsidP="00AF4AB9">
      <w:pPr>
        <w:spacing w:after="0" w:line="240" w:lineRule="auto"/>
        <w:ind w:firstLine="709"/>
        <w:jc w:val="both"/>
        <w:rPr>
          <w:rFonts w:ascii="Times New Roman" w:hAnsi="Times New Roman"/>
          <w:sz w:val="28"/>
          <w:szCs w:val="28"/>
          <w:lang w:val="uk-UA" w:eastAsia="uk-UA"/>
        </w:rPr>
      </w:pPr>
      <w:r w:rsidRPr="00F23E3F">
        <w:rPr>
          <w:rFonts w:ascii="Times New Roman" w:eastAsia="MS Mincho" w:hAnsi="Times New Roman"/>
          <w:sz w:val="28"/>
          <w:szCs w:val="28"/>
          <w:lang w:val="uk-UA" w:eastAsia="uk-UA"/>
        </w:rPr>
        <w:t>2</w:t>
      </w:r>
      <w:r w:rsidR="00B03095" w:rsidRPr="00F23E3F">
        <w:rPr>
          <w:rFonts w:ascii="Times New Roman" w:eastAsia="MS Mincho" w:hAnsi="Times New Roman"/>
          <w:sz w:val="28"/>
          <w:szCs w:val="28"/>
          <w:lang w:val="uk-UA" w:eastAsia="uk-UA"/>
        </w:rPr>
        <w:t>.</w:t>
      </w:r>
      <w:r w:rsidR="009449F5" w:rsidRPr="00F23E3F">
        <w:rPr>
          <w:rFonts w:ascii="Times New Roman" w:eastAsia="MS Mincho" w:hAnsi="Times New Roman"/>
          <w:sz w:val="28"/>
          <w:szCs w:val="28"/>
          <w:lang w:val="uk-UA" w:eastAsia="uk-UA"/>
        </w:rPr>
        <w:t>5</w:t>
      </w:r>
      <w:r w:rsidR="00BF0898" w:rsidRPr="00F23E3F">
        <w:rPr>
          <w:rFonts w:ascii="Times New Roman" w:eastAsia="MS Mincho" w:hAnsi="Times New Roman"/>
          <w:sz w:val="28"/>
          <w:szCs w:val="28"/>
          <w:lang w:val="uk-UA" w:eastAsia="uk-UA"/>
        </w:rPr>
        <w:t>. У новому абз. 2 ч.</w:t>
      </w:r>
      <w:r w:rsidR="009449F5" w:rsidRPr="00F23E3F">
        <w:rPr>
          <w:rFonts w:ascii="Times New Roman" w:eastAsia="MS Mincho" w:hAnsi="Times New Roman"/>
          <w:sz w:val="28"/>
          <w:szCs w:val="28"/>
          <w:lang w:val="uk-UA" w:eastAsia="uk-UA"/>
        </w:rPr>
        <w:t xml:space="preserve"> </w:t>
      </w:r>
      <w:r w:rsidR="00BF0898" w:rsidRPr="00F23E3F">
        <w:rPr>
          <w:rFonts w:ascii="Times New Roman" w:eastAsia="MS Mincho" w:hAnsi="Times New Roman"/>
          <w:sz w:val="28"/>
          <w:szCs w:val="28"/>
          <w:lang w:val="uk-UA" w:eastAsia="uk-UA"/>
        </w:rPr>
        <w:t xml:space="preserve">5 ст. 18 </w:t>
      </w:r>
      <w:r w:rsidR="00BF0898" w:rsidRPr="00BC040F">
        <w:rPr>
          <w:rFonts w:ascii="Times New Roman" w:hAnsi="Times New Roman"/>
          <w:sz w:val="28"/>
          <w:szCs w:val="28"/>
          <w:lang w:val="uk-UA" w:eastAsia="uk-UA"/>
        </w:rPr>
        <w:t xml:space="preserve">Закону зазначається, що управитель </w:t>
      </w:r>
      <w:r w:rsidR="00BF0898" w:rsidRPr="00BC040F">
        <w:rPr>
          <w:rFonts w:ascii="Times New Roman" w:hAnsi="Times New Roman"/>
          <w:i/>
          <w:sz w:val="28"/>
          <w:szCs w:val="28"/>
          <w:lang w:val="uk-UA" w:eastAsia="uk-UA"/>
        </w:rPr>
        <w:t>несе персональну відповідальн</w:t>
      </w:r>
      <w:r w:rsidR="009449F5" w:rsidRPr="00BC040F">
        <w:rPr>
          <w:rFonts w:ascii="Times New Roman" w:hAnsi="Times New Roman"/>
          <w:i/>
          <w:sz w:val="28"/>
          <w:szCs w:val="28"/>
          <w:lang w:val="uk-UA" w:eastAsia="uk-UA"/>
        </w:rPr>
        <w:t>і</w:t>
      </w:r>
      <w:r w:rsidR="00BF0898" w:rsidRPr="00BC040F">
        <w:rPr>
          <w:rFonts w:ascii="Times New Roman" w:hAnsi="Times New Roman"/>
          <w:i/>
          <w:sz w:val="28"/>
          <w:szCs w:val="28"/>
          <w:lang w:val="uk-UA" w:eastAsia="uk-UA"/>
        </w:rPr>
        <w:t>сть</w:t>
      </w:r>
      <w:r w:rsidR="00BF0898" w:rsidRPr="00BC040F">
        <w:rPr>
          <w:rFonts w:ascii="Times New Roman" w:hAnsi="Times New Roman"/>
          <w:sz w:val="28"/>
          <w:szCs w:val="28"/>
          <w:lang w:val="uk-UA" w:eastAsia="uk-UA"/>
        </w:rPr>
        <w:t xml:space="preserve"> за зобов’язаннями, що виникли внаслідок дій або бездіяльності управителя, вчинених з перевищенням наданих повноважень, що порушують умови договору управління багатоквартирним будинком. Проте не зазначається, яку саме (цивільну, кримінальну, адміністративну чи дисциплінарну) відповідальність несе управитель.</w:t>
      </w:r>
    </w:p>
    <w:p w:rsidR="00C80BEB" w:rsidRPr="00BC040F" w:rsidRDefault="006B7CD5" w:rsidP="00AF4AB9">
      <w:pPr>
        <w:spacing w:after="0" w:line="240" w:lineRule="auto"/>
        <w:ind w:firstLine="709"/>
        <w:jc w:val="both"/>
        <w:rPr>
          <w:rFonts w:ascii="Times New Roman" w:eastAsia="MS Mincho" w:hAnsi="Times New Roman"/>
          <w:sz w:val="28"/>
          <w:szCs w:val="28"/>
          <w:lang w:val="uk-UA" w:eastAsia="uk-UA"/>
        </w:rPr>
      </w:pPr>
      <w:r w:rsidRPr="00BC040F">
        <w:rPr>
          <w:rFonts w:ascii="Times New Roman" w:eastAsia="MS Mincho" w:hAnsi="Times New Roman"/>
          <w:sz w:val="28"/>
          <w:szCs w:val="28"/>
          <w:lang w:val="uk-UA" w:eastAsia="uk-UA"/>
        </w:rPr>
        <w:t>2.</w:t>
      </w:r>
      <w:r w:rsidR="009449F5" w:rsidRPr="00BC040F">
        <w:rPr>
          <w:rFonts w:ascii="Times New Roman" w:eastAsia="MS Mincho" w:hAnsi="Times New Roman"/>
          <w:sz w:val="28"/>
          <w:szCs w:val="28"/>
          <w:lang w:val="uk-UA" w:eastAsia="uk-UA"/>
        </w:rPr>
        <w:t>6</w:t>
      </w:r>
      <w:r w:rsidR="0022331A" w:rsidRPr="00BC040F">
        <w:rPr>
          <w:rFonts w:ascii="Times New Roman" w:eastAsia="MS Mincho" w:hAnsi="Times New Roman"/>
          <w:sz w:val="28"/>
          <w:szCs w:val="28"/>
          <w:lang w:val="uk-UA" w:eastAsia="uk-UA"/>
        </w:rPr>
        <w:t xml:space="preserve">. </w:t>
      </w:r>
      <w:r w:rsidR="00C80BEB" w:rsidRPr="00BC040F">
        <w:rPr>
          <w:rFonts w:ascii="Times New Roman" w:hAnsi="Times New Roman"/>
          <w:sz w:val="28"/>
          <w:szCs w:val="28"/>
          <w:lang w:val="uk-UA" w:eastAsia="ru-RU"/>
        </w:rPr>
        <w:t xml:space="preserve">У </w:t>
      </w:r>
      <w:r w:rsidR="009449F5" w:rsidRPr="00BC040F">
        <w:rPr>
          <w:rFonts w:ascii="Times New Roman" w:hAnsi="Times New Roman"/>
          <w:sz w:val="28"/>
          <w:szCs w:val="28"/>
          <w:lang w:val="uk-UA" w:eastAsia="ru-RU"/>
        </w:rPr>
        <w:t>п</w:t>
      </w:r>
      <w:r w:rsidR="00C80BEB" w:rsidRPr="00BC040F">
        <w:rPr>
          <w:rFonts w:ascii="Times New Roman" w:hAnsi="Times New Roman"/>
          <w:sz w:val="28"/>
          <w:szCs w:val="28"/>
          <w:lang w:val="uk-UA" w:eastAsia="ru-RU"/>
        </w:rPr>
        <w:t>роекті п</w:t>
      </w:r>
      <w:r w:rsidR="009449F5" w:rsidRPr="00BC040F">
        <w:rPr>
          <w:rFonts w:ascii="Times New Roman" w:hAnsi="Times New Roman"/>
          <w:sz w:val="28"/>
          <w:szCs w:val="28"/>
          <w:lang w:val="uk-UA" w:eastAsia="ru-RU"/>
        </w:rPr>
        <w:t xml:space="preserve">ропонується: </w:t>
      </w:r>
      <w:r w:rsidR="00C80BEB" w:rsidRPr="00BC040F">
        <w:rPr>
          <w:rFonts w:ascii="Times New Roman" w:hAnsi="Times New Roman"/>
          <w:sz w:val="28"/>
          <w:szCs w:val="28"/>
          <w:lang w:val="uk-UA" w:eastAsia="ru-RU"/>
        </w:rPr>
        <w:t xml:space="preserve">встановити, що </w:t>
      </w:r>
      <w:r w:rsidR="00AF4AB9" w:rsidRPr="00BC040F">
        <w:rPr>
          <w:rFonts w:ascii="Times New Roman" w:hAnsi="Times New Roman"/>
          <w:sz w:val="28"/>
          <w:szCs w:val="28"/>
          <w:lang w:val="uk-UA" w:eastAsia="ru-RU"/>
        </w:rPr>
        <w:t xml:space="preserve">обслуговування, </w:t>
      </w:r>
      <w:r w:rsidR="00C80BEB" w:rsidRPr="00BC040F">
        <w:rPr>
          <w:rFonts w:ascii="Times New Roman" w:hAnsi="Times New Roman"/>
          <w:sz w:val="28"/>
          <w:szCs w:val="28"/>
          <w:lang w:val="uk-UA" w:eastAsia="ru-RU"/>
        </w:rPr>
        <w:t>поточний та капітальний ремонт</w:t>
      </w:r>
      <w:r w:rsidR="009449F5" w:rsidRPr="00BC040F">
        <w:rPr>
          <w:rFonts w:ascii="Times New Roman" w:hAnsi="Times New Roman"/>
          <w:sz w:val="28"/>
          <w:szCs w:val="28"/>
          <w:lang w:val="uk-UA" w:eastAsia="ru-RU"/>
        </w:rPr>
        <w:t>и</w:t>
      </w:r>
      <w:r w:rsidR="00C80BEB" w:rsidRPr="00BC040F">
        <w:rPr>
          <w:rFonts w:ascii="Times New Roman" w:hAnsi="Times New Roman"/>
          <w:sz w:val="28"/>
          <w:szCs w:val="28"/>
          <w:lang w:val="uk-UA" w:eastAsia="ru-RU"/>
        </w:rPr>
        <w:t xml:space="preserve"> внутрішньобудинкових систем багатоквартирного будинку здійсню</w:t>
      </w:r>
      <w:r w:rsidR="009449F5" w:rsidRPr="00BC040F">
        <w:rPr>
          <w:rFonts w:ascii="Times New Roman" w:hAnsi="Times New Roman"/>
          <w:sz w:val="28"/>
          <w:szCs w:val="28"/>
          <w:lang w:val="uk-UA" w:eastAsia="ru-RU"/>
        </w:rPr>
        <w:t>ю</w:t>
      </w:r>
      <w:r w:rsidR="00C80BEB" w:rsidRPr="00BC040F">
        <w:rPr>
          <w:rFonts w:ascii="Times New Roman" w:hAnsi="Times New Roman"/>
          <w:sz w:val="28"/>
          <w:szCs w:val="28"/>
          <w:lang w:val="uk-UA" w:eastAsia="ru-RU"/>
        </w:rPr>
        <w:t xml:space="preserve">ться за рахунок виконавця, що забезпечує надання відповідної комунальної послуги; скасувати положення, відповідно до яких </w:t>
      </w:r>
      <w:r w:rsidR="00491A69" w:rsidRPr="00BC040F">
        <w:rPr>
          <w:rFonts w:ascii="Times New Roman" w:hAnsi="Times New Roman"/>
          <w:sz w:val="28"/>
          <w:szCs w:val="28"/>
          <w:lang w:val="uk-UA" w:eastAsia="ru-RU"/>
        </w:rPr>
        <w:t xml:space="preserve">технічне обслуговування </w:t>
      </w:r>
      <w:r w:rsidR="00C80BEB" w:rsidRPr="00BC040F">
        <w:rPr>
          <w:rFonts w:ascii="Times New Roman" w:hAnsi="Times New Roman"/>
          <w:sz w:val="28"/>
          <w:szCs w:val="28"/>
          <w:lang w:val="uk-UA" w:eastAsia="ru-RU"/>
        </w:rPr>
        <w:t xml:space="preserve">та </w:t>
      </w:r>
      <w:r w:rsidR="00571027" w:rsidRPr="00BC040F">
        <w:rPr>
          <w:rFonts w:ascii="Times New Roman" w:hAnsi="Times New Roman"/>
          <w:sz w:val="28"/>
          <w:szCs w:val="28"/>
          <w:lang w:val="uk-UA" w:eastAsia="ru-RU"/>
        </w:rPr>
        <w:t>поточний ремонт внутрішньо</w:t>
      </w:r>
      <w:r w:rsidR="00491A69" w:rsidRPr="00BC040F">
        <w:rPr>
          <w:rFonts w:ascii="Times New Roman" w:hAnsi="Times New Roman"/>
          <w:sz w:val="28"/>
          <w:szCs w:val="28"/>
          <w:lang w:val="uk-UA" w:eastAsia="ru-RU"/>
        </w:rPr>
        <w:t xml:space="preserve">будинкових систем електропостачання та газопостачання здійснюються </w:t>
      </w:r>
      <w:r w:rsidR="00C80BEB" w:rsidRPr="00BC040F">
        <w:rPr>
          <w:rFonts w:ascii="Times New Roman" w:hAnsi="Times New Roman"/>
          <w:sz w:val="28"/>
          <w:szCs w:val="28"/>
          <w:lang w:val="uk-UA" w:eastAsia="ru-RU"/>
        </w:rPr>
        <w:t>за рахунок співв</w:t>
      </w:r>
      <w:r w:rsidR="009449F5" w:rsidRPr="00BC040F">
        <w:rPr>
          <w:rFonts w:ascii="Times New Roman" w:hAnsi="Times New Roman"/>
          <w:sz w:val="28"/>
          <w:szCs w:val="28"/>
          <w:lang w:val="uk-UA" w:eastAsia="ru-RU"/>
        </w:rPr>
        <w:t>ла</w:t>
      </w:r>
      <w:r w:rsidR="00C80BEB" w:rsidRPr="00BC040F">
        <w:rPr>
          <w:rFonts w:ascii="Times New Roman" w:hAnsi="Times New Roman"/>
          <w:sz w:val="28"/>
          <w:szCs w:val="28"/>
          <w:lang w:val="uk-UA" w:eastAsia="ru-RU"/>
        </w:rPr>
        <w:t>сників багатоквартирного будинк</w:t>
      </w:r>
      <w:r w:rsidR="009449F5" w:rsidRPr="00BC040F">
        <w:rPr>
          <w:rFonts w:ascii="Times New Roman" w:hAnsi="Times New Roman"/>
          <w:sz w:val="28"/>
          <w:szCs w:val="28"/>
          <w:lang w:val="uk-UA" w:eastAsia="ru-RU"/>
        </w:rPr>
        <w:t>у</w:t>
      </w:r>
      <w:r w:rsidR="00C80BEB" w:rsidRPr="00BC040F">
        <w:rPr>
          <w:rFonts w:ascii="Times New Roman" w:hAnsi="Times New Roman"/>
          <w:sz w:val="28"/>
          <w:szCs w:val="28"/>
          <w:lang w:val="uk-UA" w:eastAsia="ru-RU"/>
        </w:rPr>
        <w:t>; виключити положення про плату</w:t>
      </w:r>
      <w:r w:rsidR="009449F5" w:rsidRPr="00BC040F">
        <w:rPr>
          <w:rFonts w:ascii="Times New Roman" w:hAnsi="Times New Roman"/>
          <w:sz w:val="28"/>
          <w:szCs w:val="28"/>
          <w:lang w:val="uk-UA" w:eastAsia="ru-RU"/>
        </w:rPr>
        <w:t>,</w:t>
      </w:r>
      <w:r w:rsidR="00C80BEB" w:rsidRPr="00BC040F">
        <w:rPr>
          <w:rFonts w:ascii="Times New Roman" w:hAnsi="Times New Roman"/>
          <w:sz w:val="28"/>
          <w:szCs w:val="28"/>
          <w:lang w:val="uk-UA" w:eastAsia="ru-RU"/>
        </w:rPr>
        <w:t xml:space="preserve"> яку здійснюють співвласники багатоквартирного будинку за технічне обслуговування та поточний ремонт внутрішньобудинкових систем багатоквартирного будинку</w:t>
      </w:r>
      <w:r w:rsidR="00AF4AB9" w:rsidRPr="00BC040F">
        <w:rPr>
          <w:rFonts w:ascii="Times New Roman" w:hAnsi="Times New Roman"/>
          <w:sz w:val="28"/>
          <w:szCs w:val="28"/>
          <w:lang w:val="uk-UA" w:eastAsia="ru-RU"/>
        </w:rPr>
        <w:t xml:space="preserve"> (зміни до ч. 3 ст. 14 Закону)</w:t>
      </w:r>
      <w:r w:rsidR="00C80BEB" w:rsidRPr="00BC040F">
        <w:rPr>
          <w:rFonts w:ascii="Times New Roman" w:hAnsi="Times New Roman"/>
          <w:sz w:val="28"/>
          <w:szCs w:val="28"/>
          <w:lang w:val="uk-UA" w:eastAsia="ru-RU"/>
        </w:rPr>
        <w:t xml:space="preserve">. </w:t>
      </w:r>
    </w:p>
    <w:p w:rsidR="0022331A" w:rsidRPr="00BC040F" w:rsidRDefault="0022331A" w:rsidP="00AF4AB9">
      <w:pPr>
        <w:spacing w:after="0" w:line="240" w:lineRule="auto"/>
        <w:ind w:firstLine="709"/>
        <w:jc w:val="both"/>
        <w:rPr>
          <w:rFonts w:ascii="Times New Roman" w:hAnsi="Times New Roman"/>
          <w:sz w:val="28"/>
          <w:szCs w:val="28"/>
          <w:lang w:val="uk-UA" w:eastAsia="ru-RU"/>
        </w:rPr>
      </w:pPr>
      <w:r w:rsidRPr="00BC040F">
        <w:rPr>
          <w:rFonts w:ascii="Times New Roman" w:hAnsi="Times New Roman"/>
          <w:sz w:val="28"/>
          <w:szCs w:val="28"/>
          <w:lang w:val="uk-UA" w:eastAsia="ru-RU"/>
        </w:rPr>
        <w:t>Виникають певні сумніви щодо можливості реального</w:t>
      </w:r>
      <w:r w:rsidR="00C80BEB" w:rsidRPr="00BC040F">
        <w:rPr>
          <w:rFonts w:ascii="Times New Roman" w:hAnsi="Times New Roman"/>
          <w:sz w:val="28"/>
          <w:szCs w:val="28"/>
          <w:lang w:val="uk-UA" w:eastAsia="ru-RU"/>
        </w:rPr>
        <w:t xml:space="preserve"> застосування в</w:t>
      </w:r>
      <w:r w:rsidRPr="00BC040F">
        <w:rPr>
          <w:rFonts w:ascii="Times New Roman" w:hAnsi="Times New Roman"/>
          <w:sz w:val="28"/>
          <w:szCs w:val="28"/>
          <w:lang w:val="uk-UA" w:eastAsia="ru-RU"/>
        </w:rPr>
        <w:t>казаних положень</w:t>
      </w:r>
      <w:r w:rsidR="00C80BEB" w:rsidRPr="00BC040F">
        <w:rPr>
          <w:rFonts w:ascii="Times New Roman" w:hAnsi="Times New Roman"/>
          <w:sz w:val="28"/>
          <w:szCs w:val="28"/>
          <w:lang w:val="uk-UA" w:eastAsia="ru-RU"/>
        </w:rPr>
        <w:t xml:space="preserve">. У разі </w:t>
      </w:r>
      <w:r w:rsidR="00571027" w:rsidRPr="00BC040F">
        <w:rPr>
          <w:rFonts w:ascii="Times New Roman" w:hAnsi="Times New Roman"/>
          <w:sz w:val="28"/>
          <w:szCs w:val="28"/>
          <w:lang w:val="uk-UA" w:eastAsia="ru-RU"/>
        </w:rPr>
        <w:t xml:space="preserve">їх </w:t>
      </w:r>
      <w:r w:rsidR="00C80BEB" w:rsidRPr="00BC040F">
        <w:rPr>
          <w:rFonts w:ascii="Times New Roman" w:hAnsi="Times New Roman"/>
          <w:sz w:val="28"/>
          <w:szCs w:val="28"/>
          <w:lang w:val="uk-UA" w:eastAsia="ru-RU"/>
        </w:rPr>
        <w:t>прийняття може ск</w:t>
      </w:r>
      <w:r w:rsidR="006B7CD5" w:rsidRPr="00BC040F">
        <w:rPr>
          <w:rFonts w:ascii="Times New Roman" w:hAnsi="Times New Roman"/>
          <w:sz w:val="28"/>
          <w:szCs w:val="28"/>
          <w:lang w:val="uk-UA" w:eastAsia="ru-RU"/>
        </w:rPr>
        <w:t>ластис</w:t>
      </w:r>
      <w:r w:rsidR="005013DA" w:rsidRPr="00BC040F">
        <w:rPr>
          <w:rFonts w:ascii="Times New Roman" w:hAnsi="Times New Roman"/>
          <w:sz w:val="28"/>
          <w:szCs w:val="28"/>
          <w:lang w:val="uk-UA" w:eastAsia="ru-RU"/>
        </w:rPr>
        <w:t>я</w:t>
      </w:r>
      <w:r w:rsidR="006B7CD5" w:rsidRPr="00BC040F">
        <w:rPr>
          <w:rFonts w:ascii="Times New Roman" w:hAnsi="Times New Roman"/>
          <w:sz w:val="28"/>
          <w:szCs w:val="28"/>
          <w:lang w:val="uk-UA" w:eastAsia="ru-RU"/>
        </w:rPr>
        <w:t xml:space="preserve"> ситуація</w:t>
      </w:r>
      <w:r w:rsidR="005013DA" w:rsidRPr="00BC040F">
        <w:rPr>
          <w:rFonts w:ascii="Times New Roman" w:hAnsi="Times New Roman"/>
          <w:sz w:val="28"/>
          <w:szCs w:val="28"/>
          <w:lang w:val="uk-UA" w:eastAsia="ru-RU"/>
        </w:rPr>
        <w:t>,</w:t>
      </w:r>
      <w:r w:rsidR="006B7CD5" w:rsidRPr="00BC040F">
        <w:rPr>
          <w:rFonts w:ascii="Times New Roman" w:hAnsi="Times New Roman"/>
          <w:sz w:val="28"/>
          <w:szCs w:val="28"/>
          <w:lang w:val="uk-UA" w:eastAsia="ru-RU"/>
        </w:rPr>
        <w:t xml:space="preserve"> за якої виконавець</w:t>
      </w:r>
      <w:r w:rsidR="00C80BEB" w:rsidRPr="00BC040F">
        <w:rPr>
          <w:rFonts w:ascii="Times New Roman" w:hAnsi="Times New Roman"/>
          <w:sz w:val="28"/>
          <w:szCs w:val="28"/>
          <w:lang w:val="uk-UA" w:eastAsia="ru-RU"/>
        </w:rPr>
        <w:t xml:space="preserve"> відповідної комунальної послуги</w:t>
      </w:r>
      <w:r w:rsidR="005013DA" w:rsidRPr="00BC040F">
        <w:rPr>
          <w:rFonts w:ascii="Times New Roman" w:hAnsi="Times New Roman"/>
          <w:sz w:val="28"/>
          <w:szCs w:val="28"/>
          <w:lang w:val="uk-UA" w:eastAsia="ru-RU"/>
        </w:rPr>
        <w:t xml:space="preserve"> </w:t>
      </w:r>
      <w:r w:rsidR="00C80BEB" w:rsidRPr="00BC040F">
        <w:rPr>
          <w:rFonts w:ascii="Times New Roman" w:hAnsi="Times New Roman"/>
          <w:sz w:val="28"/>
          <w:szCs w:val="28"/>
          <w:lang w:val="uk-UA" w:eastAsia="ru-RU"/>
        </w:rPr>
        <w:t>не буде здійснювати поточний та капітальний ремонт внутрі</w:t>
      </w:r>
      <w:r w:rsidRPr="00BC040F">
        <w:rPr>
          <w:rFonts w:ascii="Times New Roman" w:hAnsi="Times New Roman"/>
          <w:sz w:val="28"/>
          <w:szCs w:val="28"/>
          <w:lang w:val="uk-UA" w:eastAsia="ru-RU"/>
        </w:rPr>
        <w:t>шньобудинкових мереж, посилаючись</w:t>
      </w:r>
      <w:r w:rsidR="00C80BEB" w:rsidRPr="00BC040F">
        <w:rPr>
          <w:rFonts w:ascii="Times New Roman" w:hAnsi="Times New Roman"/>
          <w:sz w:val="28"/>
          <w:szCs w:val="28"/>
          <w:lang w:val="uk-UA" w:eastAsia="ru-RU"/>
        </w:rPr>
        <w:t xml:space="preserve"> на недостатність коштів, що спричинить появу масових аварійних ситуацій. </w:t>
      </w:r>
    </w:p>
    <w:p w:rsidR="00C80BEB" w:rsidRPr="00F23E3F" w:rsidRDefault="00C80BEB" w:rsidP="00AF4AB9">
      <w:pPr>
        <w:spacing w:after="0" w:line="240" w:lineRule="auto"/>
        <w:ind w:firstLine="709"/>
        <w:jc w:val="both"/>
        <w:rPr>
          <w:rFonts w:ascii="Times New Roman" w:hAnsi="Times New Roman"/>
          <w:sz w:val="28"/>
          <w:szCs w:val="28"/>
          <w:lang w:val="uk-UA" w:eastAsia="ru-RU"/>
        </w:rPr>
      </w:pPr>
      <w:r w:rsidRPr="00BC040F">
        <w:rPr>
          <w:rFonts w:ascii="Times New Roman" w:hAnsi="Times New Roman"/>
          <w:sz w:val="28"/>
          <w:szCs w:val="28"/>
          <w:lang w:val="uk-UA" w:eastAsia="ru-RU"/>
        </w:rPr>
        <w:t>Окрім цього</w:t>
      </w:r>
      <w:r w:rsidR="00491A69" w:rsidRPr="00BC040F">
        <w:rPr>
          <w:rFonts w:ascii="Times New Roman" w:hAnsi="Times New Roman"/>
          <w:sz w:val="28"/>
          <w:szCs w:val="28"/>
          <w:lang w:val="uk-UA" w:eastAsia="ru-RU"/>
        </w:rPr>
        <w:t>,</w:t>
      </w:r>
      <w:r w:rsidRPr="00BC040F">
        <w:rPr>
          <w:rFonts w:ascii="Times New Roman" w:hAnsi="Times New Roman"/>
          <w:sz w:val="28"/>
          <w:szCs w:val="28"/>
          <w:lang w:val="uk-UA" w:eastAsia="ru-RU"/>
        </w:rPr>
        <w:t xml:space="preserve"> відзначимо, що </w:t>
      </w:r>
      <w:r w:rsidR="000C3D84" w:rsidRPr="00BC040F">
        <w:rPr>
          <w:rFonts w:ascii="Times New Roman" w:hAnsi="Times New Roman"/>
          <w:sz w:val="28"/>
          <w:szCs w:val="28"/>
          <w:lang w:val="uk-UA" w:eastAsia="ru-RU"/>
        </w:rPr>
        <w:t>в</w:t>
      </w:r>
      <w:r w:rsidRPr="00BC040F">
        <w:rPr>
          <w:rFonts w:ascii="Times New Roman" w:hAnsi="Times New Roman"/>
          <w:sz w:val="28"/>
          <w:szCs w:val="28"/>
          <w:lang w:val="uk-UA" w:eastAsia="ru-RU"/>
        </w:rPr>
        <w:t xml:space="preserve"> абз. 19 ч.</w:t>
      </w:r>
      <w:r w:rsidR="000C3D84" w:rsidRPr="00BC040F">
        <w:rPr>
          <w:rFonts w:ascii="Times New Roman" w:hAnsi="Times New Roman"/>
          <w:sz w:val="28"/>
          <w:szCs w:val="28"/>
          <w:lang w:val="uk-UA" w:eastAsia="ru-RU"/>
        </w:rPr>
        <w:t xml:space="preserve"> </w:t>
      </w:r>
      <w:r w:rsidRPr="00BC040F">
        <w:rPr>
          <w:rFonts w:ascii="Times New Roman" w:hAnsi="Times New Roman"/>
          <w:sz w:val="28"/>
          <w:szCs w:val="28"/>
          <w:lang w:val="uk-UA" w:eastAsia="ru-RU"/>
        </w:rPr>
        <w:t>4</w:t>
      </w:r>
      <w:r w:rsidRPr="00F23E3F">
        <w:rPr>
          <w:rFonts w:ascii="Times New Roman" w:hAnsi="Times New Roman"/>
          <w:sz w:val="28"/>
          <w:szCs w:val="28"/>
          <w:lang w:val="uk-UA" w:eastAsia="ru-RU"/>
        </w:rPr>
        <w:t xml:space="preserve"> цієї ж ст. 14 Закону, до якої у проекті зміни не вносяться, визначається, що </w:t>
      </w:r>
      <w:r w:rsidR="000C3D84" w:rsidRPr="00F23E3F">
        <w:rPr>
          <w:rFonts w:ascii="Times New Roman" w:hAnsi="Times New Roman"/>
          <w:sz w:val="28"/>
          <w:szCs w:val="28"/>
          <w:lang w:val="uk-UA" w:eastAsia="ru-RU"/>
        </w:rPr>
        <w:t>«</w:t>
      </w:r>
      <w:r w:rsidRPr="00F23E3F">
        <w:rPr>
          <w:rFonts w:ascii="Times New Roman" w:hAnsi="Times New Roman"/>
          <w:i/>
          <w:iCs/>
          <w:sz w:val="28"/>
          <w:szCs w:val="28"/>
          <w:lang w:val="uk-UA" w:eastAsia="ru-RU"/>
        </w:rPr>
        <w:t>технічне обслуговування, поточний та капітальний ремонти внутрішньобудинкових систем багатоквартирного будинку</w:t>
      </w:r>
      <w:r w:rsidRPr="00F23E3F">
        <w:rPr>
          <w:rFonts w:ascii="Times New Roman" w:hAnsi="Times New Roman"/>
          <w:sz w:val="28"/>
          <w:szCs w:val="28"/>
          <w:lang w:val="uk-UA" w:eastAsia="ru-RU"/>
        </w:rPr>
        <w:t xml:space="preserve">, що забезпечують надання відповідної комунальної послуги (крім послуг з постачання та розподілу природного газу та електричної енергії), </w:t>
      </w:r>
      <w:r w:rsidRPr="00F23E3F">
        <w:rPr>
          <w:rFonts w:ascii="Times New Roman" w:hAnsi="Times New Roman"/>
          <w:i/>
          <w:iCs/>
          <w:sz w:val="28"/>
          <w:szCs w:val="28"/>
          <w:lang w:val="uk-UA" w:eastAsia="ru-RU"/>
        </w:rPr>
        <w:t xml:space="preserve">здійснюються співвласниками чи залученими ними </w:t>
      </w:r>
      <w:r w:rsidRPr="00F23E3F">
        <w:rPr>
          <w:rFonts w:ascii="Times New Roman" w:hAnsi="Times New Roman"/>
          <w:i/>
          <w:iCs/>
          <w:sz w:val="28"/>
          <w:szCs w:val="28"/>
          <w:lang w:val="uk-UA" w:eastAsia="ru-RU"/>
        </w:rPr>
        <w:lastRenderedPageBreak/>
        <w:t>уповноваженими на виконання таких робіт особами за рахунок співвласників</w:t>
      </w:r>
      <w:r w:rsidR="000C3D84" w:rsidRPr="00F23E3F">
        <w:rPr>
          <w:rFonts w:ascii="Times New Roman" w:hAnsi="Times New Roman"/>
          <w:i/>
          <w:iCs/>
          <w:sz w:val="28"/>
          <w:szCs w:val="28"/>
          <w:lang w:val="uk-UA" w:eastAsia="ru-RU"/>
        </w:rPr>
        <w:t>»</w:t>
      </w:r>
      <w:r w:rsidRPr="00F23E3F">
        <w:rPr>
          <w:rFonts w:ascii="Times New Roman" w:hAnsi="Times New Roman"/>
          <w:sz w:val="28"/>
          <w:szCs w:val="28"/>
          <w:lang w:val="uk-UA" w:eastAsia="ru-RU"/>
        </w:rPr>
        <w:t>.</w:t>
      </w:r>
    </w:p>
    <w:p w:rsidR="00C8033D" w:rsidRPr="00BC040F" w:rsidRDefault="00C8033D" w:rsidP="00AF4AB9">
      <w:pPr>
        <w:pStyle w:val="a3"/>
        <w:spacing w:before="0" w:beforeAutospacing="0" w:after="0" w:afterAutospacing="0"/>
        <w:ind w:firstLine="709"/>
        <w:jc w:val="both"/>
        <w:rPr>
          <w:sz w:val="28"/>
          <w:szCs w:val="28"/>
          <w:lang w:val="uk-UA"/>
        </w:rPr>
      </w:pPr>
      <w:r w:rsidRPr="00F23E3F">
        <w:rPr>
          <w:sz w:val="28"/>
          <w:szCs w:val="28"/>
          <w:lang w:val="uk-UA"/>
        </w:rPr>
        <w:t>2.</w:t>
      </w:r>
      <w:r w:rsidR="003003B6" w:rsidRPr="00F23E3F">
        <w:rPr>
          <w:sz w:val="28"/>
          <w:szCs w:val="28"/>
          <w:lang w:val="uk-UA"/>
        </w:rPr>
        <w:t>7</w:t>
      </w:r>
      <w:r w:rsidRPr="00F23E3F">
        <w:rPr>
          <w:sz w:val="28"/>
          <w:szCs w:val="28"/>
          <w:lang w:val="uk-UA"/>
        </w:rPr>
        <w:t xml:space="preserve">. </w:t>
      </w:r>
      <w:r w:rsidR="003003B6" w:rsidRPr="00F23E3F">
        <w:rPr>
          <w:sz w:val="28"/>
          <w:szCs w:val="28"/>
          <w:lang w:val="uk-UA"/>
        </w:rPr>
        <w:t>З</w:t>
      </w:r>
      <w:r w:rsidRPr="00F23E3F">
        <w:rPr>
          <w:sz w:val="28"/>
          <w:szCs w:val="28"/>
          <w:shd w:val="clear" w:color="auto" w:fill="FFFFFF"/>
          <w:lang w:val="uk-UA"/>
        </w:rPr>
        <w:t>мінами до ст.</w:t>
      </w:r>
      <w:r w:rsidR="00565CFB">
        <w:rPr>
          <w:sz w:val="28"/>
          <w:szCs w:val="28"/>
          <w:shd w:val="clear" w:color="auto" w:fill="FFFFFF"/>
          <w:lang w:val="uk-UA"/>
        </w:rPr>
        <w:t xml:space="preserve"> </w:t>
      </w:r>
      <w:r w:rsidRPr="00F23E3F">
        <w:rPr>
          <w:sz w:val="28"/>
          <w:szCs w:val="28"/>
          <w:shd w:val="clear" w:color="auto" w:fill="FFFFFF"/>
          <w:lang w:val="uk-UA"/>
        </w:rPr>
        <w:t>ст. 9</w:t>
      </w:r>
      <w:r w:rsidR="003003B6" w:rsidRPr="00F23E3F">
        <w:rPr>
          <w:sz w:val="28"/>
          <w:szCs w:val="28"/>
          <w:shd w:val="clear" w:color="auto" w:fill="FFFFFF"/>
          <w:lang w:val="uk-UA"/>
        </w:rPr>
        <w:t xml:space="preserve">, </w:t>
      </w:r>
      <w:r w:rsidRPr="00F23E3F">
        <w:rPr>
          <w:sz w:val="28"/>
          <w:szCs w:val="28"/>
          <w:shd w:val="clear" w:color="auto" w:fill="FFFFFF"/>
          <w:lang w:val="uk-UA"/>
        </w:rPr>
        <w:t>14 Закону пропонується в</w:t>
      </w:r>
      <w:r w:rsidR="003003B6" w:rsidRPr="00F23E3F">
        <w:rPr>
          <w:sz w:val="28"/>
          <w:szCs w:val="28"/>
          <w:shd w:val="clear" w:color="auto" w:fill="FFFFFF"/>
          <w:lang w:val="uk-UA"/>
        </w:rPr>
        <w:t>становити</w:t>
      </w:r>
      <w:r w:rsidRPr="00F23E3F">
        <w:rPr>
          <w:sz w:val="28"/>
          <w:szCs w:val="28"/>
          <w:shd w:val="clear" w:color="auto" w:fill="FFFFFF"/>
          <w:lang w:val="uk-UA"/>
        </w:rPr>
        <w:t>, що споживач сплачує лише за </w:t>
      </w:r>
      <w:r w:rsidRPr="00F23E3F">
        <w:rPr>
          <w:bCs/>
          <w:i/>
          <w:iCs/>
          <w:sz w:val="28"/>
          <w:szCs w:val="28"/>
          <w:shd w:val="clear" w:color="auto" w:fill="FFFFFF"/>
          <w:lang w:val="uk-UA"/>
        </w:rPr>
        <w:t>фактично</w:t>
      </w:r>
      <w:r w:rsidRPr="00F23E3F">
        <w:rPr>
          <w:sz w:val="28"/>
          <w:szCs w:val="28"/>
          <w:shd w:val="clear" w:color="auto" w:fill="FFFFFF"/>
          <w:lang w:val="uk-UA"/>
        </w:rPr>
        <w:t xml:space="preserve"> спожиті житлово-комунальні послуги. Головне управління </w:t>
      </w:r>
      <w:r w:rsidR="003003B6" w:rsidRPr="00F23E3F">
        <w:rPr>
          <w:sz w:val="28"/>
          <w:szCs w:val="28"/>
          <w:shd w:val="clear" w:color="auto" w:fill="FFFFFF"/>
          <w:lang w:val="uk-UA"/>
        </w:rPr>
        <w:t xml:space="preserve">повною мірою </w:t>
      </w:r>
      <w:r w:rsidRPr="00F23E3F">
        <w:rPr>
          <w:sz w:val="28"/>
          <w:szCs w:val="28"/>
          <w:shd w:val="clear" w:color="auto" w:fill="FFFFFF"/>
          <w:lang w:val="uk-UA"/>
        </w:rPr>
        <w:t xml:space="preserve">підтримує необхідність сплати лише за фактично спожиті комунальні послуги чи енергетичні ресурси, проте відзначає, що на сьогодні не всі споживачі комунальних послуг оснащені приладами обліку відповідної житлово-комунальної послуги і у цьому випадку застосовуються соціальні норми. </w:t>
      </w:r>
      <w:r w:rsidRPr="00F23E3F">
        <w:rPr>
          <w:sz w:val="28"/>
          <w:szCs w:val="28"/>
          <w:lang w:val="uk-UA"/>
        </w:rPr>
        <w:t>Зокрема, відповідно до абз. 5 п.</w:t>
      </w:r>
      <w:r w:rsidR="003003B6" w:rsidRPr="00F23E3F">
        <w:rPr>
          <w:sz w:val="28"/>
          <w:szCs w:val="28"/>
          <w:lang w:val="uk-UA"/>
        </w:rPr>
        <w:t xml:space="preserve"> </w:t>
      </w:r>
      <w:r w:rsidRPr="00F23E3F">
        <w:rPr>
          <w:sz w:val="28"/>
          <w:szCs w:val="28"/>
          <w:lang w:val="uk-UA"/>
        </w:rPr>
        <w:t xml:space="preserve">1 </w:t>
      </w:r>
      <w:r w:rsidR="003003B6" w:rsidRPr="00F23E3F">
        <w:rPr>
          <w:sz w:val="28"/>
          <w:szCs w:val="28"/>
          <w:lang w:val="uk-UA"/>
        </w:rPr>
        <w:br/>
      </w:r>
      <w:r w:rsidRPr="00F23E3F">
        <w:rPr>
          <w:sz w:val="28"/>
          <w:szCs w:val="28"/>
          <w:lang w:val="uk-UA"/>
        </w:rPr>
        <w:t>ч.</w:t>
      </w:r>
      <w:r w:rsidR="003003B6" w:rsidRPr="00F23E3F">
        <w:rPr>
          <w:sz w:val="28"/>
          <w:szCs w:val="28"/>
          <w:lang w:val="uk-UA"/>
        </w:rPr>
        <w:t xml:space="preserve"> </w:t>
      </w:r>
      <w:r w:rsidRPr="00F23E3F">
        <w:rPr>
          <w:sz w:val="28"/>
          <w:szCs w:val="28"/>
          <w:lang w:val="uk-UA"/>
        </w:rPr>
        <w:t>1 ст. 6 Закону України «Про забезпечення комерці</w:t>
      </w:r>
      <w:r w:rsidR="00571027">
        <w:rPr>
          <w:sz w:val="28"/>
          <w:szCs w:val="28"/>
          <w:lang w:val="uk-UA"/>
        </w:rPr>
        <w:t xml:space="preserve">йного обліку природного газу» у </w:t>
      </w:r>
      <w:r w:rsidRPr="00F23E3F">
        <w:rPr>
          <w:sz w:val="28"/>
          <w:szCs w:val="28"/>
          <w:lang w:val="uk-UA"/>
        </w:rPr>
        <w:t>разі невстановлення населенню у строки, зазначені у цьому підпункті, лічильників газу з вини суб'єктів господарювання, що здійснюють розподіл природного газу на відповідній території, припинення розподілу природного газу таким споживачам забороняється, а його облік до моменту встановлення лічильників газу здійснюється за</w:t>
      </w:r>
      <w:r w:rsidR="00571027">
        <w:rPr>
          <w:sz w:val="28"/>
          <w:szCs w:val="28"/>
          <w:lang w:val="uk-UA"/>
        </w:rPr>
        <w:t xml:space="preserve"> </w:t>
      </w:r>
      <w:hyperlink r:id="rId8" w:anchor="w1_5" w:tgtFrame="_blank" w:history="1">
        <w:r w:rsidRPr="00F23E3F">
          <w:rPr>
            <w:rStyle w:val="a4"/>
            <w:i/>
            <w:iCs/>
            <w:color w:val="auto"/>
            <w:sz w:val="28"/>
            <w:szCs w:val="28"/>
            <w:u w:val="none"/>
            <w:lang w:val="uk-UA"/>
          </w:rPr>
          <w:t>норм</w:t>
        </w:r>
      </w:hyperlink>
      <w:r w:rsidRPr="00F23E3F">
        <w:rPr>
          <w:i/>
          <w:iCs/>
          <w:sz w:val="28"/>
          <w:szCs w:val="28"/>
          <w:lang w:val="uk-UA"/>
        </w:rPr>
        <w:t>ами</w:t>
      </w:r>
      <w:r w:rsidR="00571027">
        <w:rPr>
          <w:sz w:val="28"/>
          <w:szCs w:val="28"/>
          <w:lang w:val="uk-UA"/>
        </w:rPr>
        <w:t xml:space="preserve"> </w:t>
      </w:r>
      <w:r w:rsidRPr="00F23E3F">
        <w:rPr>
          <w:sz w:val="28"/>
          <w:szCs w:val="28"/>
          <w:lang w:val="uk-UA"/>
        </w:rPr>
        <w:t>споживання, встановлени</w:t>
      </w:r>
      <w:r w:rsidR="00571027">
        <w:rPr>
          <w:sz w:val="28"/>
          <w:szCs w:val="28"/>
          <w:lang w:val="uk-UA"/>
        </w:rPr>
        <w:t xml:space="preserve">ми Кабінетом Міністрів України. </w:t>
      </w:r>
      <w:r w:rsidRPr="00F23E3F">
        <w:rPr>
          <w:sz w:val="28"/>
          <w:szCs w:val="28"/>
          <w:lang w:val="uk-UA"/>
        </w:rPr>
        <w:t>В</w:t>
      </w:r>
      <w:r w:rsidR="003003B6" w:rsidRPr="00F23E3F">
        <w:rPr>
          <w:sz w:val="28"/>
          <w:szCs w:val="28"/>
          <w:lang w:val="uk-UA"/>
        </w:rPr>
        <w:t>ідтак, в</w:t>
      </w:r>
      <w:r w:rsidRPr="00F23E3F">
        <w:rPr>
          <w:sz w:val="28"/>
          <w:szCs w:val="28"/>
          <w:lang w:val="uk-UA"/>
        </w:rPr>
        <w:t>становлення</w:t>
      </w:r>
      <w:r w:rsidR="00571027">
        <w:rPr>
          <w:sz w:val="28"/>
          <w:szCs w:val="28"/>
          <w:lang w:val="uk-UA"/>
        </w:rPr>
        <w:t xml:space="preserve"> </w:t>
      </w:r>
      <w:r w:rsidRPr="00F23E3F">
        <w:rPr>
          <w:i/>
          <w:iCs/>
          <w:sz w:val="28"/>
          <w:szCs w:val="28"/>
          <w:lang w:val="uk-UA"/>
        </w:rPr>
        <w:t>фактичного</w:t>
      </w:r>
      <w:r w:rsidR="00571027">
        <w:rPr>
          <w:sz w:val="28"/>
          <w:szCs w:val="28"/>
          <w:lang w:val="uk-UA"/>
        </w:rPr>
        <w:t xml:space="preserve"> </w:t>
      </w:r>
      <w:r w:rsidRPr="00F23E3F">
        <w:rPr>
          <w:sz w:val="28"/>
          <w:szCs w:val="28"/>
          <w:lang w:val="uk-UA"/>
        </w:rPr>
        <w:t xml:space="preserve">розміру споживання комунальної послуги </w:t>
      </w:r>
      <w:r w:rsidR="003003B6" w:rsidRPr="00F23E3F">
        <w:rPr>
          <w:sz w:val="28"/>
          <w:szCs w:val="28"/>
          <w:lang w:val="uk-UA"/>
        </w:rPr>
        <w:t xml:space="preserve">у такому випадку </w:t>
      </w:r>
      <w:r w:rsidRPr="00F23E3F">
        <w:rPr>
          <w:sz w:val="28"/>
          <w:szCs w:val="28"/>
          <w:lang w:val="uk-UA"/>
        </w:rPr>
        <w:t>є неможливим.</w:t>
      </w:r>
      <w:r w:rsidR="003003B6" w:rsidRPr="00F23E3F">
        <w:rPr>
          <w:sz w:val="28"/>
          <w:szCs w:val="28"/>
          <w:lang w:val="uk-UA"/>
        </w:rPr>
        <w:t xml:space="preserve"> </w:t>
      </w:r>
      <w:r w:rsidR="00616ED7">
        <w:rPr>
          <w:sz w:val="28"/>
          <w:szCs w:val="28"/>
          <w:lang w:val="uk-UA"/>
        </w:rPr>
        <w:t xml:space="preserve">                     </w:t>
      </w:r>
      <w:r w:rsidR="003003B6" w:rsidRPr="00F23E3F">
        <w:rPr>
          <w:sz w:val="28"/>
          <w:szCs w:val="28"/>
          <w:lang w:val="uk-UA"/>
        </w:rPr>
        <w:t xml:space="preserve">Тож, відповідні приписи проекту </w:t>
      </w:r>
      <w:r w:rsidR="003003B6" w:rsidRPr="00BC040F">
        <w:rPr>
          <w:sz w:val="28"/>
          <w:szCs w:val="28"/>
          <w:lang w:val="uk-UA"/>
        </w:rPr>
        <w:t>мають бути належним способом уточнені.</w:t>
      </w:r>
    </w:p>
    <w:p w:rsidR="003003B6" w:rsidRPr="00BC040F" w:rsidRDefault="003003B6" w:rsidP="00AF4AB9">
      <w:pPr>
        <w:pStyle w:val="a3"/>
        <w:spacing w:before="0" w:beforeAutospacing="0" w:after="0" w:afterAutospacing="0"/>
        <w:ind w:firstLine="709"/>
        <w:jc w:val="both"/>
        <w:rPr>
          <w:sz w:val="28"/>
          <w:szCs w:val="28"/>
          <w:lang w:val="uk-UA"/>
        </w:rPr>
      </w:pPr>
      <w:r w:rsidRPr="00BC040F">
        <w:rPr>
          <w:sz w:val="28"/>
          <w:szCs w:val="28"/>
          <w:lang w:val="uk-UA"/>
        </w:rPr>
        <w:t>Крім того, вбачається логічним встановити заборону надавачам відповідних послуг нараховувати споживачам за звітний період плату за послуги, розраховану у будь-який інший спосіб, аніж виключно на підставі даних про обсяг фактично спожитих послуг</w:t>
      </w:r>
      <w:r w:rsidR="00B11039" w:rsidRPr="00BC040F">
        <w:rPr>
          <w:sz w:val="28"/>
          <w:szCs w:val="28"/>
          <w:lang w:val="uk-UA"/>
        </w:rPr>
        <w:t xml:space="preserve"> (звичайно, за </w:t>
      </w:r>
      <w:r w:rsidR="00571027" w:rsidRPr="00BC040F">
        <w:rPr>
          <w:sz w:val="28"/>
          <w:szCs w:val="28"/>
          <w:lang w:val="uk-UA"/>
        </w:rPr>
        <w:t>винятком</w:t>
      </w:r>
      <w:r w:rsidR="00B11039" w:rsidRPr="00BC040F">
        <w:rPr>
          <w:sz w:val="28"/>
          <w:szCs w:val="28"/>
          <w:lang w:val="uk-UA"/>
        </w:rPr>
        <w:t xml:space="preserve"> випадів, коли таке нарахування здійснюється за нормами споживання при наявності на те </w:t>
      </w:r>
      <w:r w:rsidR="00EB1978" w:rsidRPr="00BC040F">
        <w:rPr>
          <w:sz w:val="28"/>
          <w:szCs w:val="28"/>
          <w:lang w:val="uk-UA"/>
        </w:rPr>
        <w:t xml:space="preserve">зазначених вище </w:t>
      </w:r>
      <w:r w:rsidR="00B11039" w:rsidRPr="00BC040F">
        <w:rPr>
          <w:sz w:val="28"/>
          <w:szCs w:val="28"/>
          <w:lang w:val="uk-UA"/>
        </w:rPr>
        <w:t>законодавчих підстав)</w:t>
      </w:r>
      <w:r w:rsidRPr="00BC040F">
        <w:rPr>
          <w:sz w:val="28"/>
          <w:szCs w:val="28"/>
          <w:lang w:val="uk-UA"/>
        </w:rPr>
        <w:t>.</w:t>
      </w:r>
    </w:p>
    <w:p w:rsidR="00442000" w:rsidRPr="00BC040F" w:rsidRDefault="00442000" w:rsidP="00AF4AB9">
      <w:pPr>
        <w:pStyle w:val="a3"/>
        <w:spacing w:before="0" w:beforeAutospacing="0" w:after="0" w:afterAutospacing="0"/>
        <w:ind w:firstLine="709"/>
        <w:jc w:val="both"/>
        <w:rPr>
          <w:sz w:val="28"/>
          <w:szCs w:val="28"/>
          <w:lang w:val="uk-UA"/>
        </w:rPr>
      </w:pPr>
      <w:r w:rsidRPr="00BC040F">
        <w:rPr>
          <w:sz w:val="28"/>
          <w:szCs w:val="28"/>
          <w:lang w:val="uk-UA"/>
        </w:rPr>
        <w:t>Аналогічні за змістом заув</w:t>
      </w:r>
      <w:r w:rsidR="00C819DC" w:rsidRPr="00BC040F">
        <w:rPr>
          <w:sz w:val="28"/>
          <w:szCs w:val="28"/>
          <w:lang w:val="uk-UA"/>
        </w:rPr>
        <w:t>аження стосуються змін до</w:t>
      </w:r>
      <w:r w:rsidRPr="00BC040F">
        <w:rPr>
          <w:sz w:val="28"/>
          <w:szCs w:val="28"/>
          <w:lang w:val="uk-UA"/>
        </w:rPr>
        <w:t xml:space="preserve"> Закону України «Про ринок природного газу».</w:t>
      </w:r>
    </w:p>
    <w:p w:rsidR="009A2194" w:rsidRPr="00F23E3F" w:rsidRDefault="0081401A" w:rsidP="00AF4AB9">
      <w:pPr>
        <w:spacing w:after="0" w:line="240" w:lineRule="auto"/>
        <w:ind w:firstLine="709"/>
        <w:jc w:val="both"/>
        <w:rPr>
          <w:rFonts w:ascii="Times New Roman" w:hAnsi="Times New Roman"/>
          <w:b/>
          <w:i/>
          <w:sz w:val="28"/>
          <w:szCs w:val="28"/>
          <w:lang w:val="uk-UA" w:eastAsia="ru-RU"/>
        </w:rPr>
      </w:pPr>
      <w:r w:rsidRPr="00BC040F">
        <w:rPr>
          <w:rFonts w:ascii="Times New Roman" w:hAnsi="Times New Roman"/>
          <w:b/>
          <w:i/>
          <w:sz w:val="28"/>
          <w:szCs w:val="28"/>
          <w:lang w:val="uk-UA" w:eastAsia="ru-RU"/>
        </w:rPr>
        <w:t xml:space="preserve">3. </w:t>
      </w:r>
      <w:r w:rsidR="009A2194" w:rsidRPr="00BC040F">
        <w:rPr>
          <w:rFonts w:ascii="Times New Roman" w:hAnsi="Times New Roman"/>
          <w:b/>
          <w:i/>
          <w:sz w:val="28"/>
          <w:szCs w:val="28"/>
          <w:lang w:val="uk-UA" w:eastAsia="ru-RU"/>
        </w:rPr>
        <w:t>Щодо змін до Закону України</w:t>
      </w:r>
      <w:r w:rsidR="009A2194" w:rsidRPr="00F23E3F">
        <w:rPr>
          <w:rFonts w:ascii="Times New Roman" w:hAnsi="Times New Roman"/>
          <w:b/>
          <w:i/>
          <w:sz w:val="28"/>
          <w:szCs w:val="28"/>
          <w:lang w:val="uk-UA" w:eastAsia="ru-RU"/>
        </w:rPr>
        <w:t xml:space="preserve"> «Про теплопостачання» </w:t>
      </w:r>
      <w:r w:rsidR="00616ED7">
        <w:rPr>
          <w:rFonts w:ascii="Times New Roman" w:hAnsi="Times New Roman"/>
          <w:b/>
          <w:i/>
          <w:sz w:val="28"/>
          <w:szCs w:val="28"/>
          <w:lang w:val="uk-UA" w:eastAsia="ru-RU"/>
        </w:rPr>
        <w:t xml:space="preserve">                    </w:t>
      </w:r>
      <w:r w:rsidR="009A2194" w:rsidRPr="00F23E3F">
        <w:rPr>
          <w:rFonts w:ascii="Times New Roman" w:hAnsi="Times New Roman"/>
          <w:b/>
          <w:i/>
          <w:sz w:val="28"/>
          <w:szCs w:val="28"/>
          <w:lang w:val="uk-UA" w:eastAsia="ru-RU"/>
        </w:rPr>
        <w:t>(далі</w:t>
      </w:r>
      <w:r w:rsidR="003003B6" w:rsidRPr="00F23E3F">
        <w:rPr>
          <w:rFonts w:ascii="Times New Roman" w:hAnsi="Times New Roman"/>
          <w:b/>
          <w:i/>
          <w:sz w:val="28"/>
          <w:szCs w:val="28"/>
          <w:lang w:val="uk-UA" w:eastAsia="ru-RU"/>
        </w:rPr>
        <w:t xml:space="preserve"> у цьому пункті – </w:t>
      </w:r>
      <w:r w:rsidR="009A2194" w:rsidRPr="00F23E3F">
        <w:rPr>
          <w:rFonts w:ascii="Times New Roman" w:hAnsi="Times New Roman"/>
          <w:b/>
          <w:i/>
          <w:sz w:val="28"/>
          <w:szCs w:val="28"/>
          <w:lang w:val="uk-UA" w:eastAsia="ru-RU"/>
        </w:rPr>
        <w:t>Закон)</w:t>
      </w:r>
      <w:r w:rsidR="003003B6" w:rsidRPr="00F23E3F">
        <w:rPr>
          <w:rFonts w:ascii="Times New Roman" w:hAnsi="Times New Roman"/>
          <w:b/>
          <w:i/>
          <w:sz w:val="28"/>
          <w:szCs w:val="28"/>
          <w:lang w:val="uk-UA" w:eastAsia="ru-RU"/>
        </w:rPr>
        <w:t>.</w:t>
      </w:r>
    </w:p>
    <w:p w:rsidR="009A2194" w:rsidRPr="00F23E3F" w:rsidRDefault="009A2194" w:rsidP="00AF4AB9">
      <w:pPr>
        <w:spacing w:after="0" w:line="240" w:lineRule="auto"/>
        <w:ind w:firstLine="709"/>
        <w:jc w:val="both"/>
        <w:rPr>
          <w:rFonts w:ascii="Times New Roman" w:hAnsi="Times New Roman"/>
          <w:sz w:val="28"/>
          <w:szCs w:val="28"/>
          <w:lang w:val="uk-UA" w:eastAsia="ru-RU"/>
        </w:rPr>
      </w:pPr>
      <w:r w:rsidRPr="00F23E3F">
        <w:rPr>
          <w:rFonts w:ascii="Times New Roman" w:hAnsi="Times New Roman"/>
          <w:sz w:val="28"/>
          <w:szCs w:val="28"/>
          <w:lang w:val="uk-UA" w:eastAsia="ru-RU"/>
        </w:rPr>
        <w:t>Змінами до ст. 24 Закону пропонується віднести до прав споживача можливість відмови від послуги з постачання теплової енергії.</w:t>
      </w:r>
    </w:p>
    <w:p w:rsidR="00D54C45" w:rsidRPr="00F23E3F" w:rsidRDefault="00D54C45" w:rsidP="00AF4AB9">
      <w:pPr>
        <w:pStyle w:val="3"/>
        <w:spacing w:before="0" w:beforeAutospacing="0" w:after="0" w:afterAutospacing="0"/>
        <w:ind w:firstLine="720"/>
        <w:jc w:val="both"/>
        <w:rPr>
          <w:b w:val="0"/>
          <w:sz w:val="28"/>
          <w:szCs w:val="28"/>
          <w:lang w:val="uk-UA"/>
        </w:rPr>
      </w:pPr>
      <w:r w:rsidRPr="00F23E3F">
        <w:rPr>
          <w:b w:val="0"/>
          <w:sz w:val="28"/>
          <w:szCs w:val="28"/>
          <w:lang w:val="uk-UA"/>
        </w:rPr>
        <w:t xml:space="preserve">Поділяючи </w:t>
      </w:r>
      <w:r w:rsidR="00EB1978" w:rsidRPr="00F23E3F">
        <w:rPr>
          <w:b w:val="0"/>
          <w:sz w:val="28"/>
          <w:szCs w:val="28"/>
          <w:lang w:val="uk-UA"/>
        </w:rPr>
        <w:t>повною мірою і</w:t>
      </w:r>
      <w:r w:rsidRPr="00F23E3F">
        <w:rPr>
          <w:b w:val="0"/>
          <w:sz w:val="28"/>
          <w:szCs w:val="28"/>
          <w:lang w:val="uk-UA"/>
        </w:rPr>
        <w:t>дею, за якою споживач повинен мати право самостійно обирати спосіб забезпечення відповідними послугами, а також обмежити споживання чи навіть повністю відмовитися від послуги, яка надається централізовано, та, відповідно, платити за неї менше або ж не платити зовсім, водночас вважаємо, що зазначене питання має вирішуватися з урахуванням наступного.</w:t>
      </w:r>
    </w:p>
    <w:p w:rsidR="00D54C45" w:rsidRPr="00F23E3F" w:rsidRDefault="00EB1978" w:rsidP="00AF4AB9">
      <w:pPr>
        <w:spacing w:after="0" w:line="240" w:lineRule="auto"/>
        <w:ind w:firstLine="709"/>
        <w:jc w:val="both"/>
        <w:rPr>
          <w:rFonts w:ascii="Times New Roman" w:hAnsi="Times New Roman"/>
          <w:sz w:val="28"/>
          <w:szCs w:val="28"/>
          <w:lang w:val="uk-UA"/>
        </w:rPr>
      </w:pPr>
      <w:r w:rsidRPr="00F23E3F">
        <w:rPr>
          <w:rFonts w:ascii="Times New Roman" w:hAnsi="Times New Roman"/>
          <w:sz w:val="28"/>
          <w:szCs w:val="28"/>
          <w:lang w:val="uk-UA"/>
        </w:rPr>
        <w:t xml:space="preserve">Повною мірою </w:t>
      </w:r>
      <w:r w:rsidR="00D54C45" w:rsidRPr="00F23E3F">
        <w:rPr>
          <w:rFonts w:ascii="Times New Roman" w:hAnsi="Times New Roman"/>
          <w:sz w:val="28"/>
          <w:szCs w:val="28"/>
          <w:lang w:val="uk-UA"/>
        </w:rPr>
        <w:t xml:space="preserve">вважаємо слушною пропозицію врегулювати питання </w:t>
      </w:r>
      <w:r w:rsidR="00D54C45" w:rsidRPr="00F23E3F">
        <w:rPr>
          <w:rFonts w:ascii="Times New Roman" w:hAnsi="Times New Roman"/>
          <w:snapToGrid w:val="0"/>
          <w:sz w:val="28"/>
          <w:szCs w:val="28"/>
          <w:lang w:val="uk-UA"/>
        </w:rPr>
        <w:t xml:space="preserve">відмови споживача від послуги із постачання теплової енергії </w:t>
      </w:r>
      <w:r w:rsidRPr="00F23E3F">
        <w:rPr>
          <w:rFonts w:ascii="Times New Roman" w:hAnsi="Times New Roman"/>
          <w:i/>
          <w:snapToGrid w:val="0"/>
          <w:sz w:val="28"/>
          <w:szCs w:val="28"/>
          <w:u w:val="single"/>
          <w:lang w:val="uk-UA"/>
        </w:rPr>
        <w:t xml:space="preserve">саме </w:t>
      </w:r>
      <w:r w:rsidR="00D54C45" w:rsidRPr="00F23E3F">
        <w:rPr>
          <w:rFonts w:ascii="Times New Roman" w:hAnsi="Times New Roman"/>
          <w:i/>
          <w:sz w:val="28"/>
          <w:szCs w:val="28"/>
          <w:u w:val="single"/>
          <w:lang w:val="uk-UA"/>
        </w:rPr>
        <w:t>на законодавчому рівні</w:t>
      </w:r>
      <w:r w:rsidR="00D54C45" w:rsidRPr="00F23E3F">
        <w:rPr>
          <w:rFonts w:ascii="Times New Roman" w:hAnsi="Times New Roman"/>
          <w:sz w:val="28"/>
          <w:szCs w:val="28"/>
          <w:lang w:val="uk-UA"/>
        </w:rPr>
        <w:t xml:space="preserve">. Адже на сьогодні воно здебільшого врегульоване на підзаконному рівні. </w:t>
      </w:r>
    </w:p>
    <w:p w:rsidR="00D54C45" w:rsidRPr="00F23E3F" w:rsidRDefault="00D54C45" w:rsidP="00AF4AB9">
      <w:pPr>
        <w:spacing w:after="0" w:line="240" w:lineRule="auto"/>
        <w:ind w:firstLine="709"/>
        <w:jc w:val="both"/>
        <w:rPr>
          <w:rFonts w:ascii="Times New Roman" w:hAnsi="Times New Roman"/>
          <w:snapToGrid w:val="0"/>
          <w:sz w:val="28"/>
          <w:szCs w:val="28"/>
          <w:lang w:val="uk-UA"/>
        </w:rPr>
      </w:pPr>
      <w:r w:rsidRPr="00F23E3F">
        <w:rPr>
          <w:rFonts w:ascii="Times New Roman" w:hAnsi="Times New Roman"/>
          <w:sz w:val="28"/>
          <w:szCs w:val="28"/>
          <w:lang w:val="uk-UA"/>
        </w:rPr>
        <w:t xml:space="preserve">Так, наприклад, питання відключення від мереж централізованого опалення та постачання гарячої води регулюється Правилами </w:t>
      </w:r>
      <w:r w:rsidR="00565CFB">
        <w:rPr>
          <w:rFonts w:ascii="Times New Roman" w:hAnsi="Times New Roman"/>
          <w:sz w:val="28"/>
          <w:szCs w:val="28"/>
          <w:lang w:val="uk-UA"/>
        </w:rPr>
        <w:t xml:space="preserve">                          </w:t>
      </w:r>
      <w:r w:rsidRPr="00F23E3F">
        <w:rPr>
          <w:rFonts w:ascii="Times New Roman" w:hAnsi="Times New Roman"/>
          <w:sz w:val="28"/>
          <w:szCs w:val="28"/>
          <w:lang w:val="uk-UA"/>
        </w:rPr>
        <w:t xml:space="preserve">надання послуг з централізованого опалення, постачання </w:t>
      </w:r>
      <w:r w:rsidR="00565CFB">
        <w:rPr>
          <w:rFonts w:ascii="Times New Roman" w:hAnsi="Times New Roman"/>
          <w:sz w:val="28"/>
          <w:szCs w:val="28"/>
          <w:lang w:val="uk-UA"/>
        </w:rPr>
        <w:t xml:space="preserve">                                     </w:t>
      </w:r>
      <w:r w:rsidRPr="00F23E3F">
        <w:rPr>
          <w:rFonts w:ascii="Times New Roman" w:hAnsi="Times New Roman"/>
          <w:sz w:val="28"/>
          <w:szCs w:val="28"/>
          <w:lang w:val="uk-UA"/>
        </w:rPr>
        <w:t xml:space="preserve">холодної та гарячої води і водовідведення, затвердженими </w:t>
      </w:r>
      <w:r w:rsidR="00565CFB">
        <w:rPr>
          <w:rFonts w:ascii="Times New Roman" w:hAnsi="Times New Roman"/>
          <w:sz w:val="28"/>
          <w:szCs w:val="28"/>
          <w:lang w:val="uk-UA"/>
        </w:rPr>
        <w:t xml:space="preserve">                        </w:t>
      </w:r>
      <w:r w:rsidRPr="00F23E3F">
        <w:rPr>
          <w:rFonts w:ascii="Times New Roman" w:hAnsi="Times New Roman"/>
          <w:sz w:val="28"/>
          <w:szCs w:val="28"/>
          <w:lang w:val="uk-UA"/>
        </w:rPr>
        <w:lastRenderedPageBreak/>
        <w:t>постановою Кабінету Міністрів України від 21</w:t>
      </w:r>
      <w:r w:rsidR="0012357B" w:rsidRPr="00F23E3F">
        <w:rPr>
          <w:rFonts w:ascii="Times New Roman" w:hAnsi="Times New Roman"/>
          <w:sz w:val="28"/>
          <w:szCs w:val="28"/>
          <w:lang w:val="uk-UA"/>
        </w:rPr>
        <w:t>.07.</w:t>
      </w:r>
      <w:r w:rsidRPr="00F23E3F">
        <w:rPr>
          <w:rFonts w:ascii="Times New Roman" w:hAnsi="Times New Roman"/>
          <w:sz w:val="28"/>
          <w:szCs w:val="28"/>
          <w:lang w:val="uk-UA"/>
        </w:rPr>
        <w:t xml:space="preserve">2005 № 630. Цими Правилами передбачається, що споживачі </w:t>
      </w:r>
      <w:r w:rsidRPr="00F23E3F">
        <w:rPr>
          <w:rFonts w:ascii="Times New Roman" w:hAnsi="Times New Roman"/>
          <w:i/>
          <w:sz w:val="28"/>
          <w:szCs w:val="28"/>
          <w:lang w:val="uk-UA"/>
        </w:rPr>
        <w:t>можуть відмовитися від отримання послуг з</w:t>
      </w:r>
      <w:r w:rsidR="00456D55">
        <w:rPr>
          <w:rFonts w:ascii="Times New Roman" w:hAnsi="Times New Roman"/>
          <w:i/>
          <w:sz w:val="28"/>
          <w:szCs w:val="28"/>
          <w:lang w:val="uk-UA"/>
        </w:rPr>
        <w:t xml:space="preserve"> </w:t>
      </w:r>
      <w:r w:rsidRPr="00F23E3F">
        <w:rPr>
          <w:rFonts w:ascii="Times New Roman" w:hAnsi="Times New Roman"/>
          <w:i/>
          <w:sz w:val="28"/>
          <w:szCs w:val="28"/>
          <w:lang w:val="uk-UA"/>
        </w:rPr>
        <w:t>централізованого опалення та постачання гарячої води</w:t>
      </w:r>
      <w:r w:rsidRPr="00F23E3F">
        <w:rPr>
          <w:rFonts w:ascii="Times New Roman" w:hAnsi="Times New Roman"/>
          <w:sz w:val="28"/>
          <w:szCs w:val="28"/>
          <w:lang w:val="uk-UA"/>
        </w:rPr>
        <w:t xml:space="preserve"> (п. 24).</w:t>
      </w:r>
      <w:bookmarkStart w:id="10" w:name="o78"/>
      <w:bookmarkStart w:id="11" w:name="o79"/>
      <w:bookmarkEnd w:id="10"/>
      <w:bookmarkEnd w:id="11"/>
      <w:r w:rsidRPr="00F23E3F">
        <w:rPr>
          <w:rFonts w:ascii="Times New Roman" w:hAnsi="Times New Roman"/>
          <w:sz w:val="28"/>
          <w:szCs w:val="28"/>
          <w:lang w:val="uk-UA"/>
        </w:rPr>
        <w:t xml:space="preserve"> </w:t>
      </w:r>
    </w:p>
    <w:p w:rsidR="00D54C45" w:rsidRPr="00F23E3F" w:rsidRDefault="00D54C45" w:rsidP="00AF4AB9">
      <w:pPr>
        <w:pStyle w:val="3"/>
        <w:spacing w:before="0" w:beforeAutospacing="0" w:after="0" w:afterAutospacing="0"/>
        <w:ind w:firstLine="720"/>
        <w:jc w:val="both"/>
        <w:rPr>
          <w:b w:val="0"/>
          <w:sz w:val="28"/>
          <w:szCs w:val="28"/>
          <w:lang w:val="uk-UA"/>
        </w:rPr>
      </w:pPr>
      <w:r w:rsidRPr="00F23E3F">
        <w:rPr>
          <w:b w:val="0"/>
          <w:sz w:val="28"/>
          <w:szCs w:val="28"/>
          <w:lang w:val="uk-UA"/>
        </w:rPr>
        <w:t>Відключення споживачів від мереж централізованого опалення та постачання гарячої води здійснюється у порядку, що затверджується центральним органом виконавчої влади з питань житлово-комунального господарства</w:t>
      </w:r>
      <w:bookmarkStart w:id="12" w:name="o80"/>
      <w:bookmarkEnd w:id="12"/>
      <w:r w:rsidRPr="00F23E3F">
        <w:rPr>
          <w:b w:val="0"/>
          <w:sz w:val="28"/>
          <w:szCs w:val="28"/>
          <w:lang w:val="uk-UA"/>
        </w:rPr>
        <w:t xml:space="preserve">. </w:t>
      </w:r>
      <w:r w:rsidRPr="00F23E3F">
        <w:rPr>
          <w:b w:val="0"/>
          <w:i/>
          <w:sz w:val="28"/>
          <w:szCs w:val="28"/>
          <w:lang w:val="uk-UA"/>
        </w:rPr>
        <w:t>Самовільне відключення</w:t>
      </w:r>
      <w:r w:rsidRPr="00F23E3F">
        <w:rPr>
          <w:b w:val="0"/>
          <w:sz w:val="28"/>
          <w:szCs w:val="28"/>
          <w:lang w:val="uk-UA"/>
        </w:rPr>
        <w:t xml:space="preserve"> від мереж централізованого опалення та постачання гарячої води </w:t>
      </w:r>
      <w:r w:rsidRPr="00F23E3F">
        <w:rPr>
          <w:b w:val="0"/>
          <w:i/>
          <w:sz w:val="28"/>
          <w:szCs w:val="28"/>
          <w:lang w:val="uk-UA"/>
        </w:rPr>
        <w:t>забороняється</w:t>
      </w:r>
      <w:r w:rsidRPr="00F23E3F">
        <w:rPr>
          <w:b w:val="0"/>
          <w:sz w:val="28"/>
          <w:szCs w:val="28"/>
          <w:lang w:val="uk-UA"/>
        </w:rPr>
        <w:t xml:space="preserve"> (п. 25). </w:t>
      </w:r>
      <w:bookmarkStart w:id="13" w:name="o81"/>
      <w:bookmarkEnd w:id="13"/>
      <w:r w:rsidRPr="00F23E3F">
        <w:rPr>
          <w:b w:val="0"/>
          <w:sz w:val="28"/>
          <w:szCs w:val="28"/>
          <w:lang w:val="uk-UA"/>
        </w:rPr>
        <w:t>Водночас</w:t>
      </w:r>
      <w:r w:rsidR="0012357B" w:rsidRPr="00F23E3F">
        <w:rPr>
          <w:b w:val="0"/>
          <w:sz w:val="28"/>
          <w:szCs w:val="28"/>
          <w:lang w:val="uk-UA"/>
        </w:rPr>
        <w:t>,</w:t>
      </w:r>
      <w:r w:rsidRPr="00F23E3F">
        <w:rPr>
          <w:b w:val="0"/>
          <w:sz w:val="28"/>
          <w:szCs w:val="28"/>
          <w:lang w:val="uk-UA"/>
        </w:rPr>
        <w:t xml:space="preserve"> п</w:t>
      </w:r>
      <w:r w:rsidR="00BC040F">
        <w:rPr>
          <w:b w:val="0"/>
          <w:sz w:val="28"/>
          <w:szCs w:val="28"/>
          <w:lang w:val="uk-UA"/>
        </w:rPr>
        <w:t>.</w:t>
      </w:r>
      <w:r w:rsidRPr="00F23E3F">
        <w:rPr>
          <w:b w:val="0"/>
          <w:sz w:val="28"/>
          <w:szCs w:val="28"/>
          <w:lang w:val="uk-UA"/>
        </w:rPr>
        <w:t xml:space="preserve"> 26 Правил передбачено, що </w:t>
      </w:r>
      <w:r w:rsidRPr="00F23E3F">
        <w:rPr>
          <w:b w:val="0"/>
          <w:i/>
          <w:sz w:val="28"/>
          <w:szCs w:val="28"/>
          <w:lang w:val="uk-UA"/>
        </w:rPr>
        <w:t>відключення споживачів</w:t>
      </w:r>
      <w:r w:rsidRPr="00F23E3F">
        <w:rPr>
          <w:b w:val="0"/>
          <w:sz w:val="28"/>
          <w:szCs w:val="28"/>
          <w:lang w:val="uk-UA"/>
        </w:rPr>
        <w:t xml:space="preserve"> від мереж централізованого опалення та постачання гарячої води </w:t>
      </w:r>
      <w:r w:rsidRPr="00F23E3F">
        <w:rPr>
          <w:b w:val="0"/>
          <w:i/>
          <w:sz w:val="28"/>
          <w:szCs w:val="28"/>
          <w:lang w:val="uk-UA"/>
        </w:rPr>
        <w:t>здійснюється</w:t>
      </w:r>
      <w:r w:rsidRPr="00F23E3F">
        <w:rPr>
          <w:b w:val="0"/>
          <w:sz w:val="28"/>
          <w:szCs w:val="28"/>
          <w:lang w:val="uk-UA"/>
        </w:rPr>
        <w:t xml:space="preserve"> у разі, коли </w:t>
      </w:r>
      <w:r w:rsidRPr="00F23E3F">
        <w:rPr>
          <w:b w:val="0"/>
          <w:i/>
          <w:sz w:val="28"/>
          <w:szCs w:val="28"/>
          <w:lang w:val="uk-UA"/>
        </w:rPr>
        <w:t>технічна можливість</w:t>
      </w:r>
      <w:r w:rsidRPr="00F23E3F">
        <w:rPr>
          <w:b w:val="0"/>
          <w:sz w:val="28"/>
          <w:szCs w:val="28"/>
          <w:lang w:val="uk-UA"/>
        </w:rPr>
        <w:t xml:space="preserve"> такого відключення передбачена затвердженою органом місцевого самоврядування відповідно до Закону України </w:t>
      </w:r>
      <w:r w:rsidR="0012357B" w:rsidRPr="00F23E3F">
        <w:rPr>
          <w:b w:val="0"/>
          <w:sz w:val="28"/>
          <w:szCs w:val="28"/>
          <w:lang w:val="uk-UA"/>
        </w:rPr>
        <w:br/>
      </w:r>
      <w:r w:rsidRPr="00F23E3F">
        <w:rPr>
          <w:b w:val="0"/>
          <w:sz w:val="28"/>
          <w:szCs w:val="28"/>
          <w:lang w:val="uk-UA"/>
        </w:rPr>
        <w:t xml:space="preserve">«Про теплопостачання» схемою теплопостачання, </w:t>
      </w:r>
      <w:r w:rsidRPr="00F23E3F">
        <w:rPr>
          <w:b w:val="0"/>
          <w:i/>
          <w:sz w:val="28"/>
          <w:szCs w:val="28"/>
          <w:lang w:val="uk-UA"/>
        </w:rPr>
        <w:t>за умови забезпечення безперебійної роботи інженерного обладнання будинку та вжиття заходів щодо дотримання в суміжних приміщеннях вимог будівельних норм і правил з питань проектування житлових будинків, опалення, вентиляції, кондиціонування, будівельної теплотехніки; державних будівельних норм з питань складу, порядку розроблення, погодження та затвердження проектної документації для будівництва, а також норм проектування реконструкції та капітального ремонту в частині опалення</w:t>
      </w:r>
      <w:r w:rsidRPr="00F23E3F">
        <w:rPr>
          <w:b w:val="0"/>
          <w:sz w:val="28"/>
          <w:szCs w:val="28"/>
          <w:lang w:val="uk-UA"/>
        </w:rPr>
        <w:t>.</w:t>
      </w:r>
      <w:bookmarkStart w:id="14" w:name="o82"/>
      <w:bookmarkStart w:id="15" w:name="o83"/>
      <w:bookmarkEnd w:id="14"/>
      <w:bookmarkEnd w:id="15"/>
    </w:p>
    <w:p w:rsidR="0026602F" w:rsidRPr="00F23E3F" w:rsidRDefault="0026602F" w:rsidP="00AF4AB9">
      <w:pPr>
        <w:pStyle w:val="3"/>
        <w:spacing w:before="0" w:beforeAutospacing="0" w:after="0" w:afterAutospacing="0"/>
        <w:ind w:firstLine="720"/>
        <w:jc w:val="both"/>
        <w:rPr>
          <w:b w:val="0"/>
          <w:sz w:val="28"/>
          <w:szCs w:val="28"/>
          <w:lang w:val="uk-UA"/>
        </w:rPr>
      </w:pPr>
      <w:r w:rsidRPr="00F23E3F">
        <w:rPr>
          <w:b w:val="0"/>
          <w:sz w:val="28"/>
          <w:szCs w:val="28"/>
          <w:lang w:val="uk-UA"/>
        </w:rPr>
        <w:t xml:space="preserve">Зазначимо також, що на сьогодні є чинним Порядок </w:t>
      </w:r>
      <w:r w:rsidRPr="00F23E3F">
        <w:rPr>
          <w:rStyle w:val="rvts23"/>
          <w:b w:val="0"/>
          <w:bCs w:val="0"/>
          <w:sz w:val="28"/>
          <w:szCs w:val="28"/>
          <w:lang w:val="uk-UA"/>
        </w:rPr>
        <w:t xml:space="preserve">відключення споживачів від систем централізованого опалення та постачання гарячої води, затверджений </w:t>
      </w:r>
      <w:r w:rsidR="0012357B" w:rsidRPr="00F23E3F">
        <w:rPr>
          <w:rStyle w:val="rvts23"/>
          <w:b w:val="0"/>
          <w:bCs w:val="0"/>
          <w:sz w:val="28"/>
          <w:szCs w:val="28"/>
          <w:lang w:val="uk-UA"/>
        </w:rPr>
        <w:t>н</w:t>
      </w:r>
      <w:r w:rsidRPr="00F23E3F">
        <w:rPr>
          <w:rStyle w:val="rvts23"/>
          <w:b w:val="0"/>
          <w:bCs w:val="0"/>
          <w:sz w:val="28"/>
          <w:szCs w:val="28"/>
          <w:lang w:val="uk-UA"/>
        </w:rPr>
        <w:t xml:space="preserve">аказом </w:t>
      </w:r>
      <w:bookmarkStart w:id="16" w:name="n16"/>
      <w:bookmarkEnd w:id="16"/>
      <w:r w:rsidRPr="00F23E3F">
        <w:rPr>
          <w:rStyle w:val="rvts9"/>
          <w:b w:val="0"/>
          <w:bCs w:val="0"/>
          <w:sz w:val="28"/>
          <w:szCs w:val="28"/>
          <w:shd w:val="clear" w:color="auto" w:fill="FFFFFF"/>
          <w:lang w:val="uk-UA"/>
        </w:rPr>
        <w:t>Міністерства</w:t>
      </w:r>
      <w:r w:rsidR="0012357B" w:rsidRPr="00F23E3F">
        <w:rPr>
          <w:rStyle w:val="rvts9"/>
          <w:b w:val="0"/>
          <w:bCs w:val="0"/>
          <w:sz w:val="28"/>
          <w:szCs w:val="28"/>
          <w:shd w:val="clear" w:color="auto" w:fill="FFFFFF"/>
          <w:lang w:val="uk-UA"/>
        </w:rPr>
        <w:t xml:space="preserve"> </w:t>
      </w:r>
      <w:r w:rsidRPr="00F23E3F">
        <w:rPr>
          <w:rStyle w:val="rvts9"/>
          <w:b w:val="0"/>
          <w:bCs w:val="0"/>
          <w:sz w:val="28"/>
          <w:szCs w:val="28"/>
          <w:shd w:val="clear" w:color="auto" w:fill="FFFFFF"/>
          <w:lang w:val="uk-UA"/>
        </w:rPr>
        <w:t>регіонального розвитку,</w:t>
      </w:r>
      <w:r w:rsidRPr="00F23E3F">
        <w:rPr>
          <w:b w:val="0"/>
          <w:sz w:val="28"/>
          <w:szCs w:val="28"/>
          <w:lang w:val="uk-UA"/>
        </w:rPr>
        <w:t xml:space="preserve"> </w:t>
      </w:r>
      <w:r w:rsidRPr="00F23E3F">
        <w:rPr>
          <w:rStyle w:val="rvts9"/>
          <w:b w:val="0"/>
          <w:bCs w:val="0"/>
          <w:sz w:val="28"/>
          <w:szCs w:val="28"/>
          <w:shd w:val="clear" w:color="auto" w:fill="FFFFFF"/>
          <w:lang w:val="uk-UA"/>
        </w:rPr>
        <w:t>будівництва</w:t>
      </w:r>
      <w:r w:rsidRPr="00F23E3F">
        <w:rPr>
          <w:b w:val="0"/>
          <w:sz w:val="28"/>
          <w:szCs w:val="28"/>
          <w:lang w:val="uk-UA"/>
        </w:rPr>
        <w:t xml:space="preserve"> </w:t>
      </w:r>
      <w:r w:rsidRPr="00F23E3F">
        <w:rPr>
          <w:rStyle w:val="rvts9"/>
          <w:b w:val="0"/>
          <w:bCs w:val="0"/>
          <w:sz w:val="28"/>
          <w:szCs w:val="28"/>
          <w:shd w:val="clear" w:color="auto" w:fill="FFFFFF"/>
          <w:lang w:val="uk-UA"/>
        </w:rPr>
        <w:t>та житлово-комунального</w:t>
      </w:r>
      <w:r w:rsidRPr="00F23E3F">
        <w:rPr>
          <w:b w:val="0"/>
          <w:sz w:val="28"/>
          <w:szCs w:val="28"/>
          <w:lang w:val="uk-UA"/>
        </w:rPr>
        <w:t xml:space="preserve"> </w:t>
      </w:r>
      <w:r w:rsidRPr="00F23E3F">
        <w:rPr>
          <w:rStyle w:val="rvts9"/>
          <w:b w:val="0"/>
          <w:bCs w:val="0"/>
          <w:sz w:val="28"/>
          <w:szCs w:val="28"/>
          <w:shd w:val="clear" w:color="auto" w:fill="FFFFFF"/>
          <w:lang w:val="uk-UA"/>
        </w:rPr>
        <w:t>господарства України</w:t>
      </w:r>
      <w:r w:rsidRPr="00F23E3F">
        <w:rPr>
          <w:b w:val="0"/>
          <w:sz w:val="28"/>
          <w:szCs w:val="28"/>
          <w:lang w:val="uk-UA"/>
        </w:rPr>
        <w:t xml:space="preserve"> від </w:t>
      </w:r>
      <w:r w:rsidRPr="00F23E3F">
        <w:rPr>
          <w:rStyle w:val="rvts9"/>
          <w:b w:val="0"/>
          <w:bCs w:val="0"/>
          <w:sz w:val="28"/>
          <w:szCs w:val="28"/>
          <w:shd w:val="clear" w:color="auto" w:fill="FFFFFF"/>
          <w:lang w:val="uk-UA"/>
        </w:rPr>
        <w:t>26</w:t>
      </w:r>
      <w:r w:rsidR="0012357B" w:rsidRPr="00F23E3F">
        <w:rPr>
          <w:rStyle w:val="rvts9"/>
          <w:b w:val="0"/>
          <w:bCs w:val="0"/>
          <w:sz w:val="28"/>
          <w:szCs w:val="28"/>
          <w:shd w:val="clear" w:color="auto" w:fill="FFFFFF"/>
          <w:lang w:val="uk-UA"/>
        </w:rPr>
        <w:t>.07.</w:t>
      </w:r>
      <w:r w:rsidRPr="00F23E3F">
        <w:rPr>
          <w:rStyle w:val="rvts9"/>
          <w:b w:val="0"/>
          <w:bCs w:val="0"/>
          <w:sz w:val="28"/>
          <w:szCs w:val="28"/>
          <w:shd w:val="clear" w:color="auto" w:fill="FFFFFF"/>
          <w:lang w:val="uk-UA"/>
        </w:rPr>
        <w:t>2019 № 169, який</w:t>
      </w:r>
      <w:bookmarkStart w:id="17" w:name="n17"/>
      <w:bookmarkEnd w:id="17"/>
      <w:r w:rsidRPr="00F23E3F">
        <w:rPr>
          <w:b w:val="0"/>
          <w:sz w:val="28"/>
          <w:szCs w:val="28"/>
          <w:lang w:val="uk-UA"/>
        </w:rPr>
        <w:t xml:space="preserve"> визначає процедуру відключення власників (співвласників) будівель, у тому числі</w:t>
      </w:r>
      <w:r w:rsidR="0012357B" w:rsidRPr="00F23E3F">
        <w:rPr>
          <w:b w:val="0"/>
          <w:sz w:val="28"/>
          <w:szCs w:val="28"/>
          <w:lang w:val="uk-UA"/>
        </w:rPr>
        <w:t>,</w:t>
      </w:r>
      <w:r w:rsidRPr="00F23E3F">
        <w:rPr>
          <w:b w:val="0"/>
          <w:sz w:val="28"/>
          <w:szCs w:val="28"/>
          <w:lang w:val="uk-UA"/>
        </w:rPr>
        <w:t xml:space="preserve"> житлових будинків, квартир та нежитлових приміщень багатоквартирних будинків</w:t>
      </w:r>
      <w:r w:rsidR="0012357B" w:rsidRPr="00F23E3F">
        <w:rPr>
          <w:b w:val="0"/>
          <w:sz w:val="28"/>
          <w:szCs w:val="28"/>
          <w:lang w:val="uk-UA"/>
        </w:rPr>
        <w:t xml:space="preserve">, </w:t>
      </w:r>
      <w:r w:rsidRPr="00F23E3F">
        <w:rPr>
          <w:b w:val="0"/>
          <w:sz w:val="28"/>
          <w:szCs w:val="28"/>
          <w:lang w:val="uk-UA"/>
        </w:rPr>
        <w:t>від систем (мереж) централізованого опалення (теплопостачання) та постачання гарячої води відповідно до </w:t>
      </w:r>
      <w:r w:rsidR="0012357B" w:rsidRPr="00F23E3F">
        <w:rPr>
          <w:b w:val="0"/>
          <w:sz w:val="28"/>
          <w:szCs w:val="28"/>
          <w:lang w:val="uk-UA"/>
        </w:rPr>
        <w:br/>
      </w:r>
      <w:hyperlink r:id="rId9" w:tgtFrame="_blank" w:history="1">
        <w:r w:rsidRPr="00F23E3F">
          <w:rPr>
            <w:rStyle w:val="a4"/>
            <w:b w:val="0"/>
            <w:color w:val="auto"/>
            <w:sz w:val="28"/>
            <w:szCs w:val="28"/>
            <w:u w:val="none"/>
            <w:lang w:val="uk-UA"/>
          </w:rPr>
          <w:t>Закону України</w:t>
        </w:r>
      </w:hyperlink>
      <w:r w:rsidR="00571027">
        <w:rPr>
          <w:b w:val="0"/>
          <w:sz w:val="28"/>
          <w:szCs w:val="28"/>
          <w:lang w:val="uk-UA"/>
        </w:rPr>
        <w:t xml:space="preserve"> </w:t>
      </w:r>
      <w:r w:rsidRPr="00F23E3F">
        <w:rPr>
          <w:b w:val="0"/>
          <w:sz w:val="28"/>
          <w:szCs w:val="28"/>
          <w:lang w:val="uk-UA"/>
        </w:rPr>
        <w:t>«Про житлово-комунальні послуги» (п. 1).</w:t>
      </w:r>
    </w:p>
    <w:p w:rsidR="007B4191" w:rsidRPr="00BC040F" w:rsidRDefault="007B4191" w:rsidP="00AF4AB9">
      <w:pPr>
        <w:pStyle w:val="3"/>
        <w:spacing w:before="0" w:beforeAutospacing="0" w:after="0" w:afterAutospacing="0"/>
        <w:ind w:firstLine="720"/>
        <w:jc w:val="both"/>
        <w:rPr>
          <w:b w:val="0"/>
          <w:sz w:val="28"/>
          <w:szCs w:val="28"/>
          <w:lang w:val="uk-UA"/>
        </w:rPr>
      </w:pPr>
      <w:r w:rsidRPr="00F23E3F">
        <w:rPr>
          <w:b w:val="0"/>
          <w:sz w:val="28"/>
          <w:szCs w:val="28"/>
          <w:lang w:val="uk-UA"/>
        </w:rPr>
        <w:t>Так, у розділі II цього Порядку визначається порядок відключення власників (співвласників) будівель, у тому числі</w:t>
      </w:r>
      <w:r w:rsidR="0012357B" w:rsidRPr="00F23E3F">
        <w:rPr>
          <w:b w:val="0"/>
          <w:sz w:val="28"/>
          <w:szCs w:val="28"/>
          <w:lang w:val="uk-UA"/>
        </w:rPr>
        <w:t>,</w:t>
      </w:r>
      <w:r w:rsidRPr="00F23E3F">
        <w:rPr>
          <w:b w:val="0"/>
          <w:sz w:val="28"/>
          <w:szCs w:val="28"/>
          <w:lang w:val="uk-UA"/>
        </w:rPr>
        <w:t xml:space="preserve"> житлових будинків</w:t>
      </w:r>
      <w:r w:rsidR="0012357B" w:rsidRPr="00F23E3F">
        <w:rPr>
          <w:b w:val="0"/>
          <w:sz w:val="28"/>
          <w:szCs w:val="28"/>
          <w:lang w:val="uk-UA"/>
        </w:rPr>
        <w:t>,</w:t>
      </w:r>
      <w:r w:rsidRPr="00F23E3F">
        <w:rPr>
          <w:b w:val="0"/>
          <w:sz w:val="28"/>
          <w:szCs w:val="28"/>
          <w:lang w:val="uk-UA"/>
        </w:rPr>
        <w:t xml:space="preserve"> від централізованого опалення (ЦО) та</w:t>
      </w:r>
      <w:r w:rsidRPr="00BC040F">
        <w:rPr>
          <w:b w:val="0"/>
          <w:sz w:val="28"/>
          <w:szCs w:val="28"/>
          <w:lang w:val="uk-UA"/>
        </w:rPr>
        <w:t>/або г</w:t>
      </w:r>
      <w:r w:rsidR="00D43DB4" w:rsidRPr="00BC040F">
        <w:rPr>
          <w:b w:val="0"/>
          <w:sz w:val="28"/>
          <w:szCs w:val="28"/>
          <w:lang w:val="uk-UA"/>
        </w:rPr>
        <w:t>а</w:t>
      </w:r>
      <w:r w:rsidRPr="00BC040F">
        <w:rPr>
          <w:b w:val="0"/>
          <w:sz w:val="28"/>
          <w:szCs w:val="28"/>
          <w:lang w:val="uk-UA"/>
        </w:rPr>
        <w:t>рячого водопостачання (ГВП).</w:t>
      </w:r>
      <w:bookmarkStart w:id="18" w:name="n31"/>
      <w:bookmarkEnd w:id="18"/>
      <w:r w:rsidRPr="00BC040F">
        <w:rPr>
          <w:b w:val="0"/>
          <w:sz w:val="28"/>
          <w:szCs w:val="28"/>
          <w:lang w:val="uk-UA"/>
        </w:rPr>
        <w:t xml:space="preserve"> Зокрема, </w:t>
      </w:r>
      <w:r w:rsidR="0012357B" w:rsidRPr="00BC040F">
        <w:rPr>
          <w:b w:val="0"/>
          <w:sz w:val="28"/>
          <w:szCs w:val="28"/>
          <w:lang w:val="uk-UA"/>
        </w:rPr>
        <w:t>р</w:t>
      </w:r>
      <w:r w:rsidRPr="00BC040F">
        <w:rPr>
          <w:b w:val="0"/>
          <w:sz w:val="28"/>
          <w:szCs w:val="28"/>
          <w:lang w:val="uk-UA"/>
        </w:rPr>
        <w:t>ішення щодо відключення власників (співвласників) будівель, у тому числі</w:t>
      </w:r>
      <w:r w:rsidR="0012357B" w:rsidRPr="00BC040F">
        <w:rPr>
          <w:b w:val="0"/>
          <w:sz w:val="28"/>
          <w:szCs w:val="28"/>
          <w:lang w:val="uk-UA"/>
        </w:rPr>
        <w:t>,</w:t>
      </w:r>
      <w:r w:rsidRPr="00BC040F">
        <w:rPr>
          <w:b w:val="0"/>
          <w:sz w:val="28"/>
          <w:szCs w:val="28"/>
          <w:lang w:val="uk-UA"/>
        </w:rPr>
        <w:t xml:space="preserve"> житлових будинків, від ЦО та/або ГВП приймається органом місцевого самоврядування відповідно до законодавства за письмовою заявою власника (співвласників) такої будівлі, </w:t>
      </w:r>
      <w:r w:rsidR="0012357B" w:rsidRPr="00BC040F">
        <w:rPr>
          <w:b w:val="0"/>
          <w:sz w:val="28"/>
          <w:szCs w:val="28"/>
          <w:lang w:val="uk-UA"/>
        </w:rPr>
        <w:t>у</w:t>
      </w:r>
      <w:r w:rsidRPr="00BC040F">
        <w:rPr>
          <w:b w:val="0"/>
          <w:sz w:val="28"/>
          <w:szCs w:val="28"/>
          <w:lang w:val="uk-UA"/>
        </w:rPr>
        <w:t xml:space="preserve"> тому числі</w:t>
      </w:r>
      <w:r w:rsidR="0012357B" w:rsidRPr="00BC040F">
        <w:rPr>
          <w:b w:val="0"/>
          <w:sz w:val="28"/>
          <w:szCs w:val="28"/>
          <w:lang w:val="uk-UA"/>
        </w:rPr>
        <w:t>,</w:t>
      </w:r>
      <w:r w:rsidRPr="00BC040F">
        <w:rPr>
          <w:b w:val="0"/>
          <w:sz w:val="28"/>
          <w:szCs w:val="28"/>
          <w:lang w:val="uk-UA"/>
        </w:rPr>
        <w:t xml:space="preserve"> житлового будинку, з урахуванням рішення Комісії (п. 1).</w:t>
      </w:r>
      <w:r w:rsidR="00317EE0" w:rsidRPr="00BC040F">
        <w:rPr>
          <w:b w:val="0"/>
          <w:sz w:val="28"/>
          <w:szCs w:val="28"/>
          <w:lang w:val="uk-UA"/>
        </w:rPr>
        <w:t xml:space="preserve"> </w:t>
      </w:r>
      <w:r w:rsidRPr="00BC040F">
        <w:rPr>
          <w:b w:val="0"/>
          <w:sz w:val="28"/>
          <w:szCs w:val="28"/>
          <w:lang w:val="uk-UA"/>
        </w:rPr>
        <w:t xml:space="preserve">Комісія приймає рішення щодо відключення будівлі, </w:t>
      </w:r>
      <w:r w:rsidR="0012357B" w:rsidRPr="00BC040F">
        <w:rPr>
          <w:b w:val="0"/>
          <w:sz w:val="28"/>
          <w:szCs w:val="28"/>
          <w:lang w:val="uk-UA"/>
        </w:rPr>
        <w:t>у</w:t>
      </w:r>
      <w:r w:rsidRPr="00BC040F">
        <w:rPr>
          <w:b w:val="0"/>
          <w:sz w:val="28"/>
          <w:szCs w:val="28"/>
          <w:lang w:val="uk-UA"/>
        </w:rPr>
        <w:t xml:space="preserve"> тому числі</w:t>
      </w:r>
      <w:r w:rsidR="0012357B" w:rsidRPr="00BC040F">
        <w:rPr>
          <w:b w:val="0"/>
          <w:sz w:val="28"/>
          <w:szCs w:val="28"/>
          <w:lang w:val="uk-UA"/>
        </w:rPr>
        <w:t>,</w:t>
      </w:r>
      <w:r w:rsidRPr="00BC040F">
        <w:rPr>
          <w:b w:val="0"/>
          <w:sz w:val="28"/>
          <w:szCs w:val="28"/>
          <w:lang w:val="uk-UA"/>
        </w:rPr>
        <w:t xml:space="preserve"> житлового будинку, від ЦО та/або ГВП та надає пропозиції щодо типу системи індивідуального чи автономного теплопостачання (опалення та/або </w:t>
      </w:r>
      <w:r w:rsidR="00D43DB4" w:rsidRPr="00BC040F">
        <w:rPr>
          <w:b w:val="0"/>
          <w:sz w:val="28"/>
          <w:szCs w:val="28"/>
          <w:lang w:val="uk-UA"/>
        </w:rPr>
        <w:t>ГВП</w:t>
      </w:r>
      <w:r w:rsidRPr="00BC040F">
        <w:rPr>
          <w:b w:val="0"/>
          <w:sz w:val="28"/>
          <w:szCs w:val="28"/>
          <w:lang w:val="uk-UA"/>
        </w:rPr>
        <w:t>), яку</w:t>
      </w:r>
      <w:r w:rsidRPr="00F23E3F">
        <w:rPr>
          <w:b w:val="0"/>
          <w:sz w:val="28"/>
          <w:szCs w:val="28"/>
          <w:lang w:val="uk-UA"/>
        </w:rPr>
        <w:t xml:space="preserve"> можна встановити в будівлі після відключення.</w:t>
      </w:r>
      <w:bookmarkStart w:id="19" w:name="n39"/>
      <w:bookmarkEnd w:id="19"/>
      <w:r w:rsidRPr="00F23E3F">
        <w:rPr>
          <w:b w:val="0"/>
          <w:sz w:val="28"/>
          <w:szCs w:val="28"/>
          <w:lang w:val="uk-UA"/>
        </w:rPr>
        <w:t xml:space="preserve"> Під час прийняття рішення Комісія враховує технічні можливості наявних мереж газопостачання, водопостачання та електропостачання населеного пункту чи окремого кварталу (мікрорайону) </w:t>
      </w:r>
      <w:r w:rsidRPr="00F23E3F">
        <w:rPr>
          <w:b w:val="0"/>
          <w:sz w:val="28"/>
          <w:szCs w:val="28"/>
          <w:lang w:val="uk-UA"/>
        </w:rPr>
        <w:lastRenderedPageBreak/>
        <w:t xml:space="preserve">щодо забезпечення живлення </w:t>
      </w:r>
      <w:r w:rsidRPr="00BC040F">
        <w:rPr>
          <w:b w:val="0"/>
          <w:sz w:val="28"/>
          <w:szCs w:val="28"/>
          <w:lang w:val="uk-UA"/>
        </w:rPr>
        <w:t xml:space="preserve">запропонованої власником (співвласниками) будівлі системи та за потреби надає пропозиції органу місцевого самоврядування щодо збільшення потужностей, а також заміни систем внутрішньоквартальних, магістральних мереж електро-, газо-, водо-, теплопостачання, потрібних для встановлення в будівлі системи індивідуального чи автономного теплопостачання (опалення та/або </w:t>
      </w:r>
      <w:r w:rsidR="00D43DB4" w:rsidRPr="00BC040F">
        <w:rPr>
          <w:b w:val="0"/>
          <w:sz w:val="28"/>
          <w:szCs w:val="28"/>
          <w:lang w:val="uk-UA"/>
        </w:rPr>
        <w:t>ГВП</w:t>
      </w:r>
      <w:r w:rsidRPr="00BC040F">
        <w:rPr>
          <w:b w:val="0"/>
          <w:sz w:val="28"/>
          <w:szCs w:val="28"/>
          <w:lang w:val="uk-UA"/>
        </w:rPr>
        <w:t>) та пропозиції щодо фінансування таких заходів</w:t>
      </w:r>
      <w:r w:rsidR="00317EE0" w:rsidRPr="00BC040F">
        <w:rPr>
          <w:b w:val="0"/>
          <w:sz w:val="28"/>
          <w:szCs w:val="28"/>
          <w:lang w:val="uk-UA"/>
        </w:rPr>
        <w:t xml:space="preserve"> (п. 7)</w:t>
      </w:r>
      <w:r w:rsidRPr="00BC040F">
        <w:rPr>
          <w:b w:val="0"/>
          <w:sz w:val="28"/>
          <w:szCs w:val="28"/>
          <w:lang w:val="uk-UA"/>
        </w:rPr>
        <w:t>.</w:t>
      </w:r>
    </w:p>
    <w:p w:rsidR="00317EE0" w:rsidRPr="00BC040F" w:rsidRDefault="00317EE0" w:rsidP="00AF4AB9">
      <w:pPr>
        <w:pStyle w:val="3"/>
        <w:spacing w:before="0" w:beforeAutospacing="0" w:after="0" w:afterAutospacing="0"/>
        <w:ind w:firstLine="720"/>
        <w:jc w:val="both"/>
        <w:rPr>
          <w:b w:val="0"/>
          <w:sz w:val="28"/>
          <w:szCs w:val="28"/>
          <w:lang w:val="uk-UA"/>
        </w:rPr>
      </w:pPr>
      <w:r w:rsidRPr="00BC040F">
        <w:rPr>
          <w:b w:val="0"/>
          <w:sz w:val="28"/>
          <w:szCs w:val="28"/>
          <w:lang w:val="uk-UA"/>
        </w:rPr>
        <w:t xml:space="preserve">У розділі </w:t>
      </w:r>
      <w:r w:rsidRPr="00BC040F">
        <w:rPr>
          <w:rStyle w:val="rvts15"/>
          <w:b w:val="0"/>
          <w:bCs w:val="0"/>
          <w:sz w:val="28"/>
          <w:szCs w:val="28"/>
          <w:lang w:val="uk-UA"/>
        </w:rPr>
        <w:t xml:space="preserve">III </w:t>
      </w:r>
      <w:r w:rsidR="0012357B" w:rsidRPr="00BC040F">
        <w:rPr>
          <w:rStyle w:val="rvts15"/>
          <w:b w:val="0"/>
          <w:bCs w:val="0"/>
          <w:sz w:val="28"/>
          <w:szCs w:val="28"/>
          <w:lang w:val="uk-UA"/>
        </w:rPr>
        <w:t xml:space="preserve">Порядку </w:t>
      </w:r>
      <w:r w:rsidRPr="00BC040F">
        <w:rPr>
          <w:rStyle w:val="rvts15"/>
          <w:b w:val="0"/>
          <w:bCs w:val="0"/>
          <w:sz w:val="28"/>
          <w:szCs w:val="28"/>
          <w:lang w:val="uk-UA"/>
        </w:rPr>
        <w:t xml:space="preserve">визначається </w:t>
      </w:r>
      <w:r w:rsidR="0012357B" w:rsidRPr="00BC040F">
        <w:rPr>
          <w:rStyle w:val="rvts15"/>
          <w:b w:val="0"/>
          <w:bCs w:val="0"/>
          <w:sz w:val="28"/>
          <w:szCs w:val="28"/>
          <w:lang w:val="uk-UA"/>
        </w:rPr>
        <w:t>п</w:t>
      </w:r>
      <w:r w:rsidRPr="00BC040F">
        <w:rPr>
          <w:rStyle w:val="rvts15"/>
          <w:b w:val="0"/>
          <w:bCs w:val="0"/>
          <w:sz w:val="28"/>
          <w:szCs w:val="28"/>
          <w:lang w:val="uk-UA"/>
        </w:rPr>
        <w:t xml:space="preserve">орядок відокремлення (відключення) власників квартир та нежитлових приміщень багатоквартирних будинків від ЦО та ГВП. Так, </w:t>
      </w:r>
      <w:bookmarkStart w:id="20" w:name="n55"/>
      <w:bookmarkEnd w:id="20"/>
      <w:r w:rsidRPr="00BC040F">
        <w:rPr>
          <w:rStyle w:val="rvts15"/>
          <w:b w:val="0"/>
          <w:bCs w:val="0"/>
          <w:sz w:val="28"/>
          <w:szCs w:val="28"/>
          <w:lang w:val="uk-UA"/>
        </w:rPr>
        <w:t>в</w:t>
      </w:r>
      <w:r w:rsidRPr="00BC040F">
        <w:rPr>
          <w:b w:val="0"/>
          <w:sz w:val="28"/>
          <w:szCs w:val="28"/>
          <w:lang w:val="uk-UA"/>
        </w:rPr>
        <w:t>ласники квартир та нежитлових приміщень багатоквартирного будинку, приєднаного</w:t>
      </w:r>
      <w:r w:rsidRPr="00F23E3F">
        <w:rPr>
          <w:b w:val="0"/>
          <w:sz w:val="28"/>
          <w:szCs w:val="28"/>
          <w:lang w:val="uk-UA"/>
        </w:rPr>
        <w:t xml:space="preserve"> до ЦО та ГВП, мають право відокремити (відключити) свою квартиру чи нежитлове приміщення від ЦО та ГВП у разі, якщо на день набрання чинності </w:t>
      </w:r>
      <w:r w:rsidR="0012357B" w:rsidRPr="00F23E3F">
        <w:rPr>
          <w:b w:val="0"/>
          <w:sz w:val="28"/>
          <w:szCs w:val="28"/>
          <w:lang w:val="uk-UA"/>
        </w:rPr>
        <w:br/>
      </w:r>
      <w:hyperlink r:id="rId10" w:tgtFrame="_blank" w:history="1">
        <w:r w:rsidRPr="00F23E3F">
          <w:rPr>
            <w:rStyle w:val="a4"/>
            <w:b w:val="0"/>
            <w:color w:val="auto"/>
            <w:sz w:val="28"/>
            <w:szCs w:val="28"/>
            <w:u w:val="none"/>
            <w:lang w:val="uk-UA"/>
          </w:rPr>
          <w:t>Законом України</w:t>
        </w:r>
      </w:hyperlink>
      <w:r w:rsidRPr="00F23E3F">
        <w:rPr>
          <w:b w:val="0"/>
          <w:sz w:val="28"/>
          <w:szCs w:val="28"/>
          <w:lang w:val="uk-UA"/>
        </w:rPr>
        <w:t> «Про житлово-комунальні послуги» не менше як половина квартир та нежитлових приміщень цього будинку відокремлена (відключена) від ЦО та ГВП</w:t>
      </w:r>
      <w:r w:rsidRPr="00BC040F">
        <w:rPr>
          <w:b w:val="0"/>
          <w:sz w:val="28"/>
          <w:szCs w:val="28"/>
          <w:lang w:val="uk-UA"/>
        </w:rPr>
        <w:t xml:space="preserve">, та влаштувати систему індивідуального теплопостачання (опалення та/або </w:t>
      </w:r>
      <w:r w:rsidR="00D43DB4" w:rsidRPr="00BC040F">
        <w:rPr>
          <w:b w:val="0"/>
          <w:sz w:val="28"/>
          <w:szCs w:val="28"/>
          <w:lang w:val="uk-UA"/>
        </w:rPr>
        <w:t>ГВП</w:t>
      </w:r>
      <w:r w:rsidRPr="00BC040F">
        <w:rPr>
          <w:b w:val="0"/>
          <w:sz w:val="28"/>
          <w:szCs w:val="28"/>
          <w:lang w:val="uk-UA"/>
        </w:rPr>
        <w:t>) у такій квартирі чи нежитловому приміщенні (п. 1).</w:t>
      </w:r>
    </w:p>
    <w:p w:rsidR="00E578D5" w:rsidRPr="00F23E3F" w:rsidRDefault="00E578D5" w:rsidP="00AF4AB9">
      <w:pPr>
        <w:pStyle w:val="3"/>
        <w:spacing w:before="0" w:beforeAutospacing="0" w:after="0" w:afterAutospacing="0"/>
        <w:ind w:firstLine="720"/>
        <w:jc w:val="both"/>
        <w:rPr>
          <w:b w:val="0"/>
          <w:sz w:val="28"/>
          <w:szCs w:val="28"/>
          <w:lang w:val="uk-UA"/>
        </w:rPr>
      </w:pPr>
      <w:bookmarkStart w:id="21" w:name="o84"/>
      <w:bookmarkEnd w:id="21"/>
      <w:r w:rsidRPr="00BC040F">
        <w:rPr>
          <w:b w:val="0"/>
          <w:sz w:val="28"/>
          <w:szCs w:val="28"/>
          <w:lang w:val="uk-UA"/>
        </w:rPr>
        <w:t xml:space="preserve">На наш погляд, з метою запобігання неоднозначному тлумаченню пропонованих у проекті норм щодо можливості відмови від послуги постачання теплової енергії в процесі їх правозастосування виглядає доцільним визначити у законі підстави, умови та порядок такої відмови. </w:t>
      </w:r>
      <w:r w:rsidR="00D43DB4" w:rsidRPr="00BC040F">
        <w:rPr>
          <w:b w:val="0"/>
          <w:sz w:val="28"/>
          <w:szCs w:val="28"/>
          <w:lang w:val="uk-UA"/>
        </w:rPr>
        <w:t>У</w:t>
      </w:r>
      <w:r w:rsidRPr="00BC040F">
        <w:rPr>
          <w:b w:val="0"/>
          <w:sz w:val="28"/>
          <w:szCs w:val="28"/>
          <w:lang w:val="uk-UA"/>
        </w:rPr>
        <w:t xml:space="preserve"> протилежному випадку стан реалізації вимог закону і надалі залежатиме від того, яким чином порядок такої реалізації буде визначений у підзаконних актах.</w:t>
      </w:r>
    </w:p>
    <w:p w:rsidR="00D54C45" w:rsidRPr="00BC040F" w:rsidRDefault="00E578D5" w:rsidP="00AF4AB9">
      <w:pPr>
        <w:pStyle w:val="3"/>
        <w:spacing w:before="0" w:beforeAutospacing="0" w:after="0" w:afterAutospacing="0"/>
        <w:ind w:firstLine="720"/>
        <w:jc w:val="both"/>
        <w:rPr>
          <w:b w:val="0"/>
          <w:sz w:val="28"/>
          <w:szCs w:val="28"/>
          <w:lang w:val="uk-UA"/>
        </w:rPr>
      </w:pPr>
      <w:r w:rsidRPr="00F23E3F">
        <w:rPr>
          <w:b w:val="0"/>
          <w:sz w:val="28"/>
          <w:szCs w:val="28"/>
          <w:lang w:val="uk-UA"/>
        </w:rPr>
        <w:t xml:space="preserve">Принагідно звертаємо увагу на доцільність, у зв’язку із тим, що </w:t>
      </w:r>
      <w:r w:rsidR="00D54C45" w:rsidRPr="00F23E3F">
        <w:rPr>
          <w:b w:val="0"/>
          <w:sz w:val="28"/>
          <w:szCs w:val="28"/>
          <w:lang w:val="uk-UA"/>
        </w:rPr>
        <w:t xml:space="preserve">існуюча </w:t>
      </w:r>
      <w:r w:rsidR="00D54C45" w:rsidRPr="00BC040F">
        <w:rPr>
          <w:b w:val="0"/>
          <w:sz w:val="28"/>
          <w:szCs w:val="28"/>
          <w:lang w:val="uk-UA"/>
        </w:rPr>
        <w:t xml:space="preserve">нормативно-правова база загалом допускає можливість відключення від мереж </w:t>
      </w:r>
      <w:r w:rsidR="00D43DB4" w:rsidRPr="00BC040F">
        <w:rPr>
          <w:b w:val="0"/>
          <w:sz w:val="28"/>
          <w:szCs w:val="28"/>
          <w:lang w:val="uk-UA"/>
        </w:rPr>
        <w:t>ЦО</w:t>
      </w:r>
      <w:r w:rsidR="00D54C45" w:rsidRPr="00BC040F">
        <w:rPr>
          <w:b w:val="0"/>
          <w:sz w:val="28"/>
          <w:szCs w:val="28"/>
          <w:lang w:val="uk-UA"/>
        </w:rPr>
        <w:t xml:space="preserve"> та </w:t>
      </w:r>
      <w:r w:rsidR="00D43DB4" w:rsidRPr="00BC040F">
        <w:rPr>
          <w:b w:val="0"/>
          <w:sz w:val="28"/>
          <w:szCs w:val="28"/>
          <w:lang w:val="uk-UA"/>
        </w:rPr>
        <w:t>ГВП</w:t>
      </w:r>
      <w:r w:rsidR="00D54C45" w:rsidRPr="00BC040F">
        <w:rPr>
          <w:b w:val="0"/>
          <w:sz w:val="28"/>
          <w:szCs w:val="28"/>
          <w:lang w:val="uk-UA"/>
        </w:rPr>
        <w:t xml:space="preserve"> багатоквартирних будинків з ініціативи споживачів у разі дотримання певних умов</w:t>
      </w:r>
      <w:r w:rsidRPr="00BC040F">
        <w:rPr>
          <w:b w:val="0"/>
          <w:sz w:val="28"/>
          <w:szCs w:val="28"/>
          <w:lang w:val="uk-UA"/>
        </w:rPr>
        <w:t xml:space="preserve">, </w:t>
      </w:r>
      <w:r w:rsidR="00D54C45" w:rsidRPr="00BC040F">
        <w:rPr>
          <w:b w:val="0"/>
          <w:sz w:val="28"/>
          <w:szCs w:val="28"/>
          <w:lang w:val="uk-UA"/>
        </w:rPr>
        <w:t>врегул</w:t>
      </w:r>
      <w:r w:rsidR="0012357B" w:rsidRPr="00BC040F">
        <w:rPr>
          <w:b w:val="0"/>
          <w:sz w:val="28"/>
          <w:szCs w:val="28"/>
          <w:lang w:val="uk-UA"/>
        </w:rPr>
        <w:t>юв</w:t>
      </w:r>
      <w:r w:rsidR="00D54C45" w:rsidRPr="00BC040F">
        <w:rPr>
          <w:b w:val="0"/>
          <w:sz w:val="28"/>
          <w:szCs w:val="28"/>
          <w:lang w:val="uk-UA"/>
        </w:rPr>
        <w:t>а</w:t>
      </w:r>
      <w:r w:rsidRPr="00BC040F">
        <w:rPr>
          <w:b w:val="0"/>
          <w:sz w:val="28"/>
          <w:szCs w:val="28"/>
          <w:lang w:val="uk-UA"/>
        </w:rPr>
        <w:t>ння у</w:t>
      </w:r>
      <w:r w:rsidR="00D54C45" w:rsidRPr="00BC040F">
        <w:rPr>
          <w:b w:val="0"/>
          <w:sz w:val="28"/>
          <w:szCs w:val="28"/>
          <w:lang w:val="uk-UA"/>
        </w:rPr>
        <w:t xml:space="preserve"> проекті також питання можливості відмови споживачів від </w:t>
      </w:r>
      <w:r w:rsidR="00D43DB4" w:rsidRPr="00BC040F">
        <w:rPr>
          <w:b w:val="0"/>
          <w:sz w:val="28"/>
          <w:szCs w:val="28"/>
          <w:lang w:val="uk-UA"/>
        </w:rPr>
        <w:t>ГВП</w:t>
      </w:r>
      <w:r w:rsidR="00D54C45" w:rsidRPr="00BC040F">
        <w:rPr>
          <w:b w:val="0"/>
          <w:sz w:val="28"/>
          <w:szCs w:val="28"/>
          <w:lang w:val="uk-UA"/>
        </w:rPr>
        <w:t xml:space="preserve"> у разі дотримання певних умов.</w:t>
      </w:r>
    </w:p>
    <w:p w:rsidR="00B549B5" w:rsidRPr="00F23E3F" w:rsidRDefault="00D43DB4" w:rsidP="00AF4AB9">
      <w:pPr>
        <w:pStyle w:val="3"/>
        <w:spacing w:before="0" w:beforeAutospacing="0" w:after="0" w:afterAutospacing="0"/>
        <w:ind w:firstLine="720"/>
        <w:jc w:val="both"/>
        <w:rPr>
          <w:i/>
          <w:sz w:val="28"/>
          <w:szCs w:val="28"/>
          <w:lang w:val="uk-UA"/>
        </w:rPr>
      </w:pPr>
      <w:r w:rsidRPr="00BC040F">
        <w:rPr>
          <w:i/>
          <w:sz w:val="28"/>
          <w:szCs w:val="28"/>
          <w:lang w:val="uk-UA"/>
        </w:rPr>
        <w:t>4</w:t>
      </w:r>
      <w:r w:rsidR="00F16636" w:rsidRPr="00BC040F">
        <w:rPr>
          <w:i/>
          <w:sz w:val="28"/>
          <w:szCs w:val="28"/>
          <w:lang w:val="uk-UA"/>
        </w:rPr>
        <w:t xml:space="preserve">. </w:t>
      </w:r>
      <w:r w:rsidR="00B549B5" w:rsidRPr="00BC040F">
        <w:rPr>
          <w:i/>
          <w:sz w:val="28"/>
          <w:szCs w:val="28"/>
          <w:lang w:val="uk-UA"/>
        </w:rPr>
        <w:t>Щодо Змін до Закону України «Про ринок природного газу»</w:t>
      </w:r>
      <w:r w:rsidR="00616ED7">
        <w:rPr>
          <w:i/>
          <w:sz w:val="28"/>
          <w:szCs w:val="28"/>
          <w:lang w:val="uk-UA"/>
        </w:rPr>
        <w:t xml:space="preserve">                </w:t>
      </w:r>
      <w:r w:rsidR="00B549B5" w:rsidRPr="00BC040F">
        <w:rPr>
          <w:i/>
          <w:sz w:val="28"/>
          <w:szCs w:val="28"/>
          <w:lang w:val="uk-UA"/>
        </w:rPr>
        <w:t xml:space="preserve"> (далі </w:t>
      </w:r>
      <w:r w:rsidR="00E578D5" w:rsidRPr="00BC040F">
        <w:rPr>
          <w:i/>
          <w:sz w:val="28"/>
          <w:szCs w:val="28"/>
          <w:lang w:val="uk-UA"/>
        </w:rPr>
        <w:t>у цьому пункті</w:t>
      </w:r>
      <w:r w:rsidR="00E578D5" w:rsidRPr="00F23E3F">
        <w:rPr>
          <w:i/>
          <w:sz w:val="28"/>
          <w:szCs w:val="28"/>
          <w:lang w:val="uk-UA"/>
        </w:rPr>
        <w:t xml:space="preserve"> – </w:t>
      </w:r>
      <w:r w:rsidR="00B549B5" w:rsidRPr="00F23E3F">
        <w:rPr>
          <w:i/>
          <w:sz w:val="28"/>
          <w:szCs w:val="28"/>
          <w:lang w:val="uk-UA"/>
        </w:rPr>
        <w:t>Закон)</w:t>
      </w:r>
      <w:r w:rsidR="00E578D5" w:rsidRPr="00F23E3F">
        <w:rPr>
          <w:i/>
          <w:sz w:val="28"/>
          <w:szCs w:val="28"/>
          <w:lang w:val="uk-UA"/>
        </w:rPr>
        <w:t>.</w:t>
      </w:r>
    </w:p>
    <w:p w:rsidR="00B549B5" w:rsidRDefault="005E7E57" w:rsidP="00AF4AB9">
      <w:pPr>
        <w:pStyle w:val="3"/>
        <w:spacing w:before="0" w:beforeAutospacing="0" w:after="0" w:afterAutospacing="0"/>
        <w:ind w:firstLine="720"/>
        <w:jc w:val="both"/>
        <w:rPr>
          <w:b w:val="0"/>
          <w:sz w:val="28"/>
          <w:szCs w:val="28"/>
          <w:lang w:val="uk-UA"/>
        </w:rPr>
      </w:pPr>
      <w:r w:rsidRPr="00F23E3F">
        <w:rPr>
          <w:b w:val="0"/>
          <w:sz w:val="28"/>
          <w:szCs w:val="28"/>
          <w:shd w:val="clear" w:color="auto" w:fill="FFFFFF"/>
          <w:lang w:val="uk-UA"/>
        </w:rPr>
        <w:t xml:space="preserve">Змінами до </w:t>
      </w:r>
      <w:r w:rsidR="00B549B5" w:rsidRPr="00F23E3F">
        <w:rPr>
          <w:b w:val="0"/>
          <w:sz w:val="28"/>
          <w:szCs w:val="28"/>
          <w:shd w:val="clear" w:color="auto" w:fill="FFFFFF"/>
          <w:lang w:val="uk-UA"/>
        </w:rPr>
        <w:t>ч.</w:t>
      </w:r>
      <w:r w:rsidRPr="00F23E3F">
        <w:rPr>
          <w:b w:val="0"/>
          <w:sz w:val="28"/>
          <w:szCs w:val="28"/>
          <w:shd w:val="clear" w:color="auto" w:fill="FFFFFF"/>
          <w:lang w:val="uk-UA"/>
        </w:rPr>
        <w:t xml:space="preserve"> </w:t>
      </w:r>
      <w:r w:rsidR="00B549B5" w:rsidRPr="00F23E3F">
        <w:rPr>
          <w:b w:val="0"/>
          <w:sz w:val="28"/>
          <w:szCs w:val="28"/>
          <w:shd w:val="clear" w:color="auto" w:fill="FFFFFF"/>
          <w:lang w:val="uk-UA"/>
        </w:rPr>
        <w:t xml:space="preserve">1 ст. 40 Закону </w:t>
      </w:r>
      <w:r w:rsidRPr="00F23E3F">
        <w:rPr>
          <w:b w:val="0"/>
          <w:sz w:val="28"/>
          <w:szCs w:val="28"/>
          <w:shd w:val="clear" w:color="auto" w:fill="FFFFFF"/>
          <w:lang w:val="uk-UA"/>
        </w:rPr>
        <w:t>пропонується встановити, що «</w:t>
      </w:r>
      <w:r w:rsidR="00B549B5" w:rsidRPr="00F23E3F">
        <w:rPr>
          <w:b w:val="0"/>
          <w:sz w:val="28"/>
          <w:szCs w:val="28"/>
          <w:shd w:val="clear" w:color="auto" w:fill="FFFFFF"/>
          <w:lang w:val="uk-UA"/>
        </w:rPr>
        <w:t>за договором розподілу природного газу розрахунки споживача за послуги розподілу природного газу </w:t>
      </w:r>
      <w:r w:rsidR="00B549B5" w:rsidRPr="00F23E3F">
        <w:rPr>
          <w:b w:val="0"/>
          <w:i/>
          <w:iCs/>
          <w:sz w:val="28"/>
          <w:szCs w:val="28"/>
          <w:shd w:val="clear" w:color="auto" w:fill="FFFFFF"/>
          <w:lang w:val="uk-UA"/>
        </w:rPr>
        <w:t>здійснюються виходячи з фактичного місячного обсягу спожитого природного газу</w:t>
      </w:r>
      <w:r w:rsidR="00B549B5" w:rsidRPr="00F23E3F">
        <w:rPr>
          <w:b w:val="0"/>
          <w:sz w:val="28"/>
          <w:szCs w:val="28"/>
          <w:shd w:val="clear" w:color="auto" w:fill="FFFFFF"/>
          <w:lang w:val="uk-UA"/>
        </w:rPr>
        <w:t xml:space="preserve">. Розрахунковим періодом є календарний місяць. </w:t>
      </w:r>
      <w:r w:rsidR="00B549B5" w:rsidRPr="00F23E3F">
        <w:rPr>
          <w:b w:val="0"/>
          <w:sz w:val="28"/>
          <w:szCs w:val="28"/>
          <w:lang w:val="uk-UA"/>
        </w:rPr>
        <w:t>Споживач повинен щомісячно здійснювати оплату за послуги розподілу природного газу</w:t>
      </w:r>
      <w:r w:rsidRPr="00F23E3F">
        <w:rPr>
          <w:b w:val="0"/>
          <w:sz w:val="28"/>
          <w:szCs w:val="28"/>
          <w:lang w:val="uk-UA"/>
        </w:rPr>
        <w:t>,</w:t>
      </w:r>
      <w:r w:rsidR="00B549B5" w:rsidRPr="00F23E3F">
        <w:rPr>
          <w:b w:val="0"/>
          <w:sz w:val="28"/>
          <w:szCs w:val="28"/>
          <w:lang w:val="uk-UA"/>
        </w:rPr>
        <w:t xml:space="preserve"> виходячи </w:t>
      </w:r>
      <w:r w:rsidR="00B549B5" w:rsidRPr="00F23E3F">
        <w:rPr>
          <w:b w:val="0"/>
          <w:i/>
          <w:iCs/>
          <w:sz w:val="28"/>
          <w:szCs w:val="28"/>
          <w:lang w:val="uk-UA"/>
        </w:rPr>
        <w:t>з фактичного місячного обсягу спожитого природного газу</w:t>
      </w:r>
      <w:r w:rsidR="00B549B5" w:rsidRPr="00F23E3F">
        <w:rPr>
          <w:b w:val="0"/>
          <w:sz w:val="28"/>
          <w:szCs w:val="28"/>
          <w:lang w:val="uk-UA"/>
        </w:rPr>
        <w:t>».</w:t>
      </w:r>
    </w:p>
    <w:p w:rsidR="00B549B5" w:rsidRPr="00BC040F" w:rsidRDefault="00D225ED" w:rsidP="00AF4AB9">
      <w:pPr>
        <w:pStyle w:val="3"/>
        <w:spacing w:before="0" w:beforeAutospacing="0" w:after="0" w:afterAutospacing="0"/>
        <w:ind w:firstLine="720"/>
        <w:jc w:val="both"/>
        <w:rPr>
          <w:b w:val="0"/>
          <w:sz w:val="28"/>
          <w:szCs w:val="28"/>
          <w:lang w:val="uk-UA"/>
        </w:rPr>
      </w:pPr>
      <w:r w:rsidRPr="00F23E3F">
        <w:rPr>
          <w:b w:val="0"/>
          <w:sz w:val="28"/>
          <w:szCs w:val="28"/>
          <w:lang w:val="uk-UA"/>
        </w:rPr>
        <w:t>До вирішення цього питання, на наш погляд, варто</w:t>
      </w:r>
      <w:r w:rsidR="00616ED7">
        <w:rPr>
          <w:b w:val="0"/>
          <w:sz w:val="28"/>
          <w:szCs w:val="28"/>
          <w:lang w:val="uk-UA"/>
        </w:rPr>
        <w:t xml:space="preserve"> </w:t>
      </w:r>
      <w:r w:rsidRPr="00F23E3F">
        <w:rPr>
          <w:b w:val="0"/>
          <w:sz w:val="28"/>
          <w:szCs w:val="28"/>
          <w:lang w:val="uk-UA"/>
        </w:rPr>
        <w:t>підходити</w:t>
      </w:r>
      <w:r w:rsidR="00616ED7">
        <w:rPr>
          <w:b w:val="0"/>
          <w:sz w:val="28"/>
          <w:szCs w:val="28"/>
          <w:lang w:val="uk-UA"/>
        </w:rPr>
        <w:t xml:space="preserve"> </w:t>
      </w:r>
      <w:r w:rsidRPr="00F23E3F">
        <w:rPr>
          <w:b w:val="0"/>
          <w:sz w:val="28"/>
          <w:szCs w:val="28"/>
          <w:lang w:val="uk-UA"/>
        </w:rPr>
        <w:t xml:space="preserve">з урахуванням, зокрема, того, що </w:t>
      </w:r>
      <w:r w:rsidR="00B549B5" w:rsidRPr="00F23E3F">
        <w:rPr>
          <w:b w:val="0"/>
          <w:sz w:val="28"/>
          <w:szCs w:val="28"/>
          <w:lang w:val="uk-UA"/>
        </w:rPr>
        <w:t>згідно з положеннями</w:t>
      </w:r>
      <w:r w:rsidR="00616ED7">
        <w:rPr>
          <w:b w:val="0"/>
          <w:sz w:val="28"/>
          <w:szCs w:val="28"/>
          <w:lang w:val="uk-UA"/>
        </w:rPr>
        <w:t xml:space="preserve"> </w:t>
      </w:r>
      <w:r w:rsidR="00B549B5" w:rsidRPr="00F23E3F">
        <w:rPr>
          <w:b w:val="0"/>
          <w:sz w:val="28"/>
          <w:szCs w:val="28"/>
          <w:lang w:val="uk-UA"/>
        </w:rPr>
        <w:t>п. 1</w:t>
      </w:r>
      <w:r w:rsidR="00616ED7">
        <w:rPr>
          <w:b w:val="0"/>
          <w:sz w:val="28"/>
          <w:szCs w:val="28"/>
          <w:lang w:val="uk-UA"/>
        </w:rPr>
        <w:t xml:space="preserve"> </w:t>
      </w:r>
      <w:r w:rsidR="00B549B5" w:rsidRPr="00F23E3F">
        <w:rPr>
          <w:b w:val="0"/>
          <w:sz w:val="28"/>
          <w:szCs w:val="28"/>
          <w:lang w:val="uk-UA"/>
        </w:rPr>
        <w:t xml:space="preserve">глави 6 розділу VI Кодексу газорозподільних систем, затвердженого </w:t>
      </w:r>
      <w:r w:rsidR="005E7E57" w:rsidRPr="00F23E3F">
        <w:rPr>
          <w:b w:val="0"/>
          <w:sz w:val="28"/>
          <w:szCs w:val="28"/>
          <w:lang w:val="uk-UA"/>
        </w:rPr>
        <w:t>п</w:t>
      </w:r>
      <w:r w:rsidR="00B549B5" w:rsidRPr="00F23E3F">
        <w:rPr>
          <w:b w:val="0"/>
          <w:sz w:val="28"/>
          <w:szCs w:val="28"/>
          <w:lang w:val="uk-UA"/>
        </w:rPr>
        <w:t>остановою Національної комісії, що здійснює державне регулювання у сферах енергетики та комунальних послуг</w:t>
      </w:r>
      <w:r w:rsidR="005E7E57" w:rsidRPr="00F23E3F">
        <w:rPr>
          <w:b w:val="0"/>
          <w:sz w:val="28"/>
          <w:szCs w:val="28"/>
          <w:lang w:val="uk-UA"/>
        </w:rPr>
        <w:t>,</w:t>
      </w:r>
      <w:r w:rsidR="00B549B5" w:rsidRPr="00F23E3F">
        <w:rPr>
          <w:b w:val="0"/>
          <w:sz w:val="28"/>
          <w:szCs w:val="28"/>
          <w:lang w:val="uk-UA"/>
        </w:rPr>
        <w:t xml:space="preserve"> від 30.09.2015</w:t>
      </w:r>
      <w:r w:rsidR="00616ED7">
        <w:rPr>
          <w:b w:val="0"/>
          <w:sz w:val="28"/>
          <w:szCs w:val="28"/>
          <w:lang w:val="uk-UA"/>
        </w:rPr>
        <w:t xml:space="preserve"> </w:t>
      </w:r>
      <w:r w:rsidR="005E7E57" w:rsidRPr="00F23E3F">
        <w:rPr>
          <w:b w:val="0"/>
          <w:sz w:val="28"/>
          <w:szCs w:val="28"/>
          <w:lang w:val="uk-UA"/>
        </w:rPr>
        <w:t>№ 2494</w:t>
      </w:r>
      <w:r w:rsidR="00B549B5" w:rsidRPr="00F23E3F">
        <w:rPr>
          <w:b w:val="0"/>
          <w:sz w:val="28"/>
          <w:szCs w:val="28"/>
          <w:lang w:val="uk-UA"/>
        </w:rPr>
        <w:t xml:space="preserve">, </w:t>
      </w:r>
      <w:r w:rsidR="005E7E57" w:rsidRPr="00F23E3F">
        <w:rPr>
          <w:b w:val="0"/>
          <w:sz w:val="28"/>
          <w:szCs w:val="28"/>
          <w:lang w:val="uk-UA"/>
        </w:rPr>
        <w:t>ро</w:t>
      </w:r>
      <w:r w:rsidR="00B549B5" w:rsidRPr="00F23E3F">
        <w:rPr>
          <w:b w:val="0"/>
          <w:sz w:val="28"/>
          <w:szCs w:val="28"/>
          <w:lang w:val="uk-UA"/>
        </w:rPr>
        <w:t>зрахунки споживача за послугу розподілу природного газу,</w:t>
      </w:r>
      <w:r w:rsidR="00456D55">
        <w:rPr>
          <w:b w:val="0"/>
          <w:sz w:val="28"/>
          <w:szCs w:val="28"/>
          <w:lang w:val="uk-UA"/>
        </w:rPr>
        <w:t xml:space="preserve"> </w:t>
      </w:r>
      <w:r w:rsidR="00B549B5" w:rsidRPr="00F23E3F">
        <w:rPr>
          <w:b w:val="0"/>
          <w:sz w:val="28"/>
          <w:szCs w:val="28"/>
          <w:lang w:val="uk-UA"/>
        </w:rPr>
        <w:t xml:space="preserve">що надається Оператором ГРМ за </w:t>
      </w:r>
      <w:r w:rsidR="00B549B5" w:rsidRPr="00F23E3F">
        <w:rPr>
          <w:b w:val="0"/>
          <w:sz w:val="28"/>
          <w:szCs w:val="28"/>
          <w:lang w:val="uk-UA"/>
        </w:rPr>
        <w:lastRenderedPageBreak/>
        <w:t xml:space="preserve">договором розподілу природного газу, </w:t>
      </w:r>
      <w:r w:rsidR="00B549B5" w:rsidRPr="00F23E3F">
        <w:rPr>
          <w:b w:val="0"/>
          <w:i/>
          <w:iCs/>
          <w:sz w:val="28"/>
          <w:szCs w:val="28"/>
          <w:lang w:val="uk-UA"/>
        </w:rPr>
        <w:t>здійснюються</w:t>
      </w:r>
      <w:r w:rsidR="005E7E57" w:rsidRPr="00F23E3F">
        <w:rPr>
          <w:b w:val="0"/>
          <w:i/>
          <w:iCs/>
          <w:sz w:val="28"/>
          <w:szCs w:val="28"/>
          <w:lang w:val="uk-UA"/>
        </w:rPr>
        <w:t>,</w:t>
      </w:r>
      <w:r w:rsidR="00B549B5" w:rsidRPr="00F23E3F">
        <w:rPr>
          <w:b w:val="0"/>
          <w:i/>
          <w:iCs/>
          <w:sz w:val="28"/>
          <w:szCs w:val="28"/>
          <w:lang w:val="uk-UA"/>
        </w:rPr>
        <w:t xml:space="preserve"> виходячи з величини річної замовленої потужності об’єкта (об’єктів) споживача</w:t>
      </w:r>
      <w:r w:rsidR="005E7E57" w:rsidRPr="00F23E3F">
        <w:rPr>
          <w:b w:val="0"/>
          <w:i/>
          <w:iCs/>
          <w:sz w:val="28"/>
          <w:szCs w:val="28"/>
          <w:lang w:val="uk-UA"/>
        </w:rPr>
        <w:t>,</w:t>
      </w:r>
      <w:r w:rsidR="00B549B5" w:rsidRPr="00F23E3F">
        <w:rPr>
          <w:b w:val="0"/>
          <w:i/>
          <w:iCs/>
          <w:sz w:val="28"/>
          <w:szCs w:val="28"/>
          <w:lang w:val="uk-UA"/>
        </w:rPr>
        <w:t xml:space="preserve"> та оплачуються споживачем рівномірними частками протягом календарного року</w:t>
      </w:r>
      <w:r w:rsidR="00B549B5" w:rsidRPr="00F23E3F">
        <w:rPr>
          <w:b w:val="0"/>
          <w:sz w:val="28"/>
          <w:szCs w:val="28"/>
          <w:lang w:val="uk-UA"/>
        </w:rPr>
        <w:t>. Місячна вартість послуги розподілу природного газу, при цьому, визначається як добуток 1/12 річної замовленої потужності об’єкта (об’єктів) споживача на тариф, встановлений Регулятором для відповідного Оператора ГРМ із розрахунку місячної вартості одного кубічного метра замовленої потужності. Річна замовлена потужність об’єкта (об’єктів) споживача на розрахунковий календарний рік визначається Оператором ГРМ</w:t>
      </w:r>
      <w:r w:rsidR="005E7E57" w:rsidRPr="00F23E3F">
        <w:rPr>
          <w:b w:val="0"/>
          <w:sz w:val="28"/>
          <w:szCs w:val="28"/>
          <w:lang w:val="uk-UA"/>
        </w:rPr>
        <w:t>,</w:t>
      </w:r>
      <w:r w:rsidR="00B549B5" w:rsidRPr="00F23E3F">
        <w:rPr>
          <w:b w:val="0"/>
          <w:sz w:val="28"/>
          <w:szCs w:val="28"/>
          <w:lang w:val="uk-UA"/>
        </w:rPr>
        <w:t xml:space="preserve"> виходячи з </w:t>
      </w:r>
      <w:r w:rsidR="00B549B5" w:rsidRPr="00F23E3F">
        <w:rPr>
          <w:b w:val="0"/>
          <w:i/>
          <w:sz w:val="28"/>
          <w:szCs w:val="28"/>
          <w:u w:val="single"/>
          <w:lang w:val="uk-UA"/>
        </w:rPr>
        <w:t xml:space="preserve">фактичного обсягу споживання природного газу цим </w:t>
      </w:r>
      <w:r w:rsidR="00B549B5" w:rsidRPr="00BC040F">
        <w:rPr>
          <w:b w:val="0"/>
          <w:i/>
          <w:sz w:val="28"/>
          <w:szCs w:val="28"/>
          <w:u w:val="single"/>
          <w:lang w:val="uk-UA"/>
        </w:rPr>
        <w:t>об’єктом за газовий рік</w:t>
      </w:r>
      <w:r w:rsidR="00B549B5" w:rsidRPr="00BC040F">
        <w:rPr>
          <w:b w:val="0"/>
          <w:sz w:val="28"/>
          <w:szCs w:val="28"/>
          <w:lang w:val="uk-UA"/>
        </w:rPr>
        <w:t xml:space="preserve"> (з 01 жовтня по 30 вересня), що передував розрахунковому календарному року, який визначається відповідно до вимог </w:t>
      </w:r>
      <w:r w:rsidR="007D729C" w:rsidRPr="00BC040F">
        <w:rPr>
          <w:b w:val="0"/>
          <w:sz w:val="28"/>
          <w:szCs w:val="28"/>
          <w:lang w:val="uk-UA"/>
        </w:rPr>
        <w:t>Кодексу газорозподільних систем</w:t>
      </w:r>
      <w:r w:rsidR="00B549B5" w:rsidRPr="00BC040F">
        <w:rPr>
          <w:b w:val="0"/>
          <w:sz w:val="28"/>
          <w:szCs w:val="28"/>
          <w:lang w:val="uk-UA"/>
        </w:rPr>
        <w:t xml:space="preserve"> (п. 2 глави 6 розділу VI Кодексу</w:t>
      </w:r>
      <w:r w:rsidR="007D729C" w:rsidRPr="00BC040F">
        <w:rPr>
          <w:b w:val="0"/>
          <w:sz w:val="28"/>
          <w:szCs w:val="28"/>
          <w:lang w:val="uk-UA"/>
        </w:rPr>
        <w:t xml:space="preserve"> газорозподільних систем</w:t>
      </w:r>
      <w:r w:rsidR="00B549B5" w:rsidRPr="00BC040F">
        <w:rPr>
          <w:b w:val="0"/>
          <w:sz w:val="28"/>
          <w:szCs w:val="28"/>
          <w:lang w:val="uk-UA"/>
        </w:rPr>
        <w:t>).</w:t>
      </w:r>
    </w:p>
    <w:p w:rsidR="00B549B5" w:rsidRPr="00BC040F" w:rsidRDefault="00D225ED" w:rsidP="00AF4AB9">
      <w:pPr>
        <w:pStyle w:val="3"/>
        <w:spacing w:before="0" w:beforeAutospacing="0" w:after="0" w:afterAutospacing="0"/>
        <w:ind w:firstLine="720"/>
        <w:jc w:val="both"/>
        <w:rPr>
          <w:b w:val="0"/>
          <w:sz w:val="28"/>
          <w:szCs w:val="28"/>
          <w:lang w:val="uk-UA"/>
        </w:rPr>
      </w:pPr>
      <w:r w:rsidRPr="00BC040F">
        <w:rPr>
          <w:b w:val="0"/>
          <w:sz w:val="28"/>
          <w:szCs w:val="28"/>
          <w:lang w:val="uk-UA"/>
        </w:rPr>
        <w:t>В</w:t>
      </w:r>
      <w:r w:rsidR="00B549B5" w:rsidRPr="00BC040F">
        <w:rPr>
          <w:b w:val="0"/>
          <w:sz w:val="28"/>
          <w:szCs w:val="28"/>
          <w:lang w:val="uk-UA"/>
        </w:rPr>
        <w:t>казаний механізм розподілу покликаний уникнути надвисоких</w:t>
      </w:r>
      <w:r w:rsidR="00B549B5" w:rsidRPr="00F23E3F">
        <w:rPr>
          <w:b w:val="0"/>
          <w:sz w:val="28"/>
          <w:szCs w:val="28"/>
          <w:lang w:val="uk-UA"/>
        </w:rPr>
        <w:t xml:space="preserve"> витрат споживача природного газу </w:t>
      </w:r>
      <w:r w:rsidR="005E7E57" w:rsidRPr="00F23E3F">
        <w:rPr>
          <w:b w:val="0"/>
          <w:sz w:val="28"/>
          <w:szCs w:val="28"/>
          <w:lang w:val="uk-UA"/>
        </w:rPr>
        <w:t>в</w:t>
      </w:r>
      <w:r w:rsidR="00B549B5" w:rsidRPr="00F23E3F">
        <w:rPr>
          <w:b w:val="0"/>
          <w:sz w:val="28"/>
          <w:szCs w:val="28"/>
          <w:lang w:val="uk-UA"/>
        </w:rPr>
        <w:t xml:space="preserve"> опалювальний період. Запропоновані </w:t>
      </w:r>
      <w:r w:rsidR="005E7E57" w:rsidRPr="00F23E3F">
        <w:rPr>
          <w:b w:val="0"/>
          <w:sz w:val="28"/>
          <w:szCs w:val="28"/>
          <w:lang w:val="uk-UA"/>
        </w:rPr>
        <w:t xml:space="preserve">ж </w:t>
      </w:r>
      <w:r w:rsidR="00B549B5" w:rsidRPr="00F23E3F">
        <w:rPr>
          <w:b w:val="0"/>
          <w:sz w:val="28"/>
          <w:szCs w:val="28"/>
          <w:lang w:val="uk-UA"/>
        </w:rPr>
        <w:t xml:space="preserve">у </w:t>
      </w:r>
      <w:r w:rsidR="00B549B5" w:rsidRPr="00BC040F">
        <w:rPr>
          <w:b w:val="0"/>
          <w:sz w:val="28"/>
          <w:szCs w:val="28"/>
          <w:lang w:val="uk-UA"/>
        </w:rPr>
        <w:t xml:space="preserve">проекті зміни у даному вигляді можуть спричинити значне збільшення витрат споживачів на оплату послуг з теплопостачання </w:t>
      </w:r>
      <w:r w:rsidR="005E7E57" w:rsidRPr="00BC040F">
        <w:rPr>
          <w:b w:val="0"/>
          <w:sz w:val="28"/>
          <w:szCs w:val="28"/>
          <w:lang w:val="uk-UA"/>
        </w:rPr>
        <w:t>в</w:t>
      </w:r>
      <w:r w:rsidR="00B549B5" w:rsidRPr="00BC040F">
        <w:rPr>
          <w:b w:val="0"/>
          <w:sz w:val="28"/>
          <w:szCs w:val="28"/>
          <w:lang w:val="uk-UA"/>
        </w:rPr>
        <w:t xml:space="preserve"> опалювальний період.</w:t>
      </w:r>
    </w:p>
    <w:p w:rsidR="00CE6572" w:rsidRPr="00F23E3F" w:rsidRDefault="007D729C" w:rsidP="00AF4AB9">
      <w:pPr>
        <w:spacing w:after="0" w:line="240" w:lineRule="auto"/>
        <w:ind w:firstLine="709"/>
        <w:jc w:val="both"/>
        <w:rPr>
          <w:rFonts w:ascii="Times New Roman" w:hAnsi="Times New Roman"/>
          <w:b/>
          <w:sz w:val="28"/>
          <w:szCs w:val="28"/>
          <w:lang w:val="uk-UA" w:eastAsia="ru-RU"/>
        </w:rPr>
      </w:pPr>
      <w:r w:rsidRPr="00BC040F">
        <w:rPr>
          <w:rFonts w:ascii="Times New Roman" w:hAnsi="Times New Roman"/>
          <w:b/>
          <w:sz w:val="28"/>
          <w:szCs w:val="28"/>
          <w:shd w:val="clear" w:color="auto" w:fill="FFFFFF"/>
          <w:lang w:val="uk-UA" w:eastAsia="ru-RU"/>
        </w:rPr>
        <w:t>5</w:t>
      </w:r>
      <w:r w:rsidR="009A2194" w:rsidRPr="00BC040F">
        <w:rPr>
          <w:rFonts w:ascii="Times New Roman" w:hAnsi="Times New Roman"/>
          <w:b/>
          <w:sz w:val="28"/>
          <w:szCs w:val="28"/>
          <w:shd w:val="clear" w:color="auto" w:fill="FFFFFF"/>
          <w:lang w:val="uk-UA" w:eastAsia="ru-RU"/>
        </w:rPr>
        <w:t>.</w:t>
      </w:r>
      <w:r w:rsidR="009A2194" w:rsidRPr="00BC040F">
        <w:rPr>
          <w:rFonts w:ascii="Times New Roman" w:hAnsi="Times New Roman"/>
          <w:sz w:val="28"/>
          <w:szCs w:val="28"/>
          <w:shd w:val="clear" w:color="auto" w:fill="FFFFFF"/>
          <w:lang w:val="uk-UA" w:eastAsia="ru-RU"/>
        </w:rPr>
        <w:t xml:space="preserve"> </w:t>
      </w:r>
      <w:r w:rsidR="001607D7" w:rsidRPr="00BC040F">
        <w:rPr>
          <w:rFonts w:ascii="Times New Roman" w:hAnsi="Times New Roman"/>
          <w:sz w:val="28"/>
          <w:szCs w:val="28"/>
          <w:shd w:val="clear" w:color="auto" w:fill="FFFFFF"/>
          <w:lang w:val="uk-UA" w:eastAsia="ru-RU"/>
        </w:rPr>
        <w:t>У</w:t>
      </w:r>
      <w:r w:rsidR="00CE6572" w:rsidRPr="00BC040F">
        <w:rPr>
          <w:rFonts w:ascii="Times New Roman" w:hAnsi="Times New Roman"/>
          <w:sz w:val="28"/>
          <w:szCs w:val="28"/>
          <w:shd w:val="clear" w:color="auto" w:fill="FFFFFF"/>
          <w:lang w:val="uk-UA" w:eastAsia="ru-RU"/>
        </w:rPr>
        <w:t xml:space="preserve"> проекті та порівняльній таблиці до нього в</w:t>
      </w:r>
      <w:r w:rsidR="002664AC" w:rsidRPr="00BC040F">
        <w:rPr>
          <w:rFonts w:ascii="Times New Roman" w:hAnsi="Times New Roman"/>
          <w:sz w:val="28"/>
          <w:szCs w:val="28"/>
          <w:shd w:val="clear" w:color="auto" w:fill="FFFFFF"/>
          <w:lang w:val="uk-UA" w:eastAsia="ru-RU"/>
        </w:rPr>
        <w:t xml:space="preserve">живаються </w:t>
      </w:r>
      <w:r w:rsidR="00CE6572" w:rsidRPr="00BC040F">
        <w:rPr>
          <w:rFonts w:ascii="Times New Roman" w:hAnsi="Times New Roman"/>
          <w:sz w:val="28"/>
          <w:szCs w:val="28"/>
          <w:shd w:val="clear" w:color="auto" w:fill="FFFFFF"/>
          <w:lang w:val="uk-UA" w:eastAsia="ru-RU"/>
        </w:rPr>
        <w:t xml:space="preserve">різні </w:t>
      </w:r>
      <w:r w:rsidR="00FC26C7" w:rsidRPr="00BC040F">
        <w:rPr>
          <w:rFonts w:ascii="Times New Roman" w:hAnsi="Times New Roman"/>
          <w:sz w:val="28"/>
          <w:szCs w:val="28"/>
          <w:shd w:val="clear" w:color="auto" w:fill="FFFFFF"/>
          <w:lang w:val="uk-UA" w:eastAsia="ru-RU"/>
        </w:rPr>
        <w:t>назви проекту.</w:t>
      </w:r>
    </w:p>
    <w:p w:rsidR="00BF0898" w:rsidRPr="00F23E3F" w:rsidRDefault="00BF0898" w:rsidP="00AF4AB9">
      <w:pPr>
        <w:spacing w:after="0" w:line="240" w:lineRule="auto"/>
        <w:ind w:firstLine="709"/>
        <w:jc w:val="both"/>
        <w:rPr>
          <w:rFonts w:ascii="Times New Roman" w:hAnsi="Times New Roman"/>
          <w:sz w:val="28"/>
          <w:szCs w:val="28"/>
          <w:lang w:val="uk-UA"/>
        </w:rPr>
      </w:pPr>
    </w:p>
    <w:p w:rsidR="00783E76" w:rsidRPr="00F23E3F" w:rsidRDefault="00783E76" w:rsidP="00AF4AB9">
      <w:pPr>
        <w:spacing w:after="0" w:line="240" w:lineRule="auto"/>
        <w:ind w:firstLine="709"/>
        <w:jc w:val="both"/>
        <w:rPr>
          <w:rFonts w:ascii="Times New Roman" w:hAnsi="Times New Roman"/>
          <w:sz w:val="28"/>
          <w:szCs w:val="28"/>
          <w:lang w:val="uk-UA"/>
        </w:rPr>
      </w:pPr>
    </w:p>
    <w:p w:rsidR="00BF0898" w:rsidRPr="00F23E3F" w:rsidRDefault="00BF0898" w:rsidP="00AF4AB9">
      <w:pPr>
        <w:pStyle w:val="HTML"/>
        <w:ind w:firstLine="720"/>
        <w:rPr>
          <w:rFonts w:ascii="Times New Roman" w:hAnsi="Times New Roman" w:cs="Times New Roman"/>
          <w:color w:val="auto"/>
          <w:sz w:val="28"/>
          <w:szCs w:val="28"/>
          <w:lang w:val="uk-UA"/>
        </w:rPr>
      </w:pPr>
      <w:r w:rsidRPr="00F23E3F">
        <w:rPr>
          <w:rFonts w:ascii="Times New Roman" w:hAnsi="Times New Roman" w:cs="Times New Roman"/>
          <w:color w:val="auto"/>
          <w:sz w:val="28"/>
          <w:szCs w:val="28"/>
          <w:lang w:val="uk-UA"/>
        </w:rPr>
        <w:t>Керівник Головного управління                                       С. Тихонюк</w:t>
      </w:r>
    </w:p>
    <w:p w:rsidR="00BF0898" w:rsidRPr="00F23E3F" w:rsidRDefault="00BF0898" w:rsidP="00AF4AB9">
      <w:pPr>
        <w:pStyle w:val="HTML"/>
        <w:ind w:firstLine="720"/>
        <w:rPr>
          <w:rFonts w:ascii="Times New Roman" w:hAnsi="Times New Roman" w:cs="Times New Roman"/>
          <w:color w:val="auto"/>
          <w:sz w:val="28"/>
          <w:szCs w:val="28"/>
          <w:lang w:val="uk-UA"/>
        </w:rPr>
      </w:pPr>
    </w:p>
    <w:p w:rsidR="00616ED7" w:rsidRDefault="00616ED7" w:rsidP="00AF4AB9">
      <w:pPr>
        <w:spacing w:after="0" w:line="240" w:lineRule="auto"/>
        <w:ind w:firstLine="709"/>
        <w:jc w:val="both"/>
        <w:rPr>
          <w:rFonts w:ascii="Times New Roman" w:hAnsi="Times New Roman"/>
          <w:sz w:val="20"/>
          <w:szCs w:val="20"/>
          <w:lang w:val="uk-UA"/>
        </w:rPr>
      </w:pPr>
    </w:p>
    <w:p w:rsidR="00BF0898" w:rsidRPr="00F23E3F" w:rsidRDefault="00BF0898" w:rsidP="00AF4AB9">
      <w:pPr>
        <w:spacing w:after="0" w:line="240" w:lineRule="auto"/>
        <w:ind w:firstLine="709"/>
        <w:jc w:val="both"/>
        <w:rPr>
          <w:rFonts w:ascii="Times New Roman" w:hAnsi="Times New Roman"/>
          <w:sz w:val="28"/>
          <w:szCs w:val="28"/>
          <w:lang w:val="uk-UA"/>
        </w:rPr>
      </w:pPr>
      <w:r w:rsidRPr="00F23E3F">
        <w:rPr>
          <w:rFonts w:ascii="Times New Roman" w:hAnsi="Times New Roman"/>
          <w:sz w:val="20"/>
          <w:szCs w:val="20"/>
          <w:lang w:val="uk-UA"/>
        </w:rPr>
        <w:t>Вик.: А. Мних</w:t>
      </w:r>
      <w:r w:rsidR="00317EE0" w:rsidRPr="00F23E3F">
        <w:rPr>
          <w:rFonts w:ascii="Times New Roman" w:hAnsi="Times New Roman"/>
          <w:sz w:val="20"/>
          <w:szCs w:val="20"/>
          <w:lang w:val="uk-UA"/>
        </w:rPr>
        <w:t>, О.</w:t>
      </w:r>
      <w:r w:rsidR="00D25CA0" w:rsidRPr="00F23E3F">
        <w:rPr>
          <w:rFonts w:ascii="Times New Roman" w:hAnsi="Times New Roman"/>
          <w:sz w:val="20"/>
          <w:szCs w:val="20"/>
          <w:lang w:val="uk-UA"/>
        </w:rPr>
        <w:t xml:space="preserve"> </w:t>
      </w:r>
      <w:r w:rsidR="00317EE0" w:rsidRPr="00F23E3F">
        <w:rPr>
          <w:rFonts w:ascii="Times New Roman" w:hAnsi="Times New Roman"/>
          <w:sz w:val="20"/>
          <w:szCs w:val="20"/>
          <w:lang w:val="uk-UA"/>
        </w:rPr>
        <w:t>Олещенко</w:t>
      </w:r>
    </w:p>
    <w:p w:rsidR="00BF0898" w:rsidRPr="00F23E3F" w:rsidRDefault="00BF0898" w:rsidP="00AF4AB9">
      <w:pPr>
        <w:spacing w:after="0" w:line="240" w:lineRule="auto"/>
        <w:ind w:firstLine="709"/>
        <w:jc w:val="both"/>
        <w:rPr>
          <w:rFonts w:ascii="Times New Roman" w:hAnsi="Times New Roman"/>
          <w:sz w:val="28"/>
          <w:szCs w:val="28"/>
          <w:lang w:val="uk-UA"/>
        </w:rPr>
      </w:pPr>
    </w:p>
    <w:sectPr w:rsidR="00BF0898" w:rsidRPr="00F23E3F" w:rsidSect="00214D5E">
      <w:headerReference w:type="default" r:id="rId11"/>
      <w:headerReference w:type="firs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97D" w:rsidRDefault="00B6797D" w:rsidP="00FF1A3B">
      <w:pPr>
        <w:spacing w:after="0" w:line="240" w:lineRule="auto"/>
      </w:pPr>
      <w:r>
        <w:separator/>
      </w:r>
    </w:p>
  </w:endnote>
  <w:endnote w:type="continuationSeparator" w:id="0">
    <w:p w:rsidR="00B6797D" w:rsidRDefault="00B6797D" w:rsidP="00FF1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97D" w:rsidRDefault="00B6797D" w:rsidP="00FF1A3B">
      <w:pPr>
        <w:spacing w:after="0" w:line="240" w:lineRule="auto"/>
      </w:pPr>
      <w:r>
        <w:separator/>
      </w:r>
    </w:p>
  </w:footnote>
  <w:footnote w:type="continuationSeparator" w:id="0">
    <w:p w:rsidR="00B6797D" w:rsidRDefault="00B6797D" w:rsidP="00FF1A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D5E" w:rsidRDefault="00543A9F">
    <w:pPr>
      <w:pStyle w:val="a5"/>
      <w:jc w:val="right"/>
    </w:pPr>
    <w:r>
      <w:fldChar w:fldCharType="begin"/>
    </w:r>
    <w:r>
      <w:instrText xml:space="preserve"> PAGE   \* MERGEFORMAT </w:instrText>
    </w:r>
    <w:r>
      <w:fldChar w:fldCharType="separate"/>
    </w:r>
    <w:r w:rsidR="003A7DFD">
      <w:rPr>
        <w:noProof/>
      </w:rPr>
      <w:t>3</w:t>
    </w:r>
    <w:r>
      <w:rPr>
        <w:noProof/>
      </w:rPr>
      <w:fldChar w:fldCharType="end"/>
    </w:r>
  </w:p>
  <w:p w:rsidR="00FF0F21" w:rsidRDefault="00FF0F21">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D5E" w:rsidRDefault="00214D5E" w:rsidP="00214D5E">
    <w:pPr>
      <w:spacing w:after="0" w:line="240" w:lineRule="auto"/>
      <w:jc w:val="right"/>
      <w:rPr>
        <w:rFonts w:ascii="Times New Roman" w:hAnsi="Times New Roman"/>
        <w:sz w:val="20"/>
        <w:szCs w:val="20"/>
        <w:lang w:val="uk-UA"/>
      </w:rPr>
    </w:pPr>
    <w:r w:rsidRPr="00DD0A90">
      <w:rPr>
        <w:rFonts w:ascii="Times New Roman" w:hAnsi="Times New Roman"/>
        <w:sz w:val="20"/>
        <w:szCs w:val="20"/>
        <w:lang w:val="uk-UA"/>
      </w:rPr>
      <w:t>До реєстр.</w:t>
    </w:r>
    <w:r>
      <w:rPr>
        <w:rFonts w:ascii="Times New Roman" w:hAnsi="Times New Roman"/>
        <w:sz w:val="20"/>
        <w:szCs w:val="20"/>
        <w:lang w:val="uk-UA"/>
      </w:rPr>
      <w:t xml:space="preserve"> </w:t>
    </w:r>
    <w:r w:rsidRPr="00DD0A90">
      <w:rPr>
        <w:rFonts w:ascii="Times New Roman" w:hAnsi="Times New Roman"/>
        <w:sz w:val="20"/>
        <w:szCs w:val="20"/>
        <w:lang w:val="uk-UA"/>
      </w:rPr>
      <w:t>№ 4576 від 06.01.2021</w:t>
    </w:r>
  </w:p>
  <w:p w:rsidR="00214D5E" w:rsidRDefault="00214D5E" w:rsidP="00214D5E">
    <w:pPr>
      <w:spacing w:after="0" w:line="240" w:lineRule="auto"/>
      <w:jc w:val="right"/>
      <w:rPr>
        <w:rFonts w:ascii="Times New Roman" w:hAnsi="Times New Roman"/>
        <w:sz w:val="20"/>
        <w:szCs w:val="20"/>
        <w:lang w:val="uk-UA"/>
      </w:rPr>
    </w:pPr>
    <w:r>
      <w:rPr>
        <w:rFonts w:ascii="Times New Roman" w:hAnsi="Times New Roman"/>
        <w:sz w:val="20"/>
        <w:szCs w:val="20"/>
        <w:lang w:val="uk-UA"/>
      </w:rPr>
      <w:t>Народні депутати Ук</w:t>
    </w:r>
    <w:r w:rsidRPr="00DD0A90">
      <w:rPr>
        <w:rFonts w:ascii="Times New Roman" w:hAnsi="Times New Roman"/>
        <w:sz w:val="20"/>
        <w:szCs w:val="20"/>
        <w:lang w:val="uk-UA"/>
      </w:rPr>
      <w:t xml:space="preserve">раїни </w:t>
    </w:r>
  </w:p>
  <w:p w:rsidR="00214D5E" w:rsidRDefault="00214D5E" w:rsidP="00214D5E">
    <w:pPr>
      <w:spacing w:after="0" w:line="240" w:lineRule="auto"/>
      <w:jc w:val="right"/>
    </w:pPr>
    <w:r w:rsidRPr="00DD0A90">
      <w:rPr>
        <w:rFonts w:ascii="Times New Roman" w:hAnsi="Times New Roman"/>
        <w:sz w:val="20"/>
        <w:szCs w:val="20"/>
        <w:lang w:val="uk-UA"/>
      </w:rPr>
      <w:t>А. Скороход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C38C2"/>
    <w:multiLevelType w:val="hybridMultilevel"/>
    <w:tmpl w:val="0E343BE4"/>
    <w:lvl w:ilvl="0" w:tplc="7DE09C6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15:restartNumberingAfterBreak="0">
    <w:nsid w:val="56BE0A58"/>
    <w:multiLevelType w:val="hybridMultilevel"/>
    <w:tmpl w:val="24BC92CC"/>
    <w:lvl w:ilvl="0" w:tplc="E63078D0">
      <w:numFmt w:val="bullet"/>
      <w:lvlText w:val="-"/>
      <w:lvlJc w:val="left"/>
      <w:pPr>
        <w:ind w:left="1069" w:hanging="360"/>
      </w:pPr>
      <w:rPr>
        <w:rFonts w:ascii="Times New Roman" w:eastAsia="Times New Roman" w:hAnsi="Times New Roman" w:hint="default"/>
      </w:rPr>
    </w:lvl>
    <w:lvl w:ilvl="1" w:tplc="04220003">
      <w:start w:val="1"/>
      <w:numFmt w:val="bullet"/>
      <w:lvlText w:val="o"/>
      <w:lvlJc w:val="left"/>
      <w:pPr>
        <w:ind w:left="1789" w:hanging="360"/>
      </w:pPr>
      <w:rPr>
        <w:rFonts w:ascii="Courier New" w:hAnsi="Courier New" w:hint="default"/>
      </w:rPr>
    </w:lvl>
    <w:lvl w:ilvl="2" w:tplc="04220005">
      <w:start w:val="1"/>
      <w:numFmt w:val="bullet"/>
      <w:lvlText w:val=""/>
      <w:lvlJc w:val="left"/>
      <w:pPr>
        <w:ind w:left="2509" w:hanging="360"/>
      </w:pPr>
      <w:rPr>
        <w:rFonts w:ascii="Wingdings" w:hAnsi="Wingdings" w:hint="default"/>
      </w:rPr>
    </w:lvl>
    <w:lvl w:ilvl="3" w:tplc="04220001">
      <w:start w:val="1"/>
      <w:numFmt w:val="bullet"/>
      <w:lvlText w:val=""/>
      <w:lvlJc w:val="left"/>
      <w:pPr>
        <w:ind w:left="3229" w:hanging="360"/>
      </w:pPr>
      <w:rPr>
        <w:rFonts w:ascii="Symbol" w:hAnsi="Symbol" w:hint="default"/>
      </w:rPr>
    </w:lvl>
    <w:lvl w:ilvl="4" w:tplc="04220003">
      <w:start w:val="1"/>
      <w:numFmt w:val="bullet"/>
      <w:lvlText w:val="o"/>
      <w:lvlJc w:val="left"/>
      <w:pPr>
        <w:ind w:left="3949" w:hanging="360"/>
      </w:pPr>
      <w:rPr>
        <w:rFonts w:ascii="Courier New" w:hAnsi="Courier New" w:hint="default"/>
      </w:rPr>
    </w:lvl>
    <w:lvl w:ilvl="5" w:tplc="04220005">
      <w:start w:val="1"/>
      <w:numFmt w:val="bullet"/>
      <w:lvlText w:val=""/>
      <w:lvlJc w:val="left"/>
      <w:pPr>
        <w:ind w:left="4669" w:hanging="360"/>
      </w:pPr>
      <w:rPr>
        <w:rFonts w:ascii="Wingdings" w:hAnsi="Wingdings" w:hint="default"/>
      </w:rPr>
    </w:lvl>
    <w:lvl w:ilvl="6" w:tplc="04220001">
      <w:start w:val="1"/>
      <w:numFmt w:val="bullet"/>
      <w:lvlText w:val=""/>
      <w:lvlJc w:val="left"/>
      <w:pPr>
        <w:ind w:left="5389" w:hanging="360"/>
      </w:pPr>
      <w:rPr>
        <w:rFonts w:ascii="Symbol" w:hAnsi="Symbol" w:hint="default"/>
      </w:rPr>
    </w:lvl>
    <w:lvl w:ilvl="7" w:tplc="04220003">
      <w:start w:val="1"/>
      <w:numFmt w:val="bullet"/>
      <w:lvlText w:val="o"/>
      <w:lvlJc w:val="left"/>
      <w:pPr>
        <w:ind w:left="6109" w:hanging="360"/>
      </w:pPr>
      <w:rPr>
        <w:rFonts w:ascii="Courier New" w:hAnsi="Courier New" w:hint="default"/>
      </w:rPr>
    </w:lvl>
    <w:lvl w:ilvl="8" w:tplc="04220005">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A90"/>
    <w:rsid w:val="0006042D"/>
    <w:rsid w:val="00073882"/>
    <w:rsid w:val="00092041"/>
    <w:rsid w:val="00096523"/>
    <w:rsid w:val="000C3D84"/>
    <w:rsid w:val="000C6D22"/>
    <w:rsid w:val="000D12DD"/>
    <w:rsid w:val="000E7F64"/>
    <w:rsid w:val="000F78F2"/>
    <w:rsid w:val="00110680"/>
    <w:rsid w:val="0012357B"/>
    <w:rsid w:val="00125DC6"/>
    <w:rsid w:val="001607D7"/>
    <w:rsid w:val="001E67DC"/>
    <w:rsid w:val="00213646"/>
    <w:rsid w:val="00214D5E"/>
    <w:rsid w:val="0022331A"/>
    <w:rsid w:val="002350D8"/>
    <w:rsid w:val="00263E48"/>
    <w:rsid w:val="0026602F"/>
    <w:rsid w:val="002664AC"/>
    <w:rsid w:val="002B1EBA"/>
    <w:rsid w:val="002D1DBD"/>
    <w:rsid w:val="003003B6"/>
    <w:rsid w:val="00317EE0"/>
    <w:rsid w:val="00326EDC"/>
    <w:rsid w:val="003408F5"/>
    <w:rsid w:val="00377680"/>
    <w:rsid w:val="003A5C89"/>
    <w:rsid w:val="003A7DFD"/>
    <w:rsid w:val="003E7EA3"/>
    <w:rsid w:val="003F1F1A"/>
    <w:rsid w:val="004209A0"/>
    <w:rsid w:val="00442000"/>
    <w:rsid w:val="00456D55"/>
    <w:rsid w:val="00491A69"/>
    <w:rsid w:val="004A13C8"/>
    <w:rsid w:val="004B0C56"/>
    <w:rsid w:val="004E4158"/>
    <w:rsid w:val="005013DA"/>
    <w:rsid w:val="005265D6"/>
    <w:rsid w:val="00543A9F"/>
    <w:rsid w:val="00565CFB"/>
    <w:rsid w:val="0056770C"/>
    <w:rsid w:val="00571027"/>
    <w:rsid w:val="00583B1C"/>
    <w:rsid w:val="005D6A9F"/>
    <w:rsid w:val="005E7E57"/>
    <w:rsid w:val="00616ED7"/>
    <w:rsid w:val="00662972"/>
    <w:rsid w:val="006B7CD5"/>
    <w:rsid w:val="006C740E"/>
    <w:rsid w:val="00722AFE"/>
    <w:rsid w:val="00775413"/>
    <w:rsid w:val="0077663D"/>
    <w:rsid w:val="00783E76"/>
    <w:rsid w:val="007B0D60"/>
    <w:rsid w:val="007B4191"/>
    <w:rsid w:val="007D729C"/>
    <w:rsid w:val="0081401A"/>
    <w:rsid w:val="00836D34"/>
    <w:rsid w:val="008567C3"/>
    <w:rsid w:val="008A345B"/>
    <w:rsid w:val="008C3765"/>
    <w:rsid w:val="008D393D"/>
    <w:rsid w:val="008E3842"/>
    <w:rsid w:val="009449F5"/>
    <w:rsid w:val="0096007D"/>
    <w:rsid w:val="009650CD"/>
    <w:rsid w:val="009A2194"/>
    <w:rsid w:val="009D6FB2"/>
    <w:rsid w:val="009F1BFD"/>
    <w:rsid w:val="009F3156"/>
    <w:rsid w:val="00A112A2"/>
    <w:rsid w:val="00A617E4"/>
    <w:rsid w:val="00AA1649"/>
    <w:rsid w:val="00AB7ABE"/>
    <w:rsid w:val="00AE17CF"/>
    <w:rsid w:val="00AE6FC1"/>
    <w:rsid w:val="00AF4AB9"/>
    <w:rsid w:val="00AF7426"/>
    <w:rsid w:val="00B03095"/>
    <w:rsid w:val="00B11039"/>
    <w:rsid w:val="00B456B3"/>
    <w:rsid w:val="00B549B5"/>
    <w:rsid w:val="00B6797D"/>
    <w:rsid w:val="00B87CD4"/>
    <w:rsid w:val="00BC040F"/>
    <w:rsid w:val="00BF0898"/>
    <w:rsid w:val="00C1630D"/>
    <w:rsid w:val="00C4478A"/>
    <w:rsid w:val="00C8033D"/>
    <w:rsid w:val="00C80BEB"/>
    <w:rsid w:val="00C819DC"/>
    <w:rsid w:val="00C93599"/>
    <w:rsid w:val="00CE6572"/>
    <w:rsid w:val="00D10E32"/>
    <w:rsid w:val="00D125FF"/>
    <w:rsid w:val="00D15074"/>
    <w:rsid w:val="00D165E6"/>
    <w:rsid w:val="00D225ED"/>
    <w:rsid w:val="00D25CA0"/>
    <w:rsid w:val="00D43DB4"/>
    <w:rsid w:val="00D54C45"/>
    <w:rsid w:val="00D756BF"/>
    <w:rsid w:val="00D937D6"/>
    <w:rsid w:val="00DA07EF"/>
    <w:rsid w:val="00DA5187"/>
    <w:rsid w:val="00DB2FAD"/>
    <w:rsid w:val="00DB5628"/>
    <w:rsid w:val="00DB76CA"/>
    <w:rsid w:val="00DD0A90"/>
    <w:rsid w:val="00DF4BDC"/>
    <w:rsid w:val="00DF70A3"/>
    <w:rsid w:val="00E27BD4"/>
    <w:rsid w:val="00E578D5"/>
    <w:rsid w:val="00E64B56"/>
    <w:rsid w:val="00E6686C"/>
    <w:rsid w:val="00EA2767"/>
    <w:rsid w:val="00EB1978"/>
    <w:rsid w:val="00EE0846"/>
    <w:rsid w:val="00F02567"/>
    <w:rsid w:val="00F055E3"/>
    <w:rsid w:val="00F16636"/>
    <w:rsid w:val="00F23E3F"/>
    <w:rsid w:val="00F37588"/>
    <w:rsid w:val="00F7250A"/>
    <w:rsid w:val="00F726C8"/>
    <w:rsid w:val="00FC26C7"/>
    <w:rsid w:val="00FF0F21"/>
    <w:rsid w:val="00FF1A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A845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3765"/>
    <w:pPr>
      <w:spacing w:after="200" w:line="276" w:lineRule="auto"/>
    </w:pPr>
    <w:rPr>
      <w:rFonts w:eastAsia="Times New Roman"/>
      <w:sz w:val="22"/>
      <w:szCs w:val="22"/>
      <w:lang w:val="ru-RU" w:eastAsia="en-US"/>
    </w:rPr>
  </w:style>
  <w:style w:type="paragraph" w:styleId="3">
    <w:name w:val="heading 3"/>
    <w:basedOn w:val="a"/>
    <w:link w:val="30"/>
    <w:qFormat/>
    <w:locked/>
    <w:rsid w:val="00D54C45"/>
    <w:pPr>
      <w:spacing w:before="100" w:beforeAutospacing="1" w:after="100" w:afterAutospacing="1" w:line="240" w:lineRule="auto"/>
      <w:outlineLvl w:val="2"/>
    </w:pPr>
    <w:rPr>
      <w:rFonts w:ascii="Times New Roman" w:eastAsia="Calibri"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rsid w:val="00DD0A90"/>
  </w:style>
  <w:style w:type="paragraph" w:styleId="a3">
    <w:name w:val="Normal (Web)"/>
    <w:basedOn w:val="a"/>
    <w:uiPriority w:val="99"/>
    <w:rsid w:val="005265D6"/>
    <w:pPr>
      <w:spacing w:before="100" w:beforeAutospacing="1" w:after="100" w:afterAutospacing="1" w:line="240" w:lineRule="auto"/>
    </w:pPr>
    <w:rPr>
      <w:rFonts w:ascii="Times New Roman" w:eastAsia="Calibri" w:hAnsi="Times New Roman"/>
      <w:sz w:val="24"/>
      <w:szCs w:val="24"/>
      <w:lang w:eastAsia="ru-RU"/>
    </w:rPr>
  </w:style>
  <w:style w:type="paragraph" w:customStyle="1" w:styleId="ListParagraph1">
    <w:name w:val="List Paragraph1"/>
    <w:basedOn w:val="a"/>
    <w:rsid w:val="003A5C89"/>
    <w:pPr>
      <w:ind w:left="720"/>
    </w:pPr>
  </w:style>
  <w:style w:type="paragraph" w:customStyle="1" w:styleId="rvps2">
    <w:name w:val="rvps2"/>
    <w:basedOn w:val="a"/>
    <w:rsid w:val="00E64B56"/>
    <w:pPr>
      <w:spacing w:before="100" w:beforeAutospacing="1" w:after="100" w:afterAutospacing="1" w:line="240" w:lineRule="auto"/>
    </w:pPr>
    <w:rPr>
      <w:rFonts w:ascii="Times New Roman" w:eastAsia="Calibri" w:hAnsi="Times New Roman"/>
      <w:sz w:val="24"/>
      <w:szCs w:val="24"/>
      <w:lang w:eastAsia="ru-RU"/>
    </w:rPr>
  </w:style>
  <w:style w:type="character" w:styleId="a4">
    <w:name w:val="Hyperlink"/>
    <w:basedOn w:val="a0"/>
    <w:rsid w:val="00E64B56"/>
    <w:rPr>
      <w:rFonts w:cs="Times New Roman"/>
      <w:color w:val="0000FF"/>
      <w:u w:val="single"/>
    </w:rPr>
  </w:style>
  <w:style w:type="paragraph" w:styleId="a5">
    <w:name w:val="header"/>
    <w:basedOn w:val="a"/>
    <w:link w:val="a6"/>
    <w:uiPriority w:val="99"/>
    <w:rsid w:val="00FF1A3B"/>
    <w:pPr>
      <w:tabs>
        <w:tab w:val="center" w:pos="4513"/>
        <w:tab w:val="right" w:pos="9026"/>
      </w:tabs>
      <w:spacing w:after="0" w:line="240" w:lineRule="auto"/>
    </w:pPr>
  </w:style>
  <w:style w:type="character" w:customStyle="1" w:styleId="a6">
    <w:name w:val="Верхній колонтитул Знак"/>
    <w:basedOn w:val="a0"/>
    <w:link w:val="a5"/>
    <w:uiPriority w:val="99"/>
    <w:locked/>
    <w:rsid w:val="00FF1A3B"/>
    <w:rPr>
      <w:rFonts w:cs="Times New Roman"/>
    </w:rPr>
  </w:style>
  <w:style w:type="paragraph" w:styleId="a7">
    <w:name w:val="footer"/>
    <w:basedOn w:val="a"/>
    <w:link w:val="a8"/>
    <w:semiHidden/>
    <w:rsid w:val="00FF1A3B"/>
    <w:pPr>
      <w:tabs>
        <w:tab w:val="center" w:pos="4513"/>
        <w:tab w:val="right" w:pos="9026"/>
      </w:tabs>
      <w:spacing w:after="0" w:line="240" w:lineRule="auto"/>
    </w:pPr>
  </w:style>
  <w:style w:type="character" w:customStyle="1" w:styleId="a8">
    <w:name w:val="Нижній колонтитул Знак"/>
    <w:basedOn w:val="a0"/>
    <w:link w:val="a7"/>
    <w:semiHidden/>
    <w:locked/>
    <w:rsid w:val="00FF1A3B"/>
    <w:rPr>
      <w:rFonts w:cs="Times New Roman"/>
    </w:rPr>
  </w:style>
  <w:style w:type="paragraph" w:styleId="HTML">
    <w:name w:val="HTML Preformatted"/>
    <w:basedOn w:val="a"/>
    <w:link w:val="HTML0"/>
    <w:rsid w:val="00FF1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color w:val="000000"/>
      <w:lang w:eastAsia="ru-RU"/>
    </w:rPr>
  </w:style>
  <w:style w:type="character" w:customStyle="1" w:styleId="HTML0">
    <w:name w:val="Стандартний HTML Знак"/>
    <w:basedOn w:val="a0"/>
    <w:link w:val="HTML"/>
    <w:locked/>
    <w:rsid w:val="00FF1A3B"/>
    <w:rPr>
      <w:rFonts w:ascii="Courier New" w:hAnsi="Courier New" w:cs="Courier New"/>
      <w:color w:val="000000"/>
      <w:lang w:eastAsia="ru-RU"/>
    </w:rPr>
  </w:style>
  <w:style w:type="character" w:customStyle="1" w:styleId="rvts0">
    <w:name w:val="rvts0"/>
    <w:basedOn w:val="a0"/>
    <w:rsid w:val="0096007D"/>
  </w:style>
  <w:style w:type="character" w:customStyle="1" w:styleId="hgkelc">
    <w:name w:val="hgkelc"/>
    <w:basedOn w:val="a0"/>
    <w:rsid w:val="00D125FF"/>
  </w:style>
  <w:style w:type="character" w:customStyle="1" w:styleId="rvts23">
    <w:name w:val="rvts23"/>
    <w:basedOn w:val="a0"/>
    <w:rsid w:val="00AE6FC1"/>
  </w:style>
  <w:style w:type="character" w:customStyle="1" w:styleId="30">
    <w:name w:val="Заголовок 3 Знак"/>
    <w:basedOn w:val="a0"/>
    <w:link w:val="3"/>
    <w:locked/>
    <w:rsid w:val="00D54C45"/>
    <w:rPr>
      <w:rFonts w:eastAsia="Calibri"/>
      <w:b/>
      <w:bCs/>
      <w:sz w:val="27"/>
      <w:szCs w:val="27"/>
      <w:lang w:val="ru-RU" w:eastAsia="ru-RU" w:bidi="ar-SA"/>
    </w:rPr>
  </w:style>
  <w:style w:type="paragraph" w:customStyle="1" w:styleId="rvps6">
    <w:name w:val="rvps6"/>
    <w:basedOn w:val="a"/>
    <w:rsid w:val="0026602F"/>
    <w:pPr>
      <w:spacing w:before="100" w:beforeAutospacing="1" w:after="100" w:afterAutospacing="1" w:line="240" w:lineRule="auto"/>
    </w:pPr>
    <w:rPr>
      <w:rFonts w:ascii="Times New Roman" w:hAnsi="Times New Roman"/>
      <w:sz w:val="24"/>
      <w:szCs w:val="24"/>
      <w:lang w:eastAsia="ru-RU"/>
    </w:rPr>
  </w:style>
  <w:style w:type="paragraph" w:customStyle="1" w:styleId="rvps7">
    <w:name w:val="rvps7"/>
    <w:basedOn w:val="a"/>
    <w:rsid w:val="0026602F"/>
    <w:pPr>
      <w:spacing w:before="100" w:beforeAutospacing="1" w:after="100" w:afterAutospacing="1" w:line="240" w:lineRule="auto"/>
    </w:pPr>
    <w:rPr>
      <w:rFonts w:ascii="Times New Roman" w:hAnsi="Times New Roman"/>
      <w:sz w:val="24"/>
      <w:szCs w:val="24"/>
      <w:lang w:eastAsia="ru-RU"/>
    </w:rPr>
  </w:style>
  <w:style w:type="character" w:customStyle="1" w:styleId="rvts15">
    <w:name w:val="rvts15"/>
    <w:basedOn w:val="a0"/>
    <w:rsid w:val="002660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01649605">
      <w:bodyDiv w:val="1"/>
      <w:marLeft w:val="0"/>
      <w:marRight w:val="0"/>
      <w:marTop w:val="0"/>
      <w:marBottom w:val="0"/>
      <w:divBdr>
        <w:top w:val="none" w:sz="0" w:space="0" w:color="auto"/>
        <w:left w:val="none" w:sz="0" w:space="0" w:color="auto"/>
        <w:bottom w:val="none" w:sz="0" w:space="0" w:color="auto"/>
        <w:right w:val="none" w:sz="0" w:space="0" w:color="auto"/>
      </w:divBdr>
    </w:div>
    <w:div w:id="544172175">
      <w:bodyDiv w:val="1"/>
      <w:marLeft w:val="0"/>
      <w:marRight w:val="0"/>
      <w:marTop w:val="0"/>
      <w:marBottom w:val="0"/>
      <w:divBdr>
        <w:top w:val="none" w:sz="0" w:space="0" w:color="auto"/>
        <w:left w:val="none" w:sz="0" w:space="0" w:color="auto"/>
        <w:bottom w:val="none" w:sz="0" w:space="0" w:color="auto"/>
        <w:right w:val="none" w:sz="0" w:space="0" w:color="auto"/>
      </w:divBdr>
    </w:div>
    <w:div w:id="655113177">
      <w:bodyDiv w:val="1"/>
      <w:marLeft w:val="0"/>
      <w:marRight w:val="0"/>
      <w:marTop w:val="0"/>
      <w:marBottom w:val="0"/>
      <w:divBdr>
        <w:top w:val="none" w:sz="0" w:space="0" w:color="auto"/>
        <w:left w:val="none" w:sz="0" w:space="0" w:color="auto"/>
        <w:bottom w:val="none" w:sz="0" w:space="0" w:color="auto"/>
        <w:right w:val="none" w:sz="0" w:space="0" w:color="auto"/>
      </w:divBdr>
    </w:div>
    <w:div w:id="1183275561">
      <w:bodyDiv w:val="1"/>
      <w:marLeft w:val="0"/>
      <w:marRight w:val="0"/>
      <w:marTop w:val="0"/>
      <w:marBottom w:val="0"/>
      <w:divBdr>
        <w:top w:val="none" w:sz="0" w:space="0" w:color="auto"/>
        <w:left w:val="none" w:sz="0" w:space="0" w:color="auto"/>
        <w:bottom w:val="none" w:sz="0" w:space="0" w:color="auto"/>
        <w:right w:val="none" w:sz="0" w:space="0" w:color="auto"/>
      </w:divBdr>
    </w:div>
    <w:div w:id="1237402933">
      <w:bodyDiv w:val="1"/>
      <w:marLeft w:val="0"/>
      <w:marRight w:val="0"/>
      <w:marTop w:val="0"/>
      <w:marBottom w:val="0"/>
      <w:divBdr>
        <w:top w:val="none" w:sz="0" w:space="0" w:color="auto"/>
        <w:left w:val="none" w:sz="0" w:space="0" w:color="auto"/>
        <w:bottom w:val="none" w:sz="0" w:space="0" w:color="auto"/>
        <w:right w:val="none" w:sz="0" w:space="0" w:color="auto"/>
      </w:divBdr>
    </w:div>
    <w:div w:id="1380321390">
      <w:bodyDiv w:val="1"/>
      <w:marLeft w:val="0"/>
      <w:marRight w:val="0"/>
      <w:marTop w:val="0"/>
      <w:marBottom w:val="0"/>
      <w:divBdr>
        <w:top w:val="none" w:sz="0" w:space="0" w:color="auto"/>
        <w:left w:val="none" w:sz="0" w:space="0" w:color="auto"/>
        <w:bottom w:val="none" w:sz="0" w:space="0" w:color="auto"/>
        <w:right w:val="none" w:sz="0" w:space="0" w:color="auto"/>
      </w:divBdr>
    </w:div>
    <w:div w:id="1649745325">
      <w:bodyDiv w:val="1"/>
      <w:marLeft w:val="0"/>
      <w:marRight w:val="0"/>
      <w:marTop w:val="0"/>
      <w:marBottom w:val="0"/>
      <w:divBdr>
        <w:top w:val="none" w:sz="0" w:space="0" w:color="auto"/>
        <w:left w:val="none" w:sz="0" w:space="0" w:color="auto"/>
        <w:bottom w:val="none" w:sz="0" w:space="0" w:color="auto"/>
        <w:right w:val="none" w:sz="0" w:space="0" w:color="auto"/>
      </w:divBdr>
    </w:div>
    <w:div w:id="194152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533-17?find=1&amp;text=%D0%BD%D0%BE%D1%80%D0%B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laws/show/2633-15"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zakon.rada.gov.ua/laws/show/2189-19" TargetMode="External"/><Relationship Id="rId4" Type="http://schemas.openxmlformats.org/officeDocument/2006/relationships/webSettings" Target="webSettings.xml"/><Relationship Id="rId9" Type="http://schemas.openxmlformats.org/officeDocument/2006/relationships/hyperlink" Target="https://zakon.rada.gov.ua/laws/show/2189-1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13709</Words>
  <Characters>7815</Characters>
  <Application>Microsoft Office Word</Application>
  <DocSecurity>0</DocSecurity>
  <Lines>65</Lines>
  <Paragraphs>42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21482</CharactersWithSpaces>
  <SharedDoc>false</SharedDoc>
  <HLinks>
    <vt:vector size="24" baseType="variant">
      <vt:variant>
        <vt:i4>6422571</vt:i4>
      </vt:variant>
      <vt:variant>
        <vt:i4>9</vt:i4>
      </vt:variant>
      <vt:variant>
        <vt:i4>0</vt:i4>
      </vt:variant>
      <vt:variant>
        <vt:i4>5</vt:i4>
      </vt:variant>
      <vt:variant>
        <vt:lpwstr>https://zakon.rada.gov.ua/laws/show/2189-19</vt:lpwstr>
      </vt:variant>
      <vt:variant>
        <vt:lpwstr/>
      </vt:variant>
      <vt:variant>
        <vt:i4>6422571</vt:i4>
      </vt:variant>
      <vt:variant>
        <vt:i4>6</vt:i4>
      </vt:variant>
      <vt:variant>
        <vt:i4>0</vt:i4>
      </vt:variant>
      <vt:variant>
        <vt:i4>5</vt:i4>
      </vt:variant>
      <vt:variant>
        <vt:lpwstr>https://zakon.rada.gov.ua/laws/show/2189-19</vt:lpwstr>
      </vt:variant>
      <vt:variant>
        <vt:lpwstr/>
      </vt:variant>
      <vt:variant>
        <vt:i4>524391</vt:i4>
      </vt:variant>
      <vt:variant>
        <vt:i4>3</vt:i4>
      </vt:variant>
      <vt:variant>
        <vt:i4>0</vt:i4>
      </vt:variant>
      <vt:variant>
        <vt:i4>5</vt:i4>
      </vt:variant>
      <vt:variant>
        <vt:lpwstr>https://zakon.rada.gov.ua/laws/show/3533-17?find=1&amp;text=%D0%BD%D0%BE%D1%80%D0%BC</vt:lpwstr>
      </vt:variant>
      <vt:variant>
        <vt:lpwstr>w1_5</vt:lpwstr>
      </vt:variant>
      <vt:variant>
        <vt:i4>7274528</vt:i4>
      </vt:variant>
      <vt:variant>
        <vt:i4>0</vt:i4>
      </vt:variant>
      <vt:variant>
        <vt:i4>0</vt:i4>
      </vt:variant>
      <vt:variant>
        <vt:i4>5</vt:i4>
      </vt:variant>
      <vt:variant>
        <vt:lpwstr>https://zakon.rada.gov.ua/laws/show/2633-15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2021-02-02T14:11:00Z</dcterms:created>
  <dcterms:modified xsi:type="dcterms:W3CDTF">2021-02-02T14:19:00Z</dcterms:modified>
</cp:coreProperties>
</file>