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6CF" w:rsidRPr="000D377E" w:rsidRDefault="006D76CF" w:rsidP="006D76CF">
      <w:pPr>
        <w:spacing w:line="240" w:lineRule="auto"/>
        <w:jc w:val="right"/>
        <w:outlineLvl w:val="2"/>
        <w:rPr>
          <w:rFonts w:eastAsia="Times New Roman"/>
          <w:bCs/>
          <w:sz w:val="24"/>
          <w:szCs w:val="24"/>
          <w:lang w:eastAsia="uk-UA"/>
        </w:rPr>
      </w:pPr>
      <w:r w:rsidRPr="000D377E">
        <w:rPr>
          <w:rFonts w:eastAsia="Times New Roman"/>
          <w:bCs/>
          <w:sz w:val="24"/>
          <w:szCs w:val="24"/>
          <w:lang w:eastAsia="uk-UA"/>
        </w:rPr>
        <w:t xml:space="preserve">До реєстр. № </w:t>
      </w:r>
      <w:r w:rsidR="00BF4123">
        <w:rPr>
          <w:rFonts w:eastAsia="Times New Roman"/>
          <w:bCs/>
          <w:sz w:val="24"/>
          <w:szCs w:val="24"/>
          <w:lang w:eastAsia="uk-UA"/>
        </w:rPr>
        <w:t>4586</w:t>
      </w:r>
    </w:p>
    <w:p w:rsidR="006D76CF" w:rsidRPr="000D377E" w:rsidRDefault="00BF4123" w:rsidP="006D76CF">
      <w:pPr>
        <w:spacing w:line="240" w:lineRule="auto"/>
        <w:jc w:val="right"/>
        <w:outlineLvl w:val="2"/>
        <w:rPr>
          <w:rFonts w:eastAsia="Times New Roman"/>
          <w:bCs/>
          <w:sz w:val="24"/>
          <w:szCs w:val="24"/>
          <w:lang w:eastAsia="uk-UA"/>
        </w:rPr>
      </w:pPr>
      <w:r>
        <w:rPr>
          <w:rFonts w:eastAsia="Times New Roman"/>
          <w:bCs/>
          <w:sz w:val="24"/>
          <w:szCs w:val="24"/>
          <w:lang w:eastAsia="uk-UA"/>
        </w:rPr>
        <w:t>від 13.01.2021</w:t>
      </w:r>
      <w:bookmarkStart w:id="0" w:name="_GoBack"/>
      <w:bookmarkEnd w:id="0"/>
    </w:p>
    <w:p w:rsidR="006D76CF" w:rsidRPr="000D377E" w:rsidRDefault="006D76CF" w:rsidP="006D76CF">
      <w:pPr>
        <w:spacing w:line="240" w:lineRule="auto"/>
        <w:jc w:val="center"/>
        <w:outlineLvl w:val="2"/>
        <w:rPr>
          <w:rFonts w:eastAsia="Times New Roman"/>
          <w:bCs/>
          <w:sz w:val="24"/>
          <w:szCs w:val="24"/>
          <w:lang w:eastAsia="uk-UA"/>
        </w:rPr>
      </w:pPr>
    </w:p>
    <w:p w:rsidR="006D76CF" w:rsidRDefault="006D76CF" w:rsidP="006D76CF">
      <w:pPr>
        <w:spacing w:line="240" w:lineRule="auto"/>
        <w:jc w:val="center"/>
        <w:outlineLvl w:val="2"/>
        <w:rPr>
          <w:rFonts w:eastAsia="Times New Roman"/>
          <w:b/>
          <w:bCs/>
          <w:szCs w:val="28"/>
          <w:lang w:eastAsia="uk-UA"/>
        </w:rPr>
      </w:pPr>
    </w:p>
    <w:p w:rsidR="006D76CF" w:rsidRDefault="006D76CF" w:rsidP="006D76CF">
      <w:pPr>
        <w:spacing w:line="240" w:lineRule="auto"/>
        <w:jc w:val="center"/>
        <w:outlineLvl w:val="2"/>
        <w:rPr>
          <w:rFonts w:eastAsia="Times New Roman"/>
          <w:b/>
          <w:bCs/>
          <w:szCs w:val="28"/>
          <w:lang w:eastAsia="uk-UA"/>
        </w:rPr>
      </w:pPr>
    </w:p>
    <w:p w:rsidR="006D76CF" w:rsidRDefault="006D76CF" w:rsidP="006D76CF">
      <w:pPr>
        <w:spacing w:line="240" w:lineRule="auto"/>
        <w:jc w:val="right"/>
        <w:outlineLvl w:val="2"/>
        <w:rPr>
          <w:rFonts w:eastAsia="Times New Roman"/>
          <w:b/>
          <w:bCs/>
          <w:szCs w:val="28"/>
          <w:lang w:eastAsia="uk-UA"/>
        </w:rPr>
      </w:pPr>
    </w:p>
    <w:p w:rsidR="006D76CF" w:rsidRDefault="006D76CF" w:rsidP="006D76CF">
      <w:pPr>
        <w:spacing w:line="240" w:lineRule="auto"/>
        <w:jc w:val="right"/>
        <w:outlineLvl w:val="2"/>
        <w:rPr>
          <w:rFonts w:eastAsia="Times New Roman"/>
          <w:b/>
          <w:bCs/>
          <w:szCs w:val="28"/>
          <w:lang w:eastAsia="uk-UA"/>
        </w:rPr>
      </w:pPr>
    </w:p>
    <w:p w:rsidR="006D76CF" w:rsidRDefault="006D76CF" w:rsidP="006D76CF">
      <w:pPr>
        <w:spacing w:line="240" w:lineRule="auto"/>
        <w:jc w:val="right"/>
        <w:outlineLvl w:val="2"/>
        <w:rPr>
          <w:rFonts w:eastAsia="Times New Roman"/>
          <w:b/>
          <w:bCs/>
          <w:szCs w:val="28"/>
          <w:lang w:eastAsia="uk-UA"/>
        </w:rPr>
      </w:pPr>
    </w:p>
    <w:p w:rsidR="006D76CF" w:rsidRDefault="006D76CF" w:rsidP="006D76CF">
      <w:pPr>
        <w:spacing w:line="240" w:lineRule="auto"/>
        <w:jc w:val="right"/>
        <w:outlineLvl w:val="2"/>
        <w:rPr>
          <w:rFonts w:eastAsia="Times New Roman"/>
          <w:b/>
          <w:bCs/>
          <w:szCs w:val="28"/>
          <w:lang w:eastAsia="uk-UA"/>
        </w:rPr>
      </w:pPr>
    </w:p>
    <w:p w:rsidR="00265292" w:rsidRDefault="00265292" w:rsidP="006D76CF">
      <w:pPr>
        <w:spacing w:line="240" w:lineRule="auto"/>
        <w:jc w:val="right"/>
        <w:outlineLvl w:val="2"/>
        <w:rPr>
          <w:rFonts w:eastAsia="Times New Roman"/>
          <w:b/>
          <w:bCs/>
          <w:szCs w:val="28"/>
          <w:lang w:eastAsia="uk-UA"/>
        </w:rPr>
      </w:pPr>
    </w:p>
    <w:p w:rsidR="006D76CF" w:rsidRDefault="006D76CF" w:rsidP="006D76CF">
      <w:pPr>
        <w:spacing w:line="240" w:lineRule="auto"/>
        <w:jc w:val="right"/>
        <w:outlineLvl w:val="2"/>
        <w:rPr>
          <w:rFonts w:eastAsia="Times New Roman"/>
          <w:b/>
          <w:bCs/>
          <w:szCs w:val="28"/>
          <w:lang w:eastAsia="uk-UA"/>
        </w:rPr>
      </w:pPr>
      <w:r w:rsidRPr="006D76CF">
        <w:rPr>
          <w:rFonts w:eastAsia="Times New Roman"/>
          <w:b/>
          <w:bCs/>
          <w:szCs w:val="28"/>
          <w:lang w:eastAsia="uk-UA"/>
        </w:rPr>
        <w:t>ВЕРХОВНА РАДА УКРАЇНИ</w:t>
      </w:r>
    </w:p>
    <w:p w:rsidR="006D76CF" w:rsidRDefault="006D76CF" w:rsidP="006D76CF">
      <w:pPr>
        <w:spacing w:line="240" w:lineRule="auto"/>
        <w:jc w:val="center"/>
        <w:outlineLvl w:val="2"/>
        <w:rPr>
          <w:rFonts w:eastAsia="Times New Roman"/>
          <w:b/>
          <w:bCs/>
          <w:szCs w:val="28"/>
          <w:lang w:eastAsia="uk-UA"/>
        </w:rPr>
      </w:pPr>
    </w:p>
    <w:p w:rsidR="00265292" w:rsidRDefault="00265292" w:rsidP="006D76CF">
      <w:pPr>
        <w:spacing w:line="240" w:lineRule="auto"/>
        <w:jc w:val="center"/>
        <w:outlineLvl w:val="2"/>
        <w:rPr>
          <w:rFonts w:eastAsia="Times New Roman"/>
          <w:b/>
          <w:bCs/>
          <w:szCs w:val="28"/>
          <w:lang w:eastAsia="uk-UA"/>
        </w:rPr>
      </w:pPr>
    </w:p>
    <w:p w:rsidR="006D76CF" w:rsidRPr="000D377E" w:rsidRDefault="006D76CF" w:rsidP="006D76CF">
      <w:pPr>
        <w:spacing w:line="240" w:lineRule="auto"/>
        <w:jc w:val="center"/>
        <w:outlineLvl w:val="2"/>
        <w:rPr>
          <w:rFonts w:eastAsia="Times New Roman"/>
          <w:b/>
          <w:bCs/>
          <w:szCs w:val="28"/>
          <w:lang w:eastAsia="uk-UA"/>
        </w:rPr>
      </w:pPr>
      <w:r w:rsidRPr="000D377E">
        <w:rPr>
          <w:rFonts w:eastAsia="Times New Roman"/>
          <w:b/>
          <w:bCs/>
          <w:szCs w:val="28"/>
          <w:lang w:eastAsia="uk-UA"/>
        </w:rPr>
        <w:t>ВИСНОВОК</w:t>
      </w:r>
    </w:p>
    <w:p w:rsidR="006D76CF" w:rsidRPr="000D377E" w:rsidRDefault="006D76CF" w:rsidP="006D76CF">
      <w:pPr>
        <w:spacing w:line="240" w:lineRule="auto"/>
        <w:jc w:val="center"/>
        <w:outlineLvl w:val="2"/>
        <w:rPr>
          <w:rFonts w:eastAsia="Times New Roman"/>
          <w:b/>
          <w:bCs/>
          <w:szCs w:val="28"/>
          <w:lang w:eastAsia="uk-UA"/>
        </w:rPr>
      </w:pPr>
    </w:p>
    <w:p w:rsidR="006D76CF" w:rsidRPr="002E3105" w:rsidRDefault="006D76CF" w:rsidP="006D76CF">
      <w:pPr>
        <w:spacing w:line="240" w:lineRule="auto"/>
        <w:outlineLvl w:val="2"/>
        <w:rPr>
          <w:rFonts w:eastAsia="Times New Roman"/>
          <w:b/>
          <w:bCs/>
          <w:sz w:val="27"/>
          <w:szCs w:val="27"/>
          <w:lang w:eastAsia="uk-UA"/>
        </w:rPr>
      </w:pPr>
      <w:r>
        <w:rPr>
          <w:rFonts w:eastAsia="Times New Roman"/>
          <w:b/>
          <w:bCs/>
          <w:szCs w:val="28"/>
          <w:lang w:eastAsia="uk-UA"/>
        </w:rPr>
        <w:tab/>
      </w:r>
      <w:r w:rsidRPr="002E3105">
        <w:rPr>
          <w:rFonts w:eastAsia="Times New Roman"/>
          <w:b/>
          <w:bCs/>
          <w:sz w:val="27"/>
          <w:szCs w:val="27"/>
          <w:lang w:eastAsia="uk-UA"/>
        </w:rPr>
        <w:t xml:space="preserve">про проект Закону України </w:t>
      </w:r>
      <w:r w:rsidRPr="002E3105">
        <w:rPr>
          <w:rFonts w:eastAsia="Times New Roman"/>
          <w:b/>
          <w:sz w:val="27"/>
          <w:szCs w:val="27"/>
          <w:lang w:eastAsia="uk-UA"/>
        </w:rPr>
        <w:t>«</w:t>
      </w:r>
      <w:r w:rsidRPr="002E3105">
        <w:rPr>
          <w:rFonts w:eastAsia="Times New Roman"/>
          <w:b/>
          <w:bCs/>
          <w:sz w:val="27"/>
          <w:szCs w:val="27"/>
          <w:lang w:eastAsia="uk-UA"/>
        </w:rPr>
        <w:t xml:space="preserve">Про </w:t>
      </w:r>
      <w:r w:rsidRPr="002E3105">
        <w:rPr>
          <w:rFonts w:eastAsia="Times New Roman"/>
          <w:b/>
          <w:sz w:val="27"/>
          <w:szCs w:val="27"/>
          <w:lang w:eastAsia="uk-UA"/>
        </w:rPr>
        <w:t xml:space="preserve">внесення зміни до пункту 3              розділу II «Прикінцеві та перехідні положення» Закону України «Про внесення змін до Регламенту Верховної Ради України щодо вдосконалення електронної форми документообігу у Верховній Раді України», </w:t>
      </w:r>
      <w:r w:rsidRPr="002E3105">
        <w:rPr>
          <w:rFonts w:eastAsia="Times New Roman"/>
          <w:b/>
          <w:bCs/>
          <w:sz w:val="27"/>
          <w:szCs w:val="27"/>
          <w:lang w:eastAsia="uk-UA"/>
        </w:rPr>
        <w:t>внесений народним депутатом України Фроловим П.В. (реєстр. № 4586 від 13.01.2021)</w:t>
      </w:r>
    </w:p>
    <w:p w:rsidR="006D76CF" w:rsidRPr="000D377E" w:rsidRDefault="006D76CF" w:rsidP="006D76CF">
      <w:pPr>
        <w:spacing w:line="240" w:lineRule="auto"/>
        <w:ind w:firstLine="708"/>
        <w:rPr>
          <w:rFonts w:eastAsia="Calibri"/>
          <w:szCs w:val="28"/>
        </w:rPr>
      </w:pPr>
    </w:p>
    <w:p w:rsidR="006D76CF" w:rsidRPr="006A56EB" w:rsidRDefault="006D76CF" w:rsidP="006D76CF">
      <w:pPr>
        <w:spacing w:line="240" w:lineRule="auto"/>
        <w:outlineLvl w:val="2"/>
        <w:rPr>
          <w:rFonts w:eastAsia="Times New Roman"/>
          <w:bCs/>
          <w:szCs w:val="28"/>
          <w:lang w:eastAsia="uk-UA"/>
        </w:rPr>
      </w:pPr>
      <w:r w:rsidRPr="000D377E">
        <w:rPr>
          <w:rFonts w:eastAsia="Times New Roman"/>
          <w:bCs/>
          <w:szCs w:val="28"/>
        </w:rPr>
        <w:tab/>
        <w:t>За дорученням Голови Верховної Ради України Разумкова Д.О. від                     13 січня 2021 року</w:t>
      </w:r>
      <w:r w:rsidRPr="000D377E">
        <w:rPr>
          <w:rFonts w:eastAsia="Times New Roman"/>
          <w:bCs/>
          <w:szCs w:val="28"/>
          <w:lang w:eastAsia="uk-UA"/>
        </w:rPr>
        <w:t xml:space="preserve"> Комітет</w:t>
      </w:r>
      <w:r>
        <w:rPr>
          <w:rFonts w:eastAsia="Times New Roman"/>
          <w:bCs/>
          <w:szCs w:val="28"/>
          <w:lang w:eastAsia="uk-UA"/>
        </w:rPr>
        <w:t xml:space="preserve"> на засіданні 20 січня </w:t>
      </w:r>
      <w:proofErr w:type="spellStart"/>
      <w:r>
        <w:rPr>
          <w:rFonts w:eastAsia="Times New Roman"/>
          <w:bCs/>
          <w:szCs w:val="28"/>
          <w:lang w:eastAsia="uk-UA"/>
        </w:rPr>
        <w:t>ц.р</w:t>
      </w:r>
      <w:proofErr w:type="spellEnd"/>
      <w:r>
        <w:rPr>
          <w:rFonts w:eastAsia="Times New Roman"/>
          <w:bCs/>
          <w:szCs w:val="28"/>
          <w:lang w:eastAsia="uk-UA"/>
        </w:rPr>
        <w:t>. (протокол № 59)</w:t>
      </w:r>
      <w:r w:rsidRPr="000D377E">
        <w:rPr>
          <w:rFonts w:eastAsia="Times New Roman"/>
          <w:bCs/>
          <w:szCs w:val="28"/>
          <w:lang w:eastAsia="uk-UA"/>
        </w:rPr>
        <w:t xml:space="preserve"> розгляну</w:t>
      </w:r>
      <w:r>
        <w:rPr>
          <w:rFonts w:eastAsia="Times New Roman"/>
          <w:bCs/>
          <w:szCs w:val="28"/>
          <w:lang w:eastAsia="uk-UA"/>
        </w:rPr>
        <w:t>в</w:t>
      </w:r>
      <w:r w:rsidRPr="000D377E">
        <w:rPr>
          <w:rFonts w:eastAsia="Times New Roman"/>
          <w:bCs/>
          <w:szCs w:val="28"/>
          <w:lang w:eastAsia="uk-UA"/>
        </w:rPr>
        <w:t xml:space="preserve"> проект </w:t>
      </w:r>
      <w:r w:rsidRPr="000D377E">
        <w:rPr>
          <w:rFonts w:eastAsia="Times New Roman"/>
          <w:bCs/>
          <w:szCs w:val="28"/>
        </w:rPr>
        <w:t>Закону України «</w:t>
      </w:r>
      <w:r w:rsidRPr="000D377E">
        <w:rPr>
          <w:rFonts w:eastAsia="Times New Roman"/>
          <w:bCs/>
          <w:szCs w:val="28"/>
          <w:lang w:eastAsia="uk-UA"/>
        </w:rPr>
        <w:t xml:space="preserve">Про </w:t>
      </w:r>
      <w:r w:rsidRPr="000D377E">
        <w:rPr>
          <w:rFonts w:eastAsia="Times New Roman"/>
          <w:szCs w:val="28"/>
          <w:lang w:eastAsia="uk-UA"/>
        </w:rPr>
        <w:t xml:space="preserve">внесення зміни до пункту 3 розділу II «Прикінцеві та перехідні положення» Закону України «Про внесення змін до Регламенту Верховної Ради України щодо вдосконалення електронної форми документообігу у Верховній Раді України», </w:t>
      </w:r>
      <w:r w:rsidRPr="000D377E">
        <w:rPr>
          <w:rFonts w:eastAsia="Times New Roman"/>
          <w:bCs/>
          <w:szCs w:val="28"/>
          <w:lang w:eastAsia="uk-UA"/>
        </w:rPr>
        <w:t xml:space="preserve">внесений народним депутатом України Фроловим П.В. </w:t>
      </w:r>
      <w:r>
        <w:rPr>
          <w:rFonts w:eastAsia="Times New Roman"/>
          <w:bCs/>
          <w:szCs w:val="28"/>
          <w:lang w:eastAsia="uk-UA"/>
        </w:rPr>
        <w:t>(реєстр. № 4586 від 13.01.2021)</w:t>
      </w:r>
      <w:r>
        <w:rPr>
          <w:rFonts w:eastAsia="Times New Roman"/>
          <w:bCs/>
          <w:szCs w:val="28"/>
          <w:lang w:val="ru-RU" w:eastAsia="uk-UA"/>
        </w:rPr>
        <w:t xml:space="preserve">, та </w:t>
      </w:r>
      <w:proofErr w:type="spellStart"/>
      <w:r>
        <w:rPr>
          <w:rFonts w:eastAsia="Times New Roman"/>
          <w:bCs/>
          <w:szCs w:val="28"/>
          <w:lang w:val="ru-RU" w:eastAsia="uk-UA"/>
        </w:rPr>
        <w:t>висновок</w:t>
      </w:r>
      <w:proofErr w:type="spellEnd"/>
      <w:r>
        <w:rPr>
          <w:rFonts w:eastAsia="Times New Roman"/>
          <w:bCs/>
          <w:szCs w:val="28"/>
          <w:lang w:val="ru-RU" w:eastAsia="uk-UA"/>
        </w:rPr>
        <w:t xml:space="preserve"> </w:t>
      </w:r>
      <w:r>
        <w:rPr>
          <w:rFonts w:eastAsia="Times New Roman"/>
          <w:bCs/>
          <w:szCs w:val="28"/>
          <w:lang w:eastAsia="uk-UA"/>
        </w:rPr>
        <w:t xml:space="preserve">Головного науково-експертного управління Апарату </w:t>
      </w:r>
      <w:r w:rsidRPr="006A56EB">
        <w:rPr>
          <w:rFonts w:eastAsia="Times New Roman"/>
          <w:bCs/>
          <w:szCs w:val="28"/>
          <w:lang w:eastAsia="uk-UA"/>
        </w:rPr>
        <w:t>Верховної Ради України</w:t>
      </w:r>
      <w:r>
        <w:rPr>
          <w:rFonts w:eastAsia="Times New Roman"/>
          <w:bCs/>
          <w:szCs w:val="28"/>
          <w:lang w:eastAsia="uk-UA"/>
        </w:rPr>
        <w:t xml:space="preserve"> від 16 січня 2021 року.</w:t>
      </w:r>
    </w:p>
    <w:p w:rsidR="006D76CF" w:rsidRPr="000D377E" w:rsidRDefault="006D76CF" w:rsidP="006D76CF">
      <w:pPr>
        <w:tabs>
          <w:tab w:val="left" w:pos="1080"/>
          <w:tab w:val="num" w:pos="1260"/>
        </w:tabs>
        <w:spacing w:line="240" w:lineRule="auto"/>
        <w:ind w:firstLine="709"/>
        <w:rPr>
          <w:rFonts w:eastAsia="Times New Roman"/>
          <w:szCs w:val="28"/>
          <w:lang w:eastAsia="uk-UA"/>
        </w:rPr>
      </w:pPr>
      <w:r w:rsidRPr="000D377E">
        <w:rPr>
          <w:rFonts w:eastAsia="Times New Roman"/>
          <w:bCs/>
          <w:szCs w:val="28"/>
          <w:lang w:eastAsia="uk-UA"/>
        </w:rPr>
        <w:t xml:space="preserve">Метою поданого проекту Закону є, як зазначено в пояснювальній записці до нього, є «створення умов для повноцінного введення в промислову експлуатацію єдиної автоматизованої системи роботи з </w:t>
      </w:r>
      <w:r w:rsidRPr="000D377E">
        <w:rPr>
          <w:rFonts w:eastAsia="Times New Roman"/>
          <w:szCs w:val="28"/>
          <w:lang w:eastAsia="uk-UA"/>
        </w:rPr>
        <w:t xml:space="preserve">документами у Верховній Раді України». Для досягнення зазначеної мети автор проекту Закону України (реєстр. № </w:t>
      </w:r>
      <w:r>
        <w:rPr>
          <w:rFonts w:eastAsia="Times New Roman"/>
          <w:szCs w:val="28"/>
          <w:lang w:eastAsia="uk-UA"/>
        </w:rPr>
        <w:t>4586</w:t>
      </w:r>
      <w:r w:rsidRPr="000D377E">
        <w:rPr>
          <w:rFonts w:eastAsia="Times New Roman"/>
          <w:szCs w:val="28"/>
          <w:lang w:eastAsia="uk-UA"/>
        </w:rPr>
        <w:t>) пропонує у пункті 3 розділу II «Прикінцеві та перехідні положення» Закону України «Про внесення змін до Регламенту Верховної Ради України щодо вдосконалення електронної форми документообігу у Верховній Раді України від 16 січня 2020 року № 469-IX слова «п’ятої сесії» замінити словами «</w:t>
      </w:r>
      <w:r>
        <w:rPr>
          <w:rFonts w:eastAsia="Times New Roman"/>
          <w:szCs w:val="28"/>
          <w:lang w:eastAsia="uk-UA"/>
        </w:rPr>
        <w:t xml:space="preserve">сьомої </w:t>
      </w:r>
      <w:r w:rsidRPr="000D377E">
        <w:rPr>
          <w:rFonts w:eastAsia="Times New Roman"/>
          <w:szCs w:val="28"/>
          <w:lang w:eastAsia="uk-UA"/>
        </w:rPr>
        <w:t>сесії».</w:t>
      </w:r>
    </w:p>
    <w:p w:rsidR="006D76CF" w:rsidRPr="000D377E" w:rsidRDefault="006D76CF" w:rsidP="006D76CF">
      <w:pPr>
        <w:widowControl w:val="0"/>
        <w:tabs>
          <w:tab w:val="left" w:pos="9230"/>
        </w:tabs>
        <w:autoSpaceDE w:val="0"/>
        <w:autoSpaceDN w:val="0"/>
        <w:adjustRightInd w:val="0"/>
        <w:spacing w:line="240" w:lineRule="auto"/>
        <w:ind w:firstLine="851"/>
        <w:rPr>
          <w:rFonts w:eastAsia="Calibri"/>
          <w:szCs w:val="28"/>
          <w:lang w:eastAsia="uk-UA"/>
        </w:rPr>
      </w:pPr>
      <w:r w:rsidRPr="000D377E">
        <w:rPr>
          <w:rFonts w:eastAsia="Calibri"/>
          <w:szCs w:val="28"/>
          <w:lang w:eastAsia="uk-UA"/>
        </w:rPr>
        <w:t>Керуючись положеннями</w:t>
      </w:r>
      <w:r>
        <w:rPr>
          <w:rFonts w:eastAsia="Calibri"/>
          <w:szCs w:val="28"/>
          <w:lang w:eastAsia="uk-UA"/>
        </w:rPr>
        <w:t xml:space="preserve"> частини третьої</w:t>
      </w:r>
      <w:r w:rsidRPr="000D377E">
        <w:rPr>
          <w:rFonts w:eastAsia="Calibri"/>
          <w:szCs w:val="28"/>
          <w:lang w:eastAsia="uk-UA"/>
        </w:rPr>
        <w:t xml:space="preserve"> статті </w:t>
      </w:r>
      <w:r>
        <w:rPr>
          <w:rFonts w:eastAsia="Calibri"/>
          <w:szCs w:val="28"/>
          <w:lang w:eastAsia="uk-UA"/>
        </w:rPr>
        <w:t>93</w:t>
      </w:r>
      <w:r w:rsidRPr="000D377E">
        <w:rPr>
          <w:rFonts w:eastAsia="Calibri"/>
          <w:szCs w:val="28"/>
          <w:lang w:eastAsia="uk-UA"/>
        </w:rPr>
        <w:t xml:space="preserve"> Регламенту Верховної Ради України, </w:t>
      </w:r>
      <w:r>
        <w:rPr>
          <w:rFonts w:eastAsia="Calibri"/>
          <w:szCs w:val="28"/>
          <w:lang w:eastAsia="uk-UA"/>
        </w:rPr>
        <w:t xml:space="preserve">Комітет </w:t>
      </w:r>
      <w:r w:rsidRPr="000D377E">
        <w:rPr>
          <w:rFonts w:eastAsia="Calibri"/>
          <w:szCs w:val="28"/>
          <w:lang w:eastAsia="uk-UA"/>
        </w:rPr>
        <w:t>зазнач</w:t>
      </w:r>
      <w:r>
        <w:rPr>
          <w:rFonts w:eastAsia="Calibri"/>
          <w:szCs w:val="28"/>
          <w:lang w:eastAsia="uk-UA"/>
        </w:rPr>
        <w:t xml:space="preserve">ив, що  законопроект </w:t>
      </w:r>
      <w:proofErr w:type="spellStart"/>
      <w:r>
        <w:rPr>
          <w:rFonts w:eastAsia="Calibri"/>
          <w:szCs w:val="28"/>
          <w:lang w:eastAsia="uk-UA"/>
        </w:rPr>
        <w:t>внесено</w:t>
      </w:r>
      <w:proofErr w:type="spellEnd"/>
      <w:r>
        <w:rPr>
          <w:rFonts w:eastAsia="Calibri"/>
          <w:szCs w:val="28"/>
          <w:lang w:eastAsia="uk-UA"/>
        </w:rPr>
        <w:t xml:space="preserve"> на реєстрацію у відповідності з вимогами частин першої та шостої статті 91 </w:t>
      </w:r>
      <w:r w:rsidRPr="00AE7F46">
        <w:rPr>
          <w:rFonts w:eastAsia="Calibri"/>
          <w:szCs w:val="28"/>
          <w:lang w:eastAsia="uk-UA"/>
        </w:rPr>
        <w:t>Регламенту Верховної Ради України</w:t>
      </w:r>
      <w:r>
        <w:rPr>
          <w:rFonts w:eastAsia="Calibri"/>
          <w:szCs w:val="28"/>
          <w:lang w:eastAsia="uk-UA"/>
        </w:rPr>
        <w:t xml:space="preserve"> разом з проектом постанови, яку пропонується Верховній Раді України прийняти   за результатом його розгляду, списком авторів законопроекту, пропозицією щодо кандидатури </w:t>
      </w:r>
      <w:r>
        <w:rPr>
          <w:rFonts w:eastAsia="Calibri"/>
          <w:szCs w:val="28"/>
          <w:lang w:eastAsia="uk-UA"/>
        </w:rPr>
        <w:lastRenderedPageBreak/>
        <w:t>доповідача на пленарному засіданні, пояснювальною запискою та порівняльною таблицею.</w:t>
      </w:r>
    </w:p>
    <w:p w:rsidR="006D76CF" w:rsidRDefault="006D76CF" w:rsidP="006D76CF">
      <w:pPr>
        <w:widowControl w:val="0"/>
        <w:tabs>
          <w:tab w:val="left" w:pos="9230"/>
        </w:tabs>
        <w:autoSpaceDE w:val="0"/>
        <w:autoSpaceDN w:val="0"/>
        <w:adjustRightInd w:val="0"/>
        <w:spacing w:line="240" w:lineRule="auto"/>
        <w:ind w:firstLine="851"/>
        <w:rPr>
          <w:rFonts w:eastAsia="Calibri"/>
          <w:szCs w:val="28"/>
          <w:lang w:eastAsia="uk-UA"/>
        </w:rPr>
      </w:pPr>
      <w:r>
        <w:rPr>
          <w:rFonts w:eastAsia="Calibri"/>
          <w:szCs w:val="28"/>
          <w:lang w:eastAsia="uk-UA"/>
        </w:rPr>
        <w:t>По суті поданого законопроекту Комітет зазначив таке.</w:t>
      </w:r>
    </w:p>
    <w:p w:rsidR="006D76CF" w:rsidRPr="000D377E" w:rsidRDefault="006D76CF" w:rsidP="006D76CF">
      <w:pPr>
        <w:widowControl w:val="0"/>
        <w:tabs>
          <w:tab w:val="left" w:pos="9230"/>
        </w:tabs>
        <w:autoSpaceDE w:val="0"/>
        <w:autoSpaceDN w:val="0"/>
        <w:adjustRightInd w:val="0"/>
        <w:spacing w:line="240" w:lineRule="auto"/>
        <w:ind w:firstLine="851"/>
        <w:rPr>
          <w:rFonts w:eastAsia="Calibri"/>
          <w:szCs w:val="28"/>
          <w:lang w:eastAsia="uk-UA"/>
        </w:rPr>
      </w:pPr>
      <w:r w:rsidRPr="000D377E">
        <w:rPr>
          <w:rFonts w:eastAsia="Calibri"/>
          <w:szCs w:val="28"/>
          <w:lang w:eastAsia="uk-UA"/>
        </w:rPr>
        <w:t>Відповідно до частини п’ятої статті 83 Конституції України порядок роботи Верховної Ради України встановлюється Конституцією України та Регламентом Верховної Ради України.</w:t>
      </w:r>
    </w:p>
    <w:p w:rsidR="006D76CF" w:rsidRPr="000D377E" w:rsidRDefault="006D76CF" w:rsidP="006D76CF">
      <w:pPr>
        <w:autoSpaceDE w:val="0"/>
        <w:autoSpaceDN w:val="0"/>
        <w:adjustRightInd w:val="0"/>
        <w:ind w:firstLine="709"/>
        <w:rPr>
          <w:rFonts w:eastAsia="Times New Roman"/>
          <w:color w:val="000000"/>
          <w:szCs w:val="24"/>
          <w:lang w:eastAsia="ru-RU"/>
        </w:rPr>
      </w:pPr>
      <w:r>
        <w:rPr>
          <w:rFonts w:eastAsia="Times New Roman"/>
          <w:color w:val="000000"/>
          <w:szCs w:val="24"/>
          <w:lang w:eastAsia="ru-RU"/>
        </w:rPr>
        <w:t>Комітет з</w:t>
      </w:r>
      <w:r w:rsidRPr="000D377E">
        <w:rPr>
          <w:rFonts w:eastAsia="Times New Roman"/>
          <w:color w:val="000000"/>
          <w:szCs w:val="24"/>
          <w:lang w:eastAsia="ru-RU"/>
        </w:rPr>
        <w:t>ауваж</w:t>
      </w:r>
      <w:r>
        <w:rPr>
          <w:rFonts w:eastAsia="Times New Roman"/>
          <w:color w:val="000000"/>
          <w:szCs w:val="24"/>
          <w:lang w:eastAsia="ru-RU"/>
        </w:rPr>
        <w:t>ив</w:t>
      </w:r>
      <w:r w:rsidRPr="000D377E">
        <w:rPr>
          <w:rFonts w:eastAsia="Times New Roman"/>
          <w:color w:val="000000"/>
          <w:szCs w:val="24"/>
          <w:lang w:eastAsia="ru-RU"/>
        </w:rPr>
        <w:t xml:space="preserve">, що 16 січня 2020 року Верховною Радою України було прийнято Закон України «Про внесення змін до Регламенту Верховної Ради України щодо вдосконалення електронної форми документообігу у Верховній Раді України» № 469-ІХ, яким передбачено впровадження єдиної автоматизованої системи роботи з документами у Верховній Раді України, і в  пункті 3 Прикінцевих положень Закону зазначено, що з дня набрання чинності цим Законом і до першого дня четвертої сесії Верховної Ради України дев’ятого скликання документи, передбачені </w:t>
      </w:r>
      <w:hyperlink r:id="rId4" w:anchor="n22" w:tgtFrame="_blank" w:history="1">
        <w:r w:rsidRPr="000D377E">
          <w:rPr>
            <w:rFonts w:eastAsia="Times New Roman"/>
            <w:color w:val="000000"/>
            <w:szCs w:val="24"/>
            <w:lang w:eastAsia="ru-RU"/>
          </w:rPr>
          <w:t>Регламентом Верховної Ради України</w:t>
        </w:r>
      </w:hyperlink>
      <w:r w:rsidRPr="000D377E">
        <w:rPr>
          <w:rFonts w:eastAsia="Times New Roman"/>
          <w:color w:val="000000"/>
          <w:szCs w:val="24"/>
          <w:lang w:eastAsia="ru-RU"/>
        </w:rPr>
        <w:t>, створюються у паперовій або електронній формі.</w:t>
      </w:r>
    </w:p>
    <w:p w:rsidR="006D76CF" w:rsidRPr="000D377E" w:rsidRDefault="006D76CF" w:rsidP="006D76CF">
      <w:pPr>
        <w:autoSpaceDE w:val="0"/>
        <w:autoSpaceDN w:val="0"/>
        <w:adjustRightInd w:val="0"/>
        <w:ind w:firstLine="709"/>
        <w:rPr>
          <w:rFonts w:eastAsia="Times New Roman"/>
          <w:color w:val="000000"/>
          <w:szCs w:val="24"/>
          <w:lang w:eastAsia="ru-RU"/>
        </w:rPr>
      </w:pPr>
      <w:r w:rsidRPr="000D377E">
        <w:rPr>
          <w:rFonts w:eastAsia="Times New Roman"/>
          <w:color w:val="000000"/>
          <w:szCs w:val="24"/>
          <w:lang w:eastAsia="ru-RU"/>
        </w:rPr>
        <w:t xml:space="preserve">Зазначений Закон України набрав чинності 2 лютого 2020 року, а повний перехід до електронної форми документообігу як основної мав розпочатися                 1 вересня 2020 року. </w:t>
      </w:r>
    </w:p>
    <w:p w:rsidR="006D76CF" w:rsidRDefault="006D76CF" w:rsidP="006D76CF">
      <w:pPr>
        <w:autoSpaceDE w:val="0"/>
        <w:autoSpaceDN w:val="0"/>
        <w:adjustRightInd w:val="0"/>
        <w:ind w:firstLine="709"/>
        <w:rPr>
          <w:rFonts w:eastAsia="Times New Roman"/>
          <w:color w:val="000000"/>
          <w:szCs w:val="24"/>
          <w:lang w:eastAsia="ru-RU"/>
        </w:rPr>
      </w:pPr>
      <w:r w:rsidRPr="000D377E">
        <w:rPr>
          <w:rFonts w:eastAsia="Times New Roman"/>
          <w:color w:val="000000"/>
          <w:szCs w:val="24"/>
          <w:lang w:eastAsia="ru-RU"/>
        </w:rPr>
        <w:t xml:space="preserve">Такий період було передбачено для видання Головою Верховної Ради України відповідних актів, що випливають з необхідності реалізації положень цього Закону, у тому числі </w:t>
      </w:r>
      <w:proofErr w:type="spellStart"/>
      <w:r w:rsidRPr="000D377E">
        <w:rPr>
          <w:rFonts w:eastAsia="Times New Roman"/>
          <w:color w:val="000000"/>
          <w:szCs w:val="24"/>
          <w:lang w:eastAsia="ru-RU"/>
        </w:rPr>
        <w:t>внести</w:t>
      </w:r>
      <w:proofErr w:type="spellEnd"/>
      <w:r w:rsidRPr="000D377E">
        <w:rPr>
          <w:rFonts w:eastAsia="Times New Roman"/>
          <w:color w:val="000000"/>
          <w:szCs w:val="24"/>
          <w:lang w:eastAsia="ru-RU"/>
        </w:rPr>
        <w:t xml:space="preserve"> зміни до плану впровадження електронного документообігу Верховної Ради України, забезпечити вжиття невідкладних заходів із запровадження електронного документообігу у Верховній Раді України з урахуванням особливостей, визначених цим Законом.</w:t>
      </w:r>
    </w:p>
    <w:p w:rsidR="006D76CF" w:rsidRDefault="006D76CF" w:rsidP="006D76CF">
      <w:pPr>
        <w:autoSpaceDE w:val="0"/>
        <w:autoSpaceDN w:val="0"/>
        <w:adjustRightInd w:val="0"/>
        <w:ind w:firstLine="709"/>
        <w:rPr>
          <w:rFonts w:eastAsia="Times New Roman"/>
          <w:color w:val="000000"/>
          <w:szCs w:val="24"/>
          <w:lang w:eastAsia="ru-RU"/>
        </w:rPr>
      </w:pPr>
      <w:r>
        <w:rPr>
          <w:rFonts w:eastAsia="Times New Roman"/>
          <w:color w:val="000000"/>
          <w:szCs w:val="24"/>
          <w:lang w:eastAsia="ru-RU"/>
        </w:rPr>
        <w:t xml:space="preserve">Відповідно до розпорядження Голови </w:t>
      </w:r>
      <w:r w:rsidRPr="00DF2A7E">
        <w:rPr>
          <w:rFonts w:eastAsia="Times New Roman"/>
          <w:color w:val="000000"/>
          <w:szCs w:val="24"/>
          <w:lang w:eastAsia="ru-RU"/>
        </w:rPr>
        <w:t>Верховної Ради України</w:t>
      </w:r>
      <w:r>
        <w:rPr>
          <w:rFonts w:eastAsia="Times New Roman"/>
          <w:color w:val="000000"/>
          <w:szCs w:val="24"/>
          <w:lang w:eastAsia="ru-RU"/>
        </w:rPr>
        <w:t xml:space="preserve"> «Про забезпечення реалізації положень Закону </w:t>
      </w:r>
      <w:r w:rsidRPr="00DF2A7E">
        <w:rPr>
          <w:rFonts w:eastAsia="Times New Roman"/>
          <w:color w:val="000000"/>
          <w:szCs w:val="24"/>
          <w:lang w:eastAsia="ru-RU"/>
        </w:rPr>
        <w:t>України</w:t>
      </w:r>
      <w:r>
        <w:rPr>
          <w:rFonts w:eastAsia="Times New Roman"/>
          <w:color w:val="000000"/>
          <w:szCs w:val="24"/>
          <w:lang w:eastAsia="ru-RU"/>
        </w:rPr>
        <w:t xml:space="preserve"> «Про внесення змін до </w:t>
      </w:r>
      <w:r w:rsidRPr="00DF2A7E">
        <w:rPr>
          <w:rFonts w:eastAsia="Times New Roman"/>
          <w:color w:val="000000"/>
          <w:szCs w:val="24"/>
          <w:lang w:eastAsia="ru-RU"/>
        </w:rPr>
        <w:t>Регламенту Верховної Ради України</w:t>
      </w:r>
      <w:r>
        <w:rPr>
          <w:rFonts w:eastAsia="Times New Roman"/>
          <w:color w:val="000000"/>
          <w:szCs w:val="24"/>
          <w:lang w:eastAsia="ru-RU"/>
        </w:rPr>
        <w:t xml:space="preserve"> щодо вдосконалення електронної форми документообігу у Верховній Ради </w:t>
      </w:r>
      <w:r w:rsidRPr="00DF2A7E">
        <w:rPr>
          <w:rFonts w:eastAsia="Times New Roman"/>
          <w:color w:val="000000"/>
          <w:szCs w:val="24"/>
          <w:lang w:eastAsia="ru-RU"/>
        </w:rPr>
        <w:t>України</w:t>
      </w:r>
      <w:r>
        <w:rPr>
          <w:rFonts w:eastAsia="Times New Roman"/>
          <w:color w:val="000000"/>
          <w:szCs w:val="24"/>
          <w:lang w:eastAsia="ru-RU"/>
        </w:rPr>
        <w:t xml:space="preserve">» від 3 лютого 2020 року № 43,  Керівником Апарату </w:t>
      </w:r>
      <w:r w:rsidRPr="007558A3">
        <w:rPr>
          <w:rFonts w:eastAsia="Times New Roman"/>
          <w:color w:val="000000"/>
          <w:szCs w:val="24"/>
          <w:lang w:eastAsia="ru-RU"/>
        </w:rPr>
        <w:t>Верховної Ради України</w:t>
      </w:r>
      <w:r>
        <w:rPr>
          <w:rFonts w:eastAsia="Times New Roman"/>
          <w:color w:val="000000"/>
          <w:szCs w:val="24"/>
          <w:lang w:eastAsia="ru-RU"/>
        </w:rPr>
        <w:t xml:space="preserve"> затверджено Тимчасове положення про єдину автоматизовану систему роботи з документами у </w:t>
      </w:r>
      <w:r w:rsidRPr="007558A3">
        <w:rPr>
          <w:rFonts w:eastAsia="Times New Roman"/>
          <w:color w:val="000000"/>
          <w:szCs w:val="24"/>
          <w:lang w:eastAsia="ru-RU"/>
        </w:rPr>
        <w:t>Верховн</w:t>
      </w:r>
      <w:r>
        <w:rPr>
          <w:rFonts w:eastAsia="Times New Roman"/>
          <w:color w:val="000000"/>
          <w:szCs w:val="24"/>
          <w:lang w:eastAsia="ru-RU"/>
        </w:rPr>
        <w:t>ій Раді</w:t>
      </w:r>
      <w:r w:rsidRPr="007558A3">
        <w:rPr>
          <w:rFonts w:eastAsia="Times New Roman"/>
          <w:color w:val="000000"/>
          <w:szCs w:val="24"/>
          <w:lang w:eastAsia="ru-RU"/>
        </w:rPr>
        <w:t xml:space="preserve"> України</w:t>
      </w:r>
      <w:r>
        <w:rPr>
          <w:rFonts w:eastAsia="Times New Roman"/>
          <w:color w:val="000000"/>
          <w:szCs w:val="24"/>
          <w:lang w:eastAsia="ru-RU"/>
        </w:rPr>
        <w:t xml:space="preserve"> від 6 лютого 2020 року № 15, яке визначає загальні засади функціонування єдиної автоматизованої системи. </w:t>
      </w:r>
    </w:p>
    <w:p w:rsidR="006D76CF" w:rsidRDefault="006D76CF" w:rsidP="006D76CF">
      <w:pPr>
        <w:autoSpaceDE w:val="0"/>
        <w:autoSpaceDN w:val="0"/>
        <w:adjustRightInd w:val="0"/>
        <w:ind w:firstLine="709"/>
        <w:rPr>
          <w:rFonts w:eastAsia="Times New Roman"/>
          <w:color w:val="000000"/>
          <w:szCs w:val="24"/>
          <w:lang w:eastAsia="ru-RU"/>
        </w:rPr>
      </w:pPr>
      <w:r>
        <w:rPr>
          <w:rFonts w:eastAsia="Times New Roman"/>
          <w:color w:val="000000"/>
          <w:szCs w:val="24"/>
          <w:lang w:eastAsia="ru-RU"/>
        </w:rPr>
        <w:t>Водночас, згідно з положеннями частини четвертої статті 7</w:t>
      </w:r>
      <w:r w:rsidRPr="00B04A34">
        <w:rPr>
          <w:rFonts w:eastAsia="Times New Roman"/>
          <w:color w:val="000000"/>
          <w:szCs w:val="24"/>
          <w:lang w:eastAsia="ru-RU"/>
        </w:rPr>
        <w:t>1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B04A34">
        <w:rPr>
          <w:rFonts w:eastAsia="Times New Roman"/>
          <w:color w:val="000000"/>
          <w:szCs w:val="24"/>
          <w:lang w:eastAsia="ru-RU"/>
        </w:rPr>
        <w:t>Регламенту Верховної Ради України</w:t>
      </w:r>
      <w:r>
        <w:rPr>
          <w:rFonts w:eastAsia="Times New Roman"/>
          <w:color w:val="000000"/>
          <w:szCs w:val="24"/>
          <w:lang w:eastAsia="ru-RU"/>
        </w:rPr>
        <w:t>, д</w:t>
      </w:r>
      <w:r w:rsidRPr="00B04A34">
        <w:rPr>
          <w:rFonts w:eastAsia="Times New Roman"/>
          <w:color w:val="000000"/>
          <w:szCs w:val="24"/>
          <w:lang w:eastAsia="ru-RU"/>
        </w:rPr>
        <w:t>окументи, що подаються до Верховної Ради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B04A34">
        <w:rPr>
          <w:rFonts w:eastAsia="Times New Roman"/>
          <w:color w:val="000000"/>
          <w:szCs w:val="24"/>
          <w:lang w:eastAsia="ru-RU"/>
        </w:rPr>
        <w:t>України в електронній формі, а також електронні копії оригіналів паперових документів вносяться (створюються) до (в) єдиної автоматизованої системи відповідно до Положення про єдину автоматизовану систему роботи з документами у Верховній Раді України, затвердженого Головою Верховної Ради України.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</w:p>
    <w:p w:rsidR="006D76CF" w:rsidRDefault="006D76CF" w:rsidP="006D76CF">
      <w:pPr>
        <w:autoSpaceDE w:val="0"/>
        <w:autoSpaceDN w:val="0"/>
        <w:adjustRightInd w:val="0"/>
        <w:ind w:firstLine="709"/>
        <w:rPr>
          <w:rFonts w:eastAsia="Times New Roman"/>
          <w:color w:val="000000"/>
          <w:szCs w:val="24"/>
          <w:lang w:eastAsia="ru-RU"/>
        </w:rPr>
      </w:pPr>
      <w:r>
        <w:rPr>
          <w:rFonts w:eastAsia="Times New Roman"/>
          <w:bCs/>
          <w:szCs w:val="28"/>
          <w:lang w:eastAsia="ru-RU"/>
        </w:rPr>
        <w:t>Крім того, в</w:t>
      </w:r>
      <w:r w:rsidRPr="005D743D">
        <w:rPr>
          <w:rFonts w:eastAsia="Times New Roman"/>
          <w:bCs/>
          <w:szCs w:val="28"/>
          <w:lang w:eastAsia="ru-RU"/>
        </w:rPr>
        <w:t>иходячи з практики застосування новел Регламенту Верховної Ради</w:t>
      </w:r>
      <w:r w:rsidRPr="000D377E">
        <w:rPr>
          <w:rFonts w:eastAsia="Times New Roman"/>
          <w:color w:val="000000"/>
          <w:szCs w:val="24"/>
          <w:lang w:eastAsia="ru-RU"/>
        </w:rPr>
        <w:t xml:space="preserve"> України щодо впровадження електронної форми документообігу</w:t>
      </w:r>
      <w:r>
        <w:rPr>
          <w:rFonts w:eastAsia="Times New Roman"/>
          <w:color w:val="000000"/>
          <w:szCs w:val="24"/>
          <w:lang w:eastAsia="ru-RU"/>
        </w:rPr>
        <w:t xml:space="preserve">, а також з практики користування системою електронного </w:t>
      </w:r>
      <w:r>
        <w:rPr>
          <w:rFonts w:eastAsia="Times New Roman"/>
          <w:color w:val="000000"/>
          <w:szCs w:val="24"/>
          <w:lang w:eastAsia="ru-RU"/>
        </w:rPr>
        <w:lastRenderedPageBreak/>
        <w:t xml:space="preserve">документообігу, слід зазначити, що необхідним буде також перегляд Положення про порядок роботи з документами у Верховній Раді </w:t>
      </w:r>
      <w:r w:rsidRPr="00B04A34">
        <w:rPr>
          <w:rFonts w:eastAsia="Times New Roman"/>
          <w:color w:val="000000"/>
          <w:szCs w:val="24"/>
          <w:lang w:eastAsia="ru-RU"/>
        </w:rPr>
        <w:t>України</w:t>
      </w:r>
      <w:r>
        <w:rPr>
          <w:rFonts w:eastAsia="Times New Roman"/>
          <w:color w:val="000000"/>
          <w:szCs w:val="24"/>
          <w:lang w:eastAsia="ru-RU"/>
        </w:rPr>
        <w:t xml:space="preserve"> (далі – Положення), затвердженого розпорядженням Голови </w:t>
      </w:r>
      <w:r w:rsidRPr="00B04A34">
        <w:rPr>
          <w:rFonts w:eastAsia="Times New Roman"/>
          <w:color w:val="000000"/>
          <w:szCs w:val="24"/>
          <w:lang w:eastAsia="ru-RU"/>
        </w:rPr>
        <w:t>Верховної Ради України</w:t>
      </w:r>
      <w:r>
        <w:rPr>
          <w:rFonts w:eastAsia="Times New Roman"/>
          <w:color w:val="000000"/>
          <w:szCs w:val="24"/>
          <w:lang w:eastAsia="ru-RU"/>
        </w:rPr>
        <w:t xml:space="preserve"> від 25 травня 2006 року № 448. Зазначене Положення, зокрема, визначає порядок документування законотворчої діяльності, підготовки і оформлення документів </w:t>
      </w:r>
      <w:r w:rsidR="00265292">
        <w:rPr>
          <w:rFonts w:eastAsia="Times New Roman"/>
          <w:color w:val="000000"/>
          <w:szCs w:val="24"/>
          <w:lang w:eastAsia="ru-RU"/>
        </w:rPr>
        <w:t>у</w:t>
      </w:r>
      <w:r>
        <w:rPr>
          <w:rFonts w:eastAsia="Times New Roman"/>
          <w:color w:val="000000"/>
          <w:szCs w:val="24"/>
          <w:lang w:eastAsia="ru-RU"/>
        </w:rPr>
        <w:t xml:space="preserve"> Верховній Раді </w:t>
      </w:r>
      <w:r w:rsidRPr="00B04A34">
        <w:rPr>
          <w:rFonts w:eastAsia="Times New Roman"/>
          <w:color w:val="000000"/>
          <w:szCs w:val="24"/>
          <w:lang w:eastAsia="ru-RU"/>
        </w:rPr>
        <w:t>України</w:t>
      </w:r>
      <w:r>
        <w:rPr>
          <w:rFonts w:eastAsia="Times New Roman"/>
          <w:color w:val="000000"/>
          <w:szCs w:val="24"/>
          <w:lang w:eastAsia="ru-RU"/>
        </w:rPr>
        <w:t xml:space="preserve">, технічного забезпечення їх підготовки, контролю за виконанням документів і доручень, а також здійснення діловодних процесів – організації документообігу, формування справ і зберігання документів та поширюється на всю службову документацію, в тому числі на документи, які містять інформацію з обмеженим доступом (пункт 1.2 Положення). </w:t>
      </w:r>
    </w:p>
    <w:p w:rsidR="006D76CF" w:rsidRPr="00B04A34" w:rsidRDefault="006D76CF" w:rsidP="006D76CF">
      <w:pPr>
        <w:autoSpaceDE w:val="0"/>
        <w:autoSpaceDN w:val="0"/>
        <w:adjustRightInd w:val="0"/>
        <w:ind w:firstLine="709"/>
        <w:rPr>
          <w:rFonts w:eastAsia="Times New Roman"/>
          <w:color w:val="000000"/>
          <w:szCs w:val="24"/>
          <w:lang w:eastAsia="ru-RU"/>
        </w:rPr>
      </w:pPr>
      <w:r>
        <w:rPr>
          <w:rFonts w:eastAsia="Times New Roman"/>
          <w:color w:val="000000"/>
          <w:szCs w:val="24"/>
          <w:lang w:eastAsia="ru-RU"/>
        </w:rPr>
        <w:t xml:space="preserve">Відтак, в умовах переходу </w:t>
      </w:r>
      <w:r w:rsidRPr="00780B94">
        <w:rPr>
          <w:rFonts w:eastAsia="Times New Roman"/>
          <w:color w:val="000000"/>
          <w:szCs w:val="24"/>
          <w:lang w:eastAsia="ru-RU"/>
        </w:rPr>
        <w:t>Верховної Ради України</w:t>
      </w:r>
      <w:r>
        <w:rPr>
          <w:rFonts w:eastAsia="Times New Roman"/>
          <w:color w:val="000000"/>
          <w:szCs w:val="24"/>
          <w:lang w:eastAsia="ru-RU"/>
        </w:rPr>
        <w:t xml:space="preserve"> на електронний документообіг та відповідних змін до законодавства, доцільною є і нова редакція Положення з урахуванням всіх технічних новел. </w:t>
      </w:r>
    </w:p>
    <w:p w:rsidR="006D76CF" w:rsidRDefault="006D76CF" w:rsidP="006D76CF">
      <w:pPr>
        <w:autoSpaceDE w:val="0"/>
        <w:autoSpaceDN w:val="0"/>
        <w:adjustRightInd w:val="0"/>
        <w:ind w:firstLine="709"/>
        <w:rPr>
          <w:rFonts w:eastAsia="Times New Roman"/>
          <w:bCs/>
          <w:szCs w:val="28"/>
          <w:lang w:eastAsia="ru-RU"/>
        </w:rPr>
      </w:pPr>
      <w:r>
        <w:rPr>
          <w:rFonts w:eastAsia="Times New Roman"/>
          <w:color w:val="000000"/>
          <w:szCs w:val="24"/>
          <w:lang w:eastAsia="ru-RU"/>
        </w:rPr>
        <w:t>Також Комітет з</w:t>
      </w:r>
      <w:r w:rsidRPr="00B04A34">
        <w:rPr>
          <w:rFonts w:eastAsia="Times New Roman"/>
          <w:color w:val="000000"/>
          <w:szCs w:val="24"/>
          <w:lang w:eastAsia="ru-RU"/>
        </w:rPr>
        <w:t>ауваж</w:t>
      </w:r>
      <w:r>
        <w:rPr>
          <w:rFonts w:eastAsia="Times New Roman"/>
          <w:color w:val="000000"/>
          <w:szCs w:val="24"/>
          <w:lang w:eastAsia="ru-RU"/>
        </w:rPr>
        <w:t>ив</w:t>
      </w:r>
      <w:r w:rsidRPr="00B04A34">
        <w:rPr>
          <w:rFonts w:eastAsia="Times New Roman"/>
          <w:color w:val="000000"/>
          <w:szCs w:val="24"/>
          <w:lang w:eastAsia="ru-RU"/>
        </w:rPr>
        <w:t>, що 13 липня 2020 року Верховна Рада України прийняла Закон України «Про внесення зміни до пункту 3 розділу II «Прикінцеві</w:t>
      </w:r>
      <w:r w:rsidRPr="005D743D">
        <w:rPr>
          <w:rFonts w:eastAsia="Times New Roman"/>
          <w:bCs/>
          <w:szCs w:val="28"/>
          <w:lang w:eastAsia="ru-RU"/>
        </w:rPr>
        <w:t xml:space="preserve"> та перехідні положення» Закону України «Про внесення змін до Регламенту Верховної Ради України щодо вдосконалення електронної форми документообігу у Верховній Раді України»</w:t>
      </w:r>
      <w:r>
        <w:rPr>
          <w:rFonts w:eastAsia="Times New Roman"/>
          <w:bCs/>
          <w:szCs w:val="28"/>
          <w:lang w:eastAsia="ru-RU"/>
        </w:rPr>
        <w:t xml:space="preserve"> (№ 758-ІХ), яким відтермінувала повний перехід </w:t>
      </w:r>
      <w:r w:rsidRPr="005D743D">
        <w:rPr>
          <w:rFonts w:eastAsia="Times New Roman"/>
          <w:bCs/>
          <w:szCs w:val="28"/>
          <w:lang w:eastAsia="ru-RU"/>
        </w:rPr>
        <w:t>Верховної Ради України</w:t>
      </w:r>
      <w:r>
        <w:rPr>
          <w:rFonts w:eastAsia="Times New Roman"/>
          <w:bCs/>
          <w:szCs w:val="28"/>
          <w:lang w:eastAsia="ru-RU"/>
        </w:rPr>
        <w:t xml:space="preserve"> на електронний документообіг до початку п’ятої сесії, яка має розпочатися, відповідно до частини першої                 статті 83 Конституції </w:t>
      </w:r>
      <w:r w:rsidRPr="005D743D">
        <w:rPr>
          <w:rFonts w:eastAsia="Times New Roman"/>
          <w:bCs/>
          <w:szCs w:val="28"/>
          <w:lang w:eastAsia="ru-RU"/>
        </w:rPr>
        <w:t>України</w:t>
      </w:r>
      <w:r>
        <w:rPr>
          <w:rFonts w:eastAsia="Times New Roman"/>
          <w:bCs/>
          <w:szCs w:val="28"/>
          <w:lang w:eastAsia="ru-RU"/>
        </w:rPr>
        <w:t>, 2 лютого 2021 року.</w:t>
      </w:r>
    </w:p>
    <w:p w:rsidR="006D76CF" w:rsidRPr="005D743D" w:rsidRDefault="006D76CF" w:rsidP="006D76CF">
      <w:pPr>
        <w:pStyle w:val="a3"/>
        <w:tabs>
          <w:tab w:val="left" w:pos="1080"/>
          <w:tab w:val="num" w:pos="1260"/>
        </w:tabs>
        <w:spacing w:after="0"/>
        <w:ind w:left="0" w:firstLine="709"/>
        <w:rPr>
          <w:rFonts w:eastAsia="Times New Roman"/>
          <w:bCs/>
          <w:szCs w:val="28"/>
          <w:lang w:eastAsia="ru-RU"/>
        </w:rPr>
      </w:pPr>
      <w:r w:rsidRPr="000D377E">
        <w:rPr>
          <w:rFonts w:eastAsia="Times New Roman"/>
          <w:color w:val="000000"/>
          <w:szCs w:val="24"/>
          <w:lang w:eastAsia="ru-RU"/>
        </w:rPr>
        <w:t xml:space="preserve">Автор законопроекту </w:t>
      </w:r>
      <w:proofErr w:type="spellStart"/>
      <w:r w:rsidRPr="000D377E">
        <w:rPr>
          <w:rFonts w:eastAsia="Times New Roman"/>
          <w:color w:val="000000"/>
          <w:szCs w:val="24"/>
          <w:lang w:eastAsia="ru-RU"/>
        </w:rPr>
        <w:t>обгрунтовує</w:t>
      </w:r>
      <w:proofErr w:type="spellEnd"/>
      <w:r w:rsidRPr="000D377E">
        <w:rPr>
          <w:rFonts w:eastAsia="Times New Roman"/>
          <w:color w:val="000000"/>
          <w:szCs w:val="24"/>
          <w:lang w:eastAsia="ru-RU"/>
        </w:rPr>
        <w:t xml:space="preserve"> внесення своєї ініціативи тим, що «</w:t>
      </w:r>
      <w:r>
        <w:rPr>
          <w:rFonts w:eastAsia="Times New Roman"/>
          <w:color w:val="000000"/>
          <w:szCs w:val="24"/>
          <w:lang w:eastAsia="ru-RU"/>
        </w:rPr>
        <w:t>…</w:t>
      </w:r>
      <w:r w:rsidRPr="003B487B">
        <w:rPr>
          <w:rFonts w:eastAsia="Times New Roman"/>
          <w:bCs/>
          <w:szCs w:val="28"/>
          <w:lang w:eastAsia="ru-RU"/>
        </w:rPr>
        <w:t>протягом року здійснювалась дослідна експлуатації зазначеної автоматизованої системи, виходячи з вимог Регламенту Верховної Ради України, що були чинними станом на грудень 2019 року.</w:t>
      </w:r>
      <w:r>
        <w:rPr>
          <w:rFonts w:eastAsia="Times New Roman"/>
          <w:bCs/>
          <w:szCs w:val="28"/>
          <w:lang w:eastAsia="ru-RU"/>
        </w:rPr>
        <w:t xml:space="preserve"> </w:t>
      </w:r>
      <w:r w:rsidRPr="003B487B">
        <w:rPr>
          <w:rFonts w:eastAsia="Times New Roman"/>
          <w:bCs/>
          <w:szCs w:val="28"/>
          <w:lang w:eastAsia="ru-RU"/>
        </w:rPr>
        <w:t xml:space="preserve">Водночас протягом 2020 року до Регламенту Верховної Ради України було </w:t>
      </w:r>
      <w:proofErr w:type="spellStart"/>
      <w:r w:rsidRPr="003B487B">
        <w:rPr>
          <w:rFonts w:eastAsia="Times New Roman"/>
          <w:bCs/>
          <w:szCs w:val="28"/>
          <w:lang w:eastAsia="ru-RU"/>
        </w:rPr>
        <w:t>внесено</w:t>
      </w:r>
      <w:proofErr w:type="spellEnd"/>
      <w:r w:rsidRPr="003B487B">
        <w:rPr>
          <w:rFonts w:eastAsia="Times New Roman"/>
          <w:bCs/>
          <w:szCs w:val="28"/>
          <w:lang w:eastAsia="ru-RU"/>
        </w:rPr>
        <w:t xml:space="preserve"> низку змін, зокрема посилено контрольну функцію Верховної Ради України й передбачено низку нових документів, що мають опрацьовуватись у парламенті. Наведені уточнення вимагають створення нових алгоритмів у програмному забезпеченні електронного документообігу та відповідного часу для цього.</w:t>
      </w:r>
      <w:r>
        <w:rPr>
          <w:rFonts w:eastAsia="Times New Roman"/>
          <w:bCs/>
          <w:szCs w:val="28"/>
          <w:lang w:eastAsia="ru-RU"/>
        </w:rPr>
        <w:t xml:space="preserve"> </w:t>
      </w:r>
      <w:r w:rsidRPr="003B487B">
        <w:rPr>
          <w:rFonts w:eastAsia="Times New Roman"/>
          <w:bCs/>
          <w:szCs w:val="28"/>
          <w:lang w:eastAsia="ru-RU"/>
        </w:rPr>
        <w:t>Крім того, практика використання зазначеної автоматизованої системи засвідчила необхідність уточнення переліку документів, що мають створюватися у паперовій формі.</w:t>
      </w:r>
      <w:r>
        <w:rPr>
          <w:rFonts w:eastAsia="Times New Roman"/>
          <w:bCs/>
          <w:szCs w:val="28"/>
          <w:lang w:eastAsia="ru-RU"/>
        </w:rPr>
        <w:t xml:space="preserve"> </w:t>
      </w:r>
      <w:r w:rsidRPr="003B487B">
        <w:rPr>
          <w:rFonts w:eastAsia="Times New Roman"/>
          <w:bCs/>
          <w:szCs w:val="28"/>
          <w:lang w:eastAsia="ru-RU"/>
        </w:rPr>
        <w:t xml:space="preserve">До того ж нині робота Верховної Ради України відбувається в особливих умовах, спричинених поширенням </w:t>
      </w:r>
      <w:proofErr w:type="spellStart"/>
      <w:r w:rsidRPr="003B487B">
        <w:rPr>
          <w:rFonts w:eastAsia="Times New Roman"/>
          <w:bCs/>
          <w:szCs w:val="28"/>
          <w:lang w:eastAsia="ru-RU"/>
        </w:rPr>
        <w:t>коронавірусної</w:t>
      </w:r>
      <w:proofErr w:type="spellEnd"/>
      <w:r w:rsidRPr="003B487B">
        <w:rPr>
          <w:rFonts w:eastAsia="Times New Roman"/>
          <w:bCs/>
          <w:szCs w:val="28"/>
          <w:lang w:eastAsia="ru-RU"/>
        </w:rPr>
        <w:t xml:space="preserve"> хвороби (COVID-19), які суттєво відрізняються від звичайної роботи законодавчого органу.</w:t>
      </w:r>
      <w:r>
        <w:rPr>
          <w:rFonts w:eastAsia="Times New Roman"/>
          <w:bCs/>
          <w:szCs w:val="28"/>
          <w:lang w:eastAsia="ru-RU"/>
        </w:rPr>
        <w:t xml:space="preserve"> </w:t>
      </w:r>
      <w:r w:rsidRPr="003B487B">
        <w:rPr>
          <w:rFonts w:eastAsia="Times New Roman"/>
          <w:bCs/>
          <w:szCs w:val="28"/>
          <w:lang w:eastAsia="ru-RU"/>
        </w:rPr>
        <w:t>За такої ситуації, вбачається за доцільне, продовжити період дослідної експлуатації єдиної автоматизованої системи роботи з документами з метою удосконалення її функціоналу відповідно до оновлених парламентських</w:t>
      </w:r>
      <w:r>
        <w:rPr>
          <w:rFonts w:eastAsia="Times New Roman"/>
          <w:bCs/>
          <w:szCs w:val="28"/>
          <w:lang w:eastAsia="ru-RU"/>
        </w:rPr>
        <w:t xml:space="preserve"> процедур</w:t>
      </w:r>
      <w:r w:rsidRPr="005D743D">
        <w:rPr>
          <w:rFonts w:eastAsia="Times New Roman"/>
          <w:bCs/>
          <w:szCs w:val="28"/>
          <w:lang w:eastAsia="ru-RU"/>
        </w:rPr>
        <w:t>».</w:t>
      </w:r>
    </w:p>
    <w:p w:rsidR="006D76CF" w:rsidRDefault="006D76CF" w:rsidP="006D76CF">
      <w:pPr>
        <w:autoSpaceDE w:val="0"/>
        <w:autoSpaceDN w:val="0"/>
        <w:adjustRightInd w:val="0"/>
        <w:ind w:firstLine="709"/>
        <w:rPr>
          <w:rFonts w:eastAsia="Times New Roman"/>
          <w:color w:val="000000"/>
          <w:szCs w:val="24"/>
          <w:lang w:eastAsia="ru-RU"/>
        </w:rPr>
      </w:pPr>
      <w:r>
        <w:rPr>
          <w:rFonts w:eastAsia="Times New Roman"/>
          <w:bCs/>
          <w:szCs w:val="28"/>
          <w:lang w:eastAsia="ru-RU"/>
        </w:rPr>
        <w:t>Враховуючи вищезазначене та в</w:t>
      </w:r>
      <w:r w:rsidRPr="005D743D">
        <w:rPr>
          <w:rFonts w:eastAsia="Times New Roman"/>
          <w:bCs/>
          <w:szCs w:val="28"/>
          <w:lang w:eastAsia="ru-RU"/>
        </w:rPr>
        <w:t>иходячи з практики застосування новел Регламенту Верховної Ради</w:t>
      </w:r>
      <w:r w:rsidRPr="000D377E">
        <w:rPr>
          <w:rFonts w:eastAsia="Times New Roman"/>
          <w:color w:val="000000"/>
          <w:szCs w:val="24"/>
          <w:lang w:eastAsia="ru-RU"/>
        </w:rPr>
        <w:t xml:space="preserve"> України щодо впровадження електронної форми </w:t>
      </w:r>
      <w:r w:rsidRPr="000D377E">
        <w:rPr>
          <w:rFonts w:eastAsia="Times New Roman"/>
          <w:color w:val="000000"/>
          <w:szCs w:val="24"/>
          <w:lang w:eastAsia="ru-RU"/>
        </w:rPr>
        <w:lastRenderedPageBreak/>
        <w:t xml:space="preserve">документообігу, </w:t>
      </w:r>
      <w:r>
        <w:rPr>
          <w:rFonts w:eastAsia="Times New Roman"/>
          <w:color w:val="000000"/>
          <w:szCs w:val="24"/>
          <w:lang w:eastAsia="ru-RU"/>
        </w:rPr>
        <w:t xml:space="preserve">Комітет </w:t>
      </w:r>
      <w:r w:rsidRPr="000D377E">
        <w:rPr>
          <w:rFonts w:eastAsia="Times New Roman"/>
          <w:color w:val="000000"/>
          <w:szCs w:val="24"/>
          <w:lang w:eastAsia="ru-RU"/>
        </w:rPr>
        <w:t>вважає відтермінування повного переходу до такої форми документообігу доцільним.</w:t>
      </w:r>
    </w:p>
    <w:p w:rsidR="006D76CF" w:rsidRPr="005C6D84" w:rsidRDefault="006D76CF" w:rsidP="006D76CF">
      <w:pPr>
        <w:tabs>
          <w:tab w:val="left" w:pos="0"/>
        </w:tabs>
        <w:spacing w:line="240" w:lineRule="auto"/>
        <w:ind w:firstLine="709"/>
        <w:rPr>
          <w:rFonts w:eastAsia="Times New Roman"/>
          <w:color w:val="000000"/>
          <w:szCs w:val="24"/>
          <w:lang w:eastAsia="ru-RU"/>
        </w:rPr>
      </w:pPr>
      <w:r>
        <w:rPr>
          <w:rFonts w:eastAsia="Times New Roman"/>
          <w:color w:val="000000"/>
          <w:szCs w:val="24"/>
          <w:lang w:eastAsia="ru-RU"/>
        </w:rPr>
        <w:t xml:space="preserve">Головне науково-експертне управління Апарату </w:t>
      </w:r>
      <w:r w:rsidRPr="005C6D84">
        <w:rPr>
          <w:rFonts w:eastAsia="Times New Roman"/>
          <w:color w:val="000000"/>
          <w:szCs w:val="24"/>
          <w:lang w:eastAsia="ru-RU"/>
        </w:rPr>
        <w:t>Верховної Ради України</w:t>
      </w:r>
      <w:r>
        <w:rPr>
          <w:rFonts w:eastAsia="Times New Roman"/>
          <w:color w:val="000000"/>
          <w:szCs w:val="24"/>
          <w:lang w:eastAsia="ru-RU"/>
        </w:rPr>
        <w:t xml:space="preserve"> у своєму висновку щодо законопроекту (реєстр. № 4586) зазначає, що «…</w:t>
      </w:r>
      <w:r>
        <w:t xml:space="preserve"> управління не вбачає юридичних перешкод для внесення запропонованих змін і вважає, що їх прийняття є питанням організаційної, функціональної та економічної доцільності</w:t>
      </w:r>
      <w:r>
        <w:rPr>
          <w:szCs w:val="28"/>
        </w:rPr>
        <w:t>».</w:t>
      </w:r>
    </w:p>
    <w:p w:rsidR="006D76CF" w:rsidRDefault="006D76CF" w:rsidP="006D76CF">
      <w:pPr>
        <w:widowControl w:val="0"/>
        <w:tabs>
          <w:tab w:val="left" w:pos="9230"/>
        </w:tabs>
        <w:autoSpaceDE w:val="0"/>
        <w:autoSpaceDN w:val="0"/>
        <w:adjustRightInd w:val="0"/>
        <w:ind w:firstLine="851"/>
        <w:rPr>
          <w:rFonts w:eastAsia="Calibri"/>
          <w:szCs w:val="28"/>
          <w:lang w:eastAsia="uk-UA"/>
        </w:rPr>
      </w:pPr>
      <w:r>
        <w:rPr>
          <w:rFonts w:eastAsia="Times New Roman"/>
          <w:color w:val="000000"/>
          <w:szCs w:val="24"/>
          <w:lang w:eastAsia="ru-RU"/>
        </w:rPr>
        <w:t>Відтак</w:t>
      </w:r>
      <w:r w:rsidRPr="000D377E">
        <w:rPr>
          <w:rFonts w:eastAsia="Times New Roman"/>
          <w:color w:val="000000"/>
          <w:szCs w:val="24"/>
          <w:lang w:eastAsia="ru-RU"/>
        </w:rPr>
        <w:t>, Комітет у</w:t>
      </w:r>
      <w:r w:rsidRPr="000D377E">
        <w:rPr>
          <w:rFonts w:eastAsia="Times New Roman"/>
          <w:color w:val="000000"/>
          <w:szCs w:val="28"/>
        </w:rPr>
        <w:t>хвали</w:t>
      </w:r>
      <w:r>
        <w:rPr>
          <w:rFonts w:eastAsia="Times New Roman"/>
          <w:color w:val="000000"/>
          <w:szCs w:val="28"/>
        </w:rPr>
        <w:t>в</w:t>
      </w:r>
      <w:r w:rsidRPr="000D377E">
        <w:rPr>
          <w:rFonts w:eastAsia="Times New Roman"/>
          <w:color w:val="000000"/>
          <w:szCs w:val="28"/>
        </w:rPr>
        <w:t xml:space="preserve"> висновок на проект Закону України «Про внесення зміни до пункту 3 розділу II «Прикінцеві та перехідні положення» Закону України «Про внесення змін до Регламенту Верховної Ради України щодо вдосконалення електронної форми документообігу у Верховній Раді України», внесений народним депутатом України </w:t>
      </w:r>
      <w:r>
        <w:rPr>
          <w:rFonts w:eastAsia="Times New Roman"/>
          <w:color w:val="000000"/>
          <w:szCs w:val="28"/>
        </w:rPr>
        <w:t xml:space="preserve">Фроловим П.В. </w:t>
      </w:r>
      <w:r w:rsidRPr="000D377E">
        <w:rPr>
          <w:rFonts w:eastAsia="Times New Roman"/>
          <w:color w:val="000000"/>
          <w:szCs w:val="28"/>
        </w:rPr>
        <w:t xml:space="preserve"> (реєстр. </w:t>
      </w:r>
      <w:r>
        <w:rPr>
          <w:rFonts w:eastAsia="Times New Roman"/>
          <w:color w:val="000000"/>
          <w:szCs w:val="28"/>
        </w:rPr>
        <w:t xml:space="preserve">               </w:t>
      </w:r>
      <w:r w:rsidRPr="000D377E">
        <w:rPr>
          <w:rFonts w:eastAsia="Times New Roman"/>
          <w:color w:val="000000"/>
          <w:szCs w:val="28"/>
        </w:rPr>
        <w:t xml:space="preserve">№ </w:t>
      </w:r>
      <w:r>
        <w:rPr>
          <w:rFonts w:eastAsia="Times New Roman"/>
          <w:color w:val="000000"/>
          <w:szCs w:val="28"/>
        </w:rPr>
        <w:t>4586</w:t>
      </w:r>
      <w:r w:rsidRPr="000D377E">
        <w:rPr>
          <w:rFonts w:eastAsia="Times New Roman"/>
          <w:color w:val="000000"/>
          <w:szCs w:val="28"/>
        </w:rPr>
        <w:t xml:space="preserve"> від </w:t>
      </w:r>
      <w:r>
        <w:rPr>
          <w:rFonts w:eastAsia="Times New Roman"/>
          <w:color w:val="000000"/>
          <w:szCs w:val="28"/>
        </w:rPr>
        <w:t>1</w:t>
      </w:r>
      <w:r w:rsidRPr="000D377E">
        <w:rPr>
          <w:rFonts w:eastAsia="Times New Roman"/>
          <w:color w:val="000000"/>
          <w:szCs w:val="28"/>
        </w:rPr>
        <w:t>3.</w:t>
      </w:r>
      <w:r>
        <w:rPr>
          <w:rFonts w:eastAsia="Times New Roman"/>
          <w:color w:val="000000"/>
          <w:szCs w:val="28"/>
        </w:rPr>
        <w:t>01</w:t>
      </w:r>
      <w:r w:rsidRPr="000D377E">
        <w:rPr>
          <w:rFonts w:eastAsia="Times New Roman"/>
          <w:color w:val="000000"/>
          <w:szCs w:val="28"/>
        </w:rPr>
        <w:t>.202</w:t>
      </w:r>
      <w:r>
        <w:rPr>
          <w:rFonts w:eastAsia="Times New Roman"/>
          <w:color w:val="000000"/>
          <w:szCs w:val="28"/>
        </w:rPr>
        <w:t xml:space="preserve">1), та прийняв рішення рекомендувати Верховній Раді </w:t>
      </w:r>
      <w:r w:rsidRPr="006D76CF">
        <w:rPr>
          <w:rFonts w:eastAsia="Times New Roman"/>
          <w:color w:val="000000"/>
          <w:szCs w:val="28"/>
        </w:rPr>
        <w:t>України</w:t>
      </w:r>
      <w:r w:rsidRPr="000D377E">
        <w:rPr>
          <w:rFonts w:eastAsia="Times New Roman"/>
          <w:color w:val="000000"/>
          <w:szCs w:val="28"/>
        </w:rPr>
        <w:t xml:space="preserve"> </w:t>
      </w:r>
      <w:r w:rsidRPr="002E3105">
        <w:rPr>
          <w:rFonts w:eastAsia="Calibri"/>
          <w:szCs w:val="28"/>
          <w:lang w:eastAsia="uk-UA"/>
        </w:rPr>
        <w:t xml:space="preserve">включити зазначений законопроект до порядку денного сесії Верховної Ради України, скоротити строки внесення альтернативних законопроектів </w:t>
      </w:r>
      <w:r>
        <w:rPr>
          <w:rFonts w:eastAsia="Calibri"/>
          <w:szCs w:val="28"/>
          <w:lang w:eastAsia="uk-UA"/>
        </w:rPr>
        <w:t xml:space="preserve">на день прийняття рішення </w:t>
      </w:r>
      <w:r w:rsidRPr="00714479">
        <w:rPr>
          <w:rFonts w:eastAsia="Calibri"/>
          <w:szCs w:val="28"/>
          <w:lang w:eastAsia="uk-UA"/>
        </w:rPr>
        <w:t>Верховно</w:t>
      </w:r>
      <w:r>
        <w:rPr>
          <w:rFonts w:eastAsia="Calibri"/>
          <w:szCs w:val="28"/>
          <w:lang w:eastAsia="uk-UA"/>
        </w:rPr>
        <w:t>ю</w:t>
      </w:r>
      <w:r w:rsidRPr="00714479">
        <w:rPr>
          <w:rFonts w:eastAsia="Calibri"/>
          <w:szCs w:val="28"/>
          <w:lang w:eastAsia="uk-UA"/>
        </w:rPr>
        <w:t xml:space="preserve"> Рад</w:t>
      </w:r>
      <w:r>
        <w:rPr>
          <w:rFonts w:eastAsia="Calibri"/>
          <w:szCs w:val="28"/>
          <w:lang w:eastAsia="uk-UA"/>
        </w:rPr>
        <w:t>ою</w:t>
      </w:r>
      <w:r w:rsidRPr="00714479">
        <w:rPr>
          <w:rFonts w:eastAsia="Calibri"/>
          <w:szCs w:val="28"/>
          <w:lang w:eastAsia="uk-UA"/>
        </w:rPr>
        <w:t xml:space="preserve"> України</w:t>
      </w:r>
      <w:r w:rsidRPr="002E3105">
        <w:rPr>
          <w:rFonts w:eastAsia="Calibri"/>
          <w:szCs w:val="28"/>
          <w:lang w:eastAsia="uk-UA"/>
        </w:rPr>
        <w:t xml:space="preserve"> та</w:t>
      </w:r>
      <w:r>
        <w:rPr>
          <w:rFonts w:eastAsia="Calibri"/>
          <w:szCs w:val="28"/>
          <w:lang w:eastAsia="uk-UA"/>
        </w:rPr>
        <w:t>,</w:t>
      </w:r>
      <w:r w:rsidRPr="002E3105">
        <w:rPr>
          <w:rFonts w:eastAsia="Calibri"/>
          <w:szCs w:val="28"/>
          <w:lang w:eastAsia="uk-UA"/>
        </w:rPr>
        <w:t xml:space="preserve"> </w:t>
      </w:r>
      <w:r w:rsidRPr="000D377E">
        <w:rPr>
          <w:rFonts w:eastAsia="Times New Roman"/>
          <w:color w:val="000000"/>
          <w:szCs w:val="28"/>
        </w:rPr>
        <w:t xml:space="preserve">відповідно до частини четвертої статті 102, </w:t>
      </w:r>
      <w:r w:rsidRPr="000D377E">
        <w:rPr>
          <w:rFonts w:eastAsia="Calibri"/>
          <w:szCs w:val="28"/>
          <w:lang w:eastAsia="uk-UA"/>
        </w:rPr>
        <w:t>пункту 1 частини першої, частини другої статті 114 Регламенту Верховної Ради України</w:t>
      </w:r>
      <w:r>
        <w:rPr>
          <w:rFonts w:eastAsia="Calibri"/>
          <w:szCs w:val="28"/>
          <w:lang w:eastAsia="uk-UA"/>
        </w:rPr>
        <w:t>,</w:t>
      </w:r>
      <w:r w:rsidRPr="000D377E">
        <w:rPr>
          <w:rFonts w:eastAsia="Calibri"/>
          <w:szCs w:val="28"/>
          <w:lang w:eastAsia="uk-UA"/>
        </w:rPr>
        <w:t xml:space="preserve"> </w:t>
      </w:r>
      <w:r w:rsidRPr="002E3105">
        <w:rPr>
          <w:rFonts w:eastAsia="Calibri"/>
          <w:szCs w:val="28"/>
          <w:lang w:eastAsia="uk-UA"/>
        </w:rPr>
        <w:t>за результатами розгляду законопроекту в першому читанні прийняти його за основу і в цілому</w:t>
      </w:r>
      <w:r>
        <w:rPr>
          <w:rFonts w:eastAsia="Calibri"/>
          <w:szCs w:val="28"/>
          <w:lang w:eastAsia="uk-UA"/>
        </w:rPr>
        <w:t>.</w:t>
      </w:r>
    </w:p>
    <w:p w:rsidR="006D76CF" w:rsidRDefault="006D76CF" w:rsidP="006D76CF">
      <w:pPr>
        <w:widowControl w:val="0"/>
        <w:tabs>
          <w:tab w:val="left" w:pos="9230"/>
        </w:tabs>
        <w:autoSpaceDE w:val="0"/>
        <w:autoSpaceDN w:val="0"/>
        <w:adjustRightInd w:val="0"/>
        <w:ind w:firstLine="851"/>
        <w:rPr>
          <w:rFonts w:eastAsia="Calibri"/>
          <w:szCs w:val="28"/>
          <w:lang w:eastAsia="uk-UA"/>
        </w:rPr>
      </w:pPr>
      <w:r>
        <w:rPr>
          <w:rFonts w:eastAsia="Calibri"/>
          <w:szCs w:val="28"/>
          <w:lang w:eastAsia="uk-UA"/>
        </w:rPr>
        <w:t xml:space="preserve">Співдоповідачем на пленарному засіданні з зазначеного питання визначено Голову </w:t>
      </w:r>
      <w:r w:rsidRPr="006D76CF">
        <w:rPr>
          <w:rFonts w:eastAsia="Calibri"/>
          <w:szCs w:val="28"/>
          <w:lang w:eastAsia="uk-UA"/>
        </w:rPr>
        <w:t>Комітету</w:t>
      </w:r>
      <w:r>
        <w:rPr>
          <w:rFonts w:eastAsia="Calibri"/>
          <w:szCs w:val="28"/>
          <w:lang w:eastAsia="uk-UA"/>
        </w:rPr>
        <w:t>.</w:t>
      </w:r>
    </w:p>
    <w:p w:rsidR="006D76CF" w:rsidRDefault="006D76CF" w:rsidP="006D76CF">
      <w:pPr>
        <w:widowControl w:val="0"/>
        <w:tabs>
          <w:tab w:val="left" w:pos="9230"/>
        </w:tabs>
        <w:autoSpaceDE w:val="0"/>
        <w:autoSpaceDN w:val="0"/>
        <w:adjustRightInd w:val="0"/>
        <w:ind w:firstLine="851"/>
        <w:rPr>
          <w:rFonts w:eastAsia="Calibri"/>
          <w:szCs w:val="28"/>
          <w:lang w:eastAsia="uk-UA"/>
        </w:rPr>
      </w:pPr>
    </w:p>
    <w:p w:rsidR="006D76CF" w:rsidRDefault="006D76CF" w:rsidP="006D76CF">
      <w:pPr>
        <w:widowControl w:val="0"/>
        <w:tabs>
          <w:tab w:val="left" w:pos="9230"/>
        </w:tabs>
        <w:autoSpaceDE w:val="0"/>
        <w:autoSpaceDN w:val="0"/>
        <w:adjustRightInd w:val="0"/>
        <w:ind w:firstLine="851"/>
        <w:rPr>
          <w:rFonts w:eastAsia="Calibri"/>
          <w:szCs w:val="28"/>
          <w:lang w:eastAsia="uk-UA"/>
        </w:rPr>
      </w:pPr>
    </w:p>
    <w:p w:rsidR="006D76CF" w:rsidRPr="000D377E" w:rsidRDefault="006D76CF" w:rsidP="006D76CF">
      <w:pPr>
        <w:widowControl w:val="0"/>
        <w:tabs>
          <w:tab w:val="left" w:pos="9230"/>
        </w:tabs>
        <w:autoSpaceDE w:val="0"/>
        <w:autoSpaceDN w:val="0"/>
        <w:adjustRightInd w:val="0"/>
        <w:ind w:firstLine="851"/>
        <w:rPr>
          <w:rFonts w:eastAsia="Calibri"/>
          <w:szCs w:val="28"/>
          <w:lang w:eastAsia="uk-UA"/>
        </w:rPr>
      </w:pPr>
      <w:r>
        <w:rPr>
          <w:rFonts w:eastAsia="Calibri"/>
          <w:szCs w:val="28"/>
          <w:lang w:eastAsia="uk-UA"/>
        </w:rPr>
        <w:t xml:space="preserve">Голова </w:t>
      </w:r>
      <w:r w:rsidRPr="006D76CF">
        <w:rPr>
          <w:rFonts w:eastAsia="Calibri"/>
          <w:szCs w:val="28"/>
          <w:lang w:eastAsia="uk-UA"/>
        </w:rPr>
        <w:t>Комітету</w:t>
      </w:r>
      <w:r>
        <w:rPr>
          <w:rFonts w:eastAsia="Calibri"/>
          <w:szCs w:val="28"/>
          <w:lang w:eastAsia="uk-UA"/>
        </w:rPr>
        <w:t xml:space="preserve">                                                         </w:t>
      </w:r>
      <w:r w:rsidRPr="006D76CF">
        <w:rPr>
          <w:rFonts w:eastAsia="Calibri"/>
          <w:b/>
          <w:szCs w:val="28"/>
          <w:lang w:eastAsia="uk-UA"/>
        </w:rPr>
        <w:t>С.В.КАЛЬЧЕНКО</w:t>
      </w:r>
    </w:p>
    <w:p w:rsidR="006D76CF" w:rsidRPr="000D377E" w:rsidRDefault="006D76CF" w:rsidP="006D76CF">
      <w:pPr>
        <w:spacing w:line="240" w:lineRule="auto"/>
        <w:ind w:firstLine="709"/>
        <w:rPr>
          <w:rFonts w:eastAsia="Times New Roman"/>
          <w:color w:val="000000"/>
          <w:szCs w:val="28"/>
        </w:rPr>
      </w:pPr>
    </w:p>
    <w:p w:rsidR="006D76CF" w:rsidRPr="000D377E" w:rsidRDefault="006D76CF" w:rsidP="006D76CF">
      <w:pPr>
        <w:spacing w:after="160"/>
        <w:jc w:val="center"/>
        <w:rPr>
          <w:rFonts w:eastAsia="Calibri"/>
          <w:b/>
          <w:szCs w:val="28"/>
          <w:lang w:eastAsia="uk-UA"/>
        </w:rPr>
      </w:pPr>
    </w:p>
    <w:p w:rsidR="006D76CF" w:rsidRPr="000D377E" w:rsidRDefault="006D76CF" w:rsidP="006D76CF">
      <w:pPr>
        <w:spacing w:after="160"/>
        <w:jc w:val="center"/>
        <w:rPr>
          <w:rFonts w:eastAsia="Calibri"/>
          <w:b/>
          <w:szCs w:val="28"/>
          <w:lang w:eastAsia="uk-UA"/>
        </w:rPr>
      </w:pPr>
    </w:p>
    <w:p w:rsidR="006D76CF" w:rsidRPr="000D377E" w:rsidRDefault="006D76CF" w:rsidP="006D76CF">
      <w:pPr>
        <w:spacing w:after="160"/>
        <w:jc w:val="center"/>
        <w:rPr>
          <w:rFonts w:eastAsia="Calibri"/>
          <w:b/>
          <w:szCs w:val="28"/>
          <w:lang w:eastAsia="uk-UA"/>
        </w:rPr>
      </w:pPr>
    </w:p>
    <w:p w:rsidR="006D76CF" w:rsidRPr="000D377E" w:rsidRDefault="006D76CF" w:rsidP="006D76CF">
      <w:pPr>
        <w:spacing w:after="160"/>
        <w:jc w:val="center"/>
        <w:rPr>
          <w:rFonts w:eastAsia="Calibri"/>
          <w:b/>
          <w:szCs w:val="28"/>
          <w:lang w:eastAsia="uk-UA"/>
        </w:rPr>
      </w:pPr>
    </w:p>
    <w:p w:rsidR="006D76CF" w:rsidRPr="000D377E" w:rsidRDefault="006D76CF" w:rsidP="006D76CF">
      <w:pPr>
        <w:spacing w:after="160"/>
        <w:jc w:val="center"/>
        <w:rPr>
          <w:rFonts w:eastAsia="Calibri"/>
          <w:b/>
          <w:szCs w:val="28"/>
          <w:lang w:eastAsia="uk-UA"/>
        </w:rPr>
      </w:pPr>
    </w:p>
    <w:p w:rsidR="006D76CF" w:rsidRPr="000D377E" w:rsidRDefault="006D76CF" w:rsidP="006D76CF">
      <w:pPr>
        <w:spacing w:after="160"/>
        <w:jc w:val="center"/>
        <w:rPr>
          <w:rFonts w:eastAsia="Calibri"/>
          <w:b/>
          <w:szCs w:val="28"/>
          <w:lang w:eastAsia="uk-UA"/>
        </w:rPr>
      </w:pPr>
    </w:p>
    <w:sectPr w:rsidR="006D76CF" w:rsidRPr="000D377E" w:rsidSect="00265292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6CF"/>
    <w:rsid w:val="00265292"/>
    <w:rsid w:val="0028566C"/>
    <w:rsid w:val="002E4910"/>
    <w:rsid w:val="004D6690"/>
    <w:rsid w:val="00510B2A"/>
    <w:rsid w:val="005813F8"/>
    <w:rsid w:val="006D76CF"/>
    <w:rsid w:val="00746EDA"/>
    <w:rsid w:val="007A272C"/>
    <w:rsid w:val="007D750D"/>
    <w:rsid w:val="007F4050"/>
    <w:rsid w:val="008E55D7"/>
    <w:rsid w:val="00A7669F"/>
    <w:rsid w:val="00BF4123"/>
    <w:rsid w:val="00D77BA4"/>
    <w:rsid w:val="00ED64B4"/>
    <w:rsid w:val="00FB3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CA477"/>
  <w15:chartTrackingRefBased/>
  <w15:docId w15:val="{02C0974A-6448-47DC-876B-09AE998F7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2"/>
        <w:lang w:val="uk-UA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76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6D76CF"/>
    <w:pPr>
      <w:spacing w:after="120"/>
      <w:ind w:left="283"/>
    </w:pPr>
  </w:style>
  <w:style w:type="character" w:customStyle="1" w:styleId="a4">
    <w:name w:val="Основний текст з відступом Знак"/>
    <w:basedOn w:val="a0"/>
    <w:link w:val="a3"/>
    <w:uiPriority w:val="99"/>
    <w:rsid w:val="006D76CF"/>
  </w:style>
  <w:style w:type="paragraph" w:styleId="a5">
    <w:name w:val="Balloon Text"/>
    <w:basedOn w:val="a"/>
    <w:link w:val="a6"/>
    <w:uiPriority w:val="99"/>
    <w:semiHidden/>
    <w:unhideWhenUsed/>
    <w:rsid w:val="0026529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2652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zakon.rada.gov.ua/rada/show/1861-17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5791</Words>
  <Characters>3301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Іванівна Вауліна</dc:creator>
  <cp:keywords/>
  <dc:description/>
  <cp:lastModifiedBy>Ірина Іванівна Вауліна</cp:lastModifiedBy>
  <cp:revision>3</cp:revision>
  <cp:lastPrinted>2021-01-20T09:40:00Z</cp:lastPrinted>
  <dcterms:created xsi:type="dcterms:W3CDTF">2021-01-20T08:02:00Z</dcterms:created>
  <dcterms:modified xsi:type="dcterms:W3CDTF">2021-01-20T11:51:00Z</dcterms:modified>
</cp:coreProperties>
</file>