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9F667F">
      <w:pPr>
        <w:pStyle w:val="a4"/>
        <w:spacing w:before="24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4C75D4" w:rsidRPr="0095218A" w:rsidRDefault="004C75D4" w:rsidP="004C75D4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5218A">
        <w:rPr>
          <w:rFonts w:ascii="Times New Roman" w:hAnsi="Times New Roman"/>
          <w:b w:val="0"/>
          <w:sz w:val="28"/>
          <w:szCs w:val="28"/>
        </w:rPr>
        <w:t>Про</w:t>
      </w:r>
      <w:r>
        <w:rPr>
          <w:rFonts w:ascii="Times New Roman" w:hAnsi="Times New Roman"/>
          <w:b w:val="0"/>
          <w:sz w:val="28"/>
          <w:szCs w:val="28"/>
        </w:rPr>
        <w:t xml:space="preserve"> внесення змін до деяких законодавчих актів</w:t>
      </w:r>
      <w:r w:rsidRPr="0095218A">
        <w:rPr>
          <w:rFonts w:ascii="Times New Roman" w:hAnsi="Times New Roman"/>
          <w:b w:val="0"/>
          <w:sz w:val="28"/>
          <w:szCs w:val="28"/>
        </w:rPr>
        <w:t xml:space="preserve">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5218A">
        <w:rPr>
          <w:rFonts w:ascii="Times New Roman" w:hAnsi="Times New Roman"/>
          <w:b w:val="0"/>
          <w:sz w:val="28"/>
          <w:szCs w:val="28"/>
        </w:rPr>
        <w:t xml:space="preserve">щодо діяльності Гарантійного фонду виконання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5218A">
        <w:rPr>
          <w:rFonts w:ascii="Times New Roman" w:hAnsi="Times New Roman"/>
          <w:b w:val="0"/>
          <w:sz w:val="28"/>
          <w:szCs w:val="28"/>
        </w:rPr>
        <w:t>зобов’язань за складськими документами на зерно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 w:rsidRPr="0095218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5218A">
        <w:rPr>
          <w:rFonts w:ascii="Times New Roman" w:hAnsi="Times New Roman"/>
          <w:sz w:val="28"/>
          <w:szCs w:val="28"/>
        </w:rPr>
        <w:t xml:space="preserve"> Внести зміни до таких законодавчих актів України: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95218A">
        <w:rPr>
          <w:rFonts w:ascii="Times New Roman" w:hAnsi="Times New Roman"/>
          <w:sz w:val="28"/>
          <w:szCs w:val="28"/>
        </w:rPr>
        <w:t xml:space="preserve"> частину </w:t>
      </w:r>
      <w:r>
        <w:rPr>
          <w:rFonts w:ascii="Times New Roman" w:hAnsi="Times New Roman"/>
          <w:sz w:val="28"/>
          <w:szCs w:val="28"/>
        </w:rPr>
        <w:t>шістнадцяту статті 39 Кодексу</w:t>
      </w:r>
      <w:r w:rsidRPr="0095218A">
        <w:rPr>
          <w:rFonts w:ascii="Times New Roman" w:hAnsi="Times New Roman"/>
          <w:sz w:val="28"/>
          <w:szCs w:val="28"/>
        </w:rPr>
        <w:t xml:space="preserve"> України з процедур банкрутства (Відомості Верховної Ради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95218A">
        <w:rPr>
          <w:rFonts w:ascii="Times New Roman" w:hAnsi="Times New Roman"/>
          <w:sz w:val="28"/>
          <w:szCs w:val="28"/>
        </w:rPr>
        <w:t>, 2019 р., № 19, ст.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218A">
        <w:rPr>
          <w:rFonts w:ascii="Times New Roman" w:hAnsi="Times New Roman"/>
          <w:sz w:val="28"/>
          <w:szCs w:val="28"/>
        </w:rPr>
        <w:t xml:space="preserve">74) </w:t>
      </w:r>
      <w:r>
        <w:rPr>
          <w:rFonts w:ascii="Times New Roman" w:hAnsi="Times New Roman"/>
          <w:sz w:val="28"/>
          <w:szCs w:val="28"/>
        </w:rPr>
        <w:t>виключити;</w:t>
      </w:r>
    </w:p>
    <w:p w:rsidR="004C75D4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</w:t>
      </w:r>
      <w:r w:rsidRPr="0095218A">
        <w:rPr>
          <w:rFonts w:ascii="Times New Roman" w:hAnsi="Times New Roman"/>
          <w:sz w:val="28"/>
          <w:szCs w:val="28"/>
        </w:rPr>
        <w:t xml:space="preserve">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95218A">
        <w:rPr>
          <w:rFonts w:ascii="Times New Roman" w:hAnsi="Times New Roman"/>
          <w:sz w:val="28"/>
          <w:szCs w:val="28"/>
        </w:rPr>
        <w:t>Про зерно та ринок зерна в Україні</w:t>
      </w:r>
      <w:r>
        <w:rPr>
          <w:rFonts w:ascii="Times New Roman" w:hAnsi="Times New Roman"/>
          <w:sz w:val="28"/>
          <w:szCs w:val="28"/>
        </w:rPr>
        <w:t>”</w:t>
      </w:r>
      <w:r w:rsidRPr="0095218A">
        <w:rPr>
          <w:rFonts w:ascii="Times New Roman" w:hAnsi="Times New Roman"/>
          <w:sz w:val="28"/>
          <w:szCs w:val="28"/>
        </w:rPr>
        <w:t xml:space="preserve"> (Відомості Верховної Ради України, 2002 р., № 35, ст. 258; 2013 р., № 50, ст. 697</w:t>
      </w:r>
      <w:r>
        <w:rPr>
          <w:rFonts w:ascii="Times New Roman" w:hAnsi="Times New Roman"/>
          <w:sz w:val="28"/>
          <w:szCs w:val="28"/>
        </w:rPr>
        <w:t>):</w:t>
      </w:r>
      <w:r w:rsidRPr="0095218A">
        <w:rPr>
          <w:rFonts w:ascii="Times New Roman" w:hAnsi="Times New Roman"/>
          <w:sz w:val="28"/>
          <w:szCs w:val="28"/>
        </w:rPr>
        <w:t xml:space="preserve"> </w:t>
      </w:r>
    </w:p>
    <w:p w:rsidR="004C75D4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95218A">
        <w:rPr>
          <w:rFonts w:ascii="Times New Roman" w:hAnsi="Times New Roman"/>
          <w:sz w:val="28"/>
          <w:szCs w:val="28"/>
        </w:rPr>
        <w:t xml:space="preserve"> частині першій статті 1:</w:t>
      </w:r>
    </w:p>
    <w:p w:rsidR="00DB294B" w:rsidRPr="00DB294B" w:rsidRDefault="00DB294B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 w:rsidRPr="0095218A">
        <w:rPr>
          <w:rFonts w:ascii="Times New Roman" w:hAnsi="Times New Roman"/>
          <w:sz w:val="28"/>
          <w:szCs w:val="28"/>
        </w:rPr>
        <w:t xml:space="preserve">у пункті 15 слова </w:t>
      </w:r>
      <w:r>
        <w:rPr>
          <w:rFonts w:ascii="Times New Roman" w:hAnsi="Times New Roman"/>
          <w:sz w:val="28"/>
          <w:szCs w:val="28"/>
        </w:rPr>
        <w:t>“</w:t>
      </w:r>
      <w:r w:rsidRPr="0095218A">
        <w:rPr>
          <w:rFonts w:ascii="Times New Roman" w:hAnsi="Times New Roman"/>
          <w:sz w:val="28"/>
          <w:szCs w:val="28"/>
        </w:rPr>
        <w:t>та в передбаченому законом порядку отримав право на здійснення такої діяльності шляхом участі в Гарантійному фонді виконання зобов’язань за складськими документами на зерно</w:t>
      </w:r>
      <w:r>
        <w:rPr>
          <w:rFonts w:ascii="Times New Roman" w:hAnsi="Times New Roman"/>
          <w:sz w:val="28"/>
          <w:szCs w:val="28"/>
        </w:rPr>
        <w:t>”</w:t>
      </w:r>
      <w:r w:rsidRPr="0095218A">
        <w:rPr>
          <w:rFonts w:ascii="Times New Roman" w:hAnsi="Times New Roman"/>
          <w:sz w:val="28"/>
          <w:szCs w:val="28"/>
        </w:rPr>
        <w:t xml:space="preserve"> виключити;</w:t>
      </w:r>
    </w:p>
    <w:p w:rsidR="004C75D4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 w:rsidRPr="0095218A">
        <w:rPr>
          <w:rFonts w:ascii="Times New Roman" w:hAnsi="Times New Roman"/>
          <w:sz w:val="28"/>
          <w:szCs w:val="28"/>
        </w:rPr>
        <w:t>у пункті 19</w:t>
      </w:r>
      <w:r w:rsidRPr="0095218A">
        <w:rPr>
          <w:rFonts w:ascii="Times New Roman" w:hAnsi="Times New Roman"/>
          <w:sz w:val="28"/>
          <w:szCs w:val="28"/>
          <w:vertAlign w:val="superscript"/>
        </w:rPr>
        <w:t>1</w:t>
      </w:r>
      <w:r w:rsidRPr="0095218A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95218A">
        <w:rPr>
          <w:rFonts w:ascii="Times New Roman" w:hAnsi="Times New Roman"/>
          <w:sz w:val="28"/>
          <w:szCs w:val="28"/>
        </w:rPr>
        <w:t>, що є учасником (тимчасовим учасником) Гарантійного фонду виконання зобов’язань за складськими документами на зерно,</w:t>
      </w:r>
      <w:r>
        <w:rPr>
          <w:rFonts w:ascii="Times New Roman" w:hAnsi="Times New Roman"/>
          <w:sz w:val="28"/>
          <w:szCs w:val="28"/>
        </w:rPr>
        <w:t>”</w:t>
      </w:r>
      <w:r w:rsidRPr="0095218A">
        <w:rPr>
          <w:rFonts w:ascii="Times New Roman" w:hAnsi="Times New Roman"/>
          <w:sz w:val="28"/>
          <w:szCs w:val="28"/>
        </w:rPr>
        <w:t xml:space="preserve"> виключити;</w:t>
      </w:r>
    </w:p>
    <w:p w:rsidR="004C75D4" w:rsidRPr="0095218A" w:rsidRDefault="00DB294B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</w:t>
      </w:r>
      <w:r w:rsidR="004C75D4" w:rsidRPr="0095218A">
        <w:rPr>
          <w:rFonts w:ascii="Times New Roman" w:hAnsi="Times New Roman"/>
          <w:sz w:val="28"/>
          <w:szCs w:val="28"/>
        </w:rPr>
        <w:t xml:space="preserve"> 23</w:t>
      </w:r>
      <w:r w:rsidR="004C75D4" w:rsidRPr="0095218A">
        <w:rPr>
          <w:rFonts w:ascii="Times New Roman" w:hAnsi="Times New Roman"/>
          <w:sz w:val="28"/>
          <w:szCs w:val="28"/>
          <w:vertAlign w:val="superscript"/>
        </w:rPr>
        <w:t>1</w:t>
      </w:r>
      <w:r w:rsidR="004C75D4" w:rsidRPr="0095218A">
        <w:rPr>
          <w:rFonts w:ascii="Times New Roman" w:hAnsi="Times New Roman"/>
          <w:sz w:val="28"/>
          <w:szCs w:val="28"/>
        </w:rPr>
        <w:t xml:space="preserve"> виключити;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сьомий статті 5 виключити;</w:t>
      </w:r>
    </w:p>
    <w:p w:rsidR="004C75D4" w:rsidRPr="0095218A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 w:rsidRPr="0095218A">
        <w:rPr>
          <w:rFonts w:ascii="Times New Roman" w:hAnsi="Times New Roman"/>
          <w:sz w:val="28"/>
          <w:szCs w:val="28"/>
        </w:rPr>
        <w:t>статті 33</w:t>
      </w:r>
      <w:r w:rsidRPr="0095218A">
        <w:rPr>
          <w:rFonts w:ascii="Times New Roman" w:hAnsi="Times New Roman"/>
          <w:sz w:val="28"/>
          <w:szCs w:val="28"/>
          <w:vertAlign w:val="superscript"/>
        </w:rPr>
        <w:t>1</w:t>
      </w:r>
      <w:r w:rsidRPr="0095218A">
        <w:rPr>
          <w:rFonts w:ascii="Times New Roman" w:hAnsi="Times New Roman"/>
          <w:sz w:val="28"/>
          <w:szCs w:val="28"/>
        </w:rPr>
        <w:t xml:space="preserve"> та 47</w:t>
      </w:r>
      <w:r>
        <w:rPr>
          <w:rFonts w:ascii="Times New Roman" w:hAnsi="Times New Roman"/>
          <w:sz w:val="28"/>
          <w:szCs w:val="28"/>
        </w:rPr>
        <w:t>—</w:t>
      </w:r>
      <w:r w:rsidRPr="0095218A">
        <w:rPr>
          <w:rFonts w:ascii="Times New Roman" w:hAnsi="Times New Roman"/>
          <w:sz w:val="28"/>
          <w:szCs w:val="28"/>
        </w:rPr>
        <w:t>62 виключити.</w:t>
      </w:r>
    </w:p>
    <w:p w:rsidR="004C75D4" w:rsidRDefault="004C75D4" w:rsidP="004C75D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5218A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5C3CB4" w:rsidRPr="004C75D4" w:rsidRDefault="004C75D4" w:rsidP="009F667F">
      <w:pPr>
        <w:spacing w:before="360"/>
        <w:ind w:firstLine="992"/>
        <w:rPr>
          <w:rFonts w:ascii="Times New Roman" w:hAnsi="Times New Roman"/>
          <w:b/>
          <w:sz w:val="28"/>
          <w:szCs w:val="28"/>
        </w:rPr>
      </w:pP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4C75D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C15" w:rsidRDefault="00581C15">
      <w:r>
        <w:separator/>
      </w:r>
    </w:p>
  </w:endnote>
  <w:endnote w:type="continuationSeparator" w:id="0">
    <w:p w:rsidR="00581C15" w:rsidRDefault="0058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C15" w:rsidRDefault="00581C15">
      <w:r>
        <w:separator/>
      </w:r>
    </w:p>
  </w:footnote>
  <w:footnote w:type="continuationSeparator" w:id="0">
    <w:p w:rsidR="00581C15" w:rsidRDefault="00581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F667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038B3"/>
    <w:rsid w:val="000C703E"/>
    <w:rsid w:val="001054BE"/>
    <w:rsid w:val="001223C5"/>
    <w:rsid w:val="001D1D3D"/>
    <w:rsid w:val="002223C5"/>
    <w:rsid w:val="00222A07"/>
    <w:rsid w:val="002729B5"/>
    <w:rsid w:val="002B53D3"/>
    <w:rsid w:val="002D5098"/>
    <w:rsid w:val="002F1A96"/>
    <w:rsid w:val="00445A63"/>
    <w:rsid w:val="00455CFC"/>
    <w:rsid w:val="004C75D4"/>
    <w:rsid w:val="0053209D"/>
    <w:rsid w:val="00581C15"/>
    <w:rsid w:val="005C3CB4"/>
    <w:rsid w:val="005F4706"/>
    <w:rsid w:val="00635060"/>
    <w:rsid w:val="006C6D58"/>
    <w:rsid w:val="006C6E96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F667F"/>
    <w:rsid w:val="00A455BA"/>
    <w:rsid w:val="00A67787"/>
    <w:rsid w:val="00AD6988"/>
    <w:rsid w:val="00AE1B0B"/>
    <w:rsid w:val="00B7473D"/>
    <w:rsid w:val="00B76F4B"/>
    <w:rsid w:val="00B9300D"/>
    <w:rsid w:val="00BB56AD"/>
    <w:rsid w:val="00BF4C1A"/>
    <w:rsid w:val="00C3481E"/>
    <w:rsid w:val="00C362EA"/>
    <w:rsid w:val="00C5315E"/>
    <w:rsid w:val="00CB44E4"/>
    <w:rsid w:val="00CC7A71"/>
    <w:rsid w:val="00CE517C"/>
    <w:rsid w:val="00CF47B7"/>
    <w:rsid w:val="00D4191B"/>
    <w:rsid w:val="00DA0754"/>
    <w:rsid w:val="00DB294B"/>
    <w:rsid w:val="00EA5486"/>
    <w:rsid w:val="00EF7027"/>
    <w:rsid w:val="00F00ADE"/>
    <w:rsid w:val="00F32EF6"/>
    <w:rsid w:val="00F37B32"/>
    <w:rsid w:val="00F44363"/>
    <w:rsid w:val="00F75148"/>
    <w:rsid w:val="00FC623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FF52B-0299-43FF-B7D6-6DBD55C9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Павлюк Павло Петрович</cp:lastModifiedBy>
  <cp:revision>2</cp:revision>
  <dcterms:created xsi:type="dcterms:W3CDTF">2021-01-14T14:45:00Z</dcterms:created>
  <dcterms:modified xsi:type="dcterms:W3CDTF">2021-01-14T14:45:00Z</dcterms:modified>
</cp:coreProperties>
</file>