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551B" w:rsidRDefault="0064551B" w:rsidP="00376511">
      <w:pPr>
        <w:spacing w:after="0" w:line="264" w:lineRule="auto"/>
        <w:rPr>
          <w:rFonts w:ascii="Times New Roman" w:eastAsia="Times New Roman" w:hAnsi="Times New Roman"/>
          <w:b/>
          <w:sz w:val="28"/>
          <w:szCs w:val="27"/>
          <w:lang w:val="uk-UA" w:eastAsia="ru-RU"/>
        </w:rPr>
      </w:pPr>
    </w:p>
    <w:p w:rsidR="00923E50" w:rsidRPr="003E51E5" w:rsidRDefault="00923E50" w:rsidP="0003288E">
      <w:pPr>
        <w:spacing w:after="0" w:line="276" w:lineRule="auto"/>
        <w:ind w:left="2835" w:firstLine="2127"/>
        <w:rPr>
          <w:rFonts w:ascii="Times New Roman" w:eastAsia="Times New Roman" w:hAnsi="Times New Roman"/>
          <w:b/>
          <w:sz w:val="28"/>
          <w:szCs w:val="28"/>
          <w:lang w:val="uk-UA" w:eastAsia="ru-RU"/>
        </w:rPr>
      </w:pPr>
      <w:r w:rsidRPr="003E51E5">
        <w:rPr>
          <w:rFonts w:ascii="Times New Roman" w:eastAsia="Times New Roman" w:hAnsi="Times New Roman"/>
          <w:b/>
          <w:sz w:val="28"/>
          <w:szCs w:val="28"/>
          <w:lang w:val="uk-UA" w:eastAsia="ru-RU"/>
        </w:rPr>
        <w:t>Комітет Верховної Ради України</w:t>
      </w:r>
    </w:p>
    <w:p w:rsidR="00923E50" w:rsidRPr="003E51E5" w:rsidRDefault="003E51E5" w:rsidP="0003288E">
      <w:pPr>
        <w:spacing w:after="0" w:line="276" w:lineRule="auto"/>
        <w:ind w:left="4962"/>
        <w:rPr>
          <w:rFonts w:ascii="Times New Roman" w:eastAsia="Times New Roman" w:hAnsi="Times New Roman"/>
          <w:b/>
          <w:sz w:val="28"/>
          <w:szCs w:val="28"/>
          <w:lang w:val="uk-UA" w:eastAsia="ru-RU"/>
        </w:rPr>
      </w:pPr>
      <w:r w:rsidRPr="003E51E5">
        <w:rPr>
          <w:rFonts w:ascii="Times New Roman" w:eastAsia="Times New Roman" w:hAnsi="Times New Roman"/>
          <w:b/>
          <w:sz w:val="28"/>
          <w:szCs w:val="28"/>
          <w:lang w:val="uk-UA" w:eastAsia="ru-RU"/>
        </w:rPr>
        <w:t xml:space="preserve">з </w:t>
      </w:r>
      <w:r w:rsidRPr="0003288E">
        <w:rPr>
          <w:rFonts w:ascii="Times New Roman" w:eastAsia="Times New Roman" w:hAnsi="Times New Roman"/>
          <w:b/>
          <w:sz w:val="28"/>
          <w:szCs w:val="28"/>
          <w:lang w:val="uk-UA" w:eastAsia="ru-RU"/>
        </w:rPr>
        <w:t xml:space="preserve">питань </w:t>
      </w:r>
      <w:r w:rsidR="0003288E" w:rsidRPr="0003288E">
        <w:rPr>
          <w:rFonts w:ascii="Times New Roman" w:eastAsia="Times New Roman" w:hAnsi="Times New Roman"/>
          <w:b/>
          <w:sz w:val="28"/>
          <w:szCs w:val="28"/>
          <w:lang w:val="uk-UA" w:eastAsia="ru-RU"/>
        </w:rPr>
        <w:t>аграрної та земельної політики</w:t>
      </w:r>
    </w:p>
    <w:p w:rsidR="00923E50" w:rsidRDefault="00923E50" w:rsidP="00923E50">
      <w:pPr>
        <w:spacing w:after="0" w:line="240" w:lineRule="auto"/>
        <w:ind w:firstLine="709"/>
        <w:rPr>
          <w:rFonts w:ascii="Times New Roman" w:eastAsia="Times New Roman" w:hAnsi="Times New Roman"/>
          <w:i/>
          <w:lang w:val="uk-UA" w:eastAsia="ru-RU"/>
        </w:rPr>
      </w:pPr>
    </w:p>
    <w:p w:rsidR="0064551B" w:rsidRPr="00366B35" w:rsidRDefault="0064551B" w:rsidP="00923E50">
      <w:pPr>
        <w:spacing w:after="0" w:line="240" w:lineRule="auto"/>
        <w:ind w:firstLine="709"/>
        <w:rPr>
          <w:rFonts w:ascii="Times New Roman" w:eastAsia="Times New Roman" w:hAnsi="Times New Roman"/>
          <w:i/>
          <w:lang w:val="uk-UA" w:eastAsia="ru-RU"/>
        </w:rPr>
      </w:pPr>
    </w:p>
    <w:p w:rsidR="00923E50" w:rsidRDefault="00923E50" w:rsidP="00923E50">
      <w:pPr>
        <w:spacing w:after="0" w:line="240" w:lineRule="auto"/>
        <w:ind w:firstLine="708"/>
        <w:rPr>
          <w:rFonts w:ascii="Times New Roman" w:eastAsia="Times New Roman" w:hAnsi="Times New Roman"/>
          <w:i/>
          <w:lang w:val="uk-UA" w:eastAsia="ru-RU"/>
        </w:rPr>
      </w:pPr>
      <w:r w:rsidRPr="00366B35">
        <w:rPr>
          <w:rFonts w:ascii="Times New Roman" w:eastAsia="Times New Roman" w:hAnsi="Times New Roman"/>
          <w:i/>
          <w:lang w:val="uk-UA" w:eastAsia="ru-RU"/>
        </w:rPr>
        <w:t>Про розгляд законопроекту</w:t>
      </w:r>
    </w:p>
    <w:p w:rsidR="00923E50" w:rsidRPr="0003288E" w:rsidRDefault="00923E50" w:rsidP="00923E50">
      <w:pPr>
        <w:spacing w:after="0" w:line="240" w:lineRule="auto"/>
        <w:ind w:firstLine="708"/>
        <w:rPr>
          <w:rFonts w:ascii="Times New Roman" w:eastAsia="Times New Roman" w:hAnsi="Times New Roman"/>
          <w:i/>
          <w:lang w:val="uk-UA" w:eastAsia="ru-RU"/>
        </w:rPr>
      </w:pPr>
      <w:r>
        <w:rPr>
          <w:rFonts w:ascii="Times New Roman" w:eastAsia="Times New Roman" w:hAnsi="Times New Roman"/>
          <w:i/>
          <w:lang w:val="uk-UA" w:eastAsia="ru-RU"/>
        </w:rPr>
        <w:t xml:space="preserve">за </w:t>
      </w:r>
      <w:r w:rsidRPr="00203778">
        <w:rPr>
          <w:rFonts w:ascii="Times New Roman" w:eastAsia="Times New Roman" w:hAnsi="Times New Roman"/>
          <w:i/>
          <w:lang w:val="uk-UA" w:eastAsia="ru-RU"/>
        </w:rPr>
        <w:t xml:space="preserve">реєстр. № </w:t>
      </w:r>
      <w:r w:rsidR="0003288E" w:rsidRPr="0003288E">
        <w:rPr>
          <w:rFonts w:ascii="Times New Roman" w:eastAsia="Times New Roman" w:hAnsi="Times New Roman"/>
          <w:i/>
          <w:lang w:val="uk-UA" w:eastAsia="ru-RU"/>
        </w:rPr>
        <w:t>4600 від 16.01.2021</w:t>
      </w:r>
    </w:p>
    <w:p w:rsidR="00923E50" w:rsidRPr="00366B35" w:rsidRDefault="00923E50" w:rsidP="00923E50">
      <w:pPr>
        <w:spacing w:after="0" w:line="240" w:lineRule="auto"/>
        <w:ind w:firstLine="709"/>
        <w:jc w:val="both"/>
        <w:rPr>
          <w:rFonts w:ascii="Times New Roman" w:eastAsia="Times New Roman" w:hAnsi="Times New Roman"/>
          <w:sz w:val="28"/>
          <w:szCs w:val="28"/>
          <w:lang w:val="uk-UA" w:eastAsia="ru-RU"/>
        </w:rPr>
      </w:pPr>
    </w:p>
    <w:p w:rsidR="003E51E5" w:rsidRPr="0003288E" w:rsidRDefault="00923E50" w:rsidP="00176B28">
      <w:pPr>
        <w:spacing w:after="0" w:line="276" w:lineRule="auto"/>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bookmarkStart w:id="0" w:name="_GoBack"/>
      <w:r w:rsidR="00CA6CA8">
        <w:rPr>
          <w:rFonts w:ascii="Times New Roman" w:eastAsia="Times New Roman" w:hAnsi="Times New Roman"/>
          <w:bCs/>
          <w:sz w:val="28"/>
          <w:szCs w:val="28"/>
          <w:lang w:val="uk-UA" w:eastAsia="ru-RU"/>
        </w:rPr>
        <w:t xml:space="preserve">30 червня </w:t>
      </w:r>
      <w:r w:rsidR="006B321E">
        <w:rPr>
          <w:rFonts w:ascii="Times New Roman" w:eastAsia="Times New Roman" w:hAnsi="Times New Roman"/>
          <w:bCs/>
          <w:sz w:val="28"/>
          <w:szCs w:val="28"/>
          <w:lang w:val="uk-UA" w:eastAsia="ru-RU"/>
        </w:rPr>
        <w:t>2021</w:t>
      </w:r>
      <w:r w:rsidR="006B321E" w:rsidRPr="00A0593C">
        <w:rPr>
          <w:rFonts w:ascii="Times New Roman" w:eastAsia="Times New Roman" w:hAnsi="Times New Roman"/>
          <w:bCs/>
          <w:sz w:val="28"/>
          <w:szCs w:val="28"/>
          <w:lang w:val="uk-UA" w:eastAsia="ru-RU"/>
        </w:rPr>
        <w:t xml:space="preserve"> року (протокол № </w:t>
      </w:r>
      <w:r w:rsidR="00CA6CA8">
        <w:rPr>
          <w:rFonts w:ascii="Times New Roman" w:eastAsia="Times New Roman" w:hAnsi="Times New Roman"/>
          <w:bCs/>
          <w:sz w:val="28"/>
          <w:szCs w:val="28"/>
          <w:lang w:val="uk-UA" w:eastAsia="ru-RU"/>
        </w:rPr>
        <w:t>94</w:t>
      </w:r>
      <w:r w:rsidR="00955553">
        <w:rPr>
          <w:rFonts w:ascii="Times New Roman" w:eastAsia="Times New Roman" w:hAnsi="Times New Roman"/>
          <w:bCs/>
          <w:sz w:val="28"/>
          <w:szCs w:val="28"/>
          <w:lang w:val="uk-UA" w:eastAsia="ru-RU"/>
        </w:rPr>
        <w:t>)</w:t>
      </w:r>
      <w:bookmarkEnd w:id="0"/>
      <w:r w:rsidRPr="00366B35">
        <w:rPr>
          <w:rFonts w:ascii="Times New Roman" w:eastAsia="Times New Roman" w:hAnsi="Times New Roman"/>
          <w:bCs/>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3E51E5">
        <w:rPr>
          <w:rFonts w:ascii="Times New Roman" w:eastAsia="Times New Roman" w:hAnsi="Times New Roman"/>
          <w:bCs/>
          <w:sz w:val="28"/>
          <w:szCs w:val="28"/>
          <w:lang w:val="uk-UA" w:eastAsia="ru-RU"/>
        </w:rPr>
        <w:t xml:space="preserve">«Про </w:t>
      </w:r>
      <w:r w:rsidR="0003288E" w:rsidRPr="0003288E">
        <w:rPr>
          <w:rFonts w:ascii="Times New Roman" w:eastAsia="Times New Roman" w:hAnsi="Times New Roman"/>
          <w:bCs/>
          <w:sz w:val="28"/>
          <w:szCs w:val="28"/>
          <w:lang w:val="uk-UA" w:eastAsia="ru-RU"/>
        </w:rPr>
        <w:t>захист рослин</w:t>
      </w:r>
      <w:r w:rsidR="003E51E5">
        <w:rPr>
          <w:rFonts w:ascii="Times New Roman" w:eastAsia="Times New Roman" w:hAnsi="Times New Roman"/>
          <w:bCs/>
          <w:sz w:val="28"/>
          <w:szCs w:val="28"/>
          <w:lang w:val="uk-UA" w:eastAsia="ru-RU"/>
        </w:rPr>
        <w:t>»</w:t>
      </w:r>
      <w:r w:rsidR="0003288E">
        <w:rPr>
          <w:rFonts w:ascii="Times New Roman" w:eastAsia="Times New Roman" w:hAnsi="Times New Roman"/>
          <w:bCs/>
          <w:sz w:val="28"/>
          <w:szCs w:val="28"/>
          <w:lang w:val="uk-UA" w:eastAsia="ru-RU"/>
        </w:rPr>
        <w:t xml:space="preserve"> (реєстр. </w:t>
      </w:r>
      <w:r w:rsidR="0003288E" w:rsidRPr="0003288E">
        <w:rPr>
          <w:rFonts w:ascii="Times New Roman" w:eastAsia="Times New Roman" w:hAnsi="Times New Roman"/>
          <w:bCs/>
          <w:sz w:val="28"/>
          <w:szCs w:val="28"/>
          <w:lang w:val="uk-UA" w:eastAsia="ru-RU"/>
        </w:rPr>
        <w:t>№ 4600 від 16.01.2021</w:t>
      </w:r>
      <w:r w:rsidR="003E51E5" w:rsidRPr="003E51E5">
        <w:rPr>
          <w:rFonts w:ascii="Times New Roman" w:eastAsia="Times New Roman" w:hAnsi="Times New Roman"/>
          <w:bCs/>
          <w:sz w:val="28"/>
          <w:szCs w:val="28"/>
          <w:lang w:val="uk-UA" w:eastAsia="ru-RU"/>
        </w:rPr>
        <w:t>)</w:t>
      </w:r>
      <w:r w:rsidR="003E51E5">
        <w:rPr>
          <w:rFonts w:ascii="Times New Roman" w:eastAsia="Times New Roman" w:hAnsi="Times New Roman"/>
          <w:bCs/>
          <w:sz w:val="28"/>
          <w:szCs w:val="28"/>
          <w:lang w:val="uk-UA" w:eastAsia="ru-RU"/>
        </w:rPr>
        <w:t xml:space="preserve">, </w:t>
      </w:r>
      <w:r w:rsidR="003E51E5" w:rsidRPr="00955F66">
        <w:rPr>
          <w:rFonts w:ascii="Times New Roman" w:eastAsia="Times New Roman" w:hAnsi="Times New Roman"/>
          <w:bCs/>
          <w:sz w:val="28"/>
          <w:szCs w:val="28"/>
          <w:lang w:val="uk-UA" w:eastAsia="ru-RU"/>
        </w:rPr>
        <w:t>поданий</w:t>
      </w:r>
      <w:r w:rsidR="003E51E5">
        <w:rPr>
          <w:rFonts w:ascii="Times New Roman" w:eastAsia="Times New Roman" w:hAnsi="Times New Roman"/>
          <w:bCs/>
          <w:sz w:val="28"/>
          <w:szCs w:val="28"/>
          <w:lang w:val="uk-UA" w:eastAsia="ru-RU"/>
        </w:rPr>
        <w:t xml:space="preserve"> </w:t>
      </w:r>
      <w:r w:rsidR="003E51E5" w:rsidRPr="00C61B53">
        <w:rPr>
          <w:rFonts w:ascii="Times New Roman" w:eastAsia="Times New Roman" w:hAnsi="Times New Roman"/>
          <w:bCs/>
          <w:sz w:val="28"/>
          <w:szCs w:val="28"/>
          <w:lang w:val="uk-UA" w:eastAsia="ru-RU"/>
        </w:rPr>
        <w:t>народними депутатами України</w:t>
      </w:r>
      <w:r w:rsidR="003E51E5">
        <w:rPr>
          <w:rFonts w:ascii="Times New Roman" w:eastAsia="Times New Roman" w:hAnsi="Times New Roman"/>
          <w:bCs/>
          <w:sz w:val="28"/>
          <w:szCs w:val="28"/>
          <w:lang w:val="uk-UA" w:eastAsia="ru-RU"/>
        </w:rPr>
        <w:t xml:space="preserve"> </w:t>
      </w:r>
      <w:r w:rsidR="0003288E">
        <w:rPr>
          <w:rFonts w:ascii="Times New Roman" w:eastAsia="Times New Roman" w:hAnsi="Times New Roman"/>
          <w:bCs/>
          <w:sz w:val="28"/>
          <w:szCs w:val="28"/>
          <w:lang w:val="uk-UA" w:eastAsia="ru-RU"/>
        </w:rPr>
        <w:t xml:space="preserve">Соломчуком Д. В., </w:t>
      </w:r>
      <w:r w:rsidR="0003288E" w:rsidRPr="0003288E">
        <w:rPr>
          <w:rFonts w:ascii="Times New Roman" w:eastAsia="Times New Roman" w:hAnsi="Times New Roman"/>
          <w:bCs/>
          <w:sz w:val="28"/>
          <w:szCs w:val="28"/>
          <w:lang w:val="uk-UA" w:eastAsia="ru-RU"/>
        </w:rPr>
        <w:t>Мезенцевою М. С., Кучером М. І. та іншими</w:t>
      </w:r>
      <w:r w:rsidR="003E51E5">
        <w:rPr>
          <w:rFonts w:ascii="Times New Roman" w:eastAsia="Times New Roman" w:hAnsi="Times New Roman"/>
          <w:bCs/>
          <w:sz w:val="28"/>
          <w:szCs w:val="28"/>
          <w:lang w:val="uk-UA" w:eastAsia="ru-RU"/>
        </w:rPr>
        <w:t xml:space="preserve">, </w:t>
      </w:r>
      <w:r w:rsidR="003E51E5" w:rsidRPr="00955F66">
        <w:rPr>
          <w:rFonts w:ascii="Times New Roman" w:eastAsia="Times New Roman" w:hAnsi="Times New Roman"/>
          <w:bCs/>
          <w:sz w:val="28"/>
          <w:szCs w:val="28"/>
          <w:lang w:val="uk-UA" w:eastAsia="ru-RU"/>
        </w:rPr>
        <w:t>і повідомляє наступне.</w:t>
      </w:r>
    </w:p>
    <w:p w:rsidR="00C00364" w:rsidRDefault="0003288E" w:rsidP="00176B28">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У пояснювальній записці до законопроекту відмічається, що його розроблено з метою </w:t>
      </w:r>
      <w:r w:rsidRPr="0003288E">
        <w:rPr>
          <w:rFonts w:ascii="Times New Roman" w:eastAsia="Times New Roman" w:hAnsi="Times New Roman"/>
          <w:bCs/>
          <w:sz w:val="28"/>
          <w:szCs w:val="28"/>
          <w:lang w:val="uk-UA" w:eastAsia="ru-RU"/>
        </w:rPr>
        <w:t>створення комплексної за</w:t>
      </w:r>
      <w:r>
        <w:rPr>
          <w:rFonts w:ascii="Times New Roman" w:eastAsia="Times New Roman" w:hAnsi="Times New Roman"/>
          <w:bCs/>
          <w:sz w:val="28"/>
          <w:szCs w:val="28"/>
          <w:lang w:val="uk-UA" w:eastAsia="ru-RU"/>
        </w:rPr>
        <w:t xml:space="preserve">конодавчої основи </w:t>
      </w:r>
      <w:r w:rsidR="00CF0E03" w:rsidRPr="0003288E">
        <w:rPr>
          <w:rFonts w:ascii="Times New Roman" w:eastAsia="Times New Roman" w:hAnsi="Times New Roman"/>
          <w:bCs/>
          <w:sz w:val="28"/>
          <w:szCs w:val="28"/>
          <w:lang w:val="uk-UA" w:eastAsia="ru-RU"/>
        </w:rPr>
        <w:t>у сфері захисту рослин</w:t>
      </w:r>
      <w:r w:rsidR="00CF0E03">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 xml:space="preserve">з урахуванням </w:t>
      </w:r>
      <w:r w:rsidRPr="0003288E">
        <w:rPr>
          <w:rFonts w:ascii="Times New Roman" w:eastAsia="Times New Roman" w:hAnsi="Times New Roman"/>
          <w:bCs/>
          <w:sz w:val="28"/>
          <w:szCs w:val="28"/>
          <w:lang w:val="uk-UA" w:eastAsia="ru-RU"/>
        </w:rPr>
        <w:t>норм міжнародного законодавства</w:t>
      </w:r>
      <w:r>
        <w:rPr>
          <w:rFonts w:ascii="Times New Roman" w:eastAsia="Times New Roman" w:hAnsi="Times New Roman"/>
          <w:bCs/>
          <w:sz w:val="28"/>
          <w:szCs w:val="28"/>
          <w:lang w:val="uk-UA" w:eastAsia="ru-RU"/>
        </w:rPr>
        <w:t>. Відтак, з</w:t>
      </w:r>
      <w:r w:rsidRPr="00193967">
        <w:rPr>
          <w:rFonts w:ascii="Times New Roman" w:eastAsia="Times New Roman" w:hAnsi="Times New Roman"/>
          <w:bCs/>
          <w:sz w:val="28"/>
          <w:szCs w:val="28"/>
          <w:lang w:val="uk-UA" w:eastAsia="ru-RU"/>
        </w:rPr>
        <w:t>аконопроект передбачає</w:t>
      </w:r>
      <w:r w:rsidR="00C00364">
        <w:rPr>
          <w:rFonts w:ascii="Times New Roman" w:eastAsia="Times New Roman" w:hAnsi="Times New Roman"/>
          <w:bCs/>
          <w:sz w:val="28"/>
          <w:szCs w:val="28"/>
          <w:lang w:val="uk-UA" w:eastAsia="ru-RU"/>
        </w:rPr>
        <w:t xml:space="preserve">, </w:t>
      </w:r>
      <w:r w:rsidR="000752E4">
        <w:rPr>
          <w:rFonts w:ascii="Times New Roman" w:eastAsia="Times New Roman" w:hAnsi="Times New Roman"/>
          <w:bCs/>
          <w:sz w:val="28"/>
          <w:szCs w:val="28"/>
          <w:lang w:val="uk-UA" w:eastAsia="ru-RU"/>
        </w:rPr>
        <w:t>у</w:t>
      </w:r>
      <w:r w:rsidR="00C00364">
        <w:rPr>
          <w:rFonts w:ascii="Times New Roman" w:eastAsia="Times New Roman" w:hAnsi="Times New Roman"/>
          <w:bCs/>
          <w:sz w:val="28"/>
          <w:szCs w:val="28"/>
          <w:lang w:val="uk-UA" w:eastAsia="ru-RU"/>
        </w:rPr>
        <w:t xml:space="preserve"> першу чергу,</w:t>
      </w:r>
      <w:r>
        <w:rPr>
          <w:rFonts w:ascii="Times New Roman" w:eastAsia="Times New Roman" w:hAnsi="Times New Roman"/>
          <w:bCs/>
          <w:sz w:val="28"/>
          <w:szCs w:val="28"/>
          <w:lang w:val="uk-UA" w:eastAsia="ru-RU"/>
        </w:rPr>
        <w:t xml:space="preserve"> консолідацію /</w:t>
      </w:r>
      <w:r w:rsidRPr="0003288E">
        <w:rPr>
          <w:rFonts w:ascii="Times New Roman" w:eastAsia="Times New Roman" w:hAnsi="Times New Roman"/>
          <w:bCs/>
          <w:i/>
          <w:sz w:val="28"/>
          <w:szCs w:val="28"/>
          <w:lang w:val="uk-UA" w:eastAsia="ru-RU"/>
        </w:rPr>
        <w:t>із одночасним внесенням змін</w:t>
      </w:r>
      <w:r>
        <w:rPr>
          <w:rFonts w:ascii="Times New Roman" w:eastAsia="Times New Roman" w:hAnsi="Times New Roman"/>
          <w:bCs/>
          <w:sz w:val="28"/>
          <w:szCs w:val="28"/>
          <w:lang w:val="uk-UA" w:eastAsia="ru-RU"/>
        </w:rPr>
        <w:t>/ положень Закону України «</w:t>
      </w:r>
      <w:r w:rsidRPr="0003288E">
        <w:rPr>
          <w:rFonts w:ascii="Times New Roman" w:eastAsia="Times New Roman" w:hAnsi="Times New Roman"/>
          <w:bCs/>
          <w:sz w:val="28"/>
          <w:szCs w:val="28"/>
          <w:lang w:val="uk-UA" w:eastAsia="ru-RU"/>
        </w:rPr>
        <w:t xml:space="preserve">Про захист рослин», </w:t>
      </w:r>
      <w:r>
        <w:rPr>
          <w:rFonts w:ascii="Times New Roman" w:eastAsia="Times New Roman" w:hAnsi="Times New Roman"/>
          <w:bCs/>
          <w:sz w:val="28"/>
          <w:szCs w:val="28"/>
          <w:lang w:val="uk-UA" w:eastAsia="ru-RU"/>
        </w:rPr>
        <w:t xml:space="preserve">Закону України «Про карантин рослин», </w:t>
      </w:r>
      <w:r w:rsidR="00CF0E03">
        <w:rPr>
          <w:rFonts w:ascii="Times New Roman" w:eastAsia="Times New Roman" w:hAnsi="Times New Roman"/>
          <w:bCs/>
          <w:sz w:val="28"/>
          <w:szCs w:val="28"/>
          <w:lang w:val="uk-UA" w:eastAsia="ru-RU"/>
        </w:rPr>
        <w:t>частини</w:t>
      </w:r>
      <w:r w:rsidRPr="0003288E">
        <w:rPr>
          <w:rFonts w:ascii="Times New Roman" w:eastAsia="Times New Roman" w:hAnsi="Times New Roman"/>
          <w:bCs/>
          <w:sz w:val="28"/>
          <w:szCs w:val="28"/>
          <w:lang w:val="uk-UA" w:eastAsia="ru-RU"/>
        </w:rPr>
        <w:t xml:space="preserve"> Закону України </w:t>
      </w:r>
      <w:r w:rsidR="00C00364">
        <w:rPr>
          <w:rFonts w:ascii="Times New Roman" w:eastAsia="Times New Roman" w:hAnsi="Times New Roman"/>
          <w:bCs/>
          <w:sz w:val="28"/>
          <w:szCs w:val="28"/>
          <w:lang w:val="uk-UA" w:eastAsia="ru-RU"/>
        </w:rPr>
        <w:t xml:space="preserve">«Про пестициди та агрохімікати» </w:t>
      </w:r>
      <w:r w:rsidR="0087655C">
        <w:rPr>
          <w:rFonts w:ascii="Times New Roman" w:eastAsia="Times New Roman" w:hAnsi="Times New Roman"/>
          <w:bCs/>
          <w:sz w:val="28"/>
          <w:szCs w:val="28"/>
          <w:lang w:val="uk-UA" w:eastAsia="ru-RU"/>
        </w:rPr>
        <w:t>у</w:t>
      </w:r>
      <w:r>
        <w:rPr>
          <w:rFonts w:ascii="Times New Roman" w:eastAsia="Times New Roman" w:hAnsi="Times New Roman"/>
          <w:bCs/>
          <w:sz w:val="28"/>
          <w:szCs w:val="28"/>
          <w:lang w:val="uk-UA" w:eastAsia="ru-RU"/>
        </w:rPr>
        <w:t xml:space="preserve"> частині обігу і застосування засобів </w:t>
      </w:r>
      <w:r w:rsidR="00C00364">
        <w:rPr>
          <w:rFonts w:ascii="Times New Roman" w:eastAsia="Times New Roman" w:hAnsi="Times New Roman"/>
          <w:bCs/>
          <w:sz w:val="28"/>
          <w:szCs w:val="28"/>
          <w:lang w:val="uk-UA" w:eastAsia="ru-RU"/>
        </w:rPr>
        <w:t>захисту рослин.</w:t>
      </w:r>
      <w:r w:rsidR="00421EEA">
        <w:rPr>
          <w:rFonts w:ascii="Times New Roman" w:eastAsia="Times New Roman" w:hAnsi="Times New Roman"/>
          <w:bCs/>
          <w:sz w:val="28"/>
          <w:szCs w:val="28"/>
          <w:lang w:val="uk-UA" w:eastAsia="ru-RU"/>
        </w:rPr>
        <w:t xml:space="preserve"> Також законопроектом </w:t>
      </w:r>
      <w:r w:rsidR="00421EEA" w:rsidRPr="00421EEA">
        <w:rPr>
          <w:rFonts w:ascii="Times New Roman" w:eastAsia="Times New Roman" w:hAnsi="Times New Roman"/>
          <w:bCs/>
          <w:sz w:val="28"/>
          <w:szCs w:val="28"/>
          <w:lang w:val="uk-UA" w:eastAsia="ru-RU"/>
        </w:rPr>
        <w:t xml:space="preserve">вносяться зміни </w:t>
      </w:r>
      <w:r w:rsidR="00421EEA">
        <w:rPr>
          <w:rFonts w:ascii="Times New Roman" w:eastAsia="Times New Roman" w:hAnsi="Times New Roman"/>
          <w:bCs/>
          <w:sz w:val="28"/>
          <w:szCs w:val="28"/>
          <w:lang w:val="uk-UA" w:eastAsia="ru-RU"/>
        </w:rPr>
        <w:t xml:space="preserve">до </w:t>
      </w:r>
      <w:r w:rsidR="00B6135B">
        <w:rPr>
          <w:rFonts w:ascii="Times New Roman" w:eastAsia="Times New Roman" w:hAnsi="Times New Roman"/>
          <w:bCs/>
          <w:sz w:val="28"/>
          <w:szCs w:val="28"/>
          <w:lang w:val="uk-UA" w:eastAsia="ru-RU"/>
        </w:rPr>
        <w:t>ряду</w:t>
      </w:r>
      <w:r w:rsidR="00421EEA">
        <w:rPr>
          <w:rFonts w:ascii="Times New Roman" w:eastAsia="Times New Roman" w:hAnsi="Times New Roman"/>
          <w:bCs/>
          <w:sz w:val="28"/>
          <w:szCs w:val="28"/>
          <w:lang w:val="uk-UA" w:eastAsia="ru-RU"/>
        </w:rPr>
        <w:t xml:space="preserve"> нормативно-правових актів </w:t>
      </w:r>
      <w:r w:rsidR="00EA425A">
        <w:rPr>
          <w:rFonts w:ascii="Times New Roman" w:eastAsia="Times New Roman" w:hAnsi="Times New Roman"/>
          <w:bCs/>
          <w:sz w:val="28"/>
          <w:szCs w:val="28"/>
          <w:lang w:val="uk-UA" w:eastAsia="ru-RU"/>
        </w:rPr>
        <w:t xml:space="preserve">щодо </w:t>
      </w:r>
      <w:r w:rsidR="00421EEA" w:rsidRPr="00421EEA">
        <w:rPr>
          <w:rFonts w:ascii="Times New Roman" w:eastAsia="Times New Roman" w:hAnsi="Times New Roman"/>
          <w:bCs/>
          <w:sz w:val="28"/>
          <w:szCs w:val="28"/>
          <w:lang w:val="uk-UA" w:eastAsia="ru-RU"/>
        </w:rPr>
        <w:t>застосування пестицидів і агрохімікатів у</w:t>
      </w:r>
      <w:r w:rsidR="00421EEA">
        <w:rPr>
          <w:rFonts w:ascii="Times New Roman" w:eastAsia="Times New Roman" w:hAnsi="Times New Roman"/>
          <w:bCs/>
          <w:sz w:val="28"/>
          <w:szCs w:val="28"/>
          <w:lang w:val="uk-UA" w:eastAsia="ru-RU"/>
        </w:rPr>
        <w:t xml:space="preserve"> </w:t>
      </w:r>
      <w:r w:rsidR="00421EEA" w:rsidRPr="00421EEA">
        <w:rPr>
          <w:rFonts w:ascii="Times New Roman" w:eastAsia="Times New Roman" w:hAnsi="Times New Roman"/>
          <w:bCs/>
          <w:sz w:val="28"/>
          <w:szCs w:val="28"/>
          <w:lang w:val="uk-UA" w:eastAsia="ru-RU"/>
        </w:rPr>
        <w:t>курортних зонах, на окремих територіях, охорони бджіл, дозвільних</w:t>
      </w:r>
      <w:r w:rsidR="00421EEA">
        <w:rPr>
          <w:rFonts w:ascii="Times New Roman" w:eastAsia="Times New Roman" w:hAnsi="Times New Roman"/>
          <w:bCs/>
          <w:sz w:val="28"/>
          <w:szCs w:val="28"/>
          <w:lang w:val="uk-UA" w:eastAsia="ru-RU"/>
        </w:rPr>
        <w:t xml:space="preserve"> </w:t>
      </w:r>
      <w:r w:rsidR="00421EEA" w:rsidRPr="00421EEA">
        <w:rPr>
          <w:rFonts w:ascii="Times New Roman" w:eastAsia="Times New Roman" w:hAnsi="Times New Roman"/>
          <w:bCs/>
          <w:sz w:val="28"/>
          <w:szCs w:val="28"/>
          <w:lang w:val="uk-UA" w:eastAsia="ru-RU"/>
        </w:rPr>
        <w:t>документів тощо.</w:t>
      </w:r>
    </w:p>
    <w:p w:rsidR="000752E4" w:rsidRDefault="00C00364" w:rsidP="00176B28">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Так, законопроект </w:t>
      </w:r>
      <w:r w:rsidRPr="00C00364">
        <w:rPr>
          <w:rFonts w:ascii="Times New Roman" w:eastAsia="Times New Roman" w:hAnsi="Times New Roman"/>
          <w:bCs/>
          <w:sz w:val="28"/>
          <w:szCs w:val="28"/>
          <w:lang w:val="uk-UA" w:eastAsia="ru-RU"/>
        </w:rPr>
        <w:t>визначає правові та організаційні засади здійснення заходів щодо забезпечення належного рівня фітосанітарного захисту, обмеження та запобігання поширенню шкідливих організмів, стале та безпечне застосування засобів захисту рослин, а також державного контролю та інших офіційних заходів з метою перевірки дотримання законодавства про захист рослин.</w:t>
      </w:r>
    </w:p>
    <w:p w:rsidR="00A605F7" w:rsidRDefault="00C00364" w:rsidP="00176B28">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Відповідно до </w:t>
      </w:r>
      <w:r w:rsidRPr="00C00364">
        <w:rPr>
          <w:rFonts w:ascii="Times New Roman" w:eastAsia="Times New Roman" w:hAnsi="Times New Roman"/>
          <w:bCs/>
          <w:i/>
          <w:sz w:val="28"/>
          <w:szCs w:val="28"/>
          <w:lang w:val="uk-UA" w:eastAsia="ru-RU"/>
        </w:rPr>
        <w:t>статті 14 законопроекту</w:t>
      </w:r>
      <w:r>
        <w:rPr>
          <w:rFonts w:ascii="Times New Roman" w:eastAsia="Times New Roman" w:hAnsi="Times New Roman"/>
          <w:bCs/>
          <w:sz w:val="28"/>
          <w:szCs w:val="28"/>
          <w:lang w:val="uk-UA" w:eastAsia="ru-RU"/>
        </w:rPr>
        <w:t xml:space="preserve"> </w:t>
      </w:r>
      <w:r w:rsidR="000752E4">
        <w:rPr>
          <w:rFonts w:ascii="Times New Roman" w:eastAsia="Times New Roman" w:hAnsi="Times New Roman"/>
          <w:bCs/>
          <w:sz w:val="28"/>
          <w:szCs w:val="28"/>
          <w:lang w:val="uk-UA" w:eastAsia="ru-RU"/>
        </w:rPr>
        <w:t>д</w:t>
      </w:r>
      <w:r w:rsidR="000752E4" w:rsidRPr="000752E4">
        <w:rPr>
          <w:rFonts w:ascii="Times New Roman" w:eastAsia="Times New Roman" w:hAnsi="Times New Roman"/>
          <w:bCs/>
          <w:sz w:val="28"/>
          <w:szCs w:val="28"/>
          <w:lang w:val="uk-UA" w:eastAsia="ru-RU"/>
        </w:rPr>
        <w:t>о системи органів виконавчої влади у сфері захисту рослин належать:</w:t>
      </w:r>
      <w:r w:rsidR="000752E4">
        <w:rPr>
          <w:rFonts w:ascii="Times New Roman" w:eastAsia="Times New Roman" w:hAnsi="Times New Roman"/>
          <w:bCs/>
          <w:sz w:val="28"/>
          <w:szCs w:val="28"/>
          <w:lang w:val="uk-UA" w:eastAsia="ru-RU"/>
        </w:rPr>
        <w:t xml:space="preserve"> Кабінет Міністрів України, </w:t>
      </w:r>
      <w:r w:rsidR="000752E4" w:rsidRPr="000752E4">
        <w:rPr>
          <w:rFonts w:ascii="Times New Roman" w:eastAsia="Times New Roman" w:hAnsi="Times New Roman"/>
          <w:bCs/>
          <w:sz w:val="28"/>
          <w:szCs w:val="28"/>
          <w:lang w:val="uk-UA" w:eastAsia="ru-RU"/>
        </w:rPr>
        <w:t xml:space="preserve">центральний орган виконавчої влади, що забезпечує формування державної </w:t>
      </w:r>
      <w:r w:rsidR="000752E4">
        <w:rPr>
          <w:rFonts w:ascii="Times New Roman" w:eastAsia="Times New Roman" w:hAnsi="Times New Roman"/>
          <w:bCs/>
          <w:sz w:val="28"/>
          <w:szCs w:val="28"/>
          <w:lang w:val="uk-UA" w:eastAsia="ru-RU"/>
        </w:rPr>
        <w:t xml:space="preserve">політики у сфері захисту рослин та </w:t>
      </w:r>
      <w:r w:rsidR="000752E4" w:rsidRPr="000752E4">
        <w:rPr>
          <w:rFonts w:ascii="Times New Roman" w:eastAsia="Times New Roman" w:hAnsi="Times New Roman"/>
          <w:bCs/>
          <w:sz w:val="28"/>
          <w:szCs w:val="28"/>
          <w:lang w:val="uk-UA" w:eastAsia="ru-RU"/>
        </w:rPr>
        <w:t>компетентний орган. Водночас, визначено повноваження вка</w:t>
      </w:r>
      <w:r w:rsidR="000752E4">
        <w:rPr>
          <w:rFonts w:ascii="Times New Roman" w:eastAsia="Times New Roman" w:hAnsi="Times New Roman"/>
          <w:bCs/>
          <w:sz w:val="28"/>
          <w:szCs w:val="28"/>
          <w:lang w:val="uk-UA" w:eastAsia="ru-RU"/>
        </w:rPr>
        <w:t>заних органів влади у цій сфері (</w:t>
      </w:r>
      <w:r w:rsidR="000752E4" w:rsidRPr="000752E4">
        <w:rPr>
          <w:rFonts w:ascii="Times New Roman" w:eastAsia="Times New Roman" w:hAnsi="Times New Roman"/>
          <w:bCs/>
          <w:i/>
          <w:sz w:val="28"/>
          <w:szCs w:val="28"/>
          <w:lang w:val="uk-UA" w:eastAsia="ru-RU"/>
        </w:rPr>
        <w:t>статті 15-17 законопроекту</w:t>
      </w:r>
      <w:r w:rsidR="000752E4">
        <w:rPr>
          <w:rFonts w:ascii="Times New Roman" w:eastAsia="Times New Roman" w:hAnsi="Times New Roman"/>
          <w:bCs/>
          <w:sz w:val="28"/>
          <w:szCs w:val="28"/>
          <w:lang w:val="uk-UA" w:eastAsia="ru-RU"/>
        </w:rPr>
        <w:t>).</w:t>
      </w:r>
      <w:r w:rsidR="00A605F7">
        <w:rPr>
          <w:rFonts w:ascii="Times New Roman" w:eastAsia="Times New Roman" w:hAnsi="Times New Roman"/>
          <w:bCs/>
          <w:sz w:val="28"/>
          <w:szCs w:val="28"/>
          <w:lang w:val="uk-UA" w:eastAsia="ru-RU"/>
        </w:rPr>
        <w:t xml:space="preserve"> </w:t>
      </w:r>
    </w:p>
    <w:p w:rsidR="00C00364" w:rsidRDefault="00A605F7" w:rsidP="00176B28">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Слід зауважити, що на відміну від діючого Закону України «</w:t>
      </w:r>
      <w:r w:rsidRPr="00A605F7">
        <w:rPr>
          <w:rFonts w:ascii="Times New Roman" w:eastAsia="Times New Roman" w:hAnsi="Times New Roman"/>
          <w:bCs/>
          <w:sz w:val="28"/>
          <w:szCs w:val="28"/>
          <w:lang w:val="uk-UA" w:eastAsia="ru-RU"/>
        </w:rPr>
        <w:t>Про захист рослин»</w:t>
      </w:r>
      <w:r>
        <w:rPr>
          <w:rFonts w:ascii="Times New Roman" w:eastAsia="Times New Roman" w:hAnsi="Times New Roman"/>
          <w:bCs/>
          <w:sz w:val="28"/>
          <w:szCs w:val="28"/>
          <w:lang w:val="uk-UA" w:eastAsia="ru-RU"/>
        </w:rPr>
        <w:t xml:space="preserve"> </w:t>
      </w:r>
      <w:r w:rsidRPr="00A605F7">
        <w:rPr>
          <w:rFonts w:ascii="Times New Roman" w:eastAsia="Times New Roman" w:hAnsi="Times New Roman"/>
          <w:bCs/>
          <w:sz w:val="28"/>
          <w:szCs w:val="28"/>
          <w:lang w:val="uk-UA" w:eastAsia="ru-RU"/>
        </w:rPr>
        <w:t>місцеві орган</w:t>
      </w:r>
      <w:r>
        <w:rPr>
          <w:rFonts w:ascii="Times New Roman" w:eastAsia="Times New Roman" w:hAnsi="Times New Roman"/>
          <w:bCs/>
          <w:sz w:val="28"/>
          <w:szCs w:val="28"/>
          <w:lang w:val="uk-UA" w:eastAsia="ru-RU"/>
        </w:rPr>
        <w:t>и</w:t>
      </w:r>
      <w:r w:rsidR="00B6135B">
        <w:rPr>
          <w:rFonts w:ascii="Times New Roman" w:eastAsia="Times New Roman" w:hAnsi="Times New Roman"/>
          <w:bCs/>
          <w:sz w:val="28"/>
          <w:szCs w:val="28"/>
          <w:lang w:val="uk-UA" w:eastAsia="ru-RU"/>
        </w:rPr>
        <w:t xml:space="preserve"> виконавчої влади та орган</w:t>
      </w:r>
      <w:r w:rsidRPr="00A605F7">
        <w:rPr>
          <w:rFonts w:ascii="Times New Roman" w:eastAsia="Times New Roman" w:hAnsi="Times New Roman"/>
          <w:bCs/>
          <w:sz w:val="28"/>
          <w:szCs w:val="28"/>
          <w:lang w:val="uk-UA" w:eastAsia="ru-RU"/>
        </w:rPr>
        <w:t>и місцевого самоврядування</w:t>
      </w:r>
      <w:r>
        <w:rPr>
          <w:rFonts w:ascii="Times New Roman" w:eastAsia="Times New Roman" w:hAnsi="Times New Roman"/>
          <w:bCs/>
          <w:sz w:val="28"/>
          <w:szCs w:val="28"/>
          <w:lang w:val="uk-UA" w:eastAsia="ru-RU"/>
        </w:rPr>
        <w:t xml:space="preserve"> відсутні у </w:t>
      </w:r>
      <w:r>
        <w:rPr>
          <w:rFonts w:ascii="Times New Roman" w:eastAsia="Times New Roman" w:hAnsi="Times New Roman"/>
          <w:bCs/>
          <w:sz w:val="28"/>
          <w:szCs w:val="28"/>
          <w:lang w:val="uk-UA" w:eastAsia="ru-RU"/>
        </w:rPr>
        <w:lastRenderedPageBreak/>
        <w:t xml:space="preserve">наведеному вище переліку, хоча іншими статтями законопроекту </w:t>
      </w:r>
      <w:r w:rsidR="00B6135B">
        <w:rPr>
          <w:rFonts w:ascii="Times New Roman" w:eastAsia="Times New Roman" w:hAnsi="Times New Roman"/>
          <w:bCs/>
          <w:sz w:val="28"/>
          <w:szCs w:val="28"/>
          <w:lang w:val="uk-UA" w:eastAsia="ru-RU"/>
        </w:rPr>
        <w:t>фрагментарно</w:t>
      </w:r>
      <w:r>
        <w:rPr>
          <w:rFonts w:ascii="Times New Roman" w:eastAsia="Times New Roman" w:hAnsi="Times New Roman"/>
          <w:bCs/>
          <w:sz w:val="28"/>
          <w:szCs w:val="28"/>
          <w:lang w:val="uk-UA" w:eastAsia="ru-RU"/>
        </w:rPr>
        <w:t xml:space="preserve"> визначаються їх повноваження /</w:t>
      </w:r>
      <w:r w:rsidRPr="00A605F7">
        <w:rPr>
          <w:rFonts w:ascii="Times New Roman" w:eastAsia="Times New Roman" w:hAnsi="Times New Roman"/>
          <w:bCs/>
          <w:i/>
          <w:sz w:val="28"/>
          <w:szCs w:val="28"/>
          <w:lang w:val="uk-UA" w:eastAsia="ru-RU"/>
        </w:rPr>
        <w:t>наприклад щодо сприяння впровадженню інтегрованої системи захисту рослин, здійснення заходів по запровадженню особливого режиму захисту рослин, визначенню карантинної (демаркованої) зони тощо)</w:t>
      </w:r>
      <w:r>
        <w:rPr>
          <w:rFonts w:ascii="Times New Roman" w:eastAsia="Times New Roman" w:hAnsi="Times New Roman"/>
          <w:bCs/>
          <w:sz w:val="28"/>
          <w:szCs w:val="28"/>
          <w:lang w:val="uk-UA" w:eastAsia="ru-RU"/>
        </w:rPr>
        <w:t xml:space="preserve">/. </w:t>
      </w:r>
    </w:p>
    <w:p w:rsidR="00A605F7" w:rsidRDefault="00CF0E03" w:rsidP="00176B28">
      <w:pPr>
        <w:spacing w:after="0" w:line="276" w:lineRule="auto"/>
        <w:ind w:firstLine="709"/>
        <w:jc w:val="both"/>
        <w:rPr>
          <w:rFonts w:ascii="Times New Roman" w:eastAsia="Times New Roman" w:hAnsi="Times New Roman"/>
          <w:color w:val="000000"/>
          <w:sz w:val="28"/>
          <w:szCs w:val="28"/>
          <w:lang w:val="uk-UA" w:eastAsia="uk-UA"/>
        </w:rPr>
      </w:pPr>
      <w:r>
        <w:rPr>
          <w:rFonts w:ascii="Times New Roman" w:eastAsia="Times New Roman" w:hAnsi="Times New Roman"/>
          <w:bCs/>
          <w:sz w:val="28"/>
          <w:szCs w:val="28"/>
          <w:lang w:val="uk-UA" w:eastAsia="ru-RU"/>
        </w:rPr>
        <w:t>Т</w:t>
      </w:r>
      <w:r w:rsidR="00A605F7">
        <w:rPr>
          <w:rFonts w:ascii="Times New Roman" w:eastAsia="Times New Roman" w:hAnsi="Times New Roman"/>
          <w:bCs/>
          <w:sz w:val="28"/>
          <w:szCs w:val="28"/>
          <w:lang w:val="uk-UA" w:eastAsia="ru-RU"/>
        </w:rPr>
        <w:t xml:space="preserve">ак, законопроектом розширюються повноваження компетентного органу  – </w:t>
      </w:r>
      <w:r w:rsidR="00A605F7" w:rsidRPr="00A605F7">
        <w:rPr>
          <w:rFonts w:ascii="Times New Roman" w:eastAsia="Times New Roman" w:hAnsi="Times New Roman"/>
          <w:color w:val="000000"/>
          <w:sz w:val="28"/>
          <w:szCs w:val="28"/>
          <w:lang w:val="uk-UA" w:eastAsia="uk-UA"/>
        </w:rPr>
        <w:t>центральн</w:t>
      </w:r>
      <w:r w:rsidR="00A605F7">
        <w:rPr>
          <w:rFonts w:ascii="Times New Roman" w:eastAsia="Times New Roman" w:hAnsi="Times New Roman"/>
          <w:color w:val="000000"/>
          <w:sz w:val="28"/>
          <w:szCs w:val="28"/>
          <w:lang w:val="uk-UA" w:eastAsia="uk-UA"/>
        </w:rPr>
        <w:t>ого</w:t>
      </w:r>
      <w:r w:rsidR="00A605F7" w:rsidRPr="00A605F7">
        <w:rPr>
          <w:rFonts w:ascii="Times New Roman" w:eastAsia="Times New Roman" w:hAnsi="Times New Roman"/>
          <w:color w:val="000000"/>
          <w:sz w:val="28"/>
          <w:szCs w:val="28"/>
          <w:lang w:val="uk-UA" w:eastAsia="uk-UA"/>
        </w:rPr>
        <w:t xml:space="preserve"> орган</w:t>
      </w:r>
      <w:r w:rsidR="00A605F7">
        <w:rPr>
          <w:rFonts w:ascii="Times New Roman" w:eastAsia="Times New Roman" w:hAnsi="Times New Roman"/>
          <w:color w:val="000000"/>
          <w:sz w:val="28"/>
          <w:szCs w:val="28"/>
          <w:lang w:val="uk-UA" w:eastAsia="uk-UA"/>
        </w:rPr>
        <w:t>у</w:t>
      </w:r>
      <w:r w:rsidR="00A605F7" w:rsidRPr="00A605F7">
        <w:rPr>
          <w:rFonts w:ascii="Times New Roman" w:eastAsia="Times New Roman" w:hAnsi="Times New Roman"/>
          <w:color w:val="000000"/>
          <w:sz w:val="28"/>
          <w:szCs w:val="28"/>
          <w:lang w:val="uk-UA" w:eastAsia="uk-UA"/>
        </w:rPr>
        <w:t xml:space="preserve"> виконавчої влади, що реалізує державну політику у сфері захисту рослин</w:t>
      </w:r>
      <w:r w:rsidR="00A605F7">
        <w:rPr>
          <w:rFonts w:ascii="Times New Roman" w:eastAsia="Times New Roman" w:hAnsi="Times New Roman"/>
          <w:color w:val="000000"/>
          <w:sz w:val="28"/>
          <w:szCs w:val="28"/>
          <w:lang w:val="uk-UA" w:eastAsia="uk-UA"/>
        </w:rPr>
        <w:t xml:space="preserve"> у частині:</w:t>
      </w:r>
    </w:p>
    <w:p w:rsidR="00A605F7" w:rsidRDefault="00A605F7" w:rsidP="00176B28">
      <w:pPr>
        <w:spacing w:after="0" w:line="276" w:lineRule="auto"/>
        <w:ind w:firstLine="709"/>
        <w:jc w:val="both"/>
        <w:rPr>
          <w:rFonts w:ascii="Times New Roman" w:hAnsi="Times New Roman"/>
          <w:sz w:val="28"/>
          <w:szCs w:val="28"/>
          <w:lang w:val="uk-UA" w:eastAsia="uk-UA"/>
        </w:rPr>
      </w:pPr>
      <w:r w:rsidRPr="00A605F7">
        <w:rPr>
          <w:rFonts w:ascii="Times New Roman" w:eastAsia="Times New Roman" w:hAnsi="Times New Roman"/>
          <w:bCs/>
          <w:sz w:val="28"/>
          <w:szCs w:val="28"/>
          <w:lang w:val="uk-UA" w:eastAsia="ru-RU"/>
        </w:rPr>
        <w:t>створення та функціонування державних реєстрів у сфері захисту рослин</w:t>
      </w:r>
      <w:r w:rsidR="00756AA8">
        <w:rPr>
          <w:rFonts w:ascii="Times New Roman" w:eastAsia="Times New Roman" w:hAnsi="Times New Roman"/>
          <w:bCs/>
          <w:sz w:val="28"/>
          <w:szCs w:val="28"/>
          <w:lang w:val="uk-UA" w:eastAsia="ru-RU"/>
        </w:rPr>
        <w:t xml:space="preserve">, а саме: </w:t>
      </w:r>
      <w:r w:rsidRPr="001F3EE3">
        <w:rPr>
          <w:rFonts w:ascii="Times New Roman" w:eastAsia="Times New Roman" w:hAnsi="Times New Roman"/>
          <w:sz w:val="28"/>
          <w:szCs w:val="28"/>
          <w:lang w:val="uk-UA" w:eastAsia="uk-UA"/>
        </w:rPr>
        <w:t>Державного реєстру професійних операторів;</w:t>
      </w:r>
      <w:r w:rsidRPr="001F3EE3">
        <w:rPr>
          <w:rFonts w:ascii="Times New Roman" w:hAnsi="Times New Roman"/>
          <w:sz w:val="28"/>
          <w:szCs w:val="28"/>
          <w:lang w:val="uk-UA" w:eastAsia="uk-UA"/>
        </w:rPr>
        <w:t xml:space="preserve"> </w:t>
      </w:r>
      <w:r w:rsidRPr="001F3EE3">
        <w:rPr>
          <w:rFonts w:ascii="Times New Roman" w:eastAsia="Times New Roman" w:hAnsi="Times New Roman"/>
          <w:sz w:val="28"/>
          <w:szCs w:val="28"/>
          <w:lang w:val="uk-UA" w:eastAsia="uk-UA"/>
        </w:rPr>
        <w:t>Державного реєстру професійних користувачів, дистриб’юторів та консу</w:t>
      </w:r>
      <w:r w:rsidRPr="001F3EE3">
        <w:rPr>
          <w:rFonts w:ascii="Times New Roman" w:hAnsi="Times New Roman"/>
          <w:sz w:val="28"/>
          <w:szCs w:val="28"/>
          <w:lang w:val="uk-UA" w:eastAsia="uk-UA"/>
        </w:rPr>
        <w:t xml:space="preserve">льтантів у сфері захисту рослин; </w:t>
      </w:r>
      <w:r w:rsidRPr="001F3EE3">
        <w:rPr>
          <w:rFonts w:ascii="Times New Roman" w:eastAsia="Times New Roman" w:hAnsi="Times New Roman"/>
          <w:sz w:val="28"/>
          <w:szCs w:val="28"/>
          <w:lang w:val="uk-UA" w:eastAsia="uk-UA"/>
        </w:rPr>
        <w:t>Державного реєстру осіб, яким надане право здійснювати діяльність у сфері захисту рослин щодо поводження із засобами захисту рослин;</w:t>
      </w:r>
      <w:r w:rsidRPr="001F3EE3">
        <w:rPr>
          <w:rFonts w:ascii="Times New Roman" w:hAnsi="Times New Roman"/>
          <w:sz w:val="28"/>
          <w:szCs w:val="28"/>
          <w:lang w:val="uk-UA" w:eastAsia="uk-UA"/>
        </w:rPr>
        <w:t xml:space="preserve"> </w:t>
      </w:r>
      <w:r w:rsidRPr="001F3EE3">
        <w:rPr>
          <w:rFonts w:ascii="Times New Roman" w:eastAsia="Times New Roman" w:hAnsi="Times New Roman"/>
          <w:sz w:val="28"/>
          <w:szCs w:val="28"/>
          <w:lang w:val="uk-UA" w:eastAsia="uk-UA"/>
        </w:rPr>
        <w:t>Державного реєстру лабораторій у сфері захисту рослин</w:t>
      </w:r>
      <w:r w:rsidR="001F3EE3">
        <w:rPr>
          <w:rFonts w:ascii="Times New Roman" w:hAnsi="Times New Roman"/>
          <w:sz w:val="28"/>
          <w:szCs w:val="28"/>
          <w:lang w:val="uk-UA" w:eastAsia="uk-UA"/>
        </w:rPr>
        <w:t xml:space="preserve"> (</w:t>
      </w:r>
      <w:r w:rsidR="001F3EE3" w:rsidRPr="001F3EE3">
        <w:rPr>
          <w:rFonts w:ascii="Times New Roman" w:hAnsi="Times New Roman"/>
          <w:i/>
          <w:sz w:val="28"/>
          <w:szCs w:val="28"/>
          <w:lang w:val="uk-UA" w:eastAsia="uk-UA"/>
        </w:rPr>
        <w:t>стаття 11 законопроекту</w:t>
      </w:r>
      <w:r w:rsidR="001F3EE3">
        <w:rPr>
          <w:rFonts w:ascii="Times New Roman" w:hAnsi="Times New Roman"/>
          <w:sz w:val="28"/>
          <w:szCs w:val="28"/>
          <w:lang w:val="uk-UA" w:eastAsia="uk-UA"/>
        </w:rPr>
        <w:t>)</w:t>
      </w:r>
      <w:r w:rsidRPr="00A605F7">
        <w:rPr>
          <w:rFonts w:ascii="Times New Roman" w:hAnsi="Times New Roman"/>
          <w:sz w:val="28"/>
          <w:szCs w:val="28"/>
          <w:lang w:val="uk-UA" w:eastAsia="uk-UA"/>
        </w:rPr>
        <w:t>;</w:t>
      </w:r>
    </w:p>
    <w:p w:rsidR="008022FE" w:rsidRDefault="00A31E50" w:rsidP="00176B28">
      <w:pPr>
        <w:spacing w:after="0" w:line="276" w:lineRule="auto"/>
        <w:ind w:firstLine="709"/>
        <w:jc w:val="both"/>
        <w:rPr>
          <w:rFonts w:ascii="Times New Roman" w:hAnsi="Times New Roman"/>
          <w:sz w:val="28"/>
          <w:szCs w:val="28"/>
          <w:lang w:val="uk-UA" w:eastAsia="uk-UA"/>
        </w:rPr>
      </w:pPr>
      <w:r w:rsidRPr="00A31E50">
        <w:rPr>
          <w:rFonts w:ascii="Times New Roman" w:hAnsi="Times New Roman"/>
          <w:sz w:val="28"/>
          <w:szCs w:val="28"/>
          <w:lang w:val="uk-UA" w:eastAsia="uk-UA"/>
        </w:rPr>
        <w:t>уповноваження осіб, визначених цим</w:t>
      </w:r>
      <w:r>
        <w:rPr>
          <w:rFonts w:ascii="Times New Roman" w:hAnsi="Times New Roman"/>
          <w:sz w:val="28"/>
          <w:szCs w:val="28"/>
          <w:lang w:val="uk-UA" w:eastAsia="uk-UA"/>
        </w:rPr>
        <w:t xml:space="preserve"> </w:t>
      </w:r>
      <w:r w:rsidRPr="00A31E50">
        <w:rPr>
          <w:rFonts w:ascii="Times New Roman" w:hAnsi="Times New Roman"/>
          <w:sz w:val="28"/>
          <w:szCs w:val="28"/>
          <w:lang w:val="uk-UA" w:eastAsia="uk-UA"/>
        </w:rPr>
        <w:t>законопроектом, на здійснення інших офіційних заходів, контролю правомірності</w:t>
      </w:r>
      <w:r>
        <w:rPr>
          <w:rFonts w:ascii="Times New Roman" w:hAnsi="Times New Roman"/>
          <w:sz w:val="28"/>
          <w:szCs w:val="28"/>
          <w:lang w:val="uk-UA" w:eastAsia="uk-UA"/>
        </w:rPr>
        <w:t xml:space="preserve"> </w:t>
      </w:r>
      <w:r w:rsidRPr="00A31E50">
        <w:rPr>
          <w:rFonts w:ascii="Times New Roman" w:hAnsi="Times New Roman"/>
          <w:sz w:val="28"/>
          <w:szCs w:val="28"/>
          <w:lang w:val="uk-UA" w:eastAsia="uk-UA"/>
        </w:rPr>
        <w:t>та ефективності їхньої діяльності, ведення їх обліку</w:t>
      </w:r>
      <w:r w:rsidR="008022FE">
        <w:rPr>
          <w:rFonts w:ascii="Times New Roman" w:hAnsi="Times New Roman"/>
          <w:sz w:val="28"/>
          <w:szCs w:val="28"/>
          <w:lang w:val="uk-UA" w:eastAsia="uk-UA"/>
        </w:rPr>
        <w:t xml:space="preserve">, </w:t>
      </w:r>
      <w:r w:rsidR="008022FE" w:rsidRPr="008022FE">
        <w:rPr>
          <w:rFonts w:ascii="Times New Roman" w:hAnsi="Times New Roman"/>
          <w:sz w:val="28"/>
          <w:szCs w:val="28"/>
          <w:lang w:val="uk-UA" w:eastAsia="uk-UA"/>
        </w:rPr>
        <w:t>позбав</w:t>
      </w:r>
      <w:r w:rsidR="008022FE">
        <w:rPr>
          <w:rFonts w:ascii="Times New Roman" w:hAnsi="Times New Roman"/>
          <w:sz w:val="28"/>
          <w:szCs w:val="28"/>
          <w:lang w:val="uk-UA" w:eastAsia="uk-UA"/>
        </w:rPr>
        <w:t>лення</w:t>
      </w:r>
      <w:r w:rsidR="008022FE" w:rsidRPr="008022FE">
        <w:rPr>
          <w:rFonts w:ascii="Times New Roman" w:hAnsi="Times New Roman"/>
          <w:sz w:val="28"/>
          <w:szCs w:val="28"/>
          <w:lang w:val="uk-UA" w:eastAsia="uk-UA"/>
        </w:rPr>
        <w:t xml:space="preserve"> таких повноважень за наявності </w:t>
      </w:r>
      <w:r w:rsidR="008022FE">
        <w:rPr>
          <w:rFonts w:ascii="Times New Roman" w:hAnsi="Times New Roman"/>
          <w:sz w:val="28"/>
          <w:szCs w:val="28"/>
          <w:lang w:val="uk-UA" w:eastAsia="uk-UA"/>
        </w:rPr>
        <w:t xml:space="preserve">законодавчих </w:t>
      </w:r>
      <w:r w:rsidR="008022FE" w:rsidRPr="008022FE">
        <w:rPr>
          <w:rFonts w:ascii="Times New Roman" w:hAnsi="Times New Roman"/>
          <w:sz w:val="28"/>
          <w:szCs w:val="28"/>
          <w:lang w:val="uk-UA" w:eastAsia="uk-UA"/>
        </w:rPr>
        <w:t>підстав</w:t>
      </w:r>
      <w:r w:rsidR="001F3EE3">
        <w:rPr>
          <w:rFonts w:ascii="Times New Roman" w:hAnsi="Times New Roman"/>
          <w:sz w:val="28"/>
          <w:szCs w:val="28"/>
          <w:lang w:val="uk-UA" w:eastAsia="uk-UA"/>
        </w:rPr>
        <w:t xml:space="preserve"> (</w:t>
      </w:r>
      <w:r w:rsidR="001F3EE3" w:rsidRPr="001F3EE3">
        <w:rPr>
          <w:rFonts w:ascii="Times New Roman" w:hAnsi="Times New Roman"/>
          <w:i/>
          <w:sz w:val="28"/>
          <w:szCs w:val="28"/>
          <w:lang w:val="uk-UA" w:eastAsia="uk-UA"/>
        </w:rPr>
        <w:t>стаття 17 законопроекту</w:t>
      </w:r>
      <w:r w:rsidR="001F3EE3">
        <w:rPr>
          <w:rFonts w:ascii="Times New Roman" w:hAnsi="Times New Roman"/>
          <w:sz w:val="28"/>
          <w:szCs w:val="28"/>
          <w:lang w:val="uk-UA" w:eastAsia="uk-UA"/>
        </w:rPr>
        <w:t>)</w:t>
      </w:r>
      <w:r w:rsidRPr="00A31E50">
        <w:rPr>
          <w:rFonts w:ascii="Times New Roman" w:hAnsi="Times New Roman"/>
          <w:sz w:val="28"/>
          <w:szCs w:val="28"/>
          <w:lang w:val="uk-UA" w:eastAsia="uk-UA"/>
        </w:rPr>
        <w:t xml:space="preserve">; </w:t>
      </w:r>
    </w:p>
    <w:p w:rsidR="00A31E50" w:rsidRDefault="00A31E50" w:rsidP="00176B28">
      <w:pPr>
        <w:spacing w:after="0" w:line="276" w:lineRule="auto"/>
        <w:ind w:firstLine="709"/>
        <w:jc w:val="both"/>
        <w:rPr>
          <w:rFonts w:ascii="Times New Roman" w:hAnsi="Times New Roman"/>
          <w:sz w:val="28"/>
          <w:szCs w:val="28"/>
          <w:lang w:val="uk-UA" w:eastAsia="uk-UA"/>
        </w:rPr>
      </w:pPr>
      <w:r w:rsidRPr="00A31E50">
        <w:rPr>
          <w:rFonts w:ascii="Times New Roman" w:hAnsi="Times New Roman"/>
          <w:sz w:val="28"/>
          <w:szCs w:val="28"/>
          <w:lang w:val="uk-UA" w:eastAsia="uk-UA"/>
        </w:rPr>
        <w:t>проведення аудиту</w:t>
      </w:r>
      <w:r>
        <w:rPr>
          <w:rFonts w:ascii="Times New Roman" w:hAnsi="Times New Roman"/>
          <w:sz w:val="28"/>
          <w:szCs w:val="28"/>
          <w:lang w:val="uk-UA" w:eastAsia="uk-UA"/>
        </w:rPr>
        <w:t xml:space="preserve"> </w:t>
      </w:r>
      <w:r w:rsidRPr="00A31E50">
        <w:rPr>
          <w:rFonts w:ascii="Times New Roman" w:hAnsi="Times New Roman"/>
          <w:sz w:val="28"/>
          <w:szCs w:val="28"/>
          <w:lang w:val="uk-UA" w:eastAsia="uk-UA"/>
        </w:rPr>
        <w:t>уповноважених лабораторій</w:t>
      </w:r>
      <w:r w:rsidR="00EA7273">
        <w:rPr>
          <w:rFonts w:ascii="Times New Roman" w:hAnsi="Times New Roman"/>
          <w:sz w:val="28"/>
          <w:szCs w:val="28"/>
          <w:lang w:val="uk-UA" w:eastAsia="uk-UA"/>
        </w:rPr>
        <w:t xml:space="preserve"> (</w:t>
      </w:r>
      <w:r w:rsidR="00EA7273" w:rsidRPr="00EA7273">
        <w:rPr>
          <w:rFonts w:ascii="Times New Roman" w:hAnsi="Times New Roman"/>
          <w:i/>
          <w:sz w:val="28"/>
          <w:szCs w:val="28"/>
          <w:lang w:val="uk-UA" w:eastAsia="uk-UA"/>
        </w:rPr>
        <w:t>стаття 27 законопроекту</w:t>
      </w:r>
      <w:r w:rsidR="00EA7273">
        <w:rPr>
          <w:rFonts w:ascii="Times New Roman" w:hAnsi="Times New Roman"/>
          <w:sz w:val="28"/>
          <w:szCs w:val="28"/>
          <w:lang w:val="uk-UA" w:eastAsia="uk-UA"/>
        </w:rPr>
        <w:t>)</w:t>
      </w:r>
      <w:r w:rsidRPr="00A31E50">
        <w:rPr>
          <w:rFonts w:ascii="Times New Roman" w:hAnsi="Times New Roman"/>
          <w:sz w:val="28"/>
          <w:szCs w:val="28"/>
          <w:lang w:val="uk-UA" w:eastAsia="uk-UA"/>
        </w:rPr>
        <w:t xml:space="preserve">; </w:t>
      </w:r>
    </w:p>
    <w:p w:rsidR="00A31E50" w:rsidRDefault="00A31E50" w:rsidP="00176B28">
      <w:pPr>
        <w:spacing w:after="0" w:line="276" w:lineRule="auto"/>
        <w:ind w:firstLine="709"/>
        <w:jc w:val="both"/>
        <w:rPr>
          <w:rFonts w:ascii="Times New Roman" w:hAnsi="Times New Roman"/>
          <w:sz w:val="28"/>
          <w:szCs w:val="28"/>
          <w:lang w:val="uk-UA" w:eastAsia="uk-UA"/>
        </w:rPr>
      </w:pPr>
      <w:r w:rsidRPr="00A31E50">
        <w:rPr>
          <w:rFonts w:ascii="Times New Roman" w:hAnsi="Times New Roman"/>
          <w:sz w:val="28"/>
          <w:szCs w:val="28"/>
          <w:lang w:val="uk-UA" w:eastAsia="uk-UA"/>
        </w:rPr>
        <w:t>забезпечення функціонування інформаційно-телекомунікаційної системи компетентного органу</w:t>
      </w:r>
      <w:r w:rsidR="00EA7273">
        <w:rPr>
          <w:rFonts w:ascii="Times New Roman" w:hAnsi="Times New Roman"/>
          <w:sz w:val="28"/>
          <w:szCs w:val="28"/>
          <w:lang w:val="uk-UA" w:eastAsia="uk-UA"/>
        </w:rPr>
        <w:t xml:space="preserve"> (</w:t>
      </w:r>
      <w:r w:rsidR="00EA7273" w:rsidRPr="00EA7273">
        <w:rPr>
          <w:rFonts w:ascii="Times New Roman" w:hAnsi="Times New Roman"/>
          <w:i/>
          <w:sz w:val="28"/>
          <w:szCs w:val="28"/>
          <w:lang w:val="uk-UA" w:eastAsia="uk-UA"/>
        </w:rPr>
        <w:t>стаття 81 законопроекту</w:t>
      </w:r>
      <w:r w:rsidR="00EA7273">
        <w:rPr>
          <w:rFonts w:ascii="Times New Roman" w:hAnsi="Times New Roman"/>
          <w:sz w:val="28"/>
          <w:szCs w:val="28"/>
          <w:lang w:val="uk-UA" w:eastAsia="uk-UA"/>
        </w:rPr>
        <w:t>)</w:t>
      </w:r>
      <w:r w:rsidRPr="00A31E50">
        <w:rPr>
          <w:rFonts w:ascii="Times New Roman" w:hAnsi="Times New Roman"/>
          <w:sz w:val="28"/>
          <w:szCs w:val="28"/>
          <w:lang w:val="uk-UA" w:eastAsia="uk-UA"/>
        </w:rPr>
        <w:t xml:space="preserve">; </w:t>
      </w:r>
    </w:p>
    <w:p w:rsidR="00A31E50" w:rsidRDefault="00CF0E03" w:rsidP="00176B28">
      <w:pPr>
        <w:spacing w:after="0" w:line="276" w:lineRule="auto"/>
        <w:ind w:firstLine="709"/>
        <w:jc w:val="both"/>
        <w:rPr>
          <w:rFonts w:ascii="Times New Roman" w:hAnsi="Times New Roman"/>
          <w:sz w:val="28"/>
          <w:szCs w:val="28"/>
          <w:lang w:val="uk-UA" w:eastAsia="uk-UA"/>
        </w:rPr>
      </w:pPr>
      <w:r>
        <w:rPr>
          <w:rFonts w:ascii="Times New Roman" w:hAnsi="Times New Roman"/>
          <w:sz w:val="28"/>
          <w:szCs w:val="28"/>
          <w:lang w:val="uk-UA" w:eastAsia="uk-UA"/>
        </w:rPr>
        <w:t>видачі дозвол</w:t>
      </w:r>
      <w:r w:rsidR="00BB7BAE">
        <w:rPr>
          <w:rFonts w:ascii="Times New Roman" w:hAnsi="Times New Roman"/>
          <w:sz w:val="28"/>
          <w:szCs w:val="28"/>
          <w:lang w:val="uk-UA" w:eastAsia="uk-UA"/>
        </w:rPr>
        <w:t xml:space="preserve">у </w:t>
      </w:r>
      <w:r w:rsidR="00A31E50">
        <w:rPr>
          <w:rFonts w:ascii="Times New Roman" w:hAnsi="Times New Roman"/>
          <w:sz w:val="28"/>
          <w:szCs w:val="28"/>
          <w:lang w:val="uk-UA" w:eastAsia="uk-UA"/>
        </w:rPr>
        <w:t xml:space="preserve">для </w:t>
      </w:r>
      <w:r w:rsidR="00A31E50" w:rsidRPr="00A31E50">
        <w:rPr>
          <w:rFonts w:ascii="Times New Roman" w:hAnsi="Times New Roman"/>
          <w:sz w:val="28"/>
          <w:szCs w:val="28"/>
          <w:lang w:val="uk-UA" w:eastAsia="uk-UA"/>
        </w:rPr>
        <w:t>ввезення</w:t>
      </w:r>
      <w:r w:rsidR="00A31E50">
        <w:rPr>
          <w:rFonts w:ascii="Times New Roman" w:hAnsi="Times New Roman"/>
          <w:sz w:val="28"/>
          <w:szCs w:val="28"/>
          <w:lang w:val="uk-UA" w:eastAsia="uk-UA"/>
        </w:rPr>
        <w:t xml:space="preserve"> </w:t>
      </w:r>
      <w:r w:rsidR="00A31E50" w:rsidRPr="00A31E50">
        <w:rPr>
          <w:rFonts w:ascii="Times New Roman" w:hAnsi="Times New Roman"/>
          <w:sz w:val="28"/>
          <w:szCs w:val="28"/>
          <w:lang w:val="uk-UA" w:eastAsia="uk-UA"/>
        </w:rPr>
        <w:t>(пересилання) на митну територію України регульованих шкідливих організмів,</w:t>
      </w:r>
      <w:r w:rsidR="00A31E50">
        <w:rPr>
          <w:rFonts w:ascii="Times New Roman" w:hAnsi="Times New Roman"/>
          <w:sz w:val="28"/>
          <w:szCs w:val="28"/>
          <w:lang w:val="uk-UA" w:eastAsia="uk-UA"/>
        </w:rPr>
        <w:t xml:space="preserve"> </w:t>
      </w:r>
      <w:r w:rsidR="00A31E50" w:rsidRPr="00A31E50">
        <w:rPr>
          <w:rFonts w:ascii="Times New Roman" w:hAnsi="Times New Roman"/>
          <w:sz w:val="28"/>
          <w:szCs w:val="28"/>
          <w:lang w:val="uk-UA" w:eastAsia="uk-UA"/>
        </w:rPr>
        <w:t>рослин, рослинних продуктів та інших об’єктів, призначених для державного</w:t>
      </w:r>
      <w:r w:rsidR="00A31E50">
        <w:rPr>
          <w:rFonts w:ascii="Times New Roman" w:hAnsi="Times New Roman"/>
          <w:sz w:val="28"/>
          <w:szCs w:val="28"/>
          <w:lang w:val="uk-UA" w:eastAsia="uk-UA"/>
        </w:rPr>
        <w:t xml:space="preserve"> </w:t>
      </w:r>
      <w:r w:rsidR="00A31E50" w:rsidRPr="00A31E50">
        <w:rPr>
          <w:rFonts w:ascii="Times New Roman" w:hAnsi="Times New Roman"/>
          <w:sz w:val="28"/>
          <w:szCs w:val="28"/>
          <w:lang w:val="uk-UA" w:eastAsia="uk-UA"/>
        </w:rPr>
        <w:t>випробування, наукових або освітніх цілей, апробації, сортового відбору або</w:t>
      </w:r>
      <w:r w:rsidR="00A31E50">
        <w:rPr>
          <w:rFonts w:ascii="Times New Roman" w:hAnsi="Times New Roman"/>
          <w:sz w:val="28"/>
          <w:szCs w:val="28"/>
          <w:lang w:val="uk-UA" w:eastAsia="uk-UA"/>
        </w:rPr>
        <w:t xml:space="preserve"> </w:t>
      </w:r>
      <w:r w:rsidR="00A31E50" w:rsidRPr="00A31E50">
        <w:rPr>
          <w:rFonts w:ascii="Times New Roman" w:hAnsi="Times New Roman"/>
          <w:sz w:val="28"/>
          <w:szCs w:val="28"/>
          <w:lang w:val="uk-UA" w:eastAsia="uk-UA"/>
        </w:rPr>
        <w:t>розмноження</w:t>
      </w:r>
      <w:r w:rsidR="00EA7273">
        <w:rPr>
          <w:rFonts w:ascii="Times New Roman" w:hAnsi="Times New Roman"/>
          <w:sz w:val="28"/>
          <w:szCs w:val="28"/>
          <w:lang w:val="uk-UA" w:eastAsia="uk-UA"/>
        </w:rPr>
        <w:t xml:space="preserve"> (</w:t>
      </w:r>
      <w:r w:rsidR="00EA7273" w:rsidRPr="00EA7273">
        <w:rPr>
          <w:rFonts w:ascii="Times New Roman" w:hAnsi="Times New Roman"/>
          <w:i/>
          <w:sz w:val="28"/>
          <w:szCs w:val="28"/>
          <w:lang w:val="uk-UA" w:eastAsia="uk-UA"/>
        </w:rPr>
        <w:t>стаття 42 законопроекту</w:t>
      </w:r>
      <w:r w:rsidR="00EA7273">
        <w:rPr>
          <w:rFonts w:ascii="Times New Roman" w:hAnsi="Times New Roman"/>
          <w:sz w:val="28"/>
          <w:szCs w:val="28"/>
          <w:lang w:val="uk-UA" w:eastAsia="uk-UA"/>
        </w:rPr>
        <w:t>)</w:t>
      </w:r>
      <w:r w:rsidR="00A31E50" w:rsidRPr="00A31E50">
        <w:rPr>
          <w:rFonts w:ascii="Times New Roman" w:hAnsi="Times New Roman"/>
          <w:sz w:val="28"/>
          <w:szCs w:val="28"/>
          <w:lang w:val="uk-UA" w:eastAsia="uk-UA"/>
        </w:rPr>
        <w:t xml:space="preserve">; </w:t>
      </w:r>
    </w:p>
    <w:p w:rsidR="00A31E50" w:rsidRDefault="00D31A27" w:rsidP="00176B28">
      <w:pPr>
        <w:spacing w:after="0" w:line="276" w:lineRule="auto"/>
        <w:ind w:firstLine="709"/>
        <w:jc w:val="both"/>
        <w:rPr>
          <w:rFonts w:ascii="Times New Roman" w:hAnsi="Times New Roman"/>
          <w:sz w:val="28"/>
          <w:szCs w:val="28"/>
          <w:lang w:val="uk-UA" w:eastAsia="uk-UA"/>
        </w:rPr>
      </w:pPr>
      <w:r>
        <w:rPr>
          <w:rFonts w:ascii="Times New Roman" w:hAnsi="Times New Roman"/>
          <w:sz w:val="28"/>
          <w:szCs w:val="28"/>
          <w:lang w:val="uk-UA" w:eastAsia="uk-UA"/>
        </w:rPr>
        <w:t>видачі</w:t>
      </w:r>
      <w:r w:rsidR="00BB7BAE">
        <w:rPr>
          <w:rFonts w:ascii="Times New Roman" w:hAnsi="Times New Roman"/>
          <w:sz w:val="28"/>
          <w:szCs w:val="28"/>
          <w:lang w:val="uk-UA" w:eastAsia="uk-UA"/>
        </w:rPr>
        <w:t xml:space="preserve"> дозволу </w:t>
      </w:r>
      <w:r w:rsidR="00A31E50" w:rsidRPr="00A31E50">
        <w:rPr>
          <w:rFonts w:ascii="Times New Roman" w:hAnsi="Times New Roman"/>
          <w:sz w:val="28"/>
          <w:szCs w:val="28"/>
          <w:lang w:val="uk-UA" w:eastAsia="uk-UA"/>
        </w:rPr>
        <w:t>на внесення засобів захисту рослин з повітря</w:t>
      </w:r>
      <w:r w:rsidR="00EA7273">
        <w:rPr>
          <w:rFonts w:ascii="Times New Roman" w:hAnsi="Times New Roman"/>
          <w:sz w:val="28"/>
          <w:szCs w:val="28"/>
          <w:lang w:val="uk-UA" w:eastAsia="uk-UA"/>
        </w:rPr>
        <w:t xml:space="preserve"> (</w:t>
      </w:r>
      <w:r w:rsidR="00EA7273" w:rsidRPr="00EA7273">
        <w:rPr>
          <w:rFonts w:ascii="Times New Roman" w:hAnsi="Times New Roman"/>
          <w:i/>
          <w:sz w:val="28"/>
          <w:szCs w:val="28"/>
          <w:lang w:val="uk-UA" w:eastAsia="uk-UA"/>
        </w:rPr>
        <w:t>стаття 58 законопроекту</w:t>
      </w:r>
      <w:r w:rsidR="00EA7273">
        <w:rPr>
          <w:rFonts w:ascii="Times New Roman" w:hAnsi="Times New Roman"/>
          <w:sz w:val="28"/>
          <w:szCs w:val="28"/>
          <w:lang w:val="uk-UA" w:eastAsia="uk-UA"/>
        </w:rPr>
        <w:t>)</w:t>
      </w:r>
      <w:r w:rsidR="00A31E50" w:rsidRPr="00A31E50">
        <w:rPr>
          <w:rFonts w:ascii="Times New Roman" w:hAnsi="Times New Roman"/>
          <w:sz w:val="28"/>
          <w:szCs w:val="28"/>
          <w:lang w:val="uk-UA" w:eastAsia="uk-UA"/>
        </w:rPr>
        <w:t xml:space="preserve">; </w:t>
      </w:r>
    </w:p>
    <w:p w:rsidR="00A31E50" w:rsidRDefault="00A31E50" w:rsidP="00176B28">
      <w:pPr>
        <w:spacing w:after="0" w:line="276" w:lineRule="auto"/>
        <w:ind w:firstLine="709"/>
        <w:jc w:val="both"/>
        <w:rPr>
          <w:rFonts w:ascii="Times New Roman" w:hAnsi="Times New Roman"/>
          <w:sz w:val="28"/>
          <w:szCs w:val="28"/>
          <w:lang w:val="uk-UA" w:eastAsia="uk-UA"/>
        </w:rPr>
      </w:pPr>
      <w:r w:rsidRPr="00A31E50">
        <w:rPr>
          <w:rFonts w:ascii="Times New Roman" w:hAnsi="Times New Roman"/>
          <w:sz w:val="28"/>
          <w:szCs w:val="28"/>
          <w:lang w:val="uk-UA" w:eastAsia="uk-UA"/>
        </w:rPr>
        <w:t>видачі, переоформлення</w:t>
      </w:r>
      <w:r>
        <w:rPr>
          <w:rFonts w:ascii="Times New Roman" w:hAnsi="Times New Roman"/>
          <w:sz w:val="28"/>
          <w:szCs w:val="28"/>
          <w:lang w:val="uk-UA" w:eastAsia="uk-UA"/>
        </w:rPr>
        <w:t xml:space="preserve"> </w:t>
      </w:r>
      <w:r w:rsidRPr="00A31E50">
        <w:rPr>
          <w:rFonts w:ascii="Times New Roman" w:hAnsi="Times New Roman"/>
          <w:sz w:val="28"/>
          <w:szCs w:val="28"/>
          <w:lang w:val="uk-UA" w:eastAsia="uk-UA"/>
        </w:rPr>
        <w:t>паспорту рослини</w:t>
      </w:r>
      <w:r w:rsidR="00EA7273">
        <w:rPr>
          <w:rFonts w:ascii="Times New Roman" w:hAnsi="Times New Roman"/>
          <w:sz w:val="28"/>
          <w:szCs w:val="28"/>
          <w:lang w:val="uk-UA" w:eastAsia="uk-UA"/>
        </w:rPr>
        <w:t xml:space="preserve"> (</w:t>
      </w:r>
      <w:r w:rsidR="008022FE">
        <w:rPr>
          <w:rFonts w:ascii="Times New Roman" w:hAnsi="Times New Roman"/>
          <w:i/>
          <w:sz w:val="28"/>
          <w:szCs w:val="28"/>
          <w:lang w:val="uk-UA" w:eastAsia="uk-UA"/>
        </w:rPr>
        <w:t>статті</w:t>
      </w:r>
      <w:r w:rsidR="00EA7273" w:rsidRPr="00EA7273">
        <w:rPr>
          <w:rFonts w:ascii="Times New Roman" w:hAnsi="Times New Roman"/>
          <w:i/>
          <w:sz w:val="28"/>
          <w:szCs w:val="28"/>
          <w:lang w:val="uk-UA" w:eastAsia="uk-UA"/>
        </w:rPr>
        <w:t xml:space="preserve"> 62</w:t>
      </w:r>
      <w:r w:rsidR="008022FE">
        <w:rPr>
          <w:rFonts w:ascii="Times New Roman" w:hAnsi="Times New Roman"/>
          <w:i/>
          <w:sz w:val="28"/>
          <w:szCs w:val="28"/>
          <w:lang w:val="uk-UA" w:eastAsia="uk-UA"/>
        </w:rPr>
        <w:t xml:space="preserve"> і 63</w:t>
      </w:r>
      <w:r w:rsidR="00EA7273" w:rsidRPr="00EA7273">
        <w:rPr>
          <w:rFonts w:ascii="Times New Roman" w:hAnsi="Times New Roman"/>
          <w:i/>
          <w:sz w:val="28"/>
          <w:szCs w:val="28"/>
          <w:lang w:val="uk-UA" w:eastAsia="uk-UA"/>
        </w:rPr>
        <w:t xml:space="preserve"> законопроекту</w:t>
      </w:r>
      <w:r w:rsidR="00EA7273">
        <w:rPr>
          <w:rFonts w:ascii="Times New Roman" w:hAnsi="Times New Roman"/>
          <w:sz w:val="28"/>
          <w:szCs w:val="28"/>
          <w:lang w:val="uk-UA" w:eastAsia="uk-UA"/>
        </w:rPr>
        <w:t>)</w:t>
      </w:r>
      <w:r w:rsidRPr="00A31E50">
        <w:rPr>
          <w:rFonts w:ascii="Times New Roman" w:hAnsi="Times New Roman"/>
          <w:sz w:val="28"/>
          <w:szCs w:val="28"/>
          <w:lang w:val="uk-UA" w:eastAsia="uk-UA"/>
        </w:rPr>
        <w:t xml:space="preserve">; </w:t>
      </w:r>
    </w:p>
    <w:p w:rsidR="00A31E50" w:rsidRPr="00A31E50" w:rsidRDefault="00A31E50" w:rsidP="00176B28">
      <w:pPr>
        <w:spacing w:after="0" w:line="276" w:lineRule="auto"/>
        <w:ind w:firstLine="709"/>
        <w:jc w:val="both"/>
        <w:rPr>
          <w:rFonts w:ascii="Times New Roman" w:hAnsi="Times New Roman"/>
          <w:sz w:val="28"/>
          <w:szCs w:val="28"/>
          <w:lang w:val="uk-UA" w:eastAsia="uk-UA"/>
        </w:rPr>
      </w:pPr>
      <w:r>
        <w:rPr>
          <w:rFonts w:ascii="Times New Roman" w:hAnsi="Times New Roman"/>
          <w:sz w:val="28"/>
          <w:szCs w:val="28"/>
          <w:lang w:val="uk-UA" w:eastAsia="uk-UA"/>
        </w:rPr>
        <w:t>н</w:t>
      </w:r>
      <w:r w:rsidRPr="00A31E50">
        <w:rPr>
          <w:rFonts w:ascii="Times New Roman" w:hAnsi="Times New Roman"/>
          <w:sz w:val="28"/>
          <w:szCs w:val="28"/>
          <w:lang w:val="uk-UA" w:eastAsia="uk-UA"/>
        </w:rPr>
        <w:t>адання</w:t>
      </w:r>
      <w:r>
        <w:rPr>
          <w:rFonts w:ascii="Times New Roman" w:hAnsi="Times New Roman"/>
          <w:sz w:val="28"/>
          <w:szCs w:val="28"/>
          <w:lang w:val="uk-UA" w:eastAsia="uk-UA"/>
        </w:rPr>
        <w:t xml:space="preserve"> </w:t>
      </w:r>
      <w:r w:rsidRPr="00A31E50">
        <w:rPr>
          <w:rFonts w:ascii="Times New Roman" w:hAnsi="Times New Roman"/>
          <w:sz w:val="28"/>
          <w:szCs w:val="28"/>
          <w:lang w:val="uk-UA" w:eastAsia="uk-UA"/>
        </w:rPr>
        <w:t>статусу карантинної станції або ізольованого об’єкта та забезпечення їх аудиту</w:t>
      </w:r>
      <w:r w:rsidR="00EA7273">
        <w:rPr>
          <w:rFonts w:ascii="Times New Roman" w:hAnsi="Times New Roman"/>
          <w:sz w:val="28"/>
          <w:szCs w:val="28"/>
          <w:lang w:val="uk-UA" w:eastAsia="uk-UA"/>
        </w:rPr>
        <w:t xml:space="preserve"> (</w:t>
      </w:r>
      <w:r w:rsidR="00EA7273" w:rsidRPr="00EA7273">
        <w:rPr>
          <w:rFonts w:ascii="Times New Roman" w:hAnsi="Times New Roman"/>
          <w:i/>
          <w:sz w:val="28"/>
          <w:szCs w:val="28"/>
          <w:lang w:val="uk-UA" w:eastAsia="uk-UA"/>
        </w:rPr>
        <w:t>стаття 43 законопроекту</w:t>
      </w:r>
      <w:r w:rsidR="00EA7273">
        <w:rPr>
          <w:rFonts w:ascii="Times New Roman" w:hAnsi="Times New Roman"/>
          <w:sz w:val="28"/>
          <w:szCs w:val="28"/>
          <w:lang w:val="uk-UA" w:eastAsia="uk-UA"/>
        </w:rPr>
        <w:t>)</w:t>
      </w:r>
      <w:r w:rsidRPr="00A31E50">
        <w:rPr>
          <w:rFonts w:ascii="Times New Roman" w:hAnsi="Times New Roman"/>
          <w:sz w:val="28"/>
          <w:szCs w:val="28"/>
          <w:lang w:val="uk-UA" w:eastAsia="uk-UA"/>
        </w:rPr>
        <w:t>;</w:t>
      </w:r>
    </w:p>
    <w:p w:rsidR="00A31E50" w:rsidRDefault="00A31E50" w:rsidP="00176B28">
      <w:pPr>
        <w:spacing w:after="0" w:line="276" w:lineRule="auto"/>
        <w:ind w:firstLine="709"/>
        <w:jc w:val="both"/>
        <w:rPr>
          <w:rFonts w:ascii="Times New Roman" w:hAnsi="Times New Roman"/>
          <w:sz w:val="28"/>
          <w:szCs w:val="28"/>
          <w:lang w:val="uk-UA" w:eastAsia="uk-UA"/>
        </w:rPr>
      </w:pPr>
      <w:r w:rsidRPr="00A31E50">
        <w:rPr>
          <w:rFonts w:ascii="Times New Roman" w:hAnsi="Times New Roman"/>
          <w:sz w:val="28"/>
          <w:szCs w:val="28"/>
          <w:lang w:val="uk-UA" w:eastAsia="uk-UA"/>
        </w:rPr>
        <w:t>створення та забезпечення функціонування електронної системи завчасного</w:t>
      </w:r>
      <w:r>
        <w:rPr>
          <w:rFonts w:ascii="Times New Roman" w:hAnsi="Times New Roman"/>
          <w:sz w:val="28"/>
          <w:szCs w:val="28"/>
          <w:lang w:val="uk-UA" w:eastAsia="uk-UA"/>
        </w:rPr>
        <w:t xml:space="preserve"> </w:t>
      </w:r>
      <w:r w:rsidRPr="00A31E50">
        <w:rPr>
          <w:rFonts w:ascii="Times New Roman" w:hAnsi="Times New Roman"/>
          <w:sz w:val="28"/>
          <w:szCs w:val="28"/>
          <w:lang w:val="uk-UA" w:eastAsia="uk-UA"/>
        </w:rPr>
        <w:t>сповіщення про застосування засобів захисту рослин</w:t>
      </w:r>
      <w:r w:rsidR="00EA7273">
        <w:rPr>
          <w:rFonts w:ascii="Times New Roman" w:hAnsi="Times New Roman"/>
          <w:sz w:val="28"/>
          <w:szCs w:val="28"/>
          <w:lang w:val="uk-UA" w:eastAsia="uk-UA"/>
        </w:rPr>
        <w:t xml:space="preserve"> (</w:t>
      </w:r>
      <w:r w:rsidR="00EA7273" w:rsidRPr="00EA7273">
        <w:rPr>
          <w:rFonts w:ascii="Times New Roman" w:hAnsi="Times New Roman"/>
          <w:i/>
          <w:sz w:val="28"/>
          <w:szCs w:val="28"/>
          <w:lang w:val="uk-UA" w:eastAsia="uk-UA"/>
        </w:rPr>
        <w:t>стаття 56 законопроекту</w:t>
      </w:r>
      <w:r w:rsidR="00EA7273">
        <w:rPr>
          <w:rFonts w:ascii="Times New Roman" w:hAnsi="Times New Roman"/>
          <w:sz w:val="28"/>
          <w:szCs w:val="28"/>
          <w:lang w:val="uk-UA" w:eastAsia="uk-UA"/>
        </w:rPr>
        <w:t>)</w:t>
      </w:r>
      <w:r w:rsidRPr="00A31E50">
        <w:rPr>
          <w:rFonts w:ascii="Times New Roman" w:hAnsi="Times New Roman"/>
          <w:sz w:val="28"/>
          <w:szCs w:val="28"/>
          <w:lang w:val="uk-UA" w:eastAsia="uk-UA"/>
        </w:rPr>
        <w:t xml:space="preserve">; </w:t>
      </w:r>
    </w:p>
    <w:p w:rsidR="00FC0037" w:rsidRDefault="00A31E50" w:rsidP="00176B28">
      <w:pPr>
        <w:spacing w:after="0" w:line="276" w:lineRule="auto"/>
        <w:ind w:firstLine="709"/>
        <w:jc w:val="both"/>
        <w:rPr>
          <w:rFonts w:ascii="Times New Roman" w:hAnsi="Times New Roman"/>
          <w:sz w:val="28"/>
          <w:szCs w:val="28"/>
          <w:lang w:val="uk-UA" w:eastAsia="uk-UA"/>
        </w:rPr>
      </w:pPr>
      <w:r w:rsidRPr="00A31E50">
        <w:rPr>
          <w:rFonts w:ascii="Times New Roman" w:hAnsi="Times New Roman"/>
          <w:sz w:val="28"/>
          <w:szCs w:val="28"/>
          <w:lang w:val="uk-UA" w:eastAsia="uk-UA"/>
        </w:rPr>
        <w:t>проведення контролю за дотриманням законодавства України</w:t>
      </w:r>
      <w:r w:rsidR="00D248C7">
        <w:rPr>
          <w:rFonts w:ascii="Times New Roman" w:hAnsi="Times New Roman"/>
          <w:sz w:val="28"/>
          <w:szCs w:val="28"/>
          <w:lang w:val="uk-UA" w:eastAsia="uk-UA"/>
        </w:rPr>
        <w:t xml:space="preserve"> про рекламу щодо </w:t>
      </w:r>
      <w:r w:rsidRPr="00A31E50">
        <w:rPr>
          <w:rFonts w:ascii="Times New Roman" w:hAnsi="Times New Roman"/>
          <w:sz w:val="28"/>
          <w:szCs w:val="28"/>
          <w:lang w:val="uk-UA" w:eastAsia="uk-UA"/>
        </w:rPr>
        <w:t xml:space="preserve">реклами пестицидів </w:t>
      </w:r>
      <w:r w:rsidR="00EA7273">
        <w:rPr>
          <w:rFonts w:ascii="Times New Roman" w:hAnsi="Times New Roman"/>
          <w:sz w:val="28"/>
          <w:szCs w:val="28"/>
          <w:lang w:val="uk-UA" w:eastAsia="uk-UA"/>
        </w:rPr>
        <w:t xml:space="preserve"> (</w:t>
      </w:r>
      <w:r w:rsidR="00EA7273" w:rsidRPr="00EA7273">
        <w:rPr>
          <w:rFonts w:ascii="Times New Roman" w:hAnsi="Times New Roman"/>
          <w:i/>
          <w:sz w:val="28"/>
          <w:szCs w:val="28"/>
          <w:lang w:val="uk-UA" w:eastAsia="uk-UA"/>
        </w:rPr>
        <w:t>шляхом доповнення новою статтею 25-2 Закону України «Про рекламу»</w:t>
      </w:r>
      <w:r w:rsidR="00EA7273">
        <w:rPr>
          <w:rFonts w:ascii="Times New Roman" w:hAnsi="Times New Roman"/>
          <w:sz w:val="28"/>
          <w:szCs w:val="28"/>
          <w:lang w:val="uk-UA" w:eastAsia="uk-UA"/>
        </w:rPr>
        <w:t>)</w:t>
      </w:r>
      <w:r w:rsidR="00FC0037">
        <w:rPr>
          <w:rFonts w:ascii="Times New Roman" w:hAnsi="Times New Roman"/>
          <w:sz w:val="28"/>
          <w:szCs w:val="28"/>
          <w:lang w:val="uk-UA" w:eastAsia="uk-UA"/>
        </w:rPr>
        <w:t>;</w:t>
      </w:r>
    </w:p>
    <w:p w:rsidR="00C560D8" w:rsidRDefault="00BE750F" w:rsidP="00176B28">
      <w:pPr>
        <w:spacing w:after="0" w:line="276" w:lineRule="auto"/>
        <w:ind w:firstLine="709"/>
        <w:jc w:val="both"/>
        <w:rPr>
          <w:rFonts w:ascii="Times New Roman" w:hAnsi="Times New Roman"/>
          <w:sz w:val="28"/>
          <w:szCs w:val="28"/>
          <w:lang w:val="uk-UA" w:eastAsia="uk-UA"/>
        </w:rPr>
      </w:pPr>
      <w:r>
        <w:rPr>
          <w:rFonts w:ascii="Times New Roman" w:hAnsi="Times New Roman"/>
          <w:sz w:val="28"/>
          <w:szCs w:val="28"/>
          <w:lang w:val="uk-UA" w:eastAsia="uk-UA"/>
        </w:rPr>
        <w:t xml:space="preserve">розроблення </w:t>
      </w:r>
      <w:r w:rsidRPr="00BE750F">
        <w:rPr>
          <w:rFonts w:ascii="Times New Roman" w:hAnsi="Times New Roman"/>
          <w:sz w:val="28"/>
          <w:szCs w:val="28"/>
          <w:lang w:val="uk-UA" w:eastAsia="uk-UA"/>
        </w:rPr>
        <w:t>Національн</w:t>
      </w:r>
      <w:r>
        <w:rPr>
          <w:rFonts w:ascii="Times New Roman" w:hAnsi="Times New Roman"/>
          <w:sz w:val="28"/>
          <w:szCs w:val="28"/>
          <w:lang w:val="uk-UA" w:eastAsia="uk-UA"/>
        </w:rPr>
        <w:t>ого</w:t>
      </w:r>
      <w:r w:rsidRPr="00BE750F">
        <w:rPr>
          <w:rFonts w:ascii="Times New Roman" w:hAnsi="Times New Roman"/>
          <w:sz w:val="28"/>
          <w:szCs w:val="28"/>
          <w:lang w:val="uk-UA" w:eastAsia="uk-UA"/>
        </w:rPr>
        <w:t xml:space="preserve"> план</w:t>
      </w:r>
      <w:r>
        <w:rPr>
          <w:rFonts w:ascii="Times New Roman" w:hAnsi="Times New Roman"/>
          <w:sz w:val="28"/>
          <w:szCs w:val="28"/>
          <w:lang w:val="uk-UA" w:eastAsia="uk-UA"/>
        </w:rPr>
        <w:t>у</w:t>
      </w:r>
      <w:r w:rsidRPr="00BE750F">
        <w:rPr>
          <w:rFonts w:ascii="Times New Roman" w:hAnsi="Times New Roman"/>
          <w:sz w:val="28"/>
          <w:szCs w:val="28"/>
          <w:lang w:val="uk-UA" w:eastAsia="uk-UA"/>
        </w:rPr>
        <w:t xml:space="preserve"> дій щодо зменшення ризиків та негативних наслідків використання засобів захисту рослин на здоров’я людей та довкілля</w:t>
      </w:r>
      <w:r>
        <w:rPr>
          <w:rFonts w:ascii="Times New Roman" w:hAnsi="Times New Roman"/>
          <w:sz w:val="28"/>
          <w:szCs w:val="28"/>
          <w:lang w:val="uk-UA" w:eastAsia="uk-UA"/>
        </w:rPr>
        <w:t xml:space="preserve"> (</w:t>
      </w:r>
      <w:r w:rsidRPr="00BE750F">
        <w:rPr>
          <w:rFonts w:ascii="Times New Roman" w:hAnsi="Times New Roman"/>
          <w:i/>
          <w:sz w:val="28"/>
          <w:szCs w:val="28"/>
          <w:lang w:val="uk-UA" w:eastAsia="uk-UA"/>
        </w:rPr>
        <w:t>стаття 35 законопроекту</w:t>
      </w:r>
      <w:r>
        <w:rPr>
          <w:rFonts w:ascii="Times New Roman" w:hAnsi="Times New Roman"/>
          <w:sz w:val="28"/>
          <w:szCs w:val="28"/>
          <w:lang w:val="uk-UA" w:eastAsia="uk-UA"/>
        </w:rPr>
        <w:t>);</w:t>
      </w:r>
    </w:p>
    <w:p w:rsidR="00FC0037" w:rsidRDefault="00FC0037" w:rsidP="00176B28">
      <w:pPr>
        <w:spacing w:after="0" w:line="276" w:lineRule="auto"/>
        <w:ind w:firstLine="709"/>
        <w:jc w:val="both"/>
        <w:rPr>
          <w:rFonts w:ascii="Times New Roman" w:hAnsi="Times New Roman"/>
          <w:bCs/>
          <w:sz w:val="28"/>
          <w:szCs w:val="28"/>
          <w:lang w:val="uk-UA" w:eastAsia="uk-UA"/>
        </w:rPr>
      </w:pPr>
      <w:r>
        <w:rPr>
          <w:rFonts w:ascii="Times New Roman" w:hAnsi="Times New Roman"/>
          <w:sz w:val="28"/>
          <w:szCs w:val="28"/>
          <w:lang w:val="uk-UA" w:eastAsia="uk-UA"/>
        </w:rPr>
        <w:lastRenderedPageBreak/>
        <w:t xml:space="preserve">залучення </w:t>
      </w:r>
      <w:r w:rsidRPr="00FC0037">
        <w:rPr>
          <w:rFonts w:ascii="Times New Roman" w:hAnsi="Times New Roman"/>
          <w:sz w:val="28"/>
          <w:szCs w:val="28"/>
          <w:lang w:val="uk-UA" w:eastAsia="uk-UA"/>
        </w:rPr>
        <w:t>кваліфікованих фахівців</w:t>
      </w:r>
      <w:r w:rsidRPr="00FC0037">
        <w:rPr>
          <w:rFonts w:ascii="Times New Roman" w:hAnsi="Times New Roman"/>
          <w:sz w:val="28"/>
          <w:szCs w:val="28"/>
          <w:lang w:val="uk-UA"/>
        </w:rPr>
        <w:t xml:space="preserve"> </w:t>
      </w:r>
      <w:r w:rsidRPr="00FC0037">
        <w:rPr>
          <w:rFonts w:ascii="Times New Roman" w:hAnsi="Times New Roman"/>
          <w:sz w:val="28"/>
          <w:szCs w:val="28"/>
          <w:lang w:val="uk-UA" w:eastAsia="uk-UA"/>
        </w:rPr>
        <w:t xml:space="preserve">до </w:t>
      </w:r>
      <w:r>
        <w:rPr>
          <w:rFonts w:ascii="Times New Roman" w:hAnsi="Times New Roman"/>
          <w:bCs/>
          <w:sz w:val="28"/>
          <w:szCs w:val="28"/>
          <w:lang w:val="uk-UA" w:eastAsia="uk-UA"/>
        </w:rPr>
        <w:t>с</w:t>
      </w:r>
      <w:r w:rsidRPr="00FC0037">
        <w:rPr>
          <w:rFonts w:ascii="Times New Roman" w:hAnsi="Times New Roman"/>
          <w:bCs/>
          <w:sz w:val="28"/>
          <w:szCs w:val="28"/>
          <w:lang w:val="uk-UA" w:eastAsia="uk-UA"/>
        </w:rPr>
        <w:t>постереження для встановлення фітосанітарного стану території</w:t>
      </w:r>
      <w:r>
        <w:rPr>
          <w:rFonts w:ascii="Times New Roman" w:hAnsi="Times New Roman"/>
          <w:bCs/>
          <w:sz w:val="28"/>
          <w:szCs w:val="28"/>
          <w:lang w:val="uk-UA" w:eastAsia="uk-UA"/>
        </w:rPr>
        <w:t xml:space="preserve"> (</w:t>
      </w:r>
      <w:r w:rsidRPr="00FC0037">
        <w:rPr>
          <w:rFonts w:ascii="Times New Roman" w:hAnsi="Times New Roman"/>
          <w:bCs/>
          <w:i/>
          <w:sz w:val="28"/>
          <w:szCs w:val="28"/>
          <w:lang w:val="uk-UA" w:eastAsia="uk-UA"/>
        </w:rPr>
        <w:t>стаття 7 законопроекту</w:t>
      </w:r>
      <w:r>
        <w:rPr>
          <w:rFonts w:ascii="Times New Roman" w:hAnsi="Times New Roman"/>
          <w:bCs/>
          <w:sz w:val="28"/>
          <w:szCs w:val="28"/>
          <w:lang w:val="uk-UA" w:eastAsia="uk-UA"/>
        </w:rPr>
        <w:t>) та щ</w:t>
      </w:r>
      <w:r w:rsidRPr="00FC0037">
        <w:rPr>
          <w:rFonts w:ascii="Times New Roman" w:hAnsi="Times New Roman"/>
          <w:bCs/>
          <w:sz w:val="28"/>
          <w:szCs w:val="28"/>
          <w:lang w:val="uk-UA" w:eastAsia="uk-UA"/>
        </w:rPr>
        <w:t>орічн</w:t>
      </w:r>
      <w:r>
        <w:rPr>
          <w:rFonts w:ascii="Times New Roman" w:hAnsi="Times New Roman"/>
          <w:bCs/>
          <w:sz w:val="28"/>
          <w:szCs w:val="28"/>
          <w:lang w:val="uk-UA" w:eastAsia="uk-UA"/>
        </w:rPr>
        <w:t>ого</w:t>
      </w:r>
      <w:r w:rsidRPr="00FC0037">
        <w:rPr>
          <w:rFonts w:ascii="Times New Roman" w:hAnsi="Times New Roman"/>
          <w:bCs/>
          <w:sz w:val="28"/>
          <w:szCs w:val="28"/>
          <w:lang w:val="uk-UA" w:eastAsia="uk-UA"/>
        </w:rPr>
        <w:t xml:space="preserve"> моніторинг</w:t>
      </w:r>
      <w:r>
        <w:rPr>
          <w:rFonts w:ascii="Times New Roman" w:hAnsi="Times New Roman"/>
          <w:bCs/>
          <w:sz w:val="28"/>
          <w:szCs w:val="28"/>
          <w:lang w:val="uk-UA" w:eastAsia="uk-UA"/>
        </w:rPr>
        <w:t>у</w:t>
      </w:r>
      <w:r w:rsidRPr="00FC0037">
        <w:rPr>
          <w:rFonts w:ascii="Times New Roman" w:hAnsi="Times New Roman"/>
          <w:bCs/>
          <w:sz w:val="28"/>
          <w:szCs w:val="28"/>
          <w:lang w:val="uk-UA" w:eastAsia="uk-UA"/>
        </w:rPr>
        <w:t xml:space="preserve"> реалізації Національного плану дій</w:t>
      </w:r>
      <w:r>
        <w:rPr>
          <w:rFonts w:ascii="Times New Roman" w:hAnsi="Times New Roman"/>
          <w:bCs/>
          <w:sz w:val="28"/>
          <w:szCs w:val="28"/>
          <w:lang w:val="uk-UA" w:eastAsia="uk-UA"/>
        </w:rPr>
        <w:t xml:space="preserve"> (</w:t>
      </w:r>
      <w:r w:rsidRPr="00FC0037">
        <w:rPr>
          <w:rFonts w:ascii="Times New Roman" w:hAnsi="Times New Roman"/>
          <w:bCs/>
          <w:i/>
          <w:sz w:val="28"/>
          <w:szCs w:val="28"/>
          <w:lang w:val="uk-UA" w:eastAsia="uk-UA"/>
        </w:rPr>
        <w:t>стаття 35 законопроекту</w:t>
      </w:r>
      <w:r>
        <w:rPr>
          <w:rFonts w:ascii="Times New Roman" w:hAnsi="Times New Roman"/>
          <w:bCs/>
          <w:sz w:val="28"/>
          <w:szCs w:val="28"/>
          <w:lang w:val="uk-UA" w:eastAsia="uk-UA"/>
        </w:rPr>
        <w:t>);</w:t>
      </w:r>
    </w:p>
    <w:p w:rsidR="00BE750F" w:rsidRDefault="00BE750F" w:rsidP="00176B28">
      <w:pPr>
        <w:spacing w:after="0" w:line="276" w:lineRule="auto"/>
        <w:ind w:firstLine="709"/>
        <w:jc w:val="both"/>
        <w:rPr>
          <w:rFonts w:ascii="Times New Roman" w:hAnsi="Times New Roman"/>
          <w:bCs/>
          <w:sz w:val="28"/>
          <w:szCs w:val="28"/>
          <w:lang w:val="uk-UA" w:eastAsia="uk-UA"/>
        </w:rPr>
      </w:pPr>
      <w:r>
        <w:rPr>
          <w:rFonts w:ascii="Times New Roman" w:hAnsi="Times New Roman"/>
          <w:bCs/>
          <w:sz w:val="28"/>
          <w:szCs w:val="28"/>
          <w:lang w:val="uk-UA" w:eastAsia="uk-UA"/>
        </w:rPr>
        <w:t xml:space="preserve">оцінки </w:t>
      </w:r>
      <w:r w:rsidRPr="00BE750F">
        <w:rPr>
          <w:rFonts w:ascii="Times New Roman" w:hAnsi="Times New Roman"/>
          <w:bCs/>
          <w:sz w:val="28"/>
          <w:szCs w:val="28"/>
          <w:lang w:val="uk-UA" w:eastAsia="uk-UA"/>
        </w:rPr>
        <w:t>ризику та визначення належного рівня фітосанітарного захисту</w:t>
      </w:r>
      <w:r>
        <w:rPr>
          <w:rFonts w:ascii="Times New Roman" w:hAnsi="Times New Roman"/>
          <w:bCs/>
          <w:sz w:val="28"/>
          <w:szCs w:val="28"/>
          <w:lang w:val="uk-UA" w:eastAsia="uk-UA"/>
        </w:rPr>
        <w:t xml:space="preserve"> (</w:t>
      </w:r>
      <w:r w:rsidRPr="00FC0037">
        <w:rPr>
          <w:rFonts w:ascii="Times New Roman" w:hAnsi="Times New Roman"/>
          <w:bCs/>
          <w:i/>
          <w:sz w:val="28"/>
          <w:szCs w:val="28"/>
          <w:lang w:val="uk-UA" w:eastAsia="uk-UA"/>
        </w:rPr>
        <w:t xml:space="preserve">стаття </w:t>
      </w:r>
      <w:r>
        <w:rPr>
          <w:rFonts w:ascii="Times New Roman" w:hAnsi="Times New Roman"/>
          <w:bCs/>
          <w:i/>
          <w:sz w:val="28"/>
          <w:szCs w:val="28"/>
          <w:lang w:val="uk-UA" w:eastAsia="uk-UA"/>
        </w:rPr>
        <w:t>31</w:t>
      </w:r>
      <w:r w:rsidRPr="00FC0037">
        <w:rPr>
          <w:rFonts w:ascii="Times New Roman" w:hAnsi="Times New Roman"/>
          <w:bCs/>
          <w:i/>
          <w:sz w:val="28"/>
          <w:szCs w:val="28"/>
          <w:lang w:val="uk-UA" w:eastAsia="uk-UA"/>
        </w:rPr>
        <w:t xml:space="preserve"> законопроекту</w:t>
      </w:r>
      <w:r>
        <w:rPr>
          <w:rFonts w:ascii="Times New Roman" w:hAnsi="Times New Roman"/>
          <w:bCs/>
          <w:sz w:val="28"/>
          <w:szCs w:val="28"/>
          <w:lang w:val="uk-UA" w:eastAsia="uk-UA"/>
        </w:rPr>
        <w:t>);</w:t>
      </w:r>
    </w:p>
    <w:p w:rsidR="00BE750F" w:rsidRDefault="00BE750F" w:rsidP="00176B28">
      <w:pPr>
        <w:spacing w:after="0" w:line="276" w:lineRule="auto"/>
        <w:ind w:firstLine="709"/>
        <w:jc w:val="both"/>
        <w:rPr>
          <w:rFonts w:ascii="Times New Roman" w:hAnsi="Times New Roman"/>
          <w:bCs/>
          <w:sz w:val="28"/>
          <w:szCs w:val="28"/>
          <w:lang w:val="uk-UA" w:eastAsia="uk-UA"/>
        </w:rPr>
      </w:pPr>
      <w:r>
        <w:rPr>
          <w:rFonts w:ascii="Times New Roman" w:hAnsi="Times New Roman"/>
          <w:bCs/>
          <w:sz w:val="28"/>
          <w:szCs w:val="28"/>
          <w:lang w:val="uk-UA" w:eastAsia="uk-UA"/>
        </w:rPr>
        <w:t>а</w:t>
      </w:r>
      <w:r w:rsidRPr="00BE750F">
        <w:rPr>
          <w:rFonts w:ascii="Times New Roman" w:hAnsi="Times New Roman"/>
          <w:bCs/>
          <w:sz w:val="28"/>
          <w:szCs w:val="28"/>
          <w:lang w:val="uk-UA" w:eastAsia="uk-UA"/>
        </w:rPr>
        <w:t>наліз</w:t>
      </w:r>
      <w:r>
        <w:rPr>
          <w:rFonts w:ascii="Times New Roman" w:hAnsi="Times New Roman"/>
          <w:bCs/>
          <w:sz w:val="28"/>
          <w:szCs w:val="28"/>
          <w:lang w:val="uk-UA" w:eastAsia="uk-UA"/>
        </w:rPr>
        <w:t>у</w:t>
      </w:r>
      <w:r w:rsidRPr="00BE750F">
        <w:rPr>
          <w:rFonts w:ascii="Times New Roman" w:hAnsi="Times New Roman"/>
          <w:bCs/>
          <w:sz w:val="28"/>
          <w:szCs w:val="28"/>
          <w:lang w:val="uk-UA" w:eastAsia="uk-UA"/>
        </w:rPr>
        <w:t xml:space="preserve"> фітосанітарного ризику</w:t>
      </w:r>
      <w:r>
        <w:rPr>
          <w:rFonts w:ascii="Times New Roman" w:hAnsi="Times New Roman"/>
          <w:bCs/>
          <w:sz w:val="28"/>
          <w:szCs w:val="28"/>
          <w:lang w:val="uk-UA" w:eastAsia="uk-UA"/>
        </w:rPr>
        <w:t xml:space="preserve"> (</w:t>
      </w:r>
      <w:r w:rsidRPr="00FC0037">
        <w:rPr>
          <w:rFonts w:ascii="Times New Roman" w:hAnsi="Times New Roman"/>
          <w:bCs/>
          <w:i/>
          <w:sz w:val="28"/>
          <w:szCs w:val="28"/>
          <w:lang w:val="uk-UA" w:eastAsia="uk-UA"/>
        </w:rPr>
        <w:t xml:space="preserve">стаття </w:t>
      </w:r>
      <w:r>
        <w:rPr>
          <w:rFonts w:ascii="Times New Roman" w:hAnsi="Times New Roman"/>
          <w:bCs/>
          <w:i/>
          <w:sz w:val="28"/>
          <w:szCs w:val="28"/>
          <w:lang w:val="uk-UA" w:eastAsia="uk-UA"/>
        </w:rPr>
        <w:t>32</w:t>
      </w:r>
      <w:r w:rsidRPr="00FC0037">
        <w:rPr>
          <w:rFonts w:ascii="Times New Roman" w:hAnsi="Times New Roman"/>
          <w:bCs/>
          <w:i/>
          <w:sz w:val="28"/>
          <w:szCs w:val="28"/>
          <w:lang w:val="uk-UA" w:eastAsia="uk-UA"/>
        </w:rPr>
        <w:t xml:space="preserve"> законопроекту</w:t>
      </w:r>
      <w:r>
        <w:rPr>
          <w:rFonts w:ascii="Times New Roman" w:hAnsi="Times New Roman"/>
          <w:bCs/>
          <w:sz w:val="28"/>
          <w:szCs w:val="28"/>
          <w:lang w:val="uk-UA" w:eastAsia="uk-UA"/>
        </w:rPr>
        <w:t>);</w:t>
      </w:r>
    </w:p>
    <w:p w:rsidR="00A605F7" w:rsidRDefault="00833120" w:rsidP="00176B28">
      <w:pPr>
        <w:spacing w:after="0" w:line="276" w:lineRule="auto"/>
        <w:ind w:firstLine="709"/>
        <w:jc w:val="both"/>
        <w:rPr>
          <w:rFonts w:ascii="Times New Roman" w:hAnsi="Times New Roman"/>
          <w:sz w:val="28"/>
          <w:szCs w:val="28"/>
          <w:lang w:val="uk-UA" w:eastAsia="uk-UA"/>
        </w:rPr>
      </w:pPr>
      <w:r w:rsidRPr="00833120">
        <w:rPr>
          <w:rFonts w:ascii="Times New Roman" w:hAnsi="Times New Roman"/>
          <w:sz w:val="28"/>
          <w:szCs w:val="28"/>
          <w:lang w:val="uk-UA" w:eastAsia="uk-UA"/>
        </w:rPr>
        <w:t>прий</w:t>
      </w:r>
      <w:r>
        <w:rPr>
          <w:rFonts w:ascii="Times New Roman" w:hAnsi="Times New Roman"/>
          <w:sz w:val="28"/>
          <w:szCs w:val="28"/>
          <w:lang w:val="uk-UA" w:eastAsia="uk-UA"/>
        </w:rPr>
        <w:t>няття</w:t>
      </w:r>
      <w:r w:rsidRPr="00833120">
        <w:rPr>
          <w:rFonts w:ascii="Times New Roman" w:hAnsi="Times New Roman"/>
          <w:sz w:val="28"/>
          <w:szCs w:val="28"/>
          <w:lang w:val="uk-UA" w:eastAsia="uk-UA"/>
        </w:rPr>
        <w:t xml:space="preserve"> рішення про відповідність призначеного прикордонного інспекційного посту вимогам, визначеним у </w:t>
      </w:r>
      <w:r>
        <w:rPr>
          <w:rFonts w:ascii="Times New Roman" w:hAnsi="Times New Roman"/>
          <w:sz w:val="28"/>
          <w:szCs w:val="28"/>
          <w:lang w:val="uk-UA" w:eastAsia="uk-UA"/>
        </w:rPr>
        <w:t>законопроекті (</w:t>
      </w:r>
      <w:r w:rsidRPr="00833120">
        <w:rPr>
          <w:rFonts w:ascii="Times New Roman" w:hAnsi="Times New Roman"/>
          <w:i/>
          <w:sz w:val="28"/>
          <w:szCs w:val="28"/>
          <w:lang w:val="uk-UA" w:eastAsia="uk-UA"/>
        </w:rPr>
        <w:t>стаття 67 законопроекту</w:t>
      </w:r>
      <w:r>
        <w:rPr>
          <w:rFonts w:ascii="Times New Roman" w:hAnsi="Times New Roman"/>
          <w:sz w:val="28"/>
          <w:szCs w:val="28"/>
          <w:lang w:val="uk-UA" w:eastAsia="uk-UA"/>
        </w:rPr>
        <w:t xml:space="preserve">) </w:t>
      </w:r>
      <w:r w:rsidR="00A31E50" w:rsidRPr="00A31E50">
        <w:rPr>
          <w:rFonts w:ascii="Times New Roman" w:hAnsi="Times New Roman"/>
          <w:sz w:val="28"/>
          <w:szCs w:val="28"/>
          <w:lang w:val="uk-UA" w:eastAsia="uk-UA"/>
        </w:rPr>
        <w:t>тощо.</w:t>
      </w:r>
    </w:p>
    <w:p w:rsidR="001F3EE3" w:rsidRDefault="001F3EE3" w:rsidP="00176B28">
      <w:pPr>
        <w:spacing w:after="0" w:line="276" w:lineRule="auto"/>
        <w:ind w:firstLine="709"/>
        <w:jc w:val="both"/>
        <w:rPr>
          <w:rFonts w:ascii="Times New Roman" w:hAnsi="Times New Roman"/>
          <w:sz w:val="28"/>
          <w:szCs w:val="28"/>
          <w:lang w:val="uk-UA" w:eastAsia="uk-UA"/>
        </w:rPr>
      </w:pPr>
      <w:r>
        <w:rPr>
          <w:rFonts w:ascii="Times New Roman" w:hAnsi="Times New Roman"/>
          <w:sz w:val="28"/>
          <w:szCs w:val="28"/>
          <w:lang w:val="uk-UA" w:eastAsia="uk-UA"/>
        </w:rPr>
        <w:t xml:space="preserve">Поряд з цим, </w:t>
      </w:r>
      <w:r w:rsidRPr="001F3EE3">
        <w:rPr>
          <w:rFonts w:ascii="Times New Roman" w:hAnsi="Times New Roman"/>
          <w:i/>
          <w:sz w:val="28"/>
          <w:szCs w:val="28"/>
          <w:lang w:val="uk-UA" w:eastAsia="uk-UA"/>
        </w:rPr>
        <w:t>у Прикінцевих та перехідних положеннях законопроекту</w:t>
      </w:r>
      <w:r>
        <w:rPr>
          <w:rFonts w:ascii="Times New Roman" w:hAnsi="Times New Roman"/>
          <w:sz w:val="28"/>
          <w:szCs w:val="28"/>
          <w:lang w:val="uk-UA" w:eastAsia="uk-UA"/>
        </w:rPr>
        <w:t xml:space="preserve"> Кабінету Міністрів України доручено </w:t>
      </w:r>
      <w:r w:rsidRPr="001F3EE3">
        <w:rPr>
          <w:rFonts w:ascii="Times New Roman" w:hAnsi="Times New Roman"/>
          <w:sz w:val="28"/>
          <w:szCs w:val="28"/>
          <w:lang w:val="uk-UA" w:eastAsia="uk-UA"/>
        </w:rPr>
        <w:t>затвердити план заходів із створення та облаштування призначених прикордонних інспекційних постів та призначених пунктів пропуску на державному кордоні України</w:t>
      </w:r>
      <w:r>
        <w:rPr>
          <w:rFonts w:ascii="Times New Roman" w:hAnsi="Times New Roman"/>
          <w:sz w:val="28"/>
          <w:szCs w:val="28"/>
          <w:lang w:val="uk-UA" w:eastAsia="uk-UA"/>
        </w:rPr>
        <w:t>.</w:t>
      </w:r>
    </w:p>
    <w:p w:rsidR="00E77070" w:rsidRDefault="001F3EE3" w:rsidP="00176B28">
      <w:pPr>
        <w:spacing w:after="0" w:line="276" w:lineRule="auto"/>
        <w:ind w:firstLine="709"/>
        <w:jc w:val="both"/>
        <w:rPr>
          <w:rFonts w:ascii="Times New Roman" w:hAnsi="Times New Roman"/>
          <w:sz w:val="28"/>
          <w:szCs w:val="28"/>
          <w:lang w:val="uk-UA" w:eastAsia="uk-UA"/>
        </w:rPr>
      </w:pPr>
      <w:r>
        <w:rPr>
          <w:rFonts w:ascii="Times New Roman" w:hAnsi="Times New Roman"/>
          <w:sz w:val="28"/>
          <w:szCs w:val="28"/>
          <w:lang w:val="uk-UA" w:eastAsia="uk-UA"/>
        </w:rPr>
        <w:t xml:space="preserve">Таким чином, реалізація вищезазначених положень законопроекту </w:t>
      </w:r>
      <w:r w:rsidR="000B38CF">
        <w:rPr>
          <w:rFonts w:ascii="Times New Roman" w:hAnsi="Times New Roman"/>
          <w:sz w:val="28"/>
          <w:szCs w:val="28"/>
          <w:lang w:val="uk-UA" w:eastAsia="uk-UA"/>
        </w:rPr>
        <w:t>потребуватиме</w:t>
      </w:r>
      <w:r>
        <w:rPr>
          <w:rFonts w:ascii="Times New Roman" w:hAnsi="Times New Roman"/>
          <w:sz w:val="28"/>
          <w:szCs w:val="28"/>
          <w:lang w:val="uk-UA" w:eastAsia="uk-UA"/>
        </w:rPr>
        <w:t xml:space="preserve"> додаткових видатків державного бюджету. </w:t>
      </w:r>
      <w:r w:rsidR="00142CB5" w:rsidRPr="00E77070">
        <w:rPr>
          <w:rFonts w:ascii="Times New Roman" w:hAnsi="Times New Roman"/>
          <w:sz w:val="28"/>
          <w:szCs w:val="28"/>
          <w:lang w:val="uk-UA" w:eastAsia="uk-UA"/>
        </w:rPr>
        <w:t xml:space="preserve">Разом з тим, додаткових видатків державного бюджету потребуватиме </w:t>
      </w:r>
      <w:r w:rsidR="0011109F" w:rsidRPr="00E77070">
        <w:rPr>
          <w:rFonts w:ascii="Times New Roman" w:hAnsi="Times New Roman"/>
          <w:sz w:val="28"/>
          <w:szCs w:val="28"/>
          <w:lang w:val="uk-UA" w:eastAsia="uk-UA"/>
        </w:rPr>
        <w:t>реалізація положень законопроекту щодо</w:t>
      </w:r>
      <w:r w:rsidR="00E77070">
        <w:rPr>
          <w:rFonts w:ascii="Times New Roman" w:hAnsi="Times New Roman"/>
          <w:sz w:val="28"/>
          <w:szCs w:val="28"/>
          <w:lang w:val="uk-UA" w:eastAsia="uk-UA"/>
        </w:rPr>
        <w:t>:</w:t>
      </w:r>
      <w:r w:rsidR="0011109F" w:rsidRPr="00E77070">
        <w:rPr>
          <w:rFonts w:ascii="Times New Roman" w:hAnsi="Times New Roman"/>
          <w:sz w:val="28"/>
          <w:szCs w:val="28"/>
          <w:lang w:val="uk-UA" w:eastAsia="uk-UA"/>
        </w:rPr>
        <w:t xml:space="preserve"> </w:t>
      </w:r>
    </w:p>
    <w:p w:rsidR="00142CB5" w:rsidRDefault="00E77070" w:rsidP="00176B28">
      <w:pPr>
        <w:spacing w:after="0" w:line="276" w:lineRule="auto"/>
        <w:ind w:firstLine="709"/>
        <w:jc w:val="both"/>
        <w:rPr>
          <w:rFonts w:ascii="Times New Roman" w:hAnsi="Times New Roman"/>
          <w:sz w:val="28"/>
          <w:szCs w:val="28"/>
          <w:lang w:val="uk-UA" w:eastAsia="uk-UA"/>
        </w:rPr>
      </w:pPr>
      <w:r w:rsidRPr="00E77070">
        <w:rPr>
          <w:rFonts w:ascii="Times New Roman" w:hAnsi="Times New Roman"/>
          <w:sz w:val="28"/>
          <w:szCs w:val="28"/>
          <w:lang w:val="uk-UA" w:eastAsia="uk-UA"/>
        </w:rPr>
        <w:t>забезпечення компетентним органом службовими транспортними засобами для виконання державними фітосанітарними інспекторами обов’язків, передбачених цим законопроектом. При цьому, у разі використання державним фітосанітарним інспектором в службових цілях свого особистого транспортного засобу йому виплачується грошова компенсація /</w:t>
      </w:r>
      <w:r w:rsidRPr="00E77070">
        <w:rPr>
          <w:rFonts w:ascii="Times New Roman" w:hAnsi="Times New Roman"/>
          <w:i/>
          <w:sz w:val="28"/>
          <w:szCs w:val="28"/>
          <w:lang w:val="uk-UA" w:eastAsia="uk-UA"/>
        </w:rPr>
        <w:t>порядок та норми забезпечення службовими транспортними засобами, а також розміри грошової компенсації за використання особистих транспортних засобів у службових цілях, затверджується Кабінетом Міністрів України</w:t>
      </w:r>
      <w:r w:rsidRPr="00E77070">
        <w:rPr>
          <w:rFonts w:ascii="Times New Roman" w:hAnsi="Times New Roman"/>
          <w:sz w:val="28"/>
          <w:szCs w:val="28"/>
          <w:lang w:val="uk-UA" w:eastAsia="uk-UA"/>
        </w:rPr>
        <w:t>/</w:t>
      </w:r>
      <w:r>
        <w:rPr>
          <w:rFonts w:ascii="Times New Roman" w:hAnsi="Times New Roman"/>
          <w:sz w:val="28"/>
          <w:szCs w:val="28"/>
          <w:lang w:val="uk-UA" w:eastAsia="uk-UA"/>
        </w:rPr>
        <w:t xml:space="preserve"> (</w:t>
      </w:r>
      <w:r w:rsidRPr="00E77070">
        <w:rPr>
          <w:rFonts w:ascii="Times New Roman" w:hAnsi="Times New Roman"/>
          <w:i/>
          <w:sz w:val="28"/>
          <w:szCs w:val="28"/>
          <w:lang w:val="uk-UA" w:eastAsia="uk-UA"/>
        </w:rPr>
        <w:t>стаття 80 законопроекту</w:t>
      </w:r>
      <w:r>
        <w:rPr>
          <w:rFonts w:ascii="Times New Roman" w:hAnsi="Times New Roman"/>
          <w:sz w:val="28"/>
          <w:szCs w:val="28"/>
          <w:lang w:val="uk-UA" w:eastAsia="uk-UA"/>
        </w:rPr>
        <w:t>);</w:t>
      </w:r>
    </w:p>
    <w:p w:rsidR="00E77070" w:rsidRDefault="00E77070" w:rsidP="00176B28">
      <w:pPr>
        <w:spacing w:after="0" w:line="276" w:lineRule="auto"/>
        <w:ind w:firstLine="709"/>
        <w:jc w:val="both"/>
        <w:rPr>
          <w:rFonts w:ascii="Times New Roman" w:hAnsi="Times New Roman"/>
          <w:sz w:val="28"/>
          <w:szCs w:val="28"/>
          <w:lang w:val="uk-UA" w:eastAsia="uk-UA"/>
        </w:rPr>
      </w:pPr>
      <w:r w:rsidRPr="00E77070">
        <w:rPr>
          <w:rFonts w:ascii="Times New Roman" w:hAnsi="Times New Roman"/>
          <w:sz w:val="28"/>
          <w:szCs w:val="28"/>
          <w:lang w:val="uk-UA" w:eastAsia="uk-UA"/>
        </w:rPr>
        <w:t>запровадження посади державного фітосанітарного інспектора з карантину рослин паралельно з головним державним фітосанітарним інспектором чи державним  фітосанітарним інспектором з карантину рослин (</w:t>
      </w:r>
      <w:r w:rsidRPr="00E77070">
        <w:rPr>
          <w:rFonts w:ascii="Times New Roman" w:hAnsi="Times New Roman"/>
          <w:i/>
          <w:sz w:val="28"/>
          <w:szCs w:val="28"/>
          <w:lang w:val="uk-UA" w:eastAsia="uk-UA"/>
        </w:rPr>
        <w:t>стаття 47 законопроекту</w:t>
      </w:r>
      <w:r w:rsidRPr="00E77070">
        <w:rPr>
          <w:rFonts w:ascii="Times New Roman" w:hAnsi="Times New Roman"/>
          <w:sz w:val="28"/>
          <w:szCs w:val="28"/>
          <w:lang w:val="uk-UA" w:eastAsia="uk-UA"/>
        </w:rPr>
        <w:t>);</w:t>
      </w:r>
    </w:p>
    <w:p w:rsidR="00747020" w:rsidRDefault="00747020" w:rsidP="00176B28">
      <w:pPr>
        <w:spacing w:after="0" w:line="276" w:lineRule="auto"/>
        <w:ind w:firstLine="709"/>
        <w:jc w:val="both"/>
        <w:rPr>
          <w:rFonts w:ascii="Times New Roman" w:hAnsi="Times New Roman"/>
          <w:sz w:val="28"/>
          <w:szCs w:val="28"/>
          <w:lang w:val="uk-UA" w:eastAsia="uk-UA"/>
        </w:rPr>
      </w:pPr>
      <w:r>
        <w:rPr>
          <w:rFonts w:ascii="Times New Roman" w:hAnsi="Times New Roman"/>
          <w:sz w:val="28"/>
          <w:szCs w:val="28"/>
          <w:lang w:val="uk-UA" w:eastAsia="uk-UA"/>
        </w:rPr>
        <w:t>здійснення з</w:t>
      </w:r>
      <w:r w:rsidRPr="00747020">
        <w:rPr>
          <w:rFonts w:ascii="Times New Roman" w:hAnsi="Times New Roman"/>
          <w:sz w:val="28"/>
          <w:szCs w:val="28"/>
          <w:lang w:val="uk-UA" w:eastAsia="uk-UA"/>
        </w:rPr>
        <w:t>овнішн</w:t>
      </w:r>
      <w:r>
        <w:rPr>
          <w:rFonts w:ascii="Times New Roman" w:hAnsi="Times New Roman"/>
          <w:sz w:val="28"/>
          <w:szCs w:val="28"/>
          <w:lang w:val="uk-UA" w:eastAsia="uk-UA"/>
        </w:rPr>
        <w:t xml:space="preserve">ього </w:t>
      </w:r>
      <w:r w:rsidRPr="00747020">
        <w:rPr>
          <w:rFonts w:ascii="Times New Roman" w:hAnsi="Times New Roman"/>
          <w:sz w:val="28"/>
          <w:szCs w:val="28"/>
          <w:lang w:val="uk-UA" w:eastAsia="uk-UA"/>
        </w:rPr>
        <w:t>аудит</w:t>
      </w:r>
      <w:r>
        <w:rPr>
          <w:rFonts w:ascii="Times New Roman" w:hAnsi="Times New Roman"/>
          <w:sz w:val="28"/>
          <w:szCs w:val="28"/>
          <w:lang w:val="uk-UA" w:eastAsia="uk-UA"/>
        </w:rPr>
        <w:t>и</w:t>
      </w:r>
      <w:r w:rsidRPr="00747020">
        <w:rPr>
          <w:rFonts w:ascii="Times New Roman" w:hAnsi="Times New Roman"/>
          <w:sz w:val="28"/>
          <w:szCs w:val="28"/>
          <w:lang w:val="uk-UA" w:eastAsia="uk-UA"/>
        </w:rPr>
        <w:t xml:space="preserve"> компетентного органу та його територіальних органів</w:t>
      </w:r>
      <w:r>
        <w:rPr>
          <w:rFonts w:ascii="Times New Roman" w:hAnsi="Times New Roman"/>
          <w:sz w:val="28"/>
          <w:szCs w:val="28"/>
          <w:lang w:val="uk-UA" w:eastAsia="uk-UA"/>
        </w:rPr>
        <w:t>, що передбачається</w:t>
      </w:r>
      <w:r w:rsidRPr="00747020">
        <w:rPr>
          <w:rFonts w:ascii="Times New Roman" w:hAnsi="Times New Roman"/>
          <w:sz w:val="28"/>
          <w:szCs w:val="28"/>
          <w:lang w:val="uk-UA" w:eastAsia="uk-UA"/>
        </w:rPr>
        <w:t xml:space="preserve"> проводит</w:t>
      </w:r>
      <w:r>
        <w:rPr>
          <w:rFonts w:ascii="Times New Roman" w:hAnsi="Times New Roman"/>
          <w:sz w:val="28"/>
          <w:szCs w:val="28"/>
          <w:lang w:val="uk-UA" w:eastAsia="uk-UA"/>
        </w:rPr>
        <w:t>и</w:t>
      </w:r>
      <w:r w:rsidRPr="00747020">
        <w:rPr>
          <w:rFonts w:ascii="Times New Roman" w:hAnsi="Times New Roman"/>
          <w:sz w:val="28"/>
          <w:szCs w:val="28"/>
          <w:lang w:val="uk-UA" w:eastAsia="uk-UA"/>
        </w:rPr>
        <w:t xml:space="preserve"> щороку за рішенням Кабінету Міністрів України</w:t>
      </w:r>
      <w:r>
        <w:rPr>
          <w:rFonts w:ascii="Times New Roman" w:hAnsi="Times New Roman"/>
          <w:sz w:val="28"/>
          <w:szCs w:val="28"/>
          <w:lang w:val="uk-UA" w:eastAsia="uk-UA"/>
        </w:rPr>
        <w:t xml:space="preserve"> (</w:t>
      </w:r>
      <w:r w:rsidRPr="00747020">
        <w:rPr>
          <w:rFonts w:ascii="Times New Roman" w:hAnsi="Times New Roman"/>
          <w:i/>
          <w:sz w:val="28"/>
          <w:szCs w:val="28"/>
          <w:lang w:val="uk-UA" w:eastAsia="uk-UA"/>
        </w:rPr>
        <w:t>стаття 87 законопроекту</w:t>
      </w:r>
      <w:r>
        <w:rPr>
          <w:rFonts w:ascii="Times New Roman" w:hAnsi="Times New Roman"/>
          <w:sz w:val="28"/>
          <w:szCs w:val="28"/>
          <w:lang w:val="uk-UA" w:eastAsia="uk-UA"/>
        </w:rPr>
        <w:t>).</w:t>
      </w:r>
    </w:p>
    <w:p w:rsidR="00936114" w:rsidRDefault="00936114" w:rsidP="00176B28">
      <w:pPr>
        <w:spacing w:after="0" w:line="276" w:lineRule="auto"/>
        <w:ind w:firstLine="709"/>
        <w:jc w:val="both"/>
        <w:rPr>
          <w:rFonts w:ascii="Times New Roman" w:hAnsi="Times New Roman"/>
          <w:sz w:val="28"/>
          <w:szCs w:val="28"/>
          <w:lang w:val="uk-UA" w:eastAsia="uk-UA"/>
        </w:rPr>
      </w:pPr>
      <w:r>
        <w:rPr>
          <w:rFonts w:ascii="Times New Roman" w:hAnsi="Times New Roman"/>
          <w:sz w:val="28"/>
          <w:szCs w:val="28"/>
          <w:lang w:val="uk-UA" w:eastAsia="uk-UA"/>
        </w:rPr>
        <w:t xml:space="preserve">Про вплив на видаткову частину державного бюджету зазначено також у експертному висновку </w:t>
      </w:r>
      <w:r w:rsidRPr="00E77070">
        <w:rPr>
          <w:rFonts w:ascii="Times New Roman" w:hAnsi="Times New Roman"/>
          <w:sz w:val="28"/>
          <w:szCs w:val="28"/>
          <w:lang w:val="uk-UA" w:eastAsia="uk-UA"/>
        </w:rPr>
        <w:t>Міністерств</w:t>
      </w:r>
      <w:r>
        <w:rPr>
          <w:rFonts w:ascii="Times New Roman" w:hAnsi="Times New Roman"/>
          <w:sz w:val="28"/>
          <w:szCs w:val="28"/>
          <w:lang w:val="uk-UA" w:eastAsia="uk-UA"/>
        </w:rPr>
        <w:t>а</w:t>
      </w:r>
      <w:r w:rsidRPr="00E77070">
        <w:rPr>
          <w:rFonts w:ascii="Times New Roman" w:hAnsi="Times New Roman"/>
          <w:sz w:val="28"/>
          <w:szCs w:val="28"/>
          <w:lang w:val="uk-UA" w:eastAsia="uk-UA"/>
        </w:rPr>
        <w:t xml:space="preserve"> фінансів України (далі – Мінфін)</w:t>
      </w:r>
      <w:r>
        <w:rPr>
          <w:rFonts w:ascii="Times New Roman" w:hAnsi="Times New Roman"/>
          <w:sz w:val="28"/>
          <w:szCs w:val="28"/>
          <w:lang w:val="uk-UA" w:eastAsia="uk-UA"/>
        </w:rPr>
        <w:t xml:space="preserve"> до </w:t>
      </w:r>
      <w:r w:rsidRPr="00936114">
        <w:rPr>
          <w:rFonts w:ascii="Times New Roman" w:hAnsi="Times New Roman"/>
          <w:sz w:val="28"/>
          <w:szCs w:val="28"/>
          <w:lang w:val="uk-UA" w:eastAsia="uk-UA"/>
        </w:rPr>
        <w:t>цього законопроекту (</w:t>
      </w:r>
      <w:r w:rsidRPr="00936114">
        <w:rPr>
          <w:rFonts w:ascii="Times New Roman" w:hAnsi="Times New Roman"/>
          <w:i/>
          <w:sz w:val="28"/>
          <w:szCs w:val="28"/>
          <w:lang w:val="uk-UA" w:eastAsia="uk-UA"/>
        </w:rPr>
        <w:t>копія додається</w:t>
      </w:r>
      <w:r w:rsidRPr="00936114">
        <w:rPr>
          <w:rFonts w:ascii="Times New Roman" w:hAnsi="Times New Roman"/>
          <w:sz w:val="28"/>
          <w:szCs w:val="28"/>
          <w:lang w:val="uk-UA" w:eastAsia="uk-UA"/>
        </w:rPr>
        <w:t>)</w:t>
      </w:r>
      <w:r>
        <w:rPr>
          <w:rFonts w:ascii="Times New Roman" w:hAnsi="Times New Roman"/>
          <w:sz w:val="28"/>
          <w:szCs w:val="28"/>
          <w:lang w:val="uk-UA" w:eastAsia="uk-UA"/>
        </w:rPr>
        <w:t xml:space="preserve">, а також зазначається, </w:t>
      </w:r>
      <w:r w:rsidRPr="00E77070">
        <w:rPr>
          <w:rFonts w:ascii="Times New Roman" w:hAnsi="Times New Roman"/>
          <w:sz w:val="28"/>
          <w:szCs w:val="28"/>
          <w:lang w:val="uk-UA" w:eastAsia="uk-UA"/>
        </w:rPr>
        <w:t xml:space="preserve">що положення </w:t>
      </w:r>
      <w:r>
        <w:rPr>
          <w:rFonts w:ascii="Times New Roman" w:hAnsi="Times New Roman"/>
          <w:sz w:val="28"/>
          <w:szCs w:val="28"/>
          <w:lang w:val="uk-UA" w:eastAsia="uk-UA"/>
        </w:rPr>
        <w:t>частини третьої</w:t>
      </w:r>
      <w:r w:rsidRPr="00E77070">
        <w:rPr>
          <w:rFonts w:ascii="Times New Roman" w:hAnsi="Times New Roman"/>
          <w:sz w:val="28"/>
          <w:szCs w:val="28"/>
          <w:lang w:val="uk-UA" w:eastAsia="uk-UA"/>
        </w:rPr>
        <w:t xml:space="preserve"> статті 47 законопроекту щодо діяльності фітосанітарних інспекторів з карантину рослин та надання можливості компетентному органу залучати до заходів державного контролю або інших офіційних заходів кваліфікованих та досвідчених фахівців потребують надання додаткових обґрунтувань.</w:t>
      </w:r>
    </w:p>
    <w:p w:rsidR="00936114" w:rsidRDefault="00936114" w:rsidP="00936114">
      <w:pPr>
        <w:spacing w:after="0" w:line="276" w:lineRule="auto"/>
        <w:ind w:firstLine="709"/>
        <w:jc w:val="both"/>
        <w:rPr>
          <w:rFonts w:ascii="Times New Roman" w:eastAsia="Times New Roman" w:hAnsi="Times New Roman"/>
          <w:color w:val="000000"/>
          <w:sz w:val="28"/>
          <w:szCs w:val="28"/>
          <w:lang w:val="uk-UA" w:eastAsia="ru-RU"/>
        </w:rPr>
      </w:pPr>
      <w:r w:rsidRPr="00155CF1">
        <w:rPr>
          <w:rFonts w:ascii="Times New Roman" w:eastAsia="Times New Roman" w:hAnsi="Times New Roman"/>
          <w:color w:val="000000"/>
          <w:sz w:val="28"/>
          <w:szCs w:val="28"/>
          <w:lang w:val="uk-UA" w:eastAsia="ru-RU"/>
        </w:rPr>
        <w:t>Належить відмітити, що законопроект</w:t>
      </w:r>
      <w:r>
        <w:rPr>
          <w:rFonts w:ascii="Times New Roman" w:eastAsia="Times New Roman" w:hAnsi="Times New Roman"/>
          <w:color w:val="000000"/>
          <w:sz w:val="28"/>
          <w:szCs w:val="28"/>
          <w:lang w:val="uk-UA" w:eastAsia="ru-RU"/>
        </w:rPr>
        <w:t xml:space="preserve">ом врегульовується питання щодо матеріально-технічного </w:t>
      </w:r>
      <w:r w:rsidRPr="00155CF1">
        <w:rPr>
          <w:rFonts w:ascii="Times New Roman" w:eastAsia="Times New Roman" w:hAnsi="Times New Roman"/>
          <w:color w:val="000000"/>
          <w:sz w:val="28"/>
          <w:szCs w:val="28"/>
          <w:lang w:val="uk-UA" w:eastAsia="ru-RU"/>
        </w:rPr>
        <w:t>забезпечення компетентного органу (</w:t>
      </w:r>
      <w:r w:rsidRPr="00155CF1">
        <w:rPr>
          <w:rFonts w:ascii="Times New Roman" w:eastAsia="Times New Roman" w:hAnsi="Times New Roman"/>
          <w:i/>
          <w:color w:val="000000"/>
          <w:sz w:val="28"/>
          <w:szCs w:val="28"/>
          <w:lang w:val="uk-UA" w:eastAsia="ru-RU"/>
        </w:rPr>
        <w:t xml:space="preserve">забезпечення </w:t>
      </w:r>
      <w:r w:rsidRPr="00155CF1">
        <w:rPr>
          <w:rFonts w:ascii="Times New Roman" w:eastAsia="Times New Roman" w:hAnsi="Times New Roman"/>
          <w:i/>
          <w:color w:val="000000"/>
          <w:sz w:val="28"/>
          <w:szCs w:val="28"/>
          <w:lang w:val="uk-UA" w:eastAsia="ru-RU"/>
        </w:rPr>
        <w:lastRenderedPageBreak/>
        <w:t>державних фітосанітарних інспекторів форменим одягом, службовими транспортними засобами, виплата грошової компенсації за використання ними особистих транспортних засобів у службових цілях</w:t>
      </w:r>
      <w:r w:rsidRPr="00155CF1">
        <w:rPr>
          <w:rFonts w:ascii="Times New Roman" w:eastAsia="Times New Roman" w:hAnsi="Times New Roman"/>
          <w:color w:val="000000"/>
          <w:sz w:val="28"/>
          <w:szCs w:val="28"/>
          <w:lang w:val="uk-UA" w:eastAsia="ru-RU"/>
        </w:rPr>
        <w:t>)</w:t>
      </w:r>
      <w:r>
        <w:rPr>
          <w:rFonts w:ascii="Times New Roman" w:eastAsia="Times New Roman" w:hAnsi="Times New Roman"/>
          <w:color w:val="000000"/>
          <w:sz w:val="28"/>
          <w:szCs w:val="28"/>
          <w:lang w:val="uk-UA" w:eastAsia="ru-RU"/>
        </w:rPr>
        <w:t xml:space="preserve">, однак Мінфін відмічає, що відповідні положення статті 80 законопроекту слід виключити як такі, що не є нормами законопроекту. </w:t>
      </w:r>
    </w:p>
    <w:p w:rsidR="00936114" w:rsidRPr="00936114" w:rsidRDefault="00936114" w:rsidP="00936114">
      <w:pPr>
        <w:spacing w:after="0" w:line="276" w:lineRule="auto"/>
        <w:ind w:firstLine="709"/>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Також Мінфін зауважує про необхідність виключення частини першої-третьої</w:t>
      </w:r>
      <w:r w:rsidRPr="001D3221">
        <w:rPr>
          <w:rFonts w:ascii="Times New Roman" w:eastAsia="Times New Roman" w:hAnsi="Times New Roman"/>
          <w:color w:val="000000"/>
          <w:sz w:val="28"/>
          <w:szCs w:val="28"/>
          <w:lang w:val="uk-UA" w:eastAsia="ru-RU"/>
        </w:rPr>
        <w:t xml:space="preserve"> статті 19 </w:t>
      </w:r>
      <w:r>
        <w:rPr>
          <w:rFonts w:ascii="Times New Roman" w:eastAsia="Times New Roman" w:hAnsi="Times New Roman"/>
          <w:color w:val="000000"/>
          <w:sz w:val="28"/>
          <w:szCs w:val="28"/>
          <w:lang w:val="uk-UA" w:eastAsia="ru-RU"/>
        </w:rPr>
        <w:t>законопроекту /</w:t>
      </w:r>
      <w:r w:rsidRPr="001D3221">
        <w:rPr>
          <w:rFonts w:ascii="Times New Roman" w:eastAsia="Times New Roman" w:hAnsi="Times New Roman"/>
          <w:i/>
          <w:color w:val="000000"/>
          <w:sz w:val="28"/>
          <w:szCs w:val="28"/>
          <w:lang w:val="uk-UA" w:eastAsia="ru-RU"/>
        </w:rPr>
        <w:t xml:space="preserve">щодо </w:t>
      </w:r>
      <w:r>
        <w:rPr>
          <w:rFonts w:ascii="Times New Roman" w:eastAsia="Times New Roman" w:hAnsi="Times New Roman"/>
          <w:i/>
          <w:color w:val="000000"/>
          <w:sz w:val="28"/>
          <w:szCs w:val="28"/>
          <w:lang w:val="uk-UA" w:eastAsia="ru-RU"/>
        </w:rPr>
        <w:t xml:space="preserve">окремих </w:t>
      </w:r>
      <w:r w:rsidRPr="001D3221">
        <w:rPr>
          <w:rFonts w:ascii="Times New Roman" w:eastAsia="Times New Roman" w:hAnsi="Times New Roman"/>
          <w:i/>
          <w:color w:val="000000"/>
          <w:sz w:val="28"/>
          <w:szCs w:val="28"/>
          <w:lang w:val="uk-UA" w:eastAsia="ru-RU"/>
        </w:rPr>
        <w:t>вимог до посадових осіб</w:t>
      </w:r>
      <w:r w:rsidRPr="001D3221">
        <w:rPr>
          <w:rFonts w:eastAsia="Times New Roman" w:cs="Calibri"/>
          <w:color w:val="000000" w:themeColor="text1"/>
          <w:lang w:val="uk-UA" w:eastAsia="uk-UA"/>
        </w:rPr>
        <w:t xml:space="preserve"> </w:t>
      </w:r>
      <w:r w:rsidRPr="001D3221">
        <w:rPr>
          <w:rFonts w:ascii="Times New Roman" w:eastAsia="Times New Roman" w:hAnsi="Times New Roman"/>
          <w:i/>
          <w:color w:val="000000"/>
          <w:sz w:val="28"/>
          <w:szCs w:val="28"/>
          <w:lang w:val="uk-UA" w:eastAsia="ru-RU"/>
        </w:rPr>
        <w:t>компетентного органу</w:t>
      </w:r>
      <w:r>
        <w:rPr>
          <w:rFonts w:ascii="Times New Roman" w:eastAsia="Times New Roman" w:hAnsi="Times New Roman"/>
          <w:color w:val="000000"/>
          <w:sz w:val="28"/>
          <w:szCs w:val="28"/>
          <w:lang w:val="uk-UA" w:eastAsia="ru-RU"/>
        </w:rPr>
        <w:t>/</w:t>
      </w:r>
      <w:r w:rsidRPr="001D3221">
        <w:rPr>
          <w:rFonts w:ascii="Times New Roman" w:eastAsia="Times New Roman" w:hAnsi="Times New Roman"/>
          <w:color w:val="000000"/>
          <w:sz w:val="28"/>
          <w:szCs w:val="28"/>
          <w:lang w:val="uk-UA" w:eastAsia="ru-RU"/>
        </w:rPr>
        <w:t xml:space="preserve"> та </w:t>
      </w:r>
      <w:r>
        <w:rPr>
          <w:rFonts w:ascii="Times New Roman" w:eastAsia="Times New Roman" w:hAnsi="Times New Roman"/>
          <w:color w:val="000000"/>
          <w:sz w:val="28"/>
          <w:szCs w:val="28"/>
          <w:lang w:val="uk-UA" w:eastAsia="ru-RU"/>
        </w:rPr>
        <w:t>частини третьої</w:t>
      </w:r>
      <w:r w:rsidRPr="001D3221">
        <w:rPr>
          <w:rFonts w:ascii="Times New Roman" w:eastAsia="Times New Roman" w:hAnsi="Times New Roman"/>
          <w:color w:val="000000"/>
          <w:sz w:val="28"/>
          <w:szCs w:val="28"/>
          <w:lang w:val="uk-UA" w:eastAsia="ru-RU"/>
        </w:rPr>
        <w:t xml:space="preserve"> статті 20</w:t>
      </w:r>
      <w:r>
        <w:rPr>
          <w:rFonts w:ascii="Times New Roman" w:eastAsia="Times New Roman" w:hAnsi="Times New Roman"/>
          <w:color w:val="000000"/>
          <w:sz w:val="28"/>
          <w:szCs w:val="28"/>
          <w:lang w:val="uk-UA" w:eastAsia="ru-RU"/>
        </w:rPr>
        <w:t xml:space="preserve"> законопроекту /</w:t>
      </w:r>
      <w:r w:rsidRPr="001D3221">
        <w:rPr>
          <w:rFonts w:ascii="Times New Roman" w:eastAsia="Times New Roman" w:hAnsi="Times New Roman"/>
          <w:i/>
          <w:color w:val="000000"/>
          <w:sz w:val="28"/>
          <w:szCs w:val="28"/>
          <w:lang w:val="uk-UA" w:eastAsia="ru-RU"/>
        </w:rPr>
        <w:t xml:space="preserve">щодо поширення дії </w:t>
      </w:r>
      <w:hyperlink r:id="rId8" w:tgtFrame="_blank" w:history="1">
        <w:r w:rsidRPr="001D3221">
          <w:rPr>
            <w:rFonts w:ascii="Times New Roman" w:eastAsia="Times New Roman" w:hAnsi="Times New Roman"/>
            <w:i/>
            <w:color w:val="000000"/>
            <w:sz w:val="28"/>
            <w:szCs w:val="28"/>
            <w:lang w:val="uk-UA" w:eastAsia="ru-RU"/>
          </w:rPr>
          <w:t>Закону України</w:t>
        </w:r>
      </w:hyperlink>
      <w:r w:rsidRPr="001D3221">
        <w:rPr>
          <w:rFonts w:ascii="Times New Roman" w:eastAsia="Times New Roman" w:hAnsi="Times New Roman"/>
          <w:i/>
          <w:color w:val="000000"/>
          <w:sz w:val="28"/>
          <w:szCs w:val="28"/>
          <w:lang w:val="uk-UA" w:eastAsia="ru-RU"/>
        </w:rPr>
        <w:t xml:space="preserve"> «Про державну службу»</w:t>
      </w:r>
      <w:r>
        <w:rPr>
          <w:rFonts w:ascii="Times New Roman" w:eastAsia="Times New Roman" w:hAnsi="Times New Roman"/>
          <w:color w:val="000000"/>
          <w:sz w:val="28"/>
          <w:szCs w:val="28"/>
          <w:lang w:val="uk-UA" w:eastAsia="ru-RU"/>
        </w:rPr>
        <w:t xml:space="preserve">/, як такі, які не відповідають основним принципам, правовим та організаційним засадам забезпечення </w:t>
      </w:r>
      <w:r w:rsidRPr="001D3221">
        <w:rPr>
          <w:rFonts w:ascii="Times New Roman" w:eastAsia="Times New Roman" w:hAnsi="Times New Roman"/>
          <w:color w:val="000000"/>
          <w:sz w:val="28"/>
          <w:szCs w:val="28"/>
          <w:lang w:val="uk-UA" w:eastAsia="ru-RU"/>
        </w:rPr>
        <w:t>публічної, професійної, політично неупередженої, ефективної державної</w:t>
      </w:r>
      <w:r>
        <w:rPr>
          <w:rFonts w:ascii="Times New Roman" w:eastAsia="Times New Roman" w:hAnsi="Times New Roman"/>
          <w:color w:val="000000"/>
          <w:sz w:val="28"/>
          <w:szCs w:val="28"/>
          <w:lang w:val="uk-UA" w:eastAsia="ru-RU"/>
        </w:rPr>
        <w:t xml:space="preserve"> </w:t>
      </w:r>
      <w:r w:rsidRPr="001D3221">
        <w:rPr>
          <w:rFonts w:ascii="Times New Roman" w:eastAsia="Times New Roman" w:hAnsi="Times New Roman"/>
          <w:color w:val="000000"/>
          <w:sz w:val="28"/>
          <w:szCs w:val="28"/>
          <w:lang w:val="uk-UA" w:eastAsia="ru-RU"/>
        </w:rPr>
        <w:t>служби, а також поряд</w:t>
      </w:r>
      <w:r>
        <w:rPr>
          <w:rFonts w:ascii="Times New Roman" w:eastAsia="Times New Roman" w:hAnsi="Times New Roman"/>
          <w:color w:val="000000"/>
          <w:sz w:val="28"/>
          <w:szCs w:val="28"/>
          <w:lang w:val="uk-UA" w:eastAsia="ru-RU"/>
        </w:rPr>
        <w:t>ку</w:t>
      </w:r>
      <w:r w:rsidRPr="001D3221">
        <w:rPr>
          <w:rFonts w:ascii="Times New Roman" w:eastAsia="Times New Roman" w:hAnsi="Times New Roman"/>
          <w:color w:val="000000"/>
          <w:sz w:val="28"/>
          <w:szCs w:val="28"/>
          <w:lang w:val="uk-UA" w:eastAsia="ru-RU"/>
        </w:rPr>
        <w:t xml:space="preserve"> реалізації громадянами України права рівного доступу</w:t>
      </w:r>
      <w:r>
        <w:rPr>
          <w:rFonts w:ascii="Times New Roman" w:eastAsia="Times New Roman" w:hAnsi="Times New Roman"/>
          <w:color w:val="000000"/>
          <w:sz w:val="28"/>
          <w:szCs w:val="28"/>
          <w:lang w:val="uk-UA" w:eastAsia="ru-RU"/>
        </w:rPr>
        <w:t xml:space="preserve"> </w:t>
      </w:r>
      <w:r w:rsidRPr="001D3221">
        <w:rPr>
          <w:rFonts w:ascii="Times New Roman" w:eastAsia="Times New Roman" w:hAnsi="Times New Roman"/>
          <w:color w:val="000000"/>
          <w:sz w:val="28"/>
          <w:szCs w:val="28"/>
          <w:lang w:val="uk-UA" w:eastAsia="ru-RU"/>
        </w:rPr>
        <w:t>до державної служби</w:t>
      </w:r>
      <w:r>
        <w:rPr>
          <w:rFonts w:ascii="Times New Roman" w:eastAsia="Times New Roman" w:hAnsi="Times New Roman"/>
          <w:color w:val="000000"/>
          <w:sz w:val="28"/>
          <w:szCs w:val="28"/>
          <w:lang w:val="uk-UA" w:eastAsia="ru-RU"/>
        </w:rPr>
        <w:t>, визначеними</w:t>
      </w:r>
      <w:r w:rsidRPr="001D3221">
        <w:rPr>
          <w:rFonts w:ascii="Times New Roman" w:eastAsia="Times New Roman" w:hAnsi="Times New Roman"/>
          <w:color w:val="000000"/>
          <w:sz w:val="28"/>
          <w:szCs w:val="28"/>
          <w:lang w:val="uk-UA" w:eastAsia="ru-RU"/>
        </w:rPr>
        <w:t xml:space="preserve"> Законом України «Про державну службу»</w:t>
      </w:r>
      <w:r>
        <w:rPr>
          <w:rFonts w:ascii="Times New Roman" w:eastAsia="Times New Roman" w:hAnsi="Times New Roman"/>
          <w:color w:val="000000"/>
          <w:sz w:val="28"/>
          <w:szCs w:val="28"/>
          <w:lang w:val="uk-UA" w:eastAsia="ru-RU"/>
        </w:rPr>
        <w:t>.</w:t>
      </w:r>
    </w:p>
    <w:p w:rsidR="004C51B9" w:rsidRDefault="001F024E" w:rsidP="00176B28">
      <w:pPr>
        <w:spacing w:after="0" w:line="276" w:lineRule="auto"/>
        <w:ind w:firstLine="709"/>
        <w:jc w:val="both"/>
        <w:rPr>
          <w:rFonts w:ascii="Times New Roman" w:hAnsi="Times New Roman"/>
          <w:bCs/>
          <w:sz w:val="28"/>
          <w:szCs w:val="28"/>
          <w:lang w:val="uk-UA" w:eastAsia="uk-UA"/>
        </w:rPr>
      </w:pPr>
      <w:r>
        <w:rPr>
          <w:rFonts w:ascii="Times New Roman" w:hAnsi="Times New Roman"/>
          <w:bCs/>
          <w:sz w:val="28"/>
          <w:szCs w:val="28"/>
          <w:lang w:val="uk-UA" w:eastAsia="uk-UA"/>
        </w:rPr>
        <w:t>Водночас,</w:t>
      </w:r>
      <w:r w:rsidR="004C51B9" w:rsidRPr="004C51B9">
        <w:rPr>
          <w:rFonts w:ascii="Times New Roman" w:hAnsi="Times New Roman"/>
          <w:bCs/>
          <w:sz w:val="28"/>
          <w:szCs w:val="28"/>
          <w:lang w:val="uk-UA" w:eastAsia="uk-UA"/>
        </w:rPr>
        <w:t xml:space="preserve"> </w:t>
      </w:r>
      <w:r w:rsidR="00936114">
        <w:rPr>
          <w:rFonts w:ascii="Times New Roman" w:hAnsi="Times New Roman"/>
          <w:bCs/>
          <w:sz w:val="28"/>
          <w:szCs w:val="28"/>
          <w:lang w:val="uk-UA" w:eastAsia="uk-UA"/>
        </w:rPr>
        <w:t>нововведені у законопроекті плати</w:t>
      </w:r>
      <w:r w:rsidR="004C51B9">
        <w:rPr>
          <w:rFonts w:ascii="Times New Roman" w:hAnsi="Times New Roman"/>
          <w:bCs/>
          <w:sz w:val="28"/>
          <w:szCs w:val="28"/>
          <w:lang w:val="uk-UA" w:eastAsia="uk-UA"/>
        </w:rPr>
        <w:t xml:space="preserve"> за видачу дозволів (</w:t>
      </w:r>
      <w:r w:rsidR="004C51B9" w:rsidRPr="004C51B9">
        <w:rPr>
          <w:rFonts w:ascii="Times New Roman" w:hAnsi="Times New Roman"/>
          <w:bCs/>
          <w:i/>
          <w:sz w:val="28"/>
          <w:szCs w:val="28"/>
          <w:lang w:val="uk-UA" w:eastAsia="uk-UA"/>
        </w:rPr>
        <w:t>стаття 42 та 58 законопроекту</w:t>
      </w:r>
      <w:r w:rsidR="004C51B9">
        <w:rPr>
          <w:rFonts w:ascii="Times New Roman" w:hAnsi="Times New Roman"/>
          <w:bCs/>
          <w:sz w:val="28"/>
          <w:szCs w:val="28"/>
          <w:lang w:val="uk-UA" w:eastAsia="uk-UA"/>
        </w:rPr>
        <w:t>), видачу та переоформлення паспорту рослин</w:t>
      </w:r>
      <w:r w:rsidR="00CF0E03">
        <w:rPr>
          <w:rFonts w:ascii="Times New Roman" w:hAnsi="Times New Roman"/>
          <w:bCs/>
          <w:sz w:val="28"/>
          <w:szCs w:val="28"/>
          <w:lang w:val="uk-UA" w:eastAsia="uk-UA"/>
        </w:rPr>
        <w:t>и</w:t>
      </w:r>
      <w:r w:rsidR="004C51B9">
        <w:rPr>
          <w:rFonts w:ascii="Times New Roman" w:hAnsi="Times New Roman"/>
          <w:bCs/>
          <w:sz w:val="28"/>
          <w:szCs w:val="28"/>
          <w:lang w:val="uk-UA" w:eastAsia="uk-UA"/>
        </w:rPr>
        <w:t xml:space="preserve"> </w:t>
      </w:r>
      <w:r w:rsidR="004C51B9" w:rsidRPr="004C51B9">
        <w:rPr>
          <w:rFonts w:ascii="Times New Roman" w:hAnsi="Times New Roman"/>
          <w:bCs/>
          <w:sz w:val="28"/>
          <w:szCs w:val="28"/>
          <w:lang w:val="uk-UA" w:eastAsia="uk-UA"/>
        </w:rPr>
        <w:t>(</w:t>
      </w:r>
      <w:r w:rsidR="004C51B9" w:rsidRPr="004C51B9">
        <w:rPr>
          <w:rFonts w:ascii="Times New Roman" w:hAnsi="Times New Roman"/>
          <w:bCs/>
          <w:i/>
          <w:sz w:val="28"/>
          <w:szCs w:val="28"/>
          <w:lang w:val="uk-UA" w:eastAsia="uk-UA"/>
        </w:rPr>
        <w:t>стаття 62</w:t>
      </w:r>
      <w:r w:rsidR="00EF6FDE">
        <w:rPr>
          <w:rFonts w:ascii="Times New Roman" w:hAnsi="Times New Roman"/>
          <w:bCs/>
          <w:i/>
          <w:sz w:val="28"/>
          <w:szCs w:val="28"/>
          <w:lang w:val="uk-UA" w:eastAsia="uk-UA"/>
        </w:rPr>
        <w:t xml:space="preserve"> </w:t>
      </w:r>
      <w:r w:rsidR="009C718F">
        <w:rPr>
          <w:rFonts w:ascii="Times New Roman" w:hAnsi="Times New Roman"/>
          <w:bCs/>
          <w:i/>
          <w:sz w:val="28"/>
          <w:szCs w:val="28"/>
          <w:lang w:val="uk-UA" w:eastAsia="uk-UA"/>
        </w:rPr>
        <w:t>та</w:t>
      </w:r>
      <w:r w:rsidR="00EF6FDE">
        <w:rPr>
          <w:rFonts w:ascii="Times New Roman" w:hAnsi="Times New Roman"/>
          <w:bCs/>
          <w:i/>
          <w:sz w:val="28"/>
          <w:szCs w:val="28"/>
          <w:lang w:val="uk-UA" w:eastAsia="uk-UA"/>
        </w:rPr>
        <w:t xml:space="preserve"> 63</w:t>
      </w:r>
      <w:r w:rsidR="004C51B9" w:rsidRPr="004C51B9">
        <w:rPr>
          <w:rFonts w:ascii="Times New Roman" w:hAnsi="Times New Roman"/>
          <w:bCs/>
          <w:i/>
          <w:sz w:val="28"/>
          <w:szCs w:val="28"/>
          <w:lang w:val="uk-UA" w:eastAsia="uk-UA"/>
        </w:rPr>
        <w:t xml:space="preserve"> законопроекту</w:t>
      </w:r>
      <w:r w:rsidR="004C51B9" w:rsidRPr="004C51B9">
        <w:rPr>
          <w:rFonts w:ascii="Times New Roman" w:hAnsi="Times New Roman"/>
          <w:bCs/>
          <w:sz w:val="28"/>
          <w:szCs w:val="28"/>
          <w:lang w:val="uk-UA" w:eastAsia="uk-UA"/>
        </w:rPr>
        <w:t>)</w:t>
      </w:r>
      <w:r w:rsidRPr="001F024E">
        <w:rPr>
          <w:rFonts w:ascii="Times New Roman" w:eastAsia="Times New Roman" w:hAnsi="Times New Roman"/>
          <w:bCs/>
          <w:sz w:val="28"/>
          <w:szCs w:val="28"/>
          <w:lang w:val="uk-UA" w:eastAsia="ru-RU"/>
        </w:rPr>
        <w:t xml:space="preserve"> </w:t>
      </w:r>
      <w:r w:rsidRPr="001F024E">
        <w:rPr>
          <w:rFonts w:ascii="Times New Roman" w:hAnsi="Times New Roman"/>
          <w:bCs/>
          <w:sz w:val="28"/>
          <w:szCs w:val="28"/>
          <w:lang w:val="uk-UA" w:eastAsia="uk-UA"/>
        </w:rPr>
        <w:t xml:space="preserve">залежно від встановленого </w:t>
      </w:r>
      <w:r w:rsidR="00936114">
        <w:rPr>
          <w:rFonts w:ascii="Times New Roman" w:hAnsi="Times New Roman"/>
          <w:bCs/>
          <w:sz w:val="28"/>
          <w:szCs w:val="28"/>
          <w:lang w:val="uk-UA" w:eastAsia="uk-UA"/>
        </w:rPr>
        <w:t>Урядом розміру, можуть</w:t>
      </w:r>
      <w:r w:rsidRPr="001F024E">
        <w:rPr>
          <w:rFonts w:ascii="Times New Roman" w:hAnsi="Times New Roman"/>
          <w:bCs/>
          <w:sz w:val="28"/>
          <w:szCs w:val="28"/>
          <w:lang w:val="uk-UA" w:eastAsia="uk-UA"/>
        </w:rPr>
        <w:t xml:space="preserve"> впливати на зміну обсягів надходжень до державного бюджету від цієї плати, що, у свою чергу, визначатиме обсяг коштів, що отримуватиме </w:t>
      </w:r>
      <w:r>
        <w:rPr>
          <w:rFonts w:ascii="Times New Roman" w:hAnsi="Times New Roman"/>
          <w:bCs/>
          <w:sz w:val="28"/>
          <w:szCs w:val="28"/>
          <w:lang w:val="uk-UA" w:eastAsia="uk-UA"/>
        </w:rPr>
        <w:t>компетентний орган</w:t>
      </w:r>
      <w:r w:rsidRPr="001F024E">
        <w:rPr>
          <w:rFonts w:ascii="Times New Roman" w:hAnsi="Times New Roman"/>
          <w:bCs/>
          <w:sz w:val="28"/>
          <w:szCs w:val="28"/>
          <w:lang w:val="uk-UA" w:eastAsia="uk-UA"/>
        </w:rPr>
        <w:t xml:space="preserve"> за рахунок таких надходжень.</w:t>
      </w:r>
    </w:p>
    <w:p w:rsidR="00EF6FDE" w:rsidRDefault="00EF6FDE" w:rsidP="00176B28">
      <w:pPr>
        <w:spacing w:after="0" w:line="276" w:lineRule="auto"/>
        <w:ind w:firstLine="709"/>
        <w:jc w:val="both"/>
        <w:rPr>
          <w:rFonts w:ascii="Times New Roman" w:hAnsi="Times New Roman"/>
          <w:bCs/>
          <w:sz w:val="28"/>
          <w:szCs w:val="28"/>
          <w:lang w:val="uk-UA" w:eastAsia="uk-UA"/>
        </w:rPr>
      </w:pPr>
      <w:r>
        <w:rPr>
          <w:rFonts w:ascii="Times New Roman" w:hAnsi="Times New Roman"/>
          <w:bCs/>
          <w:sz w:val="28"/>
          <w:szCs w:val="28"/>
          <w:lang w:val="uk-UA" w:eastAsia="uk-UA"/>
        </w:rPr>
        <w:t>Поряд з цим, законопроектом вилучається з п</w:t>
      </w:r>
      <w:r w:rsidRPr="00EF6FDE">
        <w:rPr>
          <w:rFonts w:ascii="Times New Roman" w:hAnsi="Times New Roman"/>
          <w:bCs/>
          <w:sz w:val="28"/>
          <w:szCs w:val="28"/>
          <w:lang w:val="uk-UA" w:eastAsia="uk-UA"/>
        </w:rPr>
        <w:t>ерелік</w:t>
      </w:r>
      <w:r>
        <w:rPr>
          <w:rFonts w:ascii="Times New Roman" w:hAnsi="Times New Roman"/>
          <w:bCs/>
          <w:sz w:val="28"/>
          <w:szCs w:val="28"/>
          <w:lang w:val="uk-UA" w:eastAsia="uk-UA"/>
        </w:rPr>
        <w:t>у</w:t>
      </w:r>
      <w:r w:rsidRPr="00EF6FDE">
        <w:rPr>
          <w:rFonts w:ascii="Times New Roman" w:hAnsi="Times New Roman"/>
          <w:bCs/>
          <w:sz w:val="28"/>
          <w:szCs w:val="28"/>
          <w:lang w:val="uk-UA" w:eastAsia="uk-UA"/>
        </w:rPr>
        <w:t xml:space="preserve"> документів дозвільного характеру у сфері господарської діяльності</w:t>
      </w:r>
      <w:r>
        <w:rPr>
          <w:rFonts w:ascii="Times New Roman" w:hAnsi="Times New Roman"/>
          <w:bCs/>
          <w:sz w:val="28"/>
          <w:szCs w:val="28"/>
          <w:lang w:val="uk-UA" w:eastAsia="uk-UA"/>
        </w:rPr>
        <w:t xml:space="preserve"> карантинний сертифікат, який на сьогодні видається </w:t>
      </w:r>
      <w:r w:rsidRPr="00EF6FDE">
        <w:rPr>
          <w:rFonts w:ascii="Times New Roman" w:hAnsi="Times New Roman"/>
          <w:bCs/>
          <w:sz w:val="28"/>
          <w:szCs w:val="28"/>
          <w:lang w:val="uk-UA" w:eastAsia="uk-UA"/>
        </w:rPr>
        <w:t>територіальним органом Державної служби з питань безпечності харчових продуктів та захисту споживачів, та засвідчує фітосанітарний стан об’єктів регулювання, що вивозяться та/або ввозяться у карантинну зону, транспортуються територією України</w:t>
      </w:r>
      <w:r>
        <w:rPr>
          <w:rFonts w:ascii="Times New Roman" w:hAnsi="Times New Roman"/>
          <w:bCs/>
          <w:sz w:val="28"/>
          <w:szCs w:val="28"/>
          <w:lang w:val="uk-UA" w:eastAsia="uk-UA"/>
        </w:rPr>
        <w:t xml:space="preserve"> /</w:t>
      </w:r>
      <w:r w:rsidRPr="00EF6FDE">
        <w:rPr>
          <w:rFonts w:ascii="Times New Roman" w:hAnsi="Times New Roman"/>
          <w:bCs/>
          <w:i/>
          <w:sz w:val="28"/>
          <w:szCs w:val="28"/>
          <w:lang w:val="uk-UA" w:eastAsia="uk-UA"/>
        </w:rPr>
        <w:t>адміністративний збір за видачу такого сертифіката на даний час становить 38,8 гривень</w:t>
      </w:r>
      <w:r>
        <w:rPr>
          <w:rFonts w:ascii="Times New Roman" w:hAnsi="Times New Roman"/>
          <w:bCs/>
          <w:sz w:val="28"/>
          <w:szCs w:val="28"/>
          <w:lang w:val="uk-UA" w:eastAsia="uk-UA"/>
        </w:rPr>
        <w:t>/, що може зменшити надходження до державного бюджету від такого збору.</w:t>
      </w:r>
    </w:p>
    <w:p w:rsidR="00817713" w:rsidRPr="00817713" w:rsidRDefault="001F024E" w:rsidP="00176B28">
      <w:pPr>
        <w:spacing w:after="0" w:line="276" w:lineRule="auto"/>
        <w:ind w:firstLine="709"/>
        <w:jc w:val="both"/>
        <w:rPr>
          <w:rFonts w:ascii="Times New Roman" w:hAnsi="Times New Roman"/>
          <w:sz w:val="28"/>
          <w:szCs w:val="28"/>
          <w:lang w:val="uk-UA" w:eastAsia="uk-UA"/>
        </w:rPr>
      </w:pPr>
      <w:r>
        <w:rPr>
          <w:rFonts w:ascii="Times New Roman" w:hAnsi="Times New Roman"/>
          <w:bCs/>
          <w:sz w:val="28"/>
          <w:szCs w:val="28"/>
          <w:lang w:val="uk-UA" w:eastAsia="uk-UA"/>
        </w:rPr>
        <w:t xml:space="preserve">Крім того, до </w:t>
      </w:r>
      <w:r w:rsidR="00700DAF">
        <w:rPr>
          <w:rFonts w:ascii="Times New Roman" w:hAnsi="Times New Roman"/>
          <w:bCs/>
          <w:sz w:val="28"/>
          <w:szCs w:val="28"/>
          <w:lang w:val="uk-UA" w:eastAsia="uk-UA"/>
        </w:rPr>
        <w:t xml:space="preserve">збільшення </w:t>
      </w:r>
      <w:r w:rsidR="00700DAF" w:rsidRPr="00700DAF">
        <w:rPr>
          <w:rFonts w:ascii="Times New Roman" w:hAnsi="Times New Roman"/>
          <w:bCs/>
          <w:sz w:val="28"/>
          <w:szCs w:val="28"/>
          <w:lang w:val="uk-UA" w:eastAsia="uk-UA"/>
        </w:rPr>
        <w:t xml:space="preserve">надходжень </w:t>
      </w:r>
      <w:r w:rsidR="006D7E0E">
        <w:rPr>
          <w:rFonts w:ascii="Times New Roman" w:hAnsi="Times New Roman"/>
          <w:bCs/>
          <w:sz w:val="28"/>
          <w:szCs w:val="28"/>
          <w:lang w:val="uk-UA" w:eastAsia="uk-UA"/>
        </w:rPr>
        <w:t>державного бюджету</w:t>
      </w:r>
      <w:r w:rsidR="00700DAF" w:rsidRPr="00700DAF">
        <w:rPr>
          <w:rFonts w:ascii="Times New Roman" w:hAnsi="Times New Roman"/>
          <w:bCs/>
          <w:sz w:val="28"/>
          <w:szCs w:val="28"/>
          <w:lang w:val="uk-UA" w:eastAsia="uk-UA"/>
        </w:rPr>
        <w:t xml:space="preserve"> може призвести реалізація наступних положень законопроекту, а саме</w:t>
      </w:r>
      <w:r w:rsidR="00BC53F5">
        <w:rPr>
          <w:rFonts w:ascii="Times New Roman" w:hAnsi="Times New Roman"/>
          <w:bCs/>
          <w:sz w:val="28"/>
          <w:szCs w:val="28"/>
          <w:lang w:val="uk-UA" w:eastAsia="uk-UA"/>
        </w:rPr>
        <w:t xml:space="preserve"> </w:t>
      </w:r>
      <w:r w:rsidR="00B935B9" w:rsidRPr="00B935B9">
        <w:rPr>
          <w:rFonts w:ascii="Times New Roman" w:hAnsi="Times New Roman"/>
          <w:sz w:val="28"/>
          <w:szCs w:val="28"/>
          <w:lang w:val="uk-UA" w:eastAsia="uk-UA"/>
        </w:rPr>
        <w:t>пров</w:t>
      </w:r>
      <w:r w:rsidR="00B935B9">
        <w:rPr>
          <w:rFonts w:ascii="Times New Roman" w:hAnsi="Times New Roman"/>
          <w:sz w:val="28"/>
          <w:szCs w:val="28"/>
          <w:lang w:val="uk-UA" w:eastAsia="uk-UA"/>
        </w:rPr>
        <w:t xml:space="preserve">едення </w:t>
      </w:r>
      <w:r w:rsidR="003717EA">
        <w:rPr>
          <w:rFonts w:ascii="Times New Roman" w:hAnsi="Times New Roman"/>
          <w:sz w:val="28"/>
          <w:szCs w:val="28"/>
          <w:lang w:val="uk-UA" w:eastAsia="uk-UA"/>
        </w:rPr>
        <w:t xml:space="preserve">компетентним органом </w:t>
      </w:r>
      <w:r w:rsidR="00747C63">
        <w:rPr>
          <w:rFonts w:ascii="Times New Roman" w:hAnsi="Times New Roman"/>
          <w:sz w:val="28"/>
          <w:szCs w:val="28"/>
          <w:lang w:val="uk-UA" w:eastAsia="uk-UA"/>
        </w:rPr>
        <w:t>за плату</w:t>
      </w:r>
      <w:r w:rsidR="00B107D9" w:rsidRPr="00B935B9">
        <w:rPr>
          <w:rFonts w:ascii="Times New Roman" w:hAnsi="Times New Roman"/>
          <w:sz w:val="28"/>
          <w:szCs w:val="28"/>
          <w:lang w:val="uk-UA" w:eastAsia="uk-UA"/>
        </w:rPr>
        <w:t>, розмір якої визнача</w:t>
      </w:r>
      <w:r w:rsidR="00B107D9">
        <w:rPr>
          <w:rFonts w:ascii="Times New Roman" w:hAnsi="Times New Roman"/>
          <w:sz w:val="28"/>
          <w:szCs w:val="28"/>
          <w:lang w:val="uk-UA" w:eastAsia="uk-UA"/>
        </w:rPr>
        <w:t xml:space="preserve">тиметься </w:t>
      </w:r>
      <w:r w:rsidR="00B107D9" w:rsidRPr="00B935B9">
        <w:rPr>
          <w:rFonts w:ascii="Times New Roman" w:hAnsi="Times New Roman"/>
          <w:sz w:val="28"/>
          <w:szCs w:val="28"/>
          <w:lang w:val="uk-UA" w:eastAsia="uk-UA"/>
        </w:rPr>
        <w:t>Кабінетом Міністрів України</w:t>
      </w:r>
      <w:r w:rsidR="00B107D9">
        <w:rPr>
          <w:rFonts w:ascii="Times New Roman" w:hAnsi="Times New Roman"/>
          <w:sz w:val="28"/>
          <w:szCs w:val="28"/>
          <w:lang w:val="uk-UA" w:eastAsia="uk-UA"/>
        </w:rPr>
        <w:t>:</w:t>
      </w:r>
    </w:p>
    <w:p w:rsidR="00B935B9" w:rsidRDefault="003717EA" w:rsidP="00176B28">
      <w:pPr>
        <w:spacing w:after="0" w:line="276" w:lineRule="auto"/>
        <w:ind w:firstLine="709"/>
        <w:jc w:val="both"/>
        <w:rPr>
          <w:rFonts w:ascii="Times New Roman" w:hAnsi="Times New Roman"/>
          <w:sz w:val="28"/>
          <w:szCs w:val="28"/>
          <w:lang w:val="uk-UA" w:eastAsia="uk-UA"/>
        </w:rPr>
      </w:pPr>
      <w:r>
        <w:rPr>
          <w:rFonts w:ascii="Times New Roman" w:hAnsi="Times New Roman"/>
          <w:sz w:val="28"/>
          <w:szCs w:val="28"/>
          <w:lang w:val="uk-UA" w:eastAsia="uk-UA"/>
        </w:rPr>
        <w:t>н</w:t>
      </w:r>
      <w:r w:rsidRPr="003717EA">
        <w:rPr>
          <w:rFonts w:ascii="Times New Roman" w:hAnsi="Times New Roman"/>
          <w:sz w:val="28"/>
          <w:szCs w:val="28"/>
          <w:lang w:val="uk-UA" w:eastAsia="uk-UA"/>
        </w:rPr>
        <w:t xml:space="preserve">авчання </w:t>
      </w:r>
      <w:r>
        <w:rPr>
          <w:rFonts w:ascii="Times New Roman" w:hAnsi="Times New Roman"/>
          <w:sz w:val="28"/>
          <w:szCs w:val="28"/>
          <w:lang w:val="uk-UA" w:eastAsia="uk-UA"/>
        </w:rPr>
        <w:t>о</w:t>
      </w:r>
      <w:r w:rsidRPr="003717EA">
        <w:rPr>
          <w:rFonts w:ascii="Times New Roman" w:hAnsi="Times New Roman"/>
          <w:sz w:val="28"/>
          <w:szCs w:val="28"/>
          <w:lang w:val="uk-UA" w:eastAsia="uk-UA"/>
        </w:rPr>
        <w:t>с</w:t>
      </w:r>
      <w:r>
        <w:rPr>
          <w:rFonts w:ascii="Times New Roman" w:hAnsi="Times New Roman"/>
          <w:sz w:val="28"/>
          <w:szCs w:val="28"/>
          <w:lang w:val="uk-UA" w:eastAsia="uk-UA"/>
        </w:rPr>
        <w:t>іб</w:t>
      </w:r>
      <w:r w:rsidRPr="003717EA">
        <w:rPr>
          <w:rFonts w:ascii="Times New Roman" w:hAnsi="Times New Roman"/>
          <w:sz w:val="28"/>
          <w:szCs w:val="28"/>
          <w:lang w:val="uk-UA" w:eastAsia="uk-UA"/>
        </w:rPr>
        <w:t>, діяльність яких пов’язана з поводженням із засобами захисту рослин</w:t>
      </w:r>
      <w:r>
        <w:rPr>
          <w:rFonts w:ascii="Times New Roman" w:hAnsi="Times New Roman"/>
          <w:sz w:val="28"/>
          <w:szCs w:val="28"/>
          <w:lang w:val="uk-UA" w:eastAsia="uk-UA"/>
        </w:rPr>
        <w:t>,</w:t>
      </w:r>
      <w:r w:rsidRPr="003717EA">
        <w:rPr>
          <w:rFonts w:ascii="Times New Roman" w:hAnsi="Times New Roman"/>
          <w:sz w:val="28"/>
          <w:szCs w:val="28"/>
          <w:lang w:val="uk-UA" w:eastAsia="uk-UA"/>
        </w:rPr>
        <w:t xml:space="preserve"> щодо безпечного поводження із засобами захисту рослин</w:t>
      </w:r>
      <w:r w:rsidR="00550E35">
        <w:rPr>
          <w:rFonts w:ascii="Times New Roman" w:hAnsi="Times New Roman"/>
          <w:sz w:val="28"/>
          <w:szCs w:val="28"/>
          <w:lang w:val="uk-UA" w:eastAsia="uk-UA"/>
        </w:rPr>
        <w:t xml:space="preserve"> </w:t>
      </w:r>
      <w:r>
        <w:rPr>
          <w:rFonts w:ascii="Times New Roman" w:hAnsi="Times New Roman"/>
          <w:sz w:val="28"/>
          <w:szCs w:val="28"/>
          <w:lang w:val="uk-UA" w:eastAsia="uk-UA"/>
        </w:rPr>
        <w:t>(</w:t>
      </w:r>
      <w:r w:rsidRPr="003717EA">
        <w:rPr>
          <w:rFonts w:ascii="Times New Roman" w:hAnsi="Times New Roman"/>
          <w:i/>
          <w:sz w:val="28"/>
          <w:szCs w:val="28"/>
          <w:lang w:val="uk-UA" w:eastAsia="uk-UA"/>
        </w:rPr>
        <w:t>стаття 52 законопроекту</w:t>
      </w:r>
      <w:r>
        <w:rPr>
          <w:rFonts w:ascii="Times New Roman" w:hAnsi="Times New Roman"/>
          <w:sz w:val="28"/>
          <w:szCs w:val="28"/>
          <w:lang w:val="uk-UA" w:eastAsia="uk-UA"/>
        </w:rPr>
        <w:t>);</w:t>
      </w:r>
    </w:p>
    <w:p w:rsidR="00B107D9" w:rsidRDefault="00B107D9" w:rsidP="00176B28">
      <w:pPr>
        <w:spacing w:after="0" w:line="276" w:lineRule="auto"/>
        <w:ind w:firstLine="709"/>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д</w:t>
      </w:r>
      <w:r w:rsidRPr="00B107D9">
        <w:rPr>
          <w:rFonts w:ascii="Times New Roman" w:eastAsia="Times New Roman" w:hAnsi="Times New Roman"/>
          <w:color w:val="000000"/>
          <w:sz w:val="28"/>
          <w:szCs w:val="28"/>
          <w:lang w:val="uk-UA" w:eastAsia="ru-RU"/>
        </w:rPr>
        <w:t xml:space="preserve">окументальної перевірки, перевірки відповідності та фізичної перевірки вантажів, які підлягають фітосанітарному контролю, </w:t>
      </w:r>
      <w:r>
        <w:rPr>
          <w:rFonts w:ascii="Times New Roman" w:eastAsia="Times New Roman" w:hAnsi="Times New Roman"/>
          <w:color w:val="000000"/>
          <w:sz w:val="28"/>
          <w:szCs w:val="28"/>
          <w:lang w:val="uk-UA" w:eastAsia="ru-RU"/>
        </w:rPr>
        <w:t xml:space="preserve">що </w:t>
      </w:r>
      <w:r w:rsidRPr="00B107D9">
        <w:rPr>
          <w:rFonts w:ascii="Times New Roman" w:eastAsia="Times New Roman" w:hAnsi="Times New Roman"/>
          <w:color w:val="000000"/>
          <w:sz w:val="28"/>
          <w:szCs w:val="28"/>
          <w:lang w:val="uk-UA" w:eastAsia="ru-RU"/>
        </w:rPr>
        <w:t>здійснюються у призначених прикордонних інспекційних постах</w:t>
      </w:r>
      <w:r>
        <w:rPr>
          <w:rFonts w:ascii="Times New Roman" w:eastAsia="Times New Roman" w:hAnsi="Times New Roman"/>
          <w:color w:val="000000"/>
          <w:sz w:val="28"/>
          <w:szCs w:val="28"/>
          <w:lang w:val="uk-UA" w:eastAsia="ru-RU"/>
        </w:rPr>
        <w:t xml:space="preserve"> (</w:t>
      </w:r>
      <w:r w:rsidRPr="00B107D9">
        <w:rPr>
          <w:rFonts w:ascii="Times New Roman" w:eastAsia="Times New Roman" w:hAnsi="Times New Roman"/>
          <w:i/>
          <w:color w:val="000000"/>
          <w:sz w:val="28"/>
          <w:szCs w:val="28"/>
          <w:lang w:val="uk-UA" w:eastAsia="ru-RU"/>
        </w:rPr>
        <w:t>стаття 66 законопроекту</w:t>
      </w:r>
      <w:r>
        <w:rPr>
          <w:rFonts w:ascii="Times New Roman" w:eastAsia="Times New Roman" w:hAnsi="Times New Roman"/>
          <w:color w:val="000000"/>
          <w:sz w:val="28"/>
          <w:szCs w:val="28"/>
          <w:lang w:val="uk-UA" w:eastAsia="ru-RU"/>
        </w:rPr>
        <w:t>);</w:t>
      </w:r>
    </w:p>
    <w:p w:rsidR="006D7E0E" w:rsidRDefault="006D7E0E" w:rsidP="00176B28">
      <w:pPr>
        <w:spacing w:after="0" w:line="276" w:lineRule="auto"/>
        <w:ind w:firstLine="709"/>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д</w:t>
      </w:r>
      <w:r w:rsidRPr="006D7E0E">
        <w:rPr>
          <w:rFonts w:ascii="Times New Roman" w:eastAsia="Times New Roman" w:hAnsi="Times New Roman"/>
          <w:color w:val="000000"/>
          <w:sz w:val="28"/>
          <w:szCs w:val="28"/>
          <w:lang w:val="uk-UA" w:eastAsia="ru-RU"/>
        </w:rPr>
        <w:t>ержавн</w:t>
      </w:r>
      <w:r>
        <w:rPr>
          <w:rFonts w:ascii="Times New Roman" w:eastAsia="Times New Roman" w:hAnsi="Times New Roman"/>
          <w:color w:val="000000"/>
          <w:sz w:val="28"/>
          <w:szCs w:val="28"/>
          <w:lang w:val="uk-UA" w:eastAsia="ru-RU"/>
        </w:rPr>
        <w:t xml:space="preserve">ого контролю та інших офіційних заходів, </w:t>
      </w:r>
      <w:r w:rsidR="00BC53F5">
        <w:rPr>
          <w:rFonts w:ascii="Times New Roman" w:eastAsia="Times New Roman" w:hAnsi="Times New Roman"/>
          <w:color w:val="000000"/>
          <w:sz w:val="28"/>
          <w:szCs w:val="28"/>
          <w:lang w:val="uk-UA" w:eastAsia="ru-RU"/>
        </w:rPr>
        <w:t>здійснення яких відбуватиметься</w:t>
      </w:r>
      <w:r w:rsidRPr="006D7E0E">
        <w:rPr>
          <w:rFonts w:ascii="Times New Roman" w:eastAsia="Times New Roman" w:hAnsi="Times New Roman"/>
          <w:color w:val="000000"/>
          <w:sz w:val="28"/>
          <w:szCs w:val="28"/>
          <w:lang w:val="uk-UA" w:eastAsia="ru-RU"/>
        </w:rPr>
        <w:t xml:space="preserve"> за рахунок операторів ринку</w:t>
      </w:r>
      <w:r>
        <w:rPr>
          <w:rFonts w:ascii="Times New Roman" w:eastAsia="Times New Roman" w:hAnsi="Times New Roman"/>
          <w:color w:val="000000"/>
          <w:sz w:val="28"/>
          <w:szCs w:val="28"/>
          <w:lang w:val="uk-UA" w:eastAsia="ru-RU"/>
        </w:rPr>
        <w:t xml:space="preserve"> (</w:t>
      </w:r>
      <w:r w:rsidRPr="006D7E0E">
        <w:rPr>
          <w:rFonts w:ascii="Times New Roman" w:eastAsia="Times New Roman" w:hAnsi="Times New Roman"/>
          <w:i/>
          <w:color w:val="000000"/>
          <w:sz w:val="28"/>
          <w:szCs w:val="28"/>
          <w:lang w:val="uk-UA" w:eastAsia="ru-RU"/>
        </w:rPr>
        <w:t>стаття 93 законопроекту</w:t>
      </w:r>
      <w:r>
        <w:rPr>
          <w:rFonts w:ascii="Times New Roman" w:eastAsia="Times New Roman" w:hAnsi="Times New Roman"/>
          <w:color w:val="000000"/>
          <w:sz w:val="28"/>
          <w:szCs w:val="28"/>
          <w:lang w:val="uk-UA" w:eastAsia="ru-RU"/>
        </w:rPr>
        <w:t>).</w:t>
      </w:r>
    </w:p>
    <w:p w:rsidR="00882176" w:rsidRDefault="00550E35" w:rsidP="00176B28">
      <w:pPr>
        <w:spacing w:after="0" w:line="276" w:lineRule="auto"/>
        <w:ind w:firstLine="709"/>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При цьому</w:t>
      </w:r>
      <w:r w:rsidR="00882176">
        <w:rPr>
          <w:rFonts w:ascii="Times New Roman" w:eastAsia="Times New Roman" w:hAnsi="Times New Roman"/>
          <w:color w:val="000000"/>
          <w:sz w:val="28"/>
          <w:szCs w:val="28"/>
          <w:lang w:val="uk-UA" w:eastAsia="ru-RU"/>
        </w:rPr>
        <w:t>, Мінфін наголошує, що п</w:t>
      </w:r>
      <w:r w:rsidR="00882176" w:rsidRPr="00882176">
        <w:rPr>
          <w:rFonts w:ascii="Times New Roman" w:eastAsia="Times New Roman" w:hAnsi="Times New Roman"/>
          <w:color w:val="000000"/>
          <w:sz w:val="28"/>
          <w:szCs w:val="28"/>
          <w:lang w:val="uk-UA" w:eastAsia="ru-RU"/>
        </w:rPr>
        <w:t xml:space="preserve">оложення </w:t>
      </w:r>
      <w:r w:rsidR="00882176" w:rsidRPr="00155CF1">
        <w:rPr>
          <w:rFonts w:ascii="Times New Roman" w:eastAsia="Times New Roman" w:hAnsi="Times New Roman"/>
          <w:i/>
          <w:color w:val="000000"/>
          <w:sz w:val="28"/>
          <w:szCs w:val="28"/>
          <w:lang w:val="uk-UA" w:eastAsia="ru-RU"/>
        </w:rPr>
        <w:t>статті 94 законопроекту</w:t>
      </w:r>
      <w:r w:rsidR="00882176">
        <w:rPr>
          <w:rFonts w:ascii="Times New Roman" w:eastAsia="Times New Roman" w:hAnsi="Times New Roman"/>
          <w:color w:val="000000"/>
          <w:sz w:val="28"/>
          <w:szCs w:val="28"/>
          <w:lang w:val="uk-UA" w:eastAsia="ru-RU"/>
        </w:rPr>
        <w:t xml:space="preserve"> щодо затвердження центральним </w:t>
      </w:r>
      <w:r w:rsidR="00882176" w:rsidRPr="00882176">
        <w:rPr>
          <w:rFonts w:ascii="Times New Roman" w:eastAsia="Times New Roman" w:hAnsi="Times New Roman"/>
          <w:color w:val="000000"/>
          <w:sz w:val="28"/>
          <w:szCs w:val="28"/>
          <w:lang w:val="uk-UA" w:eastAsia="ru-RU"/>
        </w:rPr>
        <w:t xml:space="preserve">органом виконавчої влади, що забезпечує формування </w:t>
      </w:r>
      <w:r w:rsidR="00882176" w:rsidRPr="00882176">
        <w:rPr>
          <w:rFonts w:ascii="Times New Roman" w:eastAsia="Times New Roman" w:hAnsi="Times New Roman"/>
          <w:color w:val="000000"/>
          <w:sz w:val="28"/>
          <w:szCs w:val="28"/>
          <w:lang w:val="uk-UA" w:eastAsia="ru-RU"/>
        </w:rPr>
        <w:lastRenderedPageBreak/>
        <w:t>державної політики у сфері</w:t>
      </w:r>
      <w:r w:rsidR="00882176">
        <w:rPr>
          <w:rFonts w:ascii="Times New Roman" w:eastAsia="Times New Roman" w:hAnsi="Times New Roman"/>
          <w:color w:val="000000"/>
          <w:sz w:val="28"/>
          <w:szCs w:val="28"/>
          <w:lang w:val="uk-UA" w:eastAsia="ru-RU"/>
        </w:rPr>
        <w:t xml:space="preserve"> </w:t>
      </w:r>
      <w:r w:rsidR="00882176" w:rsidRPr="00882176">
        <w:rPr>
          <w:rFonts w:ascii="Times New Roman" w:eastAsia="Times New Roman" w:hAnsi="Times New Roman"/>
          <w:color w:val="000000"/>
          <w:sz w:val="28"/>
          <w:szCs w:val="28"/>
          <w:lang w:val="uk-UA" w:eastAsia="ru-RU"/>
        </w:rPr>
        <w:t>захисту рослин, переліку адміністративних та інших послуг компетентного</w:t>
      </w:r>
      <w:r w:rsidR="00882176">
        <w:rPr>
          <w:rFonts w:ascii="Times New Roman" w:eastAsia="Times New Roman" w:hAnsi="Times New Roman"/>
          <w:color w:val="000000"/>
          <w:sz w:val="28"/>
          <w:szCs w:val="28"/>
          <w:lang w:val="uk-UA" w:eastAsia="ru-RU"/>
        </w:rPr>
        <w:t xml:space="preserve"> </w:t>
      </w:r>
      <w:r w:rsidR="00882176" w:rsidRPr="00882176">
        <w:rPr>
          <w:rFonts w:ascii="Times New Roman" w:eastAsia="Times New Roman" w:hAnsi="Times New Roman"/>
          <w:color w:val="000000"/>
          <w:sz w:val="28"/>
          <w:szCs w:val="28"/>
          <w:lang w:val="uk-UA" w:eastAsia="ru-RU"/>
        </w:rPr>
        <w:t>органу, а також розміру плати за такі послуги не узгоджуються із нормами статті 5</w:t>
      </w:r>
      <w:r w:rsidR="00882176">
        <w:rPr>
          <w:rFonts w:ascii="Times New Roman" w:eastAsia="Times New Roman" w:hAnsi="Times New Roman"/>
          <w:color w:val="000000"/>
          <w:sz w:val="28"/>
          <w:szCs w:val="28"/>
          <w:lang w:val="uk-UA" w:eastAsia="ru-RU"/>
        </w:rPr>
        <w:t xml:space="preserve"> </w:t>
      </w:r>
      <w:r w:rsidR="00882176" w:rsidRPr="00882176">
        <w:rPr>
          <w:rFonts w:ascii="Times New Roman" w:eastAsia="Times New Roman" w:hAnsi="Times New Roman"/>
          <w:color w:val="000000"/>
          <w:sz w:val="28"/>
          <w:szCs w:val="28"/>
          <w:lang w:val="uk-UA" w:eastAsia="ru-RU"/>
        </w:rPr>
        <w:t>Закону України «Про адміністративні послуги», відповідно до яких перелік та</w:t>
      </w:r>
      <w:r w:rsidR="00882176">
        <w:rPr>
          <w:rFonts w:ascii="Times New Roman" w:eastAsia="Times New Roman" w:hAnsi="Times New Roman"/>
          <w:color w:val="000000"/>
          <w:sz w:val="28"/>
          <w:szCs w:val="28"/>
          <w:lang w:val="uk-UA" w:eastAsia="ru-RU"/>
        </w:rPr>
        <w:t xml:space="preserve"> </w:t>
      </w:r>
      <w:r w:rsidR="00882176" w:rsidRPr="00882176">
        <w:rPr>
          <w:rFonts w:ascii="Times New Roman" w:eastAsia="Times New Roman" w:hAnsi="Times New Roman"/>
          <w:color w:val="000000"/>
          <w:sz w:val="28"/>
          <w:szCs w:val="28"/>
          <w:lang w:val="uk-UA" w:eastAsia="ru-RU"/>
        </w:rPr>
        <w:t>умови надання адміністративних послуг встановлюються виключно законом, та</w:t>
      </w:r>
      <w:r w:rsidR="00882176">
        <w:rPr>
          <w:rFonts w:ascii="Times New Roman" w:eastAsia="Times New Roman" w:hAnsi="Times New Roman"/>
          <w:color w:val="000000"/>
          <w:sz w:val="28"/>
          <w:szCs w:val="28"/>
          <w:lang w:val="uk-UA" w:eastAsia="ru-RU"/>
        </w:rPr>
        <w:t xml:space="preserve"> </w:t>
      </w:r>
      <w:r w:rsidR="00882176" w:rsidRPr="00882176">
        <w:rPr>
          <w:rFonts w:ascii="Times New Roman" w:eastAsia="Times New Roman" w:hAnsi="Times New Roman"/>
          <w:color w:val="000000"/>
          <w:sz w:val="28"/>
          <w:szCs w:val="28"/>
          <w:lang w:val="uk-UA" w:eastAsia="ru-RU"/>
        </w:rPr>
        <w:t>нормами статті 13 Бюджетного кодексу України</w:t>
      </w:r>
      <w:r w:rsidR="00B750EB">
        <w:rPr>
          <w:rFonts w:ascii="Times New Roman" w:eastAsia="Times New Roman" w:hAnsi="Times New Roman"/>
          <w:color w:val="000000"/>
          <w:sz w:val="28"/>
          <w:szCs w:val="28"/>
          <w:lang w:val="uk-UA" w:eastAsia="ru-RU"/>
        </w:rPr>
        <w:t xml:space="preserve"> (далі – Кодекс)</w:t>
      </w:r>
      <w:r w:rsidR="00882176" w:rsidRPr="00882176">
        <w:rPr>
          <w:rFonts w:ascii="Times New Roman" w:eastAsia="Times New Roman" w:hAnsi="Times New Roman"/>
          <w:color w:val="000000"/>
          <w:sz w:val="28"/>
          <w:szCs w:val="28"/>
          <w:lang w:val="uk-UA" w:eastAsia="ru-RU"/>
        </w:rPr>
        <w:t xml:space="preserve"> щодо надання державними</w:t>
      </w:r>
      <w:r w:rsidR="00882176">
        <w:rPr>
          <w:rFonts w:ascii="Times New Roman" w:eastAsia="Times New Roman" w:hAnsi="Times New Roman"/>
          <w:color w:val="000000"/>
          <w:sz w:val="28"/>
          <w:szCs w:val="28"/>
          <w:lang w:val="uk-UA" w:eastAsia="ru-RU"/>
        </w:rPr>
        <w:t xml:space="preserve"> </w:t>
      </w:r>
      <w:r w:rsidR="00882176" w:rsidRPr="00882176">
        <w:rPr>
          <w:rFonts w:ascii="Times New Roman" w:eastAsia="Times New Roman" w:hAnsi="Times New Roman"/>
          <w:color w:val="000000"/>
          <w:sz w:val="28"/>
          <w:szCs w:val="28"/>
          <w:lang w:val="uk-UA" w:eastAsia="ru-RU"/>
        </w:rPr>
        <w:t>організаціями та установами платних послуг відповідно до законодавства</w:t>
      </w:r>
      <w:r w:rsidR="00882176">
        <w:rPr>
          <w:rFonts w:ascii="Times New Roman" w:eastAsia="Times New Roman" w:hAnsi="Times New Roman"/>
          <w:color w:val="000000"/>
          <w:sz w:val="28"/>
          <w:szCs w:val="28"/>
          <w:lang w:val="uk-UA" w:eastAsia="ru-RU"/>
        </w:rPr>
        <w:t>.</w:t>
      </w:r>
    </w:p>
    <w:p w:rsidR="00662576" w:rsidRDefault="00B750EB" w:rsidP="00176B28">
      <w:pPr>
        <w:spacing w:after="0" w:line="276" w:lineRule="auto"/>
        <w:ind w:firstLine="709"/>
        <w:jc w:val="both"/>
        <w:rPr>
          <w:rFonts w:ascii="Times New Roman" w:eastAsia="Times New Roman" w:hAnsi="Times New Roman"/>
          <w:bCs/>
          <w:color w:val="000000"/>
          <w:sz w:val="28"/>
          <w:szCs w:val="28"/>
          <w:lang w:val="uk-UA" w:eastAsia="ru-RU"/>
        </w:rPr>
      </w:pPr>
      <w:r>
        <w:rPr>
          <w:rFonts w:ascii="Times New Roman" w:eastAsia="Times New Roman" w:hAnsi="Times New Roman"/>
          <w:color w:val="000000"/>
          <w:sz w:val="28"/>
          <w:szCs w:val="28"/>
          <w:lang w:val="uk-UA" w:eastAsia="ru-RU"/>
        </w:rPr>
        <w:t>Крім того</w:t>
      </w:r>
      <w:r w:rsidR="00DA0D7F">
        <w:rPr>
          <w:rFonts w:ascii="Times New Roman" w:eastAsia="Times New Roman" w:hAnsi="Times New Roman"/>
          <w:color w:val="000000"/>
          <w:sz w:val="28"/>
          <w:szCs w:val="28"/>
          <w:lang w:val="uk-UA" w:eastAsia="ru-RU"/>
        </w:rPr>
        <w:t xml:space="preserve">, законодавча ініціатива, викладена у </w:t>
      </w:r>
      <w:r w:rsidR="00DA0D7F" w:rsidRPr="00B750EB">
        <w:rPr>
          <w:rFonts w:ascii="Times New Roman" w:eastAsia="Times New Roman" w:hAnsi="Times New Roman"/>
          <w:i/>
          <w:color w:val="000000"/>
          <w:sz w:val="28"/>
          <w:szCs w:val="28"/>
          <w:lang w:val="uk-UA" w:eastAsia="ru-RU"/>
        </w:rPr>
        <w:t>статті 92</w:t>
      </w:r>
      <w:r w:rsidR="00DA0D7F">
        <w:rPr>
          <w:rFonts w:ascii="Times New Roman" w:eastAsia="Times New Roman" w:hAnsi="Times New Roman"/>
          <w:color w:val="000000"/>
          <w:sz w:val="28"/>
          <w:szCs w:val="28"/>
          <w:lang w:val="uk-UA" w:eastAsia="ru-RU"/>
        </w:rPr>
        <w:t xml:space="preserve"> </w:t>
      </w:r>
      <w:r w:rsidR="00DA0D7F" w:rsidRPr="00DA0D7F">
        <w:rPr>
          <w:rFonts w:ascii="Times New Roman" w:eastAsia="Times New Roman" w:hAnsi="Times New Roman"/>
          <w:i/>
          <w:color w:val="000000"/>
          <w:sz w:val="28"/>
          <w:szCs w:val="28"/>
          <w:lang w:val="uk-UA" w:eastAsia="ru-RU"/>
        </w:rPr>
        <w:t xml:space="preserve">законопроекту </w:t>
      </w:r>
      <w:r w:rsidRPr="00B750EB">
        <w:rPr>
          <w:rFonts w:ascii="Times New Roman" w:eastAsia="Times New Roman" w:hAnsi="Times New Roman"/>
          <w:color w:val="000000"/>
          <w:sz w:val="28"/>
          <w:szCs w:val="28"/>
          <w:lang w:val="uk-UA" w:eastAsia="ru-RU"/>
        </w:rPr>
        <w:t>в</w:t>
      </w:r>
      <w:r>
        <w:rPr>
          <w:rFonts w:ascii="Times New Roman" w:eastAsia="Times New Roman" w:hAnsi="Times New Roman"/>
          <w:i/>
          <w:color w:val="000000"/>
          <w:sz w:val="28"/>
          <w:szCs w:val="28"/>
          <w:lang w:val="uk-UA" w:eastAsia="ru-RU"/>
        </w:rPr>
        <w:t xml:space="preserve"> </w:t>
      </w:r>
      <w:r>
        <w:rPr>
          <w:rFonts w:ascii="Times New Roman" w:eastAsia="Times New Roman" w:hAnsi="Times New Roman"/>
          <w:color w:val="000000"/>
          <w:sz w:val="28"/>
          <w:szCs w:val="28"/>
          <w:lang w:val="uk-UA" w:eastAsia="ru-RU"/>
        </w:rPr>
        <w:t xml:space="preserve">частині визначення джерелами </w:t>
      </w:r>
      <w:r w:rsidRPr="00B750EB">
        <w:rPr>
          <w:rFonts w:ascii="Times New Roman" w:eastAsia="Times New Roman" w:hAnsi="Times New Roman"/>
          <w:color w:val="000000"/>
          <w:sz w:val="28"/>
          <w:szCs w:val="28"/>
          <w:lang w:val="uk-UA" w:eastAsia="ru-RU"/>
        </w:rPr>
        <w:t>фінанс</w:t>
      </w:r>
      <w:r>
        <w:rPr>
          <w:rFonts w:ascii="Times New Roman" w:eastAsia="Times New Roman" w:hAnsi="Times New Roman"/>
          <w:color w:val="000000"/>
          <w:sz w:val="28"/>
          <w:szCs w:val="28"/>
          <w:lang w:val="uk-UA" w:eastAsia="ru-RU"/>
        </w:rPr>
        <w:t xml:space="preserve">ового забезпечення </w:t>
      </w:r>
      <w:r w:rsidRPr="00B750EB">
        <w:rPr>
          <w:rFonts w:ascii="Times New Roman" w:eastAsia="Times New Roman" w:hAnsi="Times New Roman"/>
          <w:color w:val="000000"/>
          <w:sz w:val="28"/>
          <w:szCs w:val="28"/>
          <w:lang w:val="uk-UA" w:eastAsia="ru-RU"/>
        </w:rPr>
        <w:t>діяльності компетентного органу із здійснення заходів державного</w:t>
      </w:r>
      <w:r>
        <w:rPr>
          <w:rFonts w:ascii="Times New Roman" w:eastAsia="Times New Roman" w:hAnsi="Times New Roman"/>
          <w:color w:val="000000"/>
          <w:sz w:val="28"/>
          <w:szCs w:val="28"/>
          <w:lang w:val="uk-UA" w:eastAsia="ru-RU"/>
        </w:rPr>
        <w:t xml:space="preserve"> </w:t>
      </w:r>
      <w:r w:rsidRPr="00B750EB">
        <w:rPr>
          <w:rFonts w:ascii="Times New Roman" w:eastAsia="Times New Roman" w:hAnsi="Times New Roman"/>
          <w:color w:val="000000"/>
          <w:sz w:val="28"/>
          <w:szCs w:val="28"/>
          <w:lang w:val="uk-UA" w:eastAsia="ru-RU"/>
        </w:rPr>
        <w:t>контролю та інших офіційних заходів коштів, що надходять до спеціального фонду</w:t>
      </w:r>
      <w:r>
        <w:rPr>
          <w:rFonts w:ascii="Times New Roman" w:eastAsia="Times New Roman" w:hAnsi="Times New Roman"/>
          <w:color w:val="000000"/>
          <w:sz w:val="28"/>
          <w:szCs w:val="28"/>
          <w:lang w:val="uk-UA" w:eastAsia="ru-RU"/>
        </w:rPr>
        <w:t xml:space="preserve"> д</w:t>
      </w:r>
      <w:r w:rsidRPr="00B750EB">
        <w:rPr>
          <w:rFonts w:ascii="Times New Roman" w:eastAsia="Times New Roman" w:hAnsi="Times New Roman"/>
          <w:color w:val="000000"/>
          <w:sz w:val="28"/>
          <w:szCs w:val="28"/>
          <w:lang w:val="uk-UA" w:eastAsia="ru-RU"/>
        </w:rPr>
        <w:t>ержавного бюджету від надання адміністративних та інших платних</w:t>
      </w:r>
      <w:r>
        <w:rPr>
          <w:rFonts w:ascii="Times New Roman" w:eastAsia="Times New Roman" w:hAnsi="Times New Roman"/>
          <w:color w:val="000000"/>
          <w:sz w:val="28"/>
          <w:szCs w:val="28"/>
          <w:lang w:val="uk-UA" w:eastAsia="ru-RU"/>
        </w:rPr>
        <w:t xml:space="preserve"> </w:t>
      </w:r>
      <w:r w:rsidRPr="00B750EB">
        <w:rPr>
          <w:rFonts w:ascii="Times New Roman" w:eastAsia="Times New Roman" w:hAnsi="Times New Roman"/>
          <w:color w:val="000000"/>
          <w:sz w:val="28"/>
          <w:szCs w:val="28"/>
          <w:lang w:val="uk-UA" w:eastAsia="ru-RU"/>
        </w:rPr>
        <w:t>послуг, не відповіда</w:t>
      </w:r>
      <w:r w:rsidR="00896837">
        <w:rPr>
          <w:rFonts w:ascii="Times New Roman" w:eastAsia="Times New Roman" w:hAnsi="Times New Roman"/>
          <w:color w:val="000000"/>
          <w:sz w:val="28"/>
          <w:szCs w:val="28"/>
          <w:lang w:val="uk-UA" w:eastAsia="ru-RU"/>
        </w:rPr>
        <w:t>є</w:t>
      </w:r>
      <w:r w:rsidRPr="00B750EB">
        <w:rPr>
          <w:rFonts w:ascii="Times New Roman" w:eastAsia="Times New Roman" w:hAnsi="Times New Roman"/>
          <w:color w:val="000000"/>
          <w:sz w:val="28"/>
          <w:szCs w:val="28"/>
          <w:lang w:val="uk-UA" w:eastAsia="ru-RU"/>
        </w:rPr>
        <w:t xml:space="preserve"> </w:t>
      </w:r>
      <w:r w:rsidRPr="00B750EB">
        <w:rPr>
          <w:rFonts w:ascii="Times New Roman" w:eastAsia="Times New Roman" w:hAnsi="Times New Roman"/>
          <w:bCs/>
          <w:color w:val="000000"/>
          <w:sz w:val="28"/>
          <w:szCs w:val="28"/>
          <w:lang w:val="uk-UA" w:eastAsia="ru-RU"/>
        </w:rPr>
        <w:t>частин</w:t>
      </w:r>
      <w:r>
        <w:rPr>
          <w:rFonts w:ascii="Times New Roman" w:eastAsia="Times New Roman" w:hAnsi="Times New Roman"/>
          <w:bCs/>
          <w:color w:val="000000"/>
          <w:sz w:val="28"/>
          <w:szCs w:val="28"/>
          <w:lang w:val="uk-UA" w:eastAsia="ru-RU"/>
        </w:rPr>
        <w:t>і</w:t>
      </w:r>
      <w:r w:rsidRPr="00B750EB">
        <w:rPr>
          <w:rFonts w:ascii="Times New Roman" w:eastAsia="Times New Roman" w:hAnsi="Times New Roman"/>
          <w:bCs/>
          <w:color w:val="000000"/>
          <w:sz w:val="28"/>
          <w:szCs w:val="28"/>
          <w:lang w:val="uk-UA" w:eastAsia="ru-RU"/>
        </w:rPr>
        <w:t xml:space="preserve"> п’ят</w:t>
      </w:r>
      <w:r>
        <w:rPr>
          <w:rFonts w:ascii="Times New Roman" w:eastAsia="Times New Roman" w:hAnsi="Times New Roman"/>
          <w:bCs/>
          <w:color w:val="000000"/>
          <w:sz w:val="28"/>
          <w:szCs w:val="28"/>
          <w:lang w:val="uk-UA" w:eastAsia="ru-RU"/>
        </w:rPr>
        <w:t>ій</w:t>
      </w:r>
      <w:r w:rsidRPr="00B750EB">
        <w:rPr>
          <w:rFonts w:ascii="Times New Roman" w:eastAsia="Times New Roman" w:hAnsi="Times New Roman"/>
          <w:bCs/>
          <w:color w:val="000000"/>
          <w:sz w:val="28"/>
          <w:szCs w:val="28"/>
          <w:lang w:val="uk-UA" w:eastAsia="ru-RU"/>
        </w:rPr>
        <w:t xml:space="preserve"> статті 13 Кодексу</w:t>
      </w:r>
      <w:r>
        <w:rPr>
          <w:rFonts w:ascii="Times New Roman" w:eastAsia="Times New Roman" w:hAnsi="Times New Roman"/>
          <w:bCs/>
          <w:color w:val="000000"/>
          <w:sz w:val="28"/>
          <w:szCs w:val="28"/>
          <w:lang w:val="uk-UA" w:eastAsia="ru-RU"/>
        </w:rPr>
        <w:t xml:space="preserve">, </w:t>
      </w:r>
      <w:r>
        <w:rPr>
          <w:rFonts w:ascii="Times New Roman" w:eastAsia="Times New Roman" w:hAnsi="Times New Roman"/>
          <w:color w:val="000000"/>
          <w:sz w:val="28"/>
          <w:szCs w:val="28"/>
          <w:lang w:val="uk-UA" w:eastAsia="ru-RU"/>
        </w:rPr>
        <w:t>згідно з якою</w:t>
      </w:r>
      <w:r>
        <w:rPr>
          <w:rFonts w:ascii="Times New Roman" w:eastAsia="Times New Roman" w:hAnsi="Times New Roman"/>
          <w:bCs/>
          <w:color w:val="000000"/>
          <w:sz w:val="28"/>
          <w:szCs w:val="28"/>
          <w:lang w:val="uk-UA" w:eastAsia="ru-RU"/>
        </w:rPr>
        <w:t xml:space="preserve"> </w:t>
      </w:r>
      <w:r w:rsidRPr="00B750EB">
        <w:rPr>
          <w:rFonts w:ascii="Times New Roman" w:eastAsia="Times New Roman" w:hAnsi="Times New Roman"/>
          <w:bCs/>
          <w:color w:val="000000"/>
          <w:sz w:val="28"/>
          <w:szCs w:val="28"/>
          <w:lang w:val="uk-UA" w:eastAsia="ru-RU"/>
        </w:rPr>
        <w:t>розподіл бюджету на загальний та спеціальний фонди, їх складові частини визначаються виключно цим Кодексом та законо</w:t>
      </w:r>
      <w:r w:rsidR="00E606FD">
        <w:rPr>
          <w:rFonts w:ascii="Times New Roman" w:eastAsia="Times New Roman" w:hAnsi="Times New Roman"/>
          <w:bCs/>
          <w:color w:val="000000"/>
          <w:sz w:val="28"/>
          <w:szCs w:val="28"/>
          <w:lang w:val="uk-UA" w:eastAsia="ru-RU"/>
        </w:rPr>
        <w:t xml:space="preserve">м про Державний бюджет України, а також </w:t>
      </w:r>
      <w:r w:rsidR="00662576">
        <w:rPr>
          <w:rFonts w:ascii="Times New Roman" w:eastAsia="Times New Roman" w:hAnsi="Times New Roman"/>
          <w:bCs/>
          <w:color w:val="000000"/>
          <w:sz w:val="28"/>
          <w:szCs w:val="28"/>
          <w:lang w:val="uk-UA" w:eastAsia="ru-RU"/>
        </w:rPr>
        <w:t>не узгоджується з вимогами</w:t>
      </w:r>
      <w:r w:rsidR="00662576" w:rsidRPr="00662576">
        <w:rPr>
          <w:rFonts w:ascii="Times New Roman" w:eastAsia="Times New Roman" w:hAnsi="Times New Roman"/>
          <w:bCs/>
          <w:color w:val="000000"/>
          <w:sz w:val="28"/>
          <w:szCs w:val="28"/>
          <w:lang w:val="uk-UA" w:eastAsia="ru-RU"/>
        </w:rPr>
        <w:t xml:space="preserve"> </w:t>
      </w:r>
      <w:r w:rsidR="00662576">
        <w:rPr>
          <w:rFonts w:ascii="Times New Roman" w:eastAsia="Times New Roman" w:hAnsi="Times New Roman"/>
          <w:bCs/>
          <w:color w:val="000000"/>
          <w:sz w:val="28"/>
          <w:szCs w:val="28"/>
          <w:lang w:val="uk-UA" w:eastAsia="ru-RU"/>
        </w:rPr>
        <w:t>п</w:t>
      </w:r>
      <w:r w:rsidR="00662576" w:rsidRPr="00E606FD">
        <w:rPr>
          <w:rFonts w:ascii="Times New Roman" w:eastAsia="Times New Roman" w:hAnsi="Times New Roman"/>
          <w:bCs/>
          <w:color w:val="000000"/>
          <w:sz w:val="28"/>
          <w:szCs w:val="28"/>
          <w:lang w:val="uk-UA" w:eastAsia="ru-RU"/>
        </w:rPr>
        <w:t>ункт</w:t>
      </w:r>
      <w:r w:rsidR="00662576">
        <w:rPr>
          <w:rFonts w:ascii="Times New Roman" w:eastAsia="Times New Roman" w:hAnsi="Times New Roman"/>
          <w:bCs/>
          <w:color w:val="000000"/>
          <w:sz w:val="28"/>
          <w:szCs w:val="28"/>
          <w:lang w:val="uk-UA" w:eastAsia="ru-RU"/>
        </w:rPr>
        <w:t>у</w:t>
      </w:r>
      <w:r w:rsidR="00662576" w:rsidRPr="00E606FD">
        <w:rPr>
          <w:rFonts w:ascii="Times New Roman" w:eastAsia="Times New Roman" w:hAnsi="Times New Roman"/>
          <w:bCs/>
          <w:color w:val="000000"/>
          <w:sz w:val="28"/>
          <w:szCs w:val="28"/>
          <w:lang w:val="uk-UA" w:eastAsia="ru-RU"/>
        </w:rPr>
        <w:t xml:space="preserve"> 24 частини другої статті</w:t>
      </w:r>
      <w:r w:rsidR="00662576">
        <w:rPr>
          <w:rFonts w:ascii="Times New Roman" w:eastAsia="Times New Roman" w:hAnsi="Times New Roman"/>
          <w:bCs/>
          <w:color w:val="000000"/>
          <w:sz w:val="28"/>
          <w:szCs w:val="28"/>
          <w:lang w:val="uk-UA" w:eastAsia="ru-RU"/>
        </w:rPr>
        <w:t> </w:t>
      </w:r>
      <w:r w:rsidR="00662576" w:rsidRPr="00E606FD">
        <w:rPr>
          <w:rFonts w:ascii="Times New Roman" w:eastAsia="Times New Roman" w:hAnsi="Times New Roman"/>
          <w:bCs/>
          <w:color w:val="000000"/>
          <w:sz w:val="28"/>
          <w:szCs w:val="28"/>
          <w:lang w:val="uk-UA" w:eastAsia="ru-RU"/>
        </w:rPr>
        <w:t>29</w:t>
      </w:r>
      <w:r w:rsidR="00662576">
        <w:rPr>
          <w:rFonts w:ascii="Times New Roman" w:eastAsia="Times New Roman" w:hAnsi="Times New Roman"/>
          <w:bCs/>
          <w:color w:val="000000"/>
          <w:sz w:val="28"/>
          <w:szCs w:val="28"/>
          <w:lang w:val="uk-UA" w:eastAsia="ru-RU"/>
        </w:rPr>
        <w:t xml:space="preserve"> Кодексу, яким встановлено, що п</w:t>
      </w:r>
      <w:r w:rsidR="00662576" w:rsidRPr="00E606FD">
        <w:rPr>
          <w:rFonts w:ascii="Times New Roman" w:eastAsia="Times New Roman" w:hAnsi="Times New Roman"/>
          <w:bCs/>
          <w:color w:val="000000"/>
          <w:sz w:val="28"/>
          <w:szCs w:val="28"/>
          <w:lang w:val="uk-UA" w:eastAsia="ru-RU"/>
        </w:rPr>
        <w:t>лата за надання адміністративних послуг</w:t>
      </w:r>
      <w:r w:rsidR="00662576">
        <w:rPr>
          <w:rFonts w:ascii="Times New Roman" w:eastAsia="Times New Roman" w:hAnsi="Times New Roman"/>
          <w:bCs/>
          <w:color w:val="000000"/>
          <w:sz w:val="28"/>
          <w:szCs w:val="28"/>
          <w:lang w:val="uk-UA" w:eastAsia="ru-RU"/>
        </w:rPr>
        <w:t xml:space="preserve"> включається до </w:t>
      </w:r>
      <w:r w:rsidR="00662576" w:rsidRPr="00E606FD">
        <w:rPr>
          <w:rFonts w:ascii="Times New Roman" w:eastAsia="Times New Roman" w:hAnsi="Times New Roman"/>
          <w:bCs/>
          <w:color w:val="000000"/>
          <w:sz w:val="28"/>
          <w:szCs w:val="28"/>
          <w:lang w:val="uk-UA" w:eastAsia="ru-RU"/>
        </w:rPr>
        <w:t xml:space="preserve">доходів загального фонду </w:t>
      </w:r>
      <w:r w:rsidR="00662576">
        <w:rPr>
          <w:rFonts w:ascii="Times New Roman" w:eastAsia="Times New Roman" w:hAnsi="Times New Roman"/>
          <w:bCs/>
          <w:color w:val="000000"/>
          <w:sz w:val="28"/>
          <w:szCs w:val="28"/>
          <w:lang w:val="uk-UA" w:eastAsia="ru-RU"/>
        </w:rPr>
        <w:t>д</w:t>
      </w:r>
      <w:r w:rsidR="00662576" w:rsidRPr="00E606FD">
        <w:rPr>
          <w:rFonts w:ascii="Times New Roman" w:eastAsia="Times New Roman" w:hAnsi="Times New Roman"/>
          <w:bCs/>
          <w:color w:val="000000"/>
          <w:sz w:val="28"/>
          <w:szCs w:val="28"/>
          <w:lang w:val="uk-UA" w:eastAsia="ru-RU"/>
        </w:rPr>
        <w:t>ержавного бюджету</w:t>
      </w:r>
      <w:r w:rsidR="00662576">
        <w:rPr>
          <w:rFonts w:ascii="Times New Roman" w:eastAsia="Times New Roman" w:hAnsi="Times New Roman"/>
          <w:bCs/>
          <w:color w:val="000000"/>
          <w:sz w:val="28"/>
          <w:szCs w:val="28"/>
          <w:lang w:val="uk-UA" w:eastAsia="ru-RU"/>
        </w:rPr>
        <w:t>, а згідно пункту 36 частини першої  статті 64 цього Кодексу плата з</w:t>
      </w:r>
      <w:r w:rsidR="00662576" w:rsidRPr="00662576">
        <w:rPr>
          <w:rFonts w:ascii="Times New Roman" w:eastAsia="Times New Roman" w:hAnsi="Times New Roman"/>
          <w:bCs/>
          <w:color w:val="000000"/>
          <w:sz w:val="28"/>
          <w:szCs w:val="28"/>
          <w:lang w:val="uk-UA" w:eastAsia="ru-RU"/>
        </w:rPr>
        <w:t>а надання інших адміністративних послуг, що справляється за місцем надання послуг</w:t>
      </w:r>
      <w:r w:rsidR="00662576">
        <w:rPr>
          <w:rFonts w:ascii="Times New Roman" w:eastAsia="Times New Roman" w:hAnsi="Times New Roman"/>
          <w:bCs/>
          <w:color w:val="000000"/>
          <w:sz w:val="28"/>
          <w:szCs w:val="28"/>
          <w:lang w:val="uk-UA" w:eastAsia="ru-RU"/>
        </w:rPr>
        <w:t>, зараховується до загального фонду бюджетів органів місцевого самоврядування.</w:t>
      </w:r>
    </w:p>
    <w:p w:rsidR="00B750EB" w:rsidRPr="00B750EB" w:rsidRDefault="00550E35" w:rsidP="00176B28">
      <w:pPr>
        <w:spacing w:after="0" w:line="276" w:lineRule="auto"/>
        <w:ind w:firstLine="709"/>
        <w:jc w:val="both"/>
        <w:rPr>
          <w:rFonts w:ascii="Times New Roman" w:eastAsia="Times New Roman" w:hAnsi="Times New Roman"/>
          <w:bCs/>
          <w:color w:val="000000"/>
          <w:sz w:val="28"/>
          <w:szCs w:val="28"/>
          <w:lang w:val="uk-UA" w:eastAsia="ru-RU"/>
        </w:rPr>
      </w:pPr>
      <w:r>
        <w:rPr>
          <w:rFonts w:ascii="Times New Roman" w:eastAsia="Times New Roman" w:hAnsi="Times New Roman"/>
          <w:bCs/>
          <w:color w:val="000000"/>
          <w:sz w:val="28"/>
          <w:szCs w:val="28"/>
          <w:lang w:val="uk-UA" w:eastAsia="ru-RU"/>
        </w:rPr>
        <w:t>Разом з тим</w:t>
      </w:r>
      <w:r w:rsidR="00B750EB" w:rsidRPr="00B750EB">
        <w:rPr>
          <w:rFonts w:ascii="Times New Roman" w:eastAsia="Times New Roman" w:hAnsi="Times New Roman"/>
          <w:bCs/>
          <w:color w:val="000000"/>
          <w:sz w:val="28"/>
          <w:szCs w:val="28"/>
          <w:lang w:val="uk-UA" w:eastAsia="ru-RU"/>
        </w:rPr>
        <w:t xml:space="preserve">, </w:t>
      </w:r>
      <w:r w:rsidR="00817713">
        <w:rPr>
          <w:rFonts w:ascii="Times New Roman" w:eastAsia="Times New Roman" w:hAnsi="Times New Roman"/>
          <w:bCs/>
          <w:color w:val="000000"/>
          <w:sz w:val="28"/>
          <w:szCs w:val="28"/>
          <w:lang w:val="uk-UA" w:eastAsia="ru-RU"/>
        </w:rPr>
        <w:t xml:space="preserve">слід взяти до уваги, що </w:t>
      </w:r>
      <w:r w:rsidR="00B750EB" w:rsidRPr="00B750EB">
        <w:rPr>
          <w:rFonts w:ascii="Times New Roman" w:eastAsia="Times New Roman" w:hAnsi="Times New Roman"/>
          <w:bCs/>
          <w:color w:val="000000"/>
          <w:sz w:val="28"/>
          <w:szCs w:val="28"/>
          <w:lang w:val="uk-UA" w:eastAsia="ru-RU"/>
        </w:rPr>
        <w:t>відповідно до вимог Кодексу (частини третя та восьма статті 13, частина четверта статті 23, частина друга статті 48) взяття бюджетних зобов’язань і проведення видатків за спеціальним фондом бюджету здійснюються виключно у межах і за рахунок фактичних надходжень спеціального фонду державного бюджету.</w:t>
      </w:r>
      <w:r w:rsidR="00B750EB">
        <w:rPr>
          <w:rFonts w:ascii="Times New Roman" w:eastAsia="Times New Roman" w:hAnsi="Times New Roman"/>
          <w:bCs/>
          <w:color w:val="000000"/>
          <w:sz w:val="28"/>
          <w:szCs w:val="28"/>
          <w:lang w:val="uk-UA" w:eastAsia="ru-RU"/>
        </w:rPr>
        <w:t xml:space="preserve"> </w:t>
      </w:r>
    </w:p>
    <w:p w:rsidR="00984E1A" w:rsidRPr="00921EBF" w:rsidRDefault="00BC53F5" w:rsidP="00176B28">
      <w:pPr>
        <w:spacing w:after="0" w:line="276" w:lineRule="auto"/>
        <w:ind w:firstLine="709"/>
        <w:jc w:val="both"/>
        <w:rPr>
          <w:rFonts w:ascii="Times New Roman" w:eastAsia="Times New Roman" w:hAnsi="Times New Roman"/>
          <w:bCs/>
          <w:sz w:val="28"/>
          <w:szCs w:val="28"/>
          <w:lang w:val="uk-UA" w:eastAsia="ru-RU"/>
        </w:rPr>
      </w:pPr>
      <w:r w:rsidRPr="00BC53F5">
        <w:rPr>
          <w:rFonts w:ascii="Times New Roman" w:eastAsia="Times New Roman" w:hAnsi="Times New Roman"/>
          <w:color w:val="000000"/>
          <w:sz w:val="28"/>
          <w:szCs w:val="28"/>
          <w:lang w:val="uk-UA" w:eastAsia="ru-RU"/>
        </w:rPr>
        <w:t>Крім того, законопроектом пропонується врегулювати питання відповідальності</w:t>
      </w:r>
      <w:r w:rsidRPr="00BC53F5">
        <w:rPr>
          <w:rFonts w:eastAsia="Times New Roman" w:cs="Calibri"/>
          <w:color w:val="000000" w:themeColor="text1"/>
          <w:lang w:val="uk-UA" w:eastAsia="uk-UA"/>
        </w:rPr>
        <w:t xml:space="preserve"> </w:t>
      </w:r>
      <w:r w:rsidRPr="00BC53F5">
        <w:rPr>
          <w:rFonts w:ascii="Times New Roman" w:eastAsia="Times New Roman" w:hAnsi="Times New Roman"/>
          <w:color w:val="000000"/>
          <w:sz w:val="28"/>
          <w:szCs w:val="28"/>
          <w:lang w:val="uk-UA" w:eastAsia="ru-RU"/>
        </w:rPr>
        <w:t xml:space="preserve">операторів ринку </w:t>
      </w:r>
      <w:r w:rsidR="00984E1A">
        <w:rPr>
          <w:rFonts w:ascii="Times New Roman" w:eastAsia="Times New Roman" w:hAnsi="Times New Roman"/>
          <w:color w:val="000000"/>
          <w:sz w:val="28"/>
          <w:szCs w:val="28"/>
          <w:lang w:val="uk-UA" w:eastAsia="ru-RU"/>
        </w:rPr>
        <w:t xml:space="preserve">(юридичних та фізичних осіб) </w:t>
      </w:r>
      <w:r w:rsidRPr="00BC53F5">
        <w:rPr>
          <w:rFonts w:ascii="Times New Roman" w:eastAsia="Times New Roman" w:hAnsi="Times New Roman"/>
          <w:color w:val="000000"/>
          <w:sz w:val="28"/>
          <w:szCs w:val="28"/>
          <w:lang w:val="uk-UA" w:eastAsia="ru-RU"/>
        </w:rPr>
        <w:t>за порушення вимог законодавства про захист рослин</w:t>
      </w:r>
      <w:r>
        <w:rPr>
          <w:rFonts w:ascii="Times New Roman" w:eastAsia="Times New Roman" w:hAnsi="Times New Roman"/>
          <w:color w:val="000000"/>
          <w:sz w:val="28"/>
          <w:szCs w:val="28"/>
          <w:lang w:val="uk-UA" w:eastAsia="ru-RU"/>
        </w:rPr>
        <w:t xml:space="preserve"> (</w:t>
      </w:r>
      <w:r w:rsidRPr="00BC53F5">
        <w:rPr>
          <w:rFonts w:ascii="Times New Roman" w:eastAsia="Times New Roman" w:hAnsi="Times New Roman"/>
          <w:i/>
          <w:color w:val="000000"/>
          <w:sz w:val="28"/>
          <w:szCs w:val="28"/>
          <w:lang w:val="uk-UA" w:eastAsia="ru-RU"/>
        </w:rPr>
        <w:t>стаття 100 законопроекту</w:t>
      </w:r>
      <w:r>
        <w:rPr>
          <w:rFonts w:ascii="Times New Roman" w:eastAsia="Times New Roman" w:hAnsi="Times New Roman"/>
          <w:color w:val="000000"/>
          <w:sz w:val="28"/>
          <w:szCs w:val="28"/>
          <w:lang w:val="uk-UA" w:eastAsia="ru-RU"/>
        </w:rPr>
        <w:t>)</w:t>
      </w:r>
      <w:r w:rsidR="00984E1A">
        <w:rPr>
          <w:rFonts w:ascii="Times New Roman" w:eastAsia="Times New Roman" w:hAnsi="Times New Roman"/>
          <w:color w:val="000000"/>
          <w:sz w:val="28"/>
          <w:szCs w:val="28"/>
          <w:lang w:val="uk-UA" w:eastAsia="ru-RU"/>
        </w:rPr>
        <w:t xml:space="preserve"> у розмірі від 3 до 30 мінімальних заробітних плат /</w:t>
      </w:r>
      <w:r w:rsidR="00984E1A" w:rsidRPr="00984E1A">
        <w:rPr>
          <w:rFonts w:ascii="Times New Roman" w:eastAsia="Times New Roman" w:hAnsi="Times New Roman"/>
          <w:bCs/>
          <w:i/>
          <w:color w:val="000000"/>
          <w:sz w:val="28"/>
          <w:szCs w:val="28"/>
          <w:lang w:val="uk-UA" w:eastAsia="ru-RU"/>
        </w:rPr>
        <w:t>виходячи з розміру мінімальної заробітної плати, встановленої з 01.01.2021 – 6 000 грн, розмір штрафів становитиме від</w:t>
      </w:r>
      <w:r w:rsidR="00984E1A">
        <w:rPr>
          <w:rFonts w:ascii="Times New Roman" w:eastAsia="Times New Roman" w:hAnsi="Times New Roman"/>
          <w:bCs/>
          <w:i/>
          <w:color w:val="000000"/>
          <w:sz w:val="28"/>
          <w:szCs w:val="28"/>
          <w:lang w:val="uk-UA" w:eastAsia="ru-RU"/>
        </w:rPr>
        <w:t xml:space="preserve"> 18 000 до 180 000 гривень/. </w:t>
      </w:r>
      <w:r w:rsidR="00984E1A" w:rsidRPr="00BC53F5">
        <w:rPr>
          <w:rFonts w:ascii="Times New Roman" w:eastAsia="Times New Roman" w:hAnsi="Times New Roman"/>
          <w:bCs/>
          <w:sz w:val="28"/>
          <w:szCs w:val="28"/>
          <w:lang w:val="uk-UA" w:eastAsia="ru-RU"/>
        </w:rPr>
        <w:t xml:space="preserve">Застосування заходів впливу у разі виявлення відповідних правопорушень може опосередковано збільшити надходження державного </w:t>
      </w:r>
      <w:r w:rsidR="00921EBF">
        <w:rPr>
          <w:rFonts w:ascii="Times New Roman" w:eastAsia="Times New Roman" w:hAnsi="Times New Roman"/>
          <w:bCs/>
          <w:sz w:val="28"/>
          <w:szCs w:val="28"/>
          <w:lang w:val="uk-UA" w:eastAsia="ru-RU"/>
        </w:rPr>
        <w:t xml:space="preserve">бюджету, оскільки </w:t>
      </w:r>
      <w:r w:rsidR="00921EBF" w:rsidRPr="00921EBF">
        <w:rPr>
          <w:rFonts w:ascii="Times New Roman" w:eastAsia="Times New Roman" w:hAnsi="Times New Roman"/>
          <w:bCs/>
          <w:sz w:val="28"/>
          <w:szCs w:val="28"/>
          <w:lang w:val="uk-UA" w:eastAsia="ru-RU"/>
        </w:rPr>
        <w:t>відпові</w:t>
      </w:r>
      <w:r w:rsidR="00921EBF">
        <w:rPr>
          <w:rFonts w:ascii="Times New Roman" w:eastAsia="Times New Roman" w:hAnsi="Times New Roman"/>
          <w:bCs/>
          <w:sz w:val="28"/>
          <w:szCs w:val="28"/>
          <w:lang w:val="uk-UA" w:eastAsia="ru-RU"/>
        </w:rPr>
        <w:t xml:space="preserve">дно до пункту 23 частини другої </w:t>
      </w:r>
      <w:r w:rsidR="00921EBF" w:rsidRPr="00921EBF">
        <w:rPr>
          <w:rFonts w:ascii="Times New Roman" w:eastAsia="Times New Roman" w:hAnsi="Times New Roman"/>
          <w:bCs/>
          <w:sz w:val="28"/>
          <w:szCs w:val="28"/>
          <w:lang w:val="uk-UA" w:eastAsia="ru-RU"/>
        </w:rPr>
        <w:t xml:space="preserve">статті 29 </w:t>
      </w:r>
      <w:r w:rsidR="00921EBF">
        <w:rPr>
          <w:rFonts w:ascii="Times New Roman" w:eastAsia="Times New Roman" w:hAnsi="Times New Roman"/>
          <w:bCs/>
          <w:sz w:val="28"/>
          <w:szCs w:val="28"/>
          <w:lang w:val="uk-UA" w:eastAsia="ru-RU"/>
        </w:rPr>
        <w:t>Кодексу</w:t>
      </w:r>
      <w:r w:rsidR="00921EBF" w:rsidRPr="00921EBF">
        <w:rPr>
          <w:rFonts w:ascii="Times New Roman" w:eastAsia="Times New Roman" w:hAnsi="Times New Roman"/>
          <w:bCs/>
          <w:sz w:val="28"/>
          <w:szCs w:val="28"/>
          <w:lang w:val="uk-UA" w:eastAsia="ru-RU"/>
        </w:rPr>
        <w:t xml:space="preserve"> до доходів загального фонду державного</w:t>
      </w:r>
      <w:r w:rsidR="00921EBF">
        <w:rPr>
          <w:rFonts w:ascii="Times New Roman" w:eastAsia="Times New Roman" w:hAnsi="Times New Roman"/>
          <w:bCs/>
          <w:sz w:val="28"/>
          <w:szCs w:val="28"/>
          <w:lang w:val="uk-UA" w:eastAsia="ru-RU"/>
        </w:rPr>
        <w:t xml:space="preserve"> </w:t>
      </w:r>
      <w:r w:rsidR="00921EBF" w:rsidRPr="00921EBF">
        <w:rPr>
          <w:rFonts w:ascii="Times New Roman" w:eastAsia="Times New Roman" w:hAnsi="Times New Roman"/>
          <w:bCs/>
          <w:sz w:val="28"/>
          <w:szCs w:val="28"/>
          <w:lang w:val="uk-UA" w:eastAsia="ru-RU"/>
        </w:rPr>
        <w:t>бюджету, зокрема, віднесено кошти від санкцій (штрафи, пеня тощо), що</w:t>
      </w:r>
      <w:r w:rsidR="00921EBF">
        <w:rPr>
          <w:rFonts w:ascii="Times New Roman" w:eastAsia="Times New Roman" w:hAnsi="Times New Roman"/>
          <w:bCs/>
          <w:sz w:val="28"/>
          <w:szCs w:val="28"/>
          <w:lang w:val="uk-UA" w:eastAsia="ru-RU"/>
        </w:rPr>
        <w:t xml:space="preserve"> </w:t>
      </w:r>
      <w:r w:rsidR="00921EBF" w:rsidRPr="00921EBF">
        <w:rPr>
          <w:rFonts w:ascii="Times New Roman" w:eastAsia="Times New Roman" w:hAnsi="Times New Roman"/>
          <w:bCs/>
          <w:sz w:val="28"/>
          <w:szCs w:val="28"/>
          <w:lang w:val="uk-UA" w:eastAsia="ru-RU"/>
        </w:rPr>
        <w:t>зас</w:t>
      </w:r>
      <w:r w:rsidR="00921EBF">
        <w:rPr>
          <w:rFonts w:ascii="Times New Roman" w:eastAsia="Times New Roman" w:hAnsi="Times New Roman"/>
          <w:bCs/>
          <w:sz w:val="28"/>
          <w:szCs w:val="28"/>
          <w:lang w:val="uk-UA" w:eastAsia="ru-RU"/>
        </w:rPr>
        <w:t>тосовуються відповідно до закону.</w:t>
      </w:r>
      <w:r w:rsidR="008E6EAF">
        <w:rPr>
          <w:rFonts w:ascii="Times New Roman" w:eastAsia="Times New Roman" w:hAnsi="Times New Roman"/>
          <w:bCs/>
          <w:sz w:val="28"/>
          <w:szCs w:val="28"/>
          <w:lang w:val="uk-UA" w:eastAsia="ru-RU"/>
        </w:rPr>
        <w:t xml:space="preserve"> Аналогічну думку </w:t>
      </w:r>
      <w:r w:rsidR="00951F49">
        <w:rPr>
          <w:rFonts w:ascii="Times New Roman" w:eastAsia="Times New Roman" w:hAnsi="Times New Roman"/>
          <w:bCs/>
          <w:sz w:val="28"/>
          <w:szCs w:val="28"/>
          <w:lang w:val="uk-UA" w:eastAsia="ru-RU"/>
        </w:rPr>
        <w:t>висловлено</w:t>
      </w:r>
      <w:r w:rsidR="008E6EAF">
        <w:rPr>
          <w:rFonts w:ascii="Times New Roman" w:eastAsia="Times New Roman" w:hAnsi="Times New Roman"/>
          <w:bCs/>
          <w:sz w:val="28"/>
          <w:szCs w:val="28"/>
          <w:lang w:val="uk-UA" w:eastAsia="ru-RU"/>
        </w:rPr>
        <w:t xml:space="preserve"> також </w:t>
      </w:r>
      <w:r w:rsidR="00951F49">
        <w:rPr>
          <w:rFonts w:ascii="Times New Roman" w:eastAsia="Times New Roman" w:hAnsi="Times New Roman"/>
          <w:bCs/>
          <w:sz w:val="28"/>
          <w:szCs w:val="28"/>
          <w:lang w:val="uk-UA" w:eastAsia="ru-RU"/>
        </w:rPr>
        <w:t xml:space="preserve">Мінфіном </w:t>
      </w:r>
      <w:r w:rsidR="008E6EAF">
        <w:rPr>
          <w:rFonts w:ascii="Times New Roman" w:eastAsia="Times New Roman" w:hAnsi="Times New Roman"/>
          <w:bCs/>
          <w:sz w:val="28"/>
          <w:szCs w:val="28"/>
          <w:lang w:val="uk-UA" w:eastAsia="ru-RU"/>
        </w:rPr>
        <w:t xml:space="preserve">у </w:t>
      </w:r>
      <w:r w:rsidR="00951F49">
        <w:rPr>
          <w:rFonts w:ascii="Times New Roman" w:eastAsia="Times New Roman" w:hAnsi="Times New Roman"/>
          <w:bCs/>
          <w:sz w:val="28"/>
          <w:szCs w:val="28"/>
          <w:lang w:val="uk-UA" w:eastAsia="ru-RU"/>
        </w:rPr>
        <w:t xml:space="preserve">своєму експертному </w:t>
      </w:r>
      <w:r w:rsidR="008E6EAF">
        <w:rPr>
          <w:rFonts w:ascii="Times New Roman" w:eastAsia="Times New Roman" w:hAnsi="Times New Roman"/>
          <w:bCs/>
          <w:sz w:val="28"/>
          <w:szCs w:val="28"/>
          <w:lang w:val="uk-UA" w:eastAsia="ru-RU"/>
        </w:rPr>
        <w:t>висновку</w:t>
      </w:r>
      <w:r w:rsidR="00951F49">
        <w:rPr>
          <w:rFonts w:ascii="Times New Roman" w:eastAsia="Times New Roman" w:hAnsi="Times New Roman"/>
          <w:bCs/>
          <w:sz w:val="28"/>
          <w:szCs w:val="28"/>
          <w:lang w:val="uk-UA" w:eastAsia="ru-RU"/>
        </w:rPr>
        <w:t xml:space="preserve"> до цього законопроекту</w:t>
      </w:r>
      <w:r w:rsidR="008E6EAF">
        <w:rPr>
          <w:rFonts w:ascii="Times New Roman" w:eastAsia="Times New Roman" w:hAnsi="Times New Roman"/>
          <w:bCs/>
          <w:sz w:val="28"/>
          <w:szCs w:val="28"/>
          <w:lang w:val="uk-UA" w:eastAsia="ru-RU"/>
        </w:rPr>
        <w:t>.</w:t>
      </w:r>
    </w:p>
    <w:p w:rsidR="00F9134A" w:rsidRPr="00F9134A" w:rsidRDefault="00F9134A" w:rsidP="00176B28">
      <w:pPr>
        <w:spacing w:after="0" w:line="276" w:lineRule="auto"/>
        <w:ind w:firstLine="709"/>
        <w:jc w:val="both"/>
        <w:rPr>
          <w:rFonts w:ascii="Times New Roman" w:hAnsi="Times New Roman"/>
          <w:bCs/>
          <w:sz w:val="28"/>
          <w:lang w:val="uk-UA"/>
        </w:rPr>
      </w:pPr>
      <w:r w:rsidRPr="00F9134A">
        <w:rPr>
          <w:rFonts w:ascii="Times New Roman" w:hAnsi="Times New Roman"/>
          <w:bCs/>
          <w:sz w:val="28"/>
          <w:lang w:val="uk-UA"/>
        </w:rPr>
        <w:t xml:space="preserve">Водночас, розробниками законопроекту всупереч вимогам статті 27 Бюджетного кодексу України та статті 91 Регламенту Верховної Ради України не подано відповідних фінансово-економічних обґрунтувань (включаючи відповідні розрахунки) та пропозицій змін до законодавчих актів України щодо скорочення </w:t>
      </w:r>
      <w:r w:rsidRPr="00F9134A">
        <w:rPr>
          <w:rFonts w:ascii="Times New Roman" w:hAnsi="Times New Roman"/>
          <w:bCs/>
          <w:sz w:val="28"/>
          <w:lang w:val="uk-UA"/>
        </w:rPr>
        <w:lastRenderedPageBreak/>
        <w:t>витрат бюджету та/або джерел додаткових надходжень бюджету для досягнення збалансованості бюджету. На невиконання вказаних вимог звернуто увагу також Мінфіном</w:t>
      </w:r>
      <w:r>
        <w:rPr>
          <w:rFonts w:ascii="Times New Roman" w:hAnsi="Times New Roman"/>
          <w:bCs/>
          <w:sz w:val="28"/>
          <w:lang w:val="uk-UA"/>
        </w:rPr>
        <w:t>.</w:t>
      </w:r>
    </w:p>
    <w:p w:rsidR="00F9134A" w:rsidRPr="00921EBF" w:rsidRDefault="00F9134A" w:rsidP="00176B28">
      <w:pPr>
        <w:spacing w:after="0" w:line="276" w:lineRule="auto"/>
        <w:ind w:firstLine="709"/>
        <w:jc w:val="both"/>
        <w:rPr>
          <w:rFonts w:ascii="Times New Roman" w:eastAsia="Times New Roman" w:hAnsi="Times New Roman"/>
          <w:sz w:val="28"/>
          <w:szCs w:val="28"/>
          <w:lang w:val="uk-UA" w:eastAsia="ru-RU"/>
        </w:rPr>
      </w:pPr>
      <w:r w:rsidRPr="00AE0FD4">
        <w:rPr>
          <w:rFonts w:ascii="Times New Roman" w:eastAsia="Times New Roman" w:hAnsi="Times New Roman"/>
          <w:sz w:val="28"/>
          <w:szCs w:val="28"/>
          <w:lang w:val="uk-UA" w:eastAsia="ru-RU"/>
        </w:rPr>
        <w:t xml:space="preserve">Загалом, </w:t>
      </w:r>
      <w:r>
        <w:rPr>
          <w:rFonts w:ascii="Times New Roman" w:eastAsia="Times New Roman" w:hAnsi="Times New Roman"/>
          <w:sz w:val="28"/>
          <w:szCs w:val="28"/>
          <w:lang w:val="uk-UA" w:eastAsia="ru-RU"/>
        </w:rPr>
        <w:t>Мінфін</w:t>
      </w:r>
      <w:r w:rsidRPr="00AE0FD4">
        <w:rPr>
          <w:rFonts w:ascii="Times New Roman" w:eastAsia="Times New Roman" w:hAnsi="Times New Roman"/>
          <w:sz w:val="28"/>
          <w:szCs w:val="28"/>
          <w:lang w:val="uk-UA" w:eastAsia="ru-RU"/>
        </w:rPr>
        <w:t xml:space="preserve"> у своєму експертному висновку до законопроекту зазначає, що реалізація його положень </w:t>
      </w:r>
      <w:r w:rsidR="00921EBF" w:rsidRPr="00921EBF">
        <w:rPr>
          <w:rFonts w:ascii="Times New Roman" w:eastAsia="Times New Roman" w:hAnsi="Times New Roman"/>
          <w:sz w:val="28"/>
          <w:szCs w:val="28"/>
          <w:lang w:val="uk-UA" w:eastAsia="ru-RU"/>
        </w:rPr>
        <w:t>матиме вплив на видаткову та дохідну</w:t>
      </w:r>
      <w:r w:rsidR="00921EBF">
        <w:rPr>
          <w:rFonts w:ascii="Times New Roman" w:eastAsia="Times New Roman" w:hAnsi="Times New Roman"/>
          <w:sz w:val="28"/>
          <w:szCs w:val="28"/>
          <w:lang w:val="uk-UA" w:eastAsia="ru-RU"/>
        </w:rPr>
        <w:t xml:space="preserve"> </w:t>
      </w:r>
      <w:r w:rsidR="00921EBF" w:rsidRPr="00921EBF">
        <w:rPr>
          <w:rFonts w:ascii="Times New Roman" w:eastAsia="Times New Roman" w:hAnsi="Times New Roman"/>
          <w:sz w:val="28"/>
          <w:szCs w:val="28"/>
          <w:lang w:val="uk-UA" w:eastAsia="ru-RU"/>
        </w:rPr>
        <w:t>частини державного бюджету, при цьому вартісну величину впливу визначити</w:t>
      </w:r>
      <w:r w:rsidR="00921EBF">
        <w:rPr>
          <w:rFonts w:ascii="Times New Roman" w:eastAsia="Times New Roman" w:hAnsi="Times New Roman"/>
          <w:sz w:val="28"/>
          <w:szCs w:val="28"/>
          <w:lang w:val="uk-UA" w:eastAsia="ru-RU"/>
        </w:rPr>
        <w:t xml:space="preserve"> </w:t>
      </w:r>
      <w:r w:rsidR="00921EBF" w:rsidRPr="00921EBF">
        <w:rPr>
          <w:rFonts w:ascii="Times New Roman" w:eastAsia="Times New Roman" w:hAnsi="Times New Roman"/>
          <w:sz w:val="28"/>
          <w:szCs w:val="28"/>
          <w:lang w:val="uk-UA" w:eastAsia="ru-RU"/>
        </w:rPr>
        <w:t>неможливо, оскільки необхідних фінансово-економічних обґрунтувань та</w:t>
      </w:r>
      <w:r w:rsidR="00921EBF">
        <w:rPr>
          <w:rFonts w:ascii="Times New Roman" w:eastAsia="Times New Roman" w:hAnsi="Times New Roman"/>
          <w:sz w:val="28"/>
          <w:szCs w:val="28"/>
          <w:lang w:val="uk-UA" w:eastAsia="ru-RU"/>
        </w:rPr>
        <w:t xml:space="preserve"> </w:t>
      </w:r>
      <w:r w:rsidR="00921EBF" w:rsidRPr="00921EBF">
        <w:rPr>
          <w:rFonts w:ascii="Times New Roman" w:eastAsia="Times New Roman" w:hAnsi="Times New Roman"/>
          <w:sz w:val="28"/>
          <w:szCs w:val="28"/>
          <w:lang w:val="uk-UA" w:eastAsia="ru-RU"/>
        </w:rPr>
        <w:t xml:space="preserve">розрахунків, а також пропозицій щодо джерел покриття </w:t>
      </w:r>
      <w:r w:rsidR="008E6EAF">
        <w:rPr>
          <w:rFonts w:ascii="Times New Roman" w:eastAsia="Times New Roman" w:hAnsi="Times New Roman"/>
          <w:sz w:val="28"/>
          <w:szCs w:val="28"/>
          <w:lang w:val="uk-UA" w:eastAsia="ru-RU"/>
        </w:rPr>
        <w:t xml:space="preserve">додаткових </w:t>
      </w:r>
      <w:r w:rsidR="00921EBF" w:rsidRPr="00921EBF">
        <w:rPr>
          <w:rFonts w:ascii="Times New Roman" w:eastAsia="Times New Roman" w:hAnsi="Times New Roman"/>
          <w:sz w:val="28"/>
          <w:szCs w:val="28"/>
          <w:lang w:val="uk-UA" w:eastAsia="ru-RU"/>
        </w:rPr>
        <w:t>витрат до проекту</w:t>
      </w:r>
      <w:r w:rsidR="00921EBF">
        <w:rPr>
          <w:rFonts w:ascii="Times New Roman" w:eastAsia="Times New Roman" w:hAnsi="Times New Roman"/>
          <w:sz w:val="28"/>
          <w:szCs w:val="28"/>
          <w:lang w:val="uk-UA" w:eastAsia="ru-RU"/>
        </w:rPr>
        <w:t xml:space="preserve"> </w:t>
      </w:r>
      <w:r w:rsidR="00921EBF" w:rsidRPr="00921EBF">
        <w:rPr>
          <w:rFonts w:ascii="Times New Roman" w:eastAsia="Times New Roman" w:hAnsi="Times New Roman"/>
          <w:sz w:val="28"/>
          <w:szCs w:val="28"/>
          <w:lang w:val="uk-UA" w:eastAsia="ru-RU"/>
        </w:rPr>
        <w:t>Закону не надано.</w:t>
      </w:r>
      <w:r w:rsidR="00921EBF">
        <w:rPr>
          <w:rFonts w:ascii="Times New Roman" w:eastAsia="Times New Roman" w:hAnsi="Times New Roman"/>
          <w:sz w:val="28"/>
          <w:szCs w:val="28"/>
          <w:lang w:val="uk-UA" w:eastAsia="ru-RU"/>
        </w:rPr>
        <w:t xml:space="preserve"> </w:t>
      </w:r>
      <w:r w:rsidRPr="00F9134A">
        <w:rPr>
          <w:rFonts w:ascii="Times New Roman" w:eastAsia="Times New Roman" w:hAnsi="Times New Roman"/>
          <w:bCs/>
          <w:sz w:val="28"/>
          <w:szCs w:val="28"/>
          <w:lang w:val="uk-UA" w:eastAsia="ru-RU"/>
        </w:rPr>
        <w:t xml:space="preserve">Ураховуючи наведене, </w:t>
      </w:r>
      <w:r w:rsidR="007672CD">
        <w:rPr>
          <w:rFonts w:ascii="Times New Roman" w:eastAsia="Times New Roman" w:hAnsi="Times New Roman"/>
          <w:bCs/>
          <w:sz w:val="28"/>
          <w:szCs w:val="28"/>
          <w:lang w:val="uk-UA" w:eastAsia="ru-RU"/>
        </w:rPr>
        <w:t xml:space="preserve">Мінфін відмічає, що </w:t>
      </w:r>
      <w:r w:rsidRPr="00F9134A">
        <w:rPr>
          <w:rFonts w:ascii="Times New Roman" w:eastAsia="Times New Roman" w:hAnsi="Times New Roman"/>
          <w:bCs/>
          <w:sz w:val="28"/>
          <w:szCs w:val="28"/>
          <w:lang w:val="uk-UA" w:eastAsia="ru-RU"/>
        </w:rPr>
        <w:t>законопроект потребує доопрацювання.</w:t>
      </w:r>
    </w:p>
    <w:p w:rsidR="00F9134A" w:rsidRDefault="00F9134A" w:rsidP="00176B28">
      <w:pPr>
        <w:spacing w:after="0" w:line="276" w:lineRule="auto"/>
        <w:ind w:firstLine="709"/>
        <w:jc w:val="both"/>
        <w:rPr>
          <w:rFonts w:ascii="Times New Roman" w:eastAsia="Times New Roman" w:hAnsi="Times New Roman"/>
          <w:bCs/>
          <w:sz w:val="28"/>
          <w:szCs w:val="28"/>
          <w:lang w:val="uk-UA" w:eastAsia="ru-RU"/>
        </w:rPr>
      </w:pPr>
      <w:r w:rsidRPr="007F1EC9">
        <w:rPr>
          <w:rFonts w:ascii="Times New Roman" w:eastAsia="Times New Roman" w:hAnsi="Times New Roman"/>
          <w:bCs/>
          <w:sz w:val="28"/>
          <w:szCs w:val="28"/>
          <w:lang w:val="uk-UA" w:eastAsia="ru-RU"/>
        </w:rPr>
        <w:t>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w:t>
      </w:r>
      <w:r w:rsidR="007672CD">
        <w:rPr>
          <w:rFonts w:ascii="Times New Roman" w:eastAsia="Times New Roman" w:hAnsi="Times New Roman"/>
          <w:bCs/>
          <w:sz w:val="28"/>
          <w:szCs w:val="28"/>
          <w:lang w:val="uk-UA" w:eastAsia="ru-RU"/>
        </w:rPr>
        <w:t> </w:t>
      </w:r>
      <w:r w:rsidRPr="007F1EC9">
        <w:rPr>
          <w:rFonts w:ascii="Times New Roman" w:eastAsia="Times New Roman" w:hAnsi="Times New Roman"/>
          <w:bCs/>
          <w:sz w:val="28"/>
          <w:szCs w:val="28"/>
          <w:lang w:val="uk-UA" w:eastAsia="ru-RU"/>
        </w:rPr>
        <w:t>липня року, що передує плановому – вводяться в дію не раніше початку бюджетного періоду, що настає за плановим.</w:t>
      </w:r>
    </w:p>
    <w:p w:rsidR="00921EBF" w:rsidRDefault="00103F26" w:rsidP="00176B28">
      <w:pPr>
        <w:spacing w:after="0" w:line="276" w:lineRule="auto"/>
        <w:ind w:firstLine="709"/>
        <w:jc w:val="both"/>
        <w:rPr>
          <w:rFonts w:ascii="Times New Roman" w:eastAsia="Times New Roman" w:hAnsi="Times New Roman"/>
          <w:bCs/>
          <w:sz w:val="28"/>
          <w:szCs w:val="28"/>
          <w:lang w:val="uk-UA" w:eastAsia="ru-RU"/>
        </w:rPr>
      </w:pPr>
      <w:r w:rsidRPr="00103F26">
        <w:rPr>
          <w:rFonts w:ascii="Times New Roman" w:eastAsia="Times New Roman" w:hAnsi="Times New Roman"/>
          <w:bCs/>
          <w:sz w:val="28"/>
          <w:szCs w:val="28"/>
          <w:lang w:val="uk-UA" w:eastAsia="ru-RU"/>
        </w:rPr>
        <w:t>За підсумками розгляду Комітет прийняв рішення, що проект Закону України</w:t>
      </w:r>
      <w:r>
        <w:rPr>
          <w:rFonts w:ascii="Times New Roman" w:eastAsia="Times New Roman" w:hAnsi="Times New Roman"/>
          <w:bCs/>
          <w:sz w:val="28"/>
          <w:szCs w:val="28"/>
          <w:lang w:val="uk-UA" w:eastAsia="ru-RU"/>
        </w:rPr>
        <w:t xml:space="preserve"> </w:t>
      </w:r>
      <w:r w:rsidR="00630DF0">
        <w:rPr>
          <w:rFonts w:ascii="Times New Roman" w:eastAsia="Times New Roman" w:hAnsi="Times New Roman"/>
          <w:bCs/>
          <w:sz w:val="28"/>
          <w:szCs w:val="28"/>
          <w:lang w:val="uk-UA" w:eastAsia="ru-RU"/>
        </w:rPr>
        <w:t>«</w:t>
      </w:r>
      <w:r w:rsidR="00525B99">
        <w:rPr>
          <w:rFonts w:ascii="Times New Roman" w:eastAsia="Times New Roman" w:hAnsi="Times New Roman"/>
          <w:bCs/>
          <w:sz w:val="28"/>
          <w:szCs w:val="28"/>
          <w:lang w:val="uk-UA" w:eastAsia="ru-RU"/>
        </w:rPr>
        <w:t xml:space="preserve">Про </w:t>
      </w:r>
      <w:r w:rsidR="00525B99" w:rsidRPr="0003288E">
        <w:rPr>
          <w:rFonts w:ascii="Times New Roman" w:eastAsia="Times New Roman" w:hAnsi="Times New Roman"/>
          <w:bCs/>
          <w:sz w:val="28"/>
          <w:szCs w:val="28"/>
          <w:lang w:val="uk-UA" w:eastAsia="ru-RU"/>
        </w:rPr>
        <w:t>захист рослин</w:t>
      </w:r>
      <w:r w:rsidR="00525B99">
        <w:rPr>
          <w:rFonts w:ascii="Times New Roman" w:eastAsia="Times New Roman" w:hAnsi="Times New Roman"/>
          <w:bCs/>
          <w:sz w:val="28"/>
          <w:szCs w:val="28"/>
          <w:lang w:val="uk-UA" w:eastAsia="ru-RU"/>
        </w:rPr>
        <w:t xml:space="preserve">» (реєстр. </w:t>
      </w:r>
      <w:r w:rsidR="00525B99" w:rsidRPr="0003288E">
        <w:rPr>
          <w:rFonts w:ascii="Times New Roman" w:eastAsia="Times New Roman" w:hAnsi="Times New Roman"/>
          <w:bCs/>
          <w:sz w:val="28"/>
          <w:szCs w:val="28"/>
          <w:lang w:val="uk-UA" w:eastAsia="ru-RU"/>
        </w:rPr>
        <w:t>№ 4600 від 16.01.2021</w:t>
      </w:r>
      <w:r w:rsidR="00525B99" w:rsidRPr="003E51E5">
        <w:rPr>
          <w:rFonts w:ascii="Times New Roman" w:eastAsia="Times New Roman" w:hAnsi="Times New Roman"/>
          <w:bCs/>
          <w:sz w:val="28"/>
          <w:szCs w:val="28"/>
          <w:lang w:val="uk-UA" w:eastAsia="ru-RU"/>
        </w:rPr>
        <w:t>)</w:t>
      </w:r>
      <w:r w:rsidR="00525B99">
        <w:rPr>
          <w:rFonts w:ascii="Times New Roman" w:eastAsia="Times New Roman" w:hAnsi="Times New Roman"/>
          <w:bCs/>
          <w:sz w:val="28"/>
          <w:szCs w:val="28"/>
          <w:lang w:val="uk-UA" w:eastAsia="ru-RU"/>
        </w:rPr>
        <w:t xml:space="preserve">, </w:t>
      </w:r>
      <w:r w:rsidR="00525B99" w:rsidRPr="00955F66">
        <w:rPr>
          <w:rFonts w:ascii="Times New Roman" w:eastAsia="Times New Roman" w:hAnsi="Times New Roman"/>
          <w:bCs/>
          <w:sz w:val="28"/>
          <w:szCs w:val="28"/>
          <w:lang w:val="uk-UA" w:eastAsia="ru-RU"/>
        </w:rPr>
        <w:t>поданий</w:t>
      </w:r>
      <w:r w:rsidR="00525B99">
        <w:rPr>
          <w:rFonts w:ascii="Times New Roman" w:eastAsia="Times New Roman" w:hAnsi="Times New Roman"/>
          <w:bCs/>
          <w:sz w:val="28"/>
          <w:szCs w:val="28"/>
          <w:lang w:val="uk-UA" w:eastAsia="ru-RU"/>
        </w:rPr>
        <w:t xml:space="preserve"> </w:t>
      </w:r>
      <w:r w:rsidR="00525B99" w:rsidRPr="00C61B53">
        <w:rPr>
          <w:rFonts w:ascii="Times New Roman" w:eastAsia="Times New Roman" w:hAnsi="Times New Roman"/>
          <w:bCs/>
          <w:sz w:val="28"/>
          <w:szCs w:val="28"/>
          <w:lang w:val="uk-UA" w:eastAsia="ru-RU"/>
        </w:rPr>
        <w:t>народними депутатами України</w:t>
      </w:r>
      <w:r w:rsidR="00525B99">
        <w:rPr>
          <w:rFonts w:ascii="Times New Roman" w:eastAsia="Times New Roman" w:hAnsi="Times New Roman"/>
          <w:bCs/>
          <w:sz w:val="28"/>
          <w:szCs w:val="28"/>
          <w:lang w:val="uk-UA" w:eastAsia="ru-RU"/>
        </w:rPr>
        <w:t xml:space="preserve"> Соломчуком Д. В., </w:t>
      </w:r>
      <w:r w:rsidR="00525B99" w:rsidRPr="0003288E">
        <w:rPr>
          <w:rFonts w:ascii="Times New Roman" w:eastAsia="Times New Roman" w:hAnsi="Times New Roman"/>
          <w:bCs/>
          <w:sz w:val="28"/>
          <w:szCs w:val="28"/>
          <w:lang w:val="uk-UA" w:eastAsia="ru-RU"/>
        </w:rPr>
        <w:t>Мезенцевою М. С., Кучером М. І. та іншими</w:t>
      </w:r>
      <w:r w:rsidR="00525B99">
        <w:rPr>
          <w:rFonts w:ascii="Times New Roman" w:eastAsia="Times New Roman" w:hAnsi="Times New Roman"/>
          <w:bCs/>
          <w:sz w:val="28"/>
          <w:szCs w:val="28"/>
          <w:lang w:val="uk-UA" w:eastAsia="ru-RU"/>
        </w:rPr>
        <w:t>:</w:t>
      </w:r>
    </w:p>
    <w:p w:rsidR="00525B99" w:rsidRPr="000B38CF" w:rsidRDefault="00525B99" w:rsidP="00176B28">
      <w:pPr>
        <w:spacing w:after="0" w:line="276" w:lineRule="auto"/>
        <w:ind w:firstLine="709"/>
        <w:jc w:val="both"/>
        <w:rPr>
          <w:rFonts w:ascii="Times New Roman" w:eastAsia="Times New Roman" w:hAnsi="Times New Roman"/>
          <w:sz w:val="28"/>
          <w:szCs w:val="28"/>
          <w:lang w:val="uk-UA" w:eastAsia="ru-RU"/>
        </w:rPr>
      </w:pPr>
      <w:r w:rsidRPr="007F1EC9">
        <w:rPr>
          <w:rFonts w:ascii="Times New Roman" w:eastAsia="Times New Roman" w:hAnsi="Times New Roman"/>
          <w:sz w:val="28"/>
          <w:szCs w:val="24"/>
          <w:lang w:val="uk-UA" w:eastAsia="ru-RU"/>
        </w:rPr>
        <w:t xml:space="preserve">1) </w:t>
      </w:r>
      <w:r w:rsidRPr="007F1EC9">
        <w:rPr>
          <w:rFonts w:ascii="Times New Roman" w:eastAsia="Times New Roman" w:hAnsi="Times New Roman"/>
          <w:sz w:val="28"/>
          <w:szCs w:val="28"/>
          <w:lang w:val="uk-UA" w:eastAsia="ru-RU"/>
        </w:rPr>
        <w:t>матиме вплив на показники бюджету</w:t>
      </w:r>
      <w:r>
        <w:rPr>
          <w:rFonts w:ascii="Times New Roman" w:eastAsia="Times New Roman" w:hAnsi="Times New Roman"/>
          <w:sz w:val="28"/>
          <w:szCs w:val="28"/>
          <w:lang w:val="uk-UA" w:eastAsia="ru-RU"/>
        </w:rPr>
        <w:t xml:space="preserve"> (</w:t>
      </w:r>
      <w:r w:rsidR="00DB75E7">
        <w:rPr>
          <w:rFonts w:ascii="Times New Roman" w:eastAsia="Times New Roman" w:hAnsi="Times New Roman"/>
          <w:sz w:val="28"/>
          <w:szCs w:val="28"/>
          <w:lang w:val="uk-UA" w:eastAsia="ru-RU"/>
        </w:rPr>
        <w:t xml:space="preserve">збільшуючи </w:t>
      </w:r>
      <w:r w:rsidR="008E5B79">
        <w:rPr>
          <w:rFonts w:ascii="Times New Roman" w:eastAsia="Times New Roman" w:hAnsi="Times New Roman"/>
          <w:sz w:val="28"/>
          <w:szCs w:val="28"/>
          <w:lang w:val="uk-UA" w:eastAsia="ru-RU"/>
        </w:rPr>
        <w:t>надходження</w:t>
      </w:r>
      <w:r w:rsidR="00DB75E7">
        <w:rPr>
          <w:rFonts w:ascii="Times New Roman" w:eastAsia="Times New Roman" w:hAnsi="Times New Roman"/>
          <w:sz w:val="28"/>
          <w:szCs w:val="28"/>
          <w:lang w:val="uk-UA" w:eastAsia="ru-RU"/>
        </w:rPr>
        <w:t xml:space="preserve"> (від плати за надання адміністративних та платних послуг) </w:t>
      </w:r>
      <w:r w:rsidR="00AE28EE">
        <w:rPr>
          <w:rFonts w:ascii="Times New Roman" w:eastAsia="Times New Roman" w:hAnsi="Times New Roman"/>
          <w:sz w:val="28"/>
          <w:szCs w:val="28"/>
          <w:lang w:val="uk-UA" w:eastAsia="ru-RU"/>
        </w:rPr>
        <w:t xml:space="preserve">та витрати </w:t>
      </w:r>
      <w:r w:rsidR="00DB75E7">
        <w:rPr>
          <w:rFonts w:ascii="Times New Roman" w:eastAsia="Times New Roman" w:hAnsi="Times New Roman"/>
          <w:sz w:val="28"/>
          <w:szCs w:val="28"/>
          <w:lang w:val="uk-UA" w:eastAsia="ru-RU"/>
        </w:rPr>
        <w:t>державного бюджету у</w:t>
      </w:r>
      <w:r w:rsidR="007D56F5">
        <w:rPr>
          <w:rFonts w:ascii="Times New Roman" w:eastAsia="Times New Roman" w:hAnsi="Times New Roman"/>
          <w:sz w:val="28"/>
          <w:szCs w:val="28"/>
          <w:lang w:val="uk-UA" w:eastAsia="ru-RU"/>
        </w:rPr>
        <w:t> </w:t>
      </w:r>
      <w:r w:rsidR="00DB75E7">
        <w:rPr>
          <w:rFonts w:ascii="Times New Roman" w:eastAsia="Times New Roman" w:hAnsi="Times New Roman"/>
          <w:sz w:val="28"/>
          <w:szCs w:val="28"/>
          <w:lang w:val="uk-UA" w:eastAsia="ru-RU"/>
        </w:rPr>
        <w:t>сфері захисту рослин)</w:t>
      </w:r>
      <w:r w:rsidR="000B38CF" w:rsidRPr="00525B99">
        <w:rPr>
          <w:rFonts w:ascii="Times New Roman" w:eastAsia="Times New Roman" w:hAnsi="Times New Roman"/>
          <w:bCs/>
          <w:sz w:val="28"/>
          <w:szCs w:val="28"/>
          <w:lang w:val="uk-UA" w:eastAsia="ru-RU"/>
        </w:rPr>
        <w:t>.</w:t>
      </w:r>
      <w:r w:rsidR="000B38CF">
        <w:rPr>
          <w:rFonts w:ascii="Times New Roman" w:eastAsia="Times New Roman" w:hAnsi="Times New Roman"/>
          <w:sz w:val="28"/>
          <w:szCs w:val="28"/>
          <w:lang w:val="uk-UA" w:eastAsia="ru-RU"/>
        </w:rPr>
        <w:t xml:space="preserve"> </w:t>
      </w:r>
      <w:r>
        <w:rPr>
          <w:rFonts w:ascii="Times New Roman" w:eastAsia="Times New Roman" w:hAnsi="Times New Roman"/>
          <w:bCs/>
          <w:sz w:val="28"/>
          <w:szCs w:val="28"/>
          <w:lang w:val="uk-UA" w:eastAsia="ru-RU"/>
        </w:rPr>
        <w:t>У разі </w:t>
      </w:r>
      <w:r w:rsidRPr="009A2663">
        <w:rPr>
          <w:rFonts w:ascii="Times New Roman" w:eastAsia="Times New Roman" w:hAnsi="Times New Roman"/>
          <w:bCs/>
          <w:sz w:val="28"/>
          <w:szCs w:val="28"/>
          <w:lang w:val="uk-UA" w:eastAsia="ru-RU"/>
        </w:rPr>
        <w:t>прийняття відповідного закону до 15 липня 2021</w:t>
      </w:r>
      <w:r>
        <w:rPr>
          <w:rFonts w:ascii="Times New Roman" w:eastAsia="Times New Roman" w:hAnsi="Times New Roman"/>
          <w:bCs/>
          <w:sz w:val="28"/>
          <w:szCs w:val="28"/>
          <w:lang w:val="uk-UA" w:eastAsia="ru-RU"/>
        </w:rPr>
        <w:t> </w:t>
      </w:r>
      <w:r w:rsidRPr="009A2663">
        <w:rPr>
          <w:rFonts w:ascii="Times New Roman" w:eastAsia="Times New Roman" w:hAnsi="Times New Roman"/>
          <w:bCs/>
          <w:sz w:val="28"/>
          <w:szCs w:val="28"/>
          <w:lang w:val="uk-UA" w:eastAsia="ru-RU"/>
        </w:rPr>
        <w:t>року він має вводитися в дію не раніше 1</w:t>
      </w:r>
      <w:r w:rsidR="00B03D21">
        <w:rPr>
          <w:rFonts w:ascii="Times New Roman" w:eastAsia="Times New Roman" w:hAnsi="Times New Roman"/>
          <w:bCs/>
          <w:sz w:val="28"/>
          <w:szCs w:val="28"/>
          <w:lang w:val="uk-UA" w:eastAsia="ru-RU"/>
        </w:rPr>
        <w:t> </w:t>
      </w:r>
      <w:r w:rsidRPr="009A2663">
        <w:rPr>
          <w:rFonts w:ascii="Times New Roman" w:eastAsia="Times New Roman" w:hAnsi="Times New Roman"/>
          <w:bCs/>
          <w:sz w:val="28"/>
          <w:szCs w:val="28"/>
          <w:lang w:val="uk-UA" w:eastAsia="ru-RU"/>
        </w:rPr>
        <w:t>січня</w:t>
      </w:r>
      <w:r w:rsidR="00B03D21">
        <w:rPr>
          <w:rFonts w:ascii="Times New Roman" w:eastAsia="Times New Roman" w:hAnsi="Times New Roman"/>
          <w:bCs/>
          <w:sz w:val="28"/>
          <w:szCs w:val="28"/>
          <w:lang w:val="uk-UA" w:eastAsia="ru-RU"/>
        </w:rPr>
        <w:t> </w:t>
      </w:r>
      <w:r w:rsidRPr="009A2663">
        <w:rPr>
          <w:rFonts w:ascii="Times New Roman" w:eastAsia="Times New Roman" w:hAnsi="Times New Roman"/>
          <w:bCs/>
          <w:sz w:val="28"/>
          <w:szCs w:val="28"/>
          <w:lang w:val="uk-UA" w:eastAsia="ru-RU"/>
        </w:rPr>
        <w:t>2022</w:t>
      </w:r>
      <w:r w:rsidRPr="00EC2814">
        <w:rPr>
          <w:rFonts w:ascii="Times New Roman" w:eastAsia="Times New Roman" w:hAnsi="Times New Roman"/>
          <w:bCs/>
          <w:sz w:val="28"/>
          <w:szCs w:val="28"/>
          <w:lang w:val="uk-UA" w:eastAsia="ru-RU"/>
        </w:rPr>
        <w:t xml:space="preserve"> року, а після 15</w:t>
      </w:r>
      <w:r w:rsidRPr="00EC2814">
        <w:rPr>
          <w:lang w:val="uk-UA" w:eastAsia="ru-RU"/>
        </w:rPr>
        <w:t xml:space="preserve">  </w:t>
      </w:r>
      <w:r w:rsidRPr="00EC2814">
        <w:rPr>
          <w:rFonts w:ascii="Times New Roman" w:eastAsia="Times New Roman" w:hAnsi="Times New Roman"/>
          <w:bCs/>
          <w:sz w:val="28"/>
          <w:szCs w:val="28"/>
          <w:lang w:val="uk-UA" w:eastAsia="ru-RU"/>
        </w:rPr>
        <w:t>липня 2021 року – не раніше 1 січня 2023 року (або</w:t>
      </w:r>
      <w:r w:rsidR="00B03D21">
        <w:rPr>
          <w:rFonts w:ascii="Times New Roman" w:eastAsia="Times New Roman" w:hAnsi="Times New Roman"/>
          <w:bCs/>
          <w:sz w:val="28"/>
          <w:szCs w:val="28"/>
          <w:lang w:val="uk-UA" w:eastAsia="ru-RU"/>
        </w:rPr>
        <w:t> </w:t>
      </w:r>
      <w:r w:rsidRPr="00EC2814">
        <w:rPr>
          <w:rFonts w:ascii="Times New Roman" w:eastAsia="Times New Roman" w:hAnsi="Times New Roman"/>
          <w:bCs/>
          <w:sz w:val="28"/>
          <w:szCs w:val="28"/>
          <w:lang w:val="uk-UA" w:eastAsia="ru-RU"/>
        </w:rPr>
        <w:t>1</w:t>
      </w:r>
      <w:r w:rsidR="00B03D21">
        <w:rPr>
          <w:rFonts w:ascii="Times New Roman" w:eastAsia="Times New Roman" w:hAnsi="Times New Roman"/>
          <w:bCs/>
          <w:sz w:val="28"/>
          <w:szCs w:val="28"/>
          <w:lang w:val="uk-UA" w:eastAsia="ru-RU"/>
        </w:rPr>
        <w:t> </w:t>
      </w:r>
      <w:r w:rsidRPr="00EC2814">
        <w:rPr>
          <w:rFonts w:ascii="Times New Roman" w:eastAsia="Times New Roman" w:hAnsi="Times New Roman"/>
          <w:bCs/>
          <w:sz w:val="28"/>
          <w:szCs w:val="28"/>
          <w:lang w:val="uk-UA" w:eastAsia="ru-RU"/>
        </w:rPr>
        <w:t>січня наступного за цим року залежно від часу прийняття закону).</w:t>
      </w:r>
    </w:p>
    <w:p w:rsidR="00C35CDD" w:rsidRPr="000B38CF" w:rsidRDefault="000B38CF" w:rsidP="00176B28">
      <w:pPr>
        <w:spacing w:after="0" w:line="276" w:lineRule="auto"/>
        <w:ind w:firstLine="709"/>
        <w:jc w:val="both"/>
        <w:rPr>
          <w:rFonts w:ascii="Times New Roman" w:eastAsia="Times New Roman" w:hAnsi="Times New Roman"/>
          <w:bCs/>
          <w:sz w:val="28"/>
          <w:szCs w:val="28"/>
          <w:lang w:val="uk-UA" w:eastAsia="ru-RU"/>
        </w:rPr>
      </w:pPr>
      <w:r w:rsidRPr="00EC2814">
        <w:rPr>
          <w:rFonts w:ascii="Times New Roman" w:eastAsia="Times New Roman" w:hAnsi="Times New Roman"/>
          <w:bCs/>
          <w:sz w:val="28"/>
          <w:szCs w:val="28"/>
          <w:lang w:val="uk-UA" w:eastAsia="ru-RU"/>
        </w:rPr>
        <w:t>2) рекомендувати Комітету з питань</w:t>
      </w:r>
      <w:r w:rsidRPr="000B38CF">
        <w:rPr>
          <w:rFonts w:ascii="Times New Roman" w:eastAsia="Times New Roman" w:hAnsi="Times New Roman"/>
          <w:b/>
          <w:sz w:val="28"/>
          <w:szCs w:val="28"/>
          <w:lang w:val="uk-UA" w:eastAsia="ru-RU"/>
        </w:rPr>
        <w:t xml:space="preserve"> </w:t>
      </w:r>
      <w:r w:rsidRPr="000B38CF">
        <w:rPr>
          <w:rFonts w:ascii="Times New Roman" w:eastAsia="Times New Roman" w:hAnsi="Times New Roman"/>
          <w:bCs/>
          <w:sz w:val="28"/>
          <w:szCs w:val="28"/>
          <w:lang w:val="uk-UA" w:eastAsia="ru-RU"/>
        </w:rPr>
        <w:t>аграрної та земельної політики</w:t>
      </w:r>
      <w:r w:rsidRPr="000B38CF">
        <w:rPr>
          <w:rFonts w:ascii="Times New Roman" w:eastAsia="Times New Roman" w:hAnsi="Times New Roman"/>
          <w:sz w:val="28"/>
          <w:szCs w:val="28"/>
          <w:lang w:val="uk-UA" w:eastAsia="ru-RU"/>
        </w:rPr>
        <w:t xml:space="preserve"> </w:t>
      </w:r>
      <w:r w:rsidRPr="00EC2814">
        <w:rPr>
          <w:rFonts w:ascii="Times New Roman" w:eastAsia="Times New Roman" w:hAnsi="Times New Roman"/>
          <w:sz w:val="28"/>
          <w:szCs w:val="28"/>
          <w:lang w:val="uk-UA" w:eastAsia="ru-RU"/>
        </w:rPr>
        <w:t xml:space="preserve">при доопрацюванні законопроекту врахувати необхідність приведення положень </w:t>
      </w:r>
      <w:r w:rsidR="00DB75E7">
        <w:rPr>
          <w:rFonts w:ascii="Times New Roman" w:eastAsia="Times New Roman" w:hAnsi="Times New Roman"/>
          <w:sz w:val="28"/>
          <w:szCs w:val="28"/>
          <w:lang w:val="uk-UA" w:eastAsia="ru-RU"/>
        </w:rPr>
        <w:t xml:space="preserve">частини другої статті 92 та статті </w:t>
      </w:r>
      <w:r>
        <w:rPr>
          <w:rFonts w:ascii="Times New Roman" w:eastAsia="Times New Roman" w:hAnsi="Times New Roman"/>
          <w:sz w:val="28"/>
          <w:szCs w:val="28"/>
          <w:lang w:val="uk-UA" w:eastAsia="ru-RU"/>
        </w:rPr>
        <w:t>9</w:t>
      </w:r>
      <w:r w:rsidR="00DB75E7">
        <w:rPr>
          <w:rFonts w:ascii="Times New Roman" w:eastAsia="Times New Roman" w:hAnsi="Times New Roman"/>
          <w:sz w:val="28"/>
          <w:szCs w:val="28"/>
          <w:lang w:val="uk-UA" w:eastAsia="ru-RU"/>
        </w:rPr>
        <w:t>4</w:t>
      </w:r>
      <w:r>
        <w:rPr>
          <w:rFonts w:ascii="Times New Roman" w:eastAsia="Times New Roman" w:hAnsi="Times New Roman"/>
          <w:sz w:val="28"/>
          <w:szCs w:val="28"/>
          <w:lang w:val="uk-UA" w:eastAsia="ru-RU"/>
        </w:rPr>
        <w:t xml:space="preserve"> </w:t>
      </w:r>
      <w:r w:rsidRPr="00EC2814">
        <w:rPr>
          <w:rFonts w:ascii="Times New Roman" w:eastAsia="Times New Roman" w:hAnsi="Times New Roman"/>
          <w:sz w:val="28"/>
          <w:szCs w:val="28"/>
          <w:lang w:val="uk-UA" w:eastAsia="ru-RU"/>
        </w:rPr>
        <w:t>законопроекту у відповідність до вимог</w:t>
      </w:r>
      <w:r w:rsidR="00DB75E7">
        <w:rPr>
          <w:rFonts w:ascii="Times New Roman" w:eastAsia="Times New Roman" w:hAnsi="Times New Roman"/>
          <w:sz w:val="28"/>
          <w:szCs w:val="28"/>
          <w:lang w:val="uk-UA" w:eastAsia="ru-RU"/>
        </w:rPr>
        <w:t xml:space="preserve"> статей 13 </w:t>
      </w:r>
      <w:r>
        <w:rPr>
          <w:rFonts w:ascii="Times New Roman" w:eastAsia="Times New Roman" w:hAnsi="Times New Roman"/>
          <w:sz w:val="28"/>
          <w:szCs w:val="28"/>
          <w:lang w:val="uk-UA" w:eastAsia="ru-RU"/>
        </w:rPr>
        <w:t xml:space="preserve">та </w:t>
      </w:r>
      <w:r w:rsidR="00DB75E7">
        <w:rPr>
          <w:rFonts w:ascii="Times New Roman" w:eastAsia="Times New Roman" w:hAnsi="Times New Roman"/>
          <w:sz w:val="28"/>
          <w:szCs w:val="28"/>
          <w:lang w:val="uk-UA" w:eastAsia="ru-RU"/>
        </w:rPr>
        <w:t xml:space="preserve">29 </w:t>
      </w:r>
      <w:r w:rsidRPr="000B38CF">
        <w:rPr>
          <w:rFonts w:ascii="Times New Roman" w:eastAsia="Times New Roman" w:hAnsi="Times New Roman"/>
          <w:sz w:val="28"/>
          <w:szCs w:val="28"/>
          <w:lang w:val="uk-UA" w:eastAsia="ru-RU"/>
        </w:rPr>
        <w:t>Бюджетного кодексу України</w:t>
      </w:r>
      <w:r w:rsidR="00C35CDD" w:rsidRPr="00EC2814">
        <w:rPr>
          <w:rFonts w:ascii="Times New Roman" w:eastAsia="Times New Roman" w:hAnsi="Times New Roman"/>
          <w:sz w:val="28"/>
          <w:szCs w:val="28"/>
          <w:lang w:val="uk-UA" w:eastAsia="ru-RU"/>
        </w:rPr>
        <w:t>, про що зазначається у рішенні Комітету з питань бюджету та експертному висновку Міністерства фінансів України до цього законопроекту.</w:t>
      </w:r>
    </w:p>
    <w:p w:rsidR="001E7CD3" w:rsidRPr="002755B5" w:rsidRDefault="001E7CD3" w:rsidP="00176B28">
      <w:pPr>
        <w:spacing w:before="120" w:after="0" w:line="276" w:lineRule="auto"/>
        <w:ind w:firstLine="709"/>
        <w:jc w:val="both"/>
        <w:rPr>
          <w:rFonts w:ascii="Times New Roman" w:eastAsia="Times New Roman" w:hAnsi="Times New Roman"/>
          <w:bCs/>
          <w:sz w:val="20"/>
          <w:szCs w:val="28"/>
          <w:lang w:val="uk-UA" w:eastAsia="ru-RU"/>
        </w:rPr>
      </w:pPr>
    </w:p>
    <w:p w:rsidR="00003F1C" w:rsidRPr="001E7CD3" w:rsidRDefault="00003F1C" w:rsidP="00882431">
      <w:pPr>
        <w:spacing w:before="120" w:after="0" w:line="264" w:lineRule="auto"/>
        <w:ind w:firstLine="709"/>
        <w:jc w:val="both"/>
        <w:rPr>
          <w:rFonts w:ascii="Times New Roman" w:eastAsia="Times New Roman" w:hAnsi="Times New Roman"/>
          <w:sz w:val="28"/>
          <w:szCs w:val="24"/>
          <w:lang w:eastAsia="ru-RU"/>
        </w:rPr>
      </w:pPr>
      <w:r w:rsidRPr="001E7CD3">
        <w:rPr>
          <w:rFonts w:ascii="Times New Roman" w:eastAsia="Times New Roman" w:hAnsi="Times New Roman"/>
          <w:sz w:val="28"/>
          <w:szCs w:val="24"/>
          <w:lang w:eastAsia="ru-RU"/>
        </w:rPr>
        <w:t xml:space="preserve">Додаток: на </w:t>
      </w:r>
      <w:r w:rsidR="000B38CF">
        <w:rPr>
          <w:rFonts w:ascii="Times New Roman" w:eastAsia="Times New Roman" w:hAnsi="Times New Roman"/>
          <w:sz w:val="28"/>
          <w:szCs w:val="24"/>
          <w:lang w:val="uk-UA" w:eastAsia="ru-RU"/>
        </w:rPr>
        <w:t>3</w:t>
      </w:r>
      <w:r w:rsidRPr="001E7CD3">
        <w:rPr>
          <w:rFonts w:ascii="Times New Roman" w:eastAsia="Times New Roman" w:hAnsi="Times New Roman"/>
          <w:sz w:val="28"/>
          <w:szCs w:val="24"/>
          <w:lang w:eastAsia="ru-RU"/>
        </w:rPr>
        <w:t xml:space="preserve"> арк.</w:t>
      </w:r>
    </w:p>
    <w:p w:rsidR="00003F1C" w:rsidRPr="002755B5" w:rsidRDefault="00003F1C" w:rsidP="00003F1C">
      <w:pPr>
        <w:spacing w:before="120" w:after="0" w:line="300" w:lineRule="auto"/>
        <w:ind w:firstLine="709"/>
        <w:jc w:val="both"/>
        <w:rPr>
          <w:rFonts w:ascii="Times New Roman" w:eastAsia="Times New Roman" w:hAnsi="Times New Roman"/>
          <w:b/>
          <w:szCs w:val="24"/>
          <w:lang w:eastAsia="ru-RU"/>
        </w:rPr>
      </w:pPr>
    </w:p>
    <w:p w:rsidR="00F349D9" w:rsidRPr="00E9020E" w:rsidRDefault="00003F1C" w:rsidP="00E9020E">
      <w:pPr>
        <w:spacing w:after="0" w:line="300" w:lineRule="auto"/>
        <w:rPr>
          <w:rFonts w:ascii="Times New Roman" w:eastAsia="Times New Roman" w:hAnsi="Times New Roman"/>
          <w:b/>
          <w:sz w:val="14"/>
          <w:szCs w:val="24"/>
          <w:lang w:eastAsia="ru-RU"/>
        </w:rPr>
      </w:pPr>
      <w:r w:rsidRPr="007F1EC9">
        <w:rPr>
          <w:rFonts w:ascii="Times New Roman" w:eastAsia="Times New Roman" w:hAnsi="Times New Roman"/>
          <w:b/>
          <w:sz w:val="28"/>
          <w:szCs w:val="24"/>
          <w:lang w:eastAsia="ru-RU"/>
        </w:rPr>
        <w:t xml:space="preserve">Голова Комітету                                                                             </w:t>
      </w:r>
      <w:r w:rsidRPr="007F1EC9">
        <w:rPr>
          <w:rFonts w:ascii="Times New Roman" w:eastAsia="Times New Roman" w:hAnsi="Times New Roman"/>
          <w:b/>
          <w:sz w:val="28"/>
          <w:szCs w:val="24"/>
          <w:lang w:val="uk-UA" w:eastAsia="ru-RU"/>
        </w:rPr>
        <w:t xml:space="preserve">    </w:t>
      </w:r>
      <w:r>
        <w:rPr>
          <w:rFonts w:ascii="Times New Roman" w:eastAsia="Times New Roman" w:hAnsi="Times New Roman"/>
          <w:b/>
          <w:sz w:val="28"/>
          <w:szCs w:val="24"/>
          <w:lang w:val="uk-UA" w:eastAsia="ru-RU"/>
        </w:rPr>
        <w:t xml:space="preserve">        </w:t>
      </w:r>
      <w:r w:rsidRPr="007F1EC9">
        <w:rPr>
          <w:rFonts w:ascii="Times New Roman" w:eastAsia="Times New Roman" w:hAnsi="Times New Roman"/>
          <w:b/>
          <w:sz w:val="28"/>
          <w:szCs w:val="24"/>
          <w:lang w:eastAsia="ru-RU"/>
        </w:rPr>
        <w:t>Ю.Ю. Арістов</w:t>
      </w:r>
    </w:p>
    <w:sectPr w:rsidR="00F349D9" w:rsidRPr="00E9020E" w:rsidSect="006E2E2F">
      <w:headerReference w:type="default" r:id="rId9"/>
      <w:footerReference w:type="default" r:id="rId10"/>
      <w:headerReference w:type="first" r:id="rId11"/>
      <w:footerReference w:type="first" r:id="rId12"/>
      <w:pgSz w:w="11906" w:h="16838"/>
      <w:pgMar w:top="709" w:right="737" w:bottom="993" w:left="964" w:header="709"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F27" w:rsidRDefault="00D96F27" w:rsidP="005E306B">
      <w:pPr>
        <w:spacing w:after="0" w:line="240" w:lineRule="auto"/>
      </w:pPr>
      <w:r>
        <w:separator/>
      </w:r>
    </w:p>
  </w:endnote>
  <w:endnote w:type="continuationSeparator" w:id="0">
    <w:p w:rsidR="00D96F27" w:rsidRDefault="00D96F2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800336"/>
      <w:docPartObj>
        <w:docPartGallery w:val="Page Numbers (Bottom of Page)"/>
        <w:docPartUnique/>
      </w:docPartObj>
    </w:sdtPr>
    <w:sdtEndPr>
      <w:rPr>
        <w:rFonts w:ascii="Times New Roman" w:hAnsi="Times New Roman"/>
        <w:sz w:val="24"/>
      </w:rPr>
    </w:sdtEndPr>
    <w:sdtContent>
      <w:p w:rsidR="00815D77" w:rsidRPr="000E61EA" w:rsidRDefault="00815D77">
        <w:pPr>
          <w:pStyle w:val="a5"/>
          <w:jc w:val="right"/>
          <w:rPr>
            <w:rFonts w:ascii="Times New Roman" w:hAnsi="Times New Roman"/>
            <w:sz w:val="24"/>
          </w:rPr>
        </w:pPr>
        <w:r w:rsidRPr="000E61EA">
          <w:rPr>
            <w:rFonts w:ascii="Times New Roman" w:hAnsi="Times New Roman"/>
            <w:sz w:val="24"/>
          </w:rPr>
          <w:fldChar w:fldCharType="begin"/>
        </w:r>
        <w:r w:rsidRPr="000E61EA">
          <w:rPr>
            <w:rFonts w:ascii="Times New Roman" w:hAnsi="Times New Roman"/>
            <w:sz w:val="24"/>
          </w:rPr>
          <w:instrText>PAGE   \* MERGEFORMAT</w:instrText>
        </w:r>
        <w:r w:rsidRPr="000E61EA">
          <w:rPr>
            <w:rFonts w:ascii="Times New Roman" w:hAnsi="Times New Roman"/>
            <w:sz w:val="24"/>
          </w:rPr>
          <w:fldChar w:fldCharType="separate"/>
        </w:r>
        <w:r w:rsidR="00CA6CA8" w:rsidRPr="00CA6CA8">
          <w:rPr>
            <w:rFonts w:ascii="Times New Roman" w:hAnsi="Times New Roman"/>
            <w:noProof/>
            <w:sz w:val="24"/>
            <w:lang w:val="uk-UA"/>
          </w:rPr>
          <w:t>6</w:t>
        </w:r>
        <w:r w:rsidRPr="000E61EA">
          <w:rPr>
            <w:rFonts w:ascii="Times New Roman" w:hAnsi="Times New Roman"/>
            <w:sz w:val="24"/>
          </w:rPr>
          <w:fldChar w:fldCharType="end"/>
        </w:r>
      </w:p>
    </w:sdtContent>
  </w:sdt>
  <w:p w:rsidR="00815D77" w:rsidRDefault="00815D7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D96F27">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F27" w:rsidRDefault="00D96F27" w:rsidP="005E306B">
      <w:pPr>
        <w:spacing w:after="0" w:line="240" w:lineRule="auto"/>
      </w:pPr>
      <w:r>
        <w:separator/>
      </w:r>
    </w:p>
  </w:footnote>
  <w:footnote w:type="continuationSeparator" w:id="0">
    <w:p w:rsidR="00D96F27" w:rsidRDefault="00D96F2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E6F00">
      <w:tc>
        <w:tcPr>
          <w:tcW w:w="11957" w:type="dxa"/>
          <w:tcBorders>
            <w:top w:val="nil"/>
            <w:left w:val="nil"/>
            <w:bottom w:val="nil"/>
            <w:right w:val="nil"/>
          </w:tcBorders>
        </w:tcPr>
        <w:p w:rsidR="00CE6A4B" w:rsidRPr="00AD7F82" w:rsidRDefault="00914E4E" w:rsidP="00C86EE5">
          <w:pPr>
            <w:pStyle w:val="a3"/>
            <w:tabs>
              <w:tab w:val="clear" w:pos="4677"/>
              <w:tab w:val="clear" w:pos="9355"/>
            </w:tabs>
            <w:ind w:left="180"/>
            <w:rPr>
              <w:rFonts w:ascii="Times New Roman" w:hAnsi="Times New Roman"/>
              <w:color w:val="002060"/>
              <w:sz w:val="32"/>
              <w:szCs w:val="32"/>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3306887</wp:posOffset>
                </wp:positionH>
                <wp:positionV relativeFrom="paragraph">
                  <wp:posOffset>15543</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C27AE9" w:rsidP="00914E4E">
          <w:pPr>
            <w:pStyle w:val="a3"/>
            <w:tabs>
              <w:tab w:val="clear" w:pos="4677"/>
              <w:tab w:val="clear" w:pos="9355"/>
            </w:tabs>
            <w:spacing w:before="80"/>
            <w:jc w:val="center"/>
            <w:rPr>
              <w:rFonts w:ascii="Times New Roman" w:hAnsi="Times New Roman"/>
              <w:color w:val="1829A8"/>
              <w:spacing w:val="20"/>
              <w:sz w:val="34"/>
              <w:szCs w:val="34"/>
            </w:rPr>
          </w:pPr>
          <w:r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2144"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971"/>
      <w:gridCol w:w="1086"/>
    </w:tblGrid>
    <w:tr w:rsidR="00811821" w:rsidRPr="00053776" w:rsidTr="00B3465D">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971" w:type="dxa"/>
        </w:tcPr>
        <w:p w:rsidR="00811821" w:rsidRPr="00053776" w:rsidRDefault="00811821" w:rsidP="00B3465D">
          <w:pPr>
            <w:pStyle w:val="a3"/>
            <w:tabs>
              <w:tab w:val="clear" w:pos="4677"/>
              <w:tab w:val="clear" w:pos="9355"/>
            </w:tabs>
            <w:ind w:right="-365"/>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C699E"/>
    <w:multiLevelType w:val="hybridMultilevel"/>
    <w:tmpl w:val="F940BB4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498F35CF"/>
    <w:multiLevelType w:val="hybridMultilevel"/>
    <w:tmpl w:val="E6803B80"/>
    <w:lvl w:ilvl="0" w:tplc="F11093FC">
      <w:numFmt w:val="bullet"/>
      <w:lvlText w:val="-"/>
      <w:lvlJc w:val="left"/>
      <w:pPr>
        <w:ind w:left="1495" w:hanging="360"/>
      </w:pPr>
      <w:rPr>
        <w:rFonts w:ascii="Times New Roman" w:eastAsia="Times New Roman" w:hAnsi="Times New Roman" w:hint="default"/>
        <w:b/>
        <w:color w:val="auto"/>
      </w:rPr>
    </w:lvl>
    <w:lvl w:ilvl="1" w:tplc="04220003" w:tentative="1">
      <w:start w:val="1"/>
      <w:numFmt w:val="bullet"/>
      <w:lvlText w:val="o"/>
      <w:lvlJc w:val="left"/>
      <w:pPr>
        <w:ind w:left="2215" w:hanging="360"/>
      </w:pPr>
      <w:rPr>
        <w:rFonts w:ascii="Courier New" w:hAnsi="Courier New" w:cs="Courier New" w:hint="default"/>
      </w:rPr>
    </w:lvl>
    <w:lvl w:ilvl="2" w:tplc="04220005" w:tentative="1">
      <w:start w:val="1"/>
      <w:numFmt w:val="bullet"/>
      <w:lvlText w:val=""/>
      <w:lvlJc w:val="left"/>
      <w:pPr>
        <w:ind w:left="2935" w:hanging="360"/>
      </w:pPr>
      <w:rPr>
        <w:rFonts w:ascii="Wingdings" w:hAnsi="Wingdings" w:hint="default"/>
      </w:rPr>
    </w:lvl>
    <w:lvl w:ilvl="3" w:tplc="04220001" w:tentative="1">
      <w:start w:val="1"/>
      <w:numFmt w:val="bullet"/>
      <w:lvlText w:val=""/>
      <w:lvlJc w:val="left"/>
      <w:pPr>
        <w:ind w:left="3655" w:hanging="360"/>
      </w:pPr>
      <w:rPr>
        <w:rFonts w:ascii="Symbol" w:hAnsi="Symbol" w:hint="default"/>
      </w:rPr>
    </w:lvl>
    <w:lvl w:ilvl="4" w:tplc="04220003" w:tentative="1">
      <w:start w:val="1"/>
      <w:numFmt w:val="bullet"/>
      <w:lvlText w:val="o"/>
      <w:lvlJc w:val="left"/>
      <w:pPr>
        <w:ind w:left="4375" w:hanging="360"/>
      </w:pPr>
      <w:rPr>
        <w:rFonts w:ascii="Courier New" w:hAnsi="Courier New" w:cs="Courier New" w:hint="default"/>
      </w:rPr>
    </w:lvl>
    <w:lvl w:ilvl="5" w:tplc="04220005" w:tentative="1">
      <w:start w:val="1"/>
      <w:numFmt w:val="bullet"/>
      <w:lvlText w:val=""/>
      <w:lvlJc w:val="left"/>
      <w:pPr>
        <w:ind w:left="5095" w:hanging="360"/>
      </w:pPr>
      <w:rPr>
        <w:rFonts w:ascii="Wingdings" w:hAnsi="Wingdings" w:hint="default"/>
      </w:rPr>
    </w:lvl>
    <w:lvl w:ilvl="6" w:tplc="04220001" w:tentative="1">
      <w:start w:val="1"/>
      <w:numFmt w:val="bullet"/>
      <w:lvlText w:val=""/>
      <w:lvlJc w:val="left"/>
      <w:pPr>
        <w:ind w:left="5815" w:hanging="360"/>
      </w:pPr>
      <w:rPr>
        <w:rFonts w:ascii="Symbol" w:hAnsi="Symbol" w:hint="default"/>
      </w:rPr>
    </w:lvl>
    <w:lvl w:ilvl="7" w:tplc="04220003" w:tentative="1">
      <w:start w:val="1"/>
      <w:numFmt w:val="bullet"/>
      <w:lvlText w:val="o"/>
      <w:lvlJc w:val="left"/>
      <w:pPr>
        <w:ind w:left="6535" w:hanging="360"/>
      </w:pPr>
      <w:rPr>
        <w:rFonts w:ascii="Courier New" w:hAnsi="Courier New" w:cs="Courier New" w:hint="default"/>
      </w:rPr>
    </w:lvl>
    <w:lvl w:ilvl="8" w:tplc="04220005" w:tentative="1">
      <w:start w:val="1"/>
      <w:numFmt w:val="bullet"/>
      <w:lvlText w:val=""/>
      <w:lvlJc w:val="left"/>
      <w:pPr>
        <w:ind w:left="7255" w:hanging="360"/>
      </w:pPr>
      <w:rPr>
        <w:rFonts w:ascii="Wingdings" w:hAnsi="Wingdings" w:hint="default"/>
      </w:rPr>
    </w:lvl>
  </w:abstractNum>
  <w:abstractNum w:abstractNumId="2" w15:restartNumberingAfterBreak="0">
    <w:nsid w:val="72585F24"/>
    <w:multiLevelType w:val="hybridMultilevel"/>
    <w:tmpl w:val="5F1E6E3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F1C"/>
    <w:rsid w:val="00013162"/>
    <w:rsid w:val="000163C3"/>
    <w:rsid w:val="0002665B"/>
    <w:rsid w:val="000267AB"/>
    <w:rsid w:val="0003288E"/>
    <w:rsid w:val="0004046F"/>
    <w:rsid w:val="000408C2"/>
    <w:rsid w:val="00042E19"/>
    <w:rsid w:val="0004547B"/>
    <w:rsid w:val="000504F7"/>
    <w:rsid w:val="0005492B"/>
    <w:rsid w:val="00054F3F"/>
    <w:rsid w:val="00060C4F"/>
    <w:rsid w:val="00063446"/>
    <w:rsid w:val="000651BC"/>
    <w:rsid w:val="000719CF"/>
    <w:rsid w:val="000752E4"/>
    <w:rsid w:val="0009535C"/>
    <w:rsid w:val="0009755E"/>
    <w:rsid w:val="000A35CC"/>
    <w:rsid w:val="000A6A3B"/>
    <w:rsid w:val="000B38CF"/>
    <w:rsid w:val="000B5138"/>
    <w:rsid w:val="000C025F"/>
    <w:rsid w:val="000C5062"/>
    <w:rsid w:val="000D1B46"/>
    <w:rsid w:val="000E61EA"/>
    <w:rsid w:val="000E6221"/>
    <w:rsid w:val="000F1586"/>
    <w:rsid w:val="000F7782"/>
    <w:rsid w:val="00101582"/>
    <w:rsid w:val="001027FE"/>
    <w:rsid w:val="00103F26"/>
    <w:rsid w:val="0010442E"/>
    <w:rsid w:val="0011109F"/>
    <w:rsid w:val="00112363"/>
    <w:rsid w:val="001257AD"/>
    <w:rsid w:val="00132692"/>
    <w:rsid w:val="00132CCF"/>
    <w:rsid w:val="00134CDC"/>
    <w:rsid w:val="00134E1D"/>
    <w:rsid w:val="001371A7"/>
    <w:rsid w:val="00137ACF"/>
    <w:rsid w:val="00141617"/>
    <w:rsid w:val="00142CB5"/>
    <w:rsid w:val="00143874"/>
    <w:rsid w:val="00144A36"/>
    <w:rsid w:val="0014679E"/>
    <w:rsid w:val="00155CF1"/>
    <w:rsid w:val="001744D5"/>
    <w:rsid w:val="00176695"/>
    <w:rsid w:val="00176B28"/>
    <w:rsid w:val="00187C65"/>
    <w:rsid w:val="00190419"/>
    <w:rsid w:val="0019108F"/>
    <w:rsid w:val="0019231B"/>
    <w:rsid w:val="00195A86"/>
    <w:rsid w:val="00195FA8"/>
    <w:rsid w:val="001960E0"/>
    <w:rsid w:val="001966F0"/>
    <w:rsid w:val="001A5C9B"/>
    <w:rsid w:val="001A7C91"/>
    <w:rsid w:val="001B6FC1"/>
    <w:rsid w:val="001C619E"/>
    <w:rsid w:val="001D3221"/>
    <w:rsid w:val="001D3C24"/>
    <w:rsid w:val="001E7CD3"/>
    <w:rsid w:val="001F024E"/>
    <w:rsid w:val="001F3EE3"/>
    <w:rsid w:val="001F4976"/>
    <w:rsid w:val="001F6485"/>
    <w:rsid w:val="001F6A3C"/>
    <w:rsid w:val="002058CB"/>
    <w:rsid w:val="00207756"/>
    <w:rsid w:val="0021032F"/>
    <w:rsid w:val="0021338C"/>
    <w:rsid w:val="00217320"/>
    <w:rsid w:val="00220319"/>
    <w:rsid w:val="00220A14"/>
    <w:rsid w:val="00223D9C"/>
    <w:rsid w:val="0022684E"/>
    <w:rsid w:val="00235111"/>
    <w:rsid w:val="00235CD7"/>
    <w:rsid w:val="0023739B"/>
    <w:rsid w:val="00255217"/>
    <w:rsid w:val="00260219"/>
    <w:rsid w:val="00267FEA"/>
    <w:rsid w:val="00272170"/>
    <w:rsid w:val="00273233"/>
    <w:rsid w:val="002755B5"/>
    <w:rsid w:val="0028129D"/>
    <w:rsid w:val="00293C71"/>
    <w:rsid w:val="00294133"/>
    <w:rsid w:val="00296C67"/>
    <w:rsid w:val="002A1F65"/>
    <w:rsid w:val="002A2985"/>
    <w:rsid w:val="002A53AD"/>
    <w:rsid w:val="002A5D4C"/>
    <w:rsid w:val="002B179D"/>
    <w:rsid w:val="002B4054"/>
    <w:rsid w:val="002B5CCE"/>
    <w:rsid w:val="002B5FC1"/>
    <w:rsid w:val="002C158A"/>
    <w:rsid w:val="002C2E27"/>
    <w:rsid w:val="002D0561"/>
    <w:rsid w:val="002D6824"/>
    <w:rsid w:val="002D785A"/>
    <w:rsid w:val="002E0A18"/>
    <w:rsid w:val="002E2837"/>
    <w:rsid w:val="002E2F40"/>
    <w:rsid w:val="002E31BF"/>
    <w:rsid w:val="002E42AD"/>
    <w:rsid w:val="002E44DA"/>
    <w:rsid w:val="00312F25"/>
    <w:rsid w:val="0031593F"/>
    <w:rsid w:val="00322EB6"/>
    <w:rsid w:val="00323BA0"/>
    <w:rsid w:val="00324CDE"/>
    <w:rsid w:val="00324E46"/>
    <w:rsid w:val="00326F25"/>
    <w:rsid w:val="00330578"/>
    <w:rsid w:val="0033131D"/>
    <w:rsid w:val="00336D79"/>
    <w:rsid w:val="0034149A"/>
    <w:rsid w:val="00343316"/>
    <w:rsid w:val="00344B36"/>
    <w:rsid w:val="00362441"/>
    <w:rsid w:val="00365483"/>
    <w:rsid w:val="003671A7"/>
    <w:rsid w:val="003672EA"/>
    <w:rsid w:val="003717EA"/>
    <w:rsid w:val="00376511"/>
    <w:rsid w:val="003A0CEA"/>
    <w:rsid w:val="003A61AC"/>
    <w:rsid w:val="003A78F9"/>
    <w:rsid w:val="003A7FA3"/>
    <w:rsid w:val="003B037A"/>
    <w:rsid w:val="003C390C"/>
    <w:rsid w:val="003C3D70"/>
    <w:rsid w:val="003C5A19"/>
    <w:rsid w:val="003D024E"/>
    <w:rsid w:val="003D0996"/>
    <w:rsid w:val="003D1CBA"/>
    <w:rsid w:val="003D2E95"/>
    <w:rsid w:val="003D7293"/>
    <w:rsid w:val="003E51E5"/>
    <w:rsid w:val="003E6565"/>
    <w:rsid w:val="003F2FB3"/>
    <w:rsid w:val="003F6756"/>
    <w:rsid w:val="003F7601"/>
    <w:rsid w:val="00405EBD"/>
    <w:rsid w:val="004104F6"/>
    <w:rsid w:val="00411B1B"/>
    <w:rsid w:val="00412EA7"/>
    <w:rsid w:val="004168C8"/>
    <w:rsid w:val="004176C3"/>
    <w:rsid w:val="00421EEA"/>
    <w:rsid w:val="00431DB9"/>
    <w:rsid w:val="004321FC"/>
    <w:rsid w:val="0044517F"/>
    <w:rsid w:val="00445C8F"/>
    <w:rsid w:val="00451750"/>
    <w:rsid w:val="004525AC"/>
    <w:rsid w:val="0045637E"/>
    <w:rsid w:val="00460A94"/>
    <w:rsid w:val="00462588"/>
    <w:rsid w:val="0046566E"/>
    <w:rsid w:val="004717F5"/>
    <w:rsid w:val="00481EB8"/>
    <w:rsid w:val="00485249"/>
    <w:rsid w:val="004852FA"/>
    <w:rsid w:val="0048685B"/>
    <w:rsid w:val="00487248"/>
    <w:rsid w:val="00493045"/>
    <w:rsid w:val="0049793E"/>
    <w:rsid w:val="004A29F5"/>
    <w:rsid w:val="004A6899"/>
    <w:rsid w:val="004B3546"/>
    <w:rsid w:val="004C51B9"/>
    <w:rsid w:val="004C53C1"/>
    <w:rsid w:val="004D341B"/>
    <w:rsid w:val="004D7A91"/>
    <w:rsid w:val="004E4F5C"/>
    <w:rsid w:val="004E5BF3"/>
    <w:rsid w:val="004F5034"/>
    <w:rsid w:val="004F7B8A"/>
    <w:rsid w:val="00500CE7"/>
    <w:rsid w:val="00501AA0"/>
    <w:rsid w:val="00502510"/>
    <w:rsid w:val="005035AA"/>
    <w:rsid w:val="0050620F"/>
    <w:rsid w:val="005120D1"/>
    <w:rsid w:val="0051614E"/>
    <w:rsid w:val="0051642D"/>
    <w:rsid w:val="00516766"/>
    <w:rsid w:val="005242D4"/>
    <w:rsid w:val="00525B99"/>
    <w:rsid w:val="00530987"/>
    <w:rsid w:val="005403A4"/>
    <w:rsid w:val="005413DF"/>
    <w:rsid w:val="00541B95"/>
    <w:rsid w:val="00545919"/>
    <w:rsid w:val="0055005A"/>
    <w:rsid w:val="0055020B"/>
    <w:rsid w:val="00550E35"/>
    <w:rsid w:val="0055188E"/>
    <w:rsid w:val="0056039F"/>
    <w:rsid w:val="0056352F"/>
    <w:rsid w:val="005640C8"/>
    <w:rsid w:val="00576533"/>
    <w:rsid w:val="00576A1B"/>
    <w:rsid w:val="00576D31"/>
    <w:rsid w:val="00585DC7"/>
    <w:rsid w:val="005870A8"/>
    <w:rsid w:val="00592932"/>
    <w:rsid w:val="00592C72"/>
    <w:rsid w:val="00592EC1"/>
    <w:rsid w:val="005931F6"/>
    <w:rsid w:val="005948E2"/>
    <w:rsid w:val="00596E7B"/>
    <w:rsid w:val="005973A6"/>
    <w:rsid w:val="0059766B"/>
    <w:rsid w:val="005A1A2E"/>
    <w:rsid w:val="005A4728"/>
    <w:rsid w:val="005B12D8"/>
    <w:rsid w:val="005B1519"/>
    <w:rsid w:val="005B6347"/>
    <w:rsid w:val="005B6D0D"/>
    <w:rsid w:val="005B71F5"/>
    <w:rsid w:val="005C19E0"/>
    <w:rsid w:val="005C1C0F"/>
    <w:rsid w:val="005C2471"/>
    <w:rsid w:val="005C674D"/>
    <w:rsid w:val="005C68E3"/>
    <w:rsid w:val="005E255E"/>
    <w:rsid w:val="005E306B"/>
    <w:rsid w:val="005E4A22"/>
    <w:rsid w:val="005E7613"/>
    <w:rsid w:val="005F20B5"/>
    <w:rsid w:val="005F712C"/>
    <w:rsid w:val="005F79FD"/>
    <w:rsid w:val="006025B8"/>
    <w:rsid w:val="00605628"/>
    <w:rsid w:val="00611884"/>
    <w:rsid w:val="00613C84"/>
    <w:rsid w:val="00617BCF"/>
    <w:rsid w:val="00626A3E"/>
    <w:rsid w:val="00630770"/>
    <w:rsid w:val="00630DF0"/>
    <w:rsid w:val="00633058"/>
    <w:rsid w:val="0064181B"/>
    <w:rsid w:val="0064551B"/>
    <w:rsid w:val="00651D86"/>
    <w:rsid w:val="00654265"/>
    <w:rsid w:val="00654B67"/>
    <w:rsid w:val="00657DCF"/>
    <w:rsid w:val="00660A04"/>
    <w:rsid w:val="00660B13"/>
    <w:rsid w:val="00660DF7"/>
    <w:rsid w:val="00662576"/>
    <w:rsid w:val="0066623D"/>
    <w:rsid w:val="00666E03"/>
    <w:rsid w:val="00675C83"/>
    <w:rsid w:val="00675D3F"/>
    <w:rsid w:val="00683A23"/>
    <w:rsid w:val="00684937"/>
    <w:rsid w:val="00685BC8"/>
    <w:rsid w:val="00694D19"/>
    <w:rsid w:val="006A1BB2"/>
    <w:rsid w:val="006B0193"/>
    <w:rsid w:val="006B321E"/>
    <w:rsid w:val="006B68E1"/>
    <w:rsid w:val="006B6B93"/>
    <w:rsid w:val="006B7BDE"/>
    <w:rsid w:val="006C7FFD"/>
    <w:rsid w:val="006D2AC2"/>
    <w:rsid w:val="006D6967"/>
    <w:rsid w:val="006D6E39"/>
    <w:rsid w:val="006D6F6F"/>
    <w:rsid w:val="006D710B"/>
    <w:rsid w:val="006D7E0E"/>
    <w:rsid w:val="006E27E8"/>
    <w:rsid w:val="006E2E2F"/>
    <w:rsid w:val="006E3195"/>
    <w:rsid w:val="006E39F4"/>
    <w:rsid w:val="006E77C3"/>
    <w:rsid w:val="006F10E8"/>
    <w:rsid w:val="006F38F3"/>
    <w:rsid w:val="006F3A3F"/>
    <w:rsid w:val="00700DAF"/>
    <w:rsid w:val="007044AA"/>
    <w:rsid w:val="00704F36"/>
    <w:rsid w:val="007134D9"/>
    <w:rsid w:val="00713E93"/>
    <w:rsid w:val="00721779"/>
    <w:rsid w:val="0073224C"/>
    <w:rsid w:val="00741A35"/>
    <w:rsid w:val="00744933"/>
    <w:rsid w:val="00747020"/>
    <w:rsid w:val="00747936"/>
    <w:rsid w:val="007479A8"/>
    <w:rsid w:val="00747C63"/>
    <w:rsid w:val="00752EA6"/>
    <w:rsid w:val="00755A72"/>
    <w:rsid w:val="00756AA8"/>
    <w:rsid w:val="00756D91"/>
    <w:rsid w:val="00763930"/>
    <w:rsid w:val="007649F3"/>
    <w:rsid w:val="007672CD"/>
    <w:rsid w:val="00767A9E"/>
    <w:rsid w:val="007856CB"/>
    <w:rsid w:val="00787FC5"/>
    <w:rsid w:val="0079185A"/>
    <w:rsid w:val="00794E1A"/>
    <w:rsid w:val="007A0252"/>
    <w:rsid w:val="007B040B"/>
    <w:rsid w:val="007B08C7"/>
    <w:rsid w:val="007B31A3"/>
    <w:rsid w:val="007B321E"/>
    <w:rsid w:val="007B4187"/>
    <w:rsid w:val="007B5348"/>
    <w:rsid w:val="007C47AA"/>
    <w:rsid w:val="007C5C4B"/>
    <w:rsid w:val="007D24BA"/>
    <w:rsid w:val="007D2B6C"/>
    <w:rsid w:val="007D56F5"/>
    <w:rsid w:val="007E0B79"/>
    <w:rsid w:val="007E7B8D"/>
    <w:rsid w:val="007F387A"/>
    <w:rsid w:val="007F5D91"/>
    <w:rsid w:val="008022FE"/>
    <w:rsid w:val="008036DC"/>
    <w:rsid w:val="0080545D"/>
    <w:rsid w:val="00810A43"/>
    <w:rsid w:val="00811540"/>
    <w:rsid w:val="00811821"/>
    <w:rsid w:val="00813C69"/>
    <w:rsid w:val="00815D77"/>
    <w:rsid w:val="00817713"/>
    <w:rsid w:val="00824039"/>
    <w:rsid w:val="00824194"/>
    <w:rsid w:val="00827CD6"/>
    <w:rsid w:val="008313D8"/>
    <w:rsid w:val="00833120"/>
    <w:rsid w:val="00833272"/>
    <w:rsid w:val="00836B22"/>
    <w:rsid w:val="0084269F"/>
    <w:rsid w:val="00850318"/>
    <w:rsid w:val="00855B2D"/>
    <w:rsid w:val="00865ED0"/>
    <w:rsid w:val="00866693"/>
    <w:rsid w:val="00867576"/>
    <w:rsid w:val="00870C34"/>
    <w:rsid w:val="0087655C"/>
    <w:rsid w:val="00881226"/>
    <w:rsid w:val="00881448"/>
    <w:rsid w:val="00882176"/>
    <w:rsid w:val="00882431"/>
    <w:rsid w:val="00886B59"/>
    <w:rsid w:val="00890166"/>
    <w:rsid w:val="0089106D"/>
    <w:rsid w:val="00891080"/>
    <w:rsid w:val="00891865"/>
    <w:rsid w:val="00892603"/>
    <w:rsid w:val="00896837"/>
    <w:rsid w:val="008A3886"/>
    <w:rsid w:val="008B17D7"/>
    <w:rsid w:val="008B75DC"/>
    <w:rsid w:val="008C288A"/>
    <w:rsid w:val="008C5659"/>
    <w:rsid w:val="008D0011"/>
    <w:rsid w:val="008D0D96"/>
    <w:rsid w:val="008D3392"/>
    <w:rsid w:val="008D3E35"/>
    <w:rsid w:val="008D561B"/>
    <w:rsid w:val="008D7BBE"/>
    <w:rsid w:val="008E5B79"/>
    <w:rsid w:val="008E6EAF"/>
    <w:rsid w:val="008F36F0"/>
    <w:rsid w:val="008F4E5A"/>
    <w:rsid w:val="009010EC"/>
    <w:rsid w:val="009018D3"/>
    <w:rsid w:val="00902980"/>
    <w:rsid w:val="009034AB"/>
    <w:rsid w:val="00910EFE"/>
    <w:rsid w:val="0091118B"/>
    <w:rsid w:val="00912D5B"/>
    <w:rsid w:val="009140D6"/>
    <w:rsid w:val="00914E4E"/>
    <w:rsid w:val="00916DB6"/>
    <w:rsid w:val="00920410"/>
    <w:rsid w:val="00921EBF"/>
    <w:rsid w:val="00923E50"/>
    <w:rsid w:val="0093147A"/>
    <w:rsid w:val="00936114"/>
    <w:rsid w:val="00945B68"/>
    <w:rsid w:val="00947943"/>
    <w:rsid w:val="00947A2D"/>
    <w:rsid w:val="00951F49"/>
    <w:rsid w:val="00953189"/>
    <w:rsid w:val="00955553"/>
    <w:rsid w:val="00955F66"/>
    <w:rsid w:val="009565AB"/>
    <w:rsid w:val="00957D31"/>
    <w:rsid w:val="009709BA"/>
    <w:rsid w:val="00972232"/>
    <w:rsid w:val="00973A5A"/>
    <w:rsid w:val="009745BC"/>
    <w:rsid w:val="0097686D"/>
    <w:rsid w:val="009849A8"/>
    <w:rsid w:val="00984E1A"/>
    <w:rsid w:val="009865D4"/>
    <w:rsid w:val="009907E9"/>
    <w:rsid w:val="00994255"/>
    <w:rsid w:val="009A1C4C"/>
    <w:rsid w:val="009A2663"/>
    <w:rsid w:val="009A406D"/>
    <w:rsid w:val="009A6BCE"/>
    <w:rsid w:val="009A720A"/>
    <w:rsid w:val="009B6AA8"/>
    <w:rsid w:val="009B7A96"/>
    <w:rsid w:val="009B7D88"/>
    <w:rsid w:val="009C1A3A"/>
    <w:rsid w:val="009C35EC"/>
    <w:rsid w:val="009C718F"/>
    <w:rsid w:val="009D1C27"/>
    <w:rsid w:val="009E0041"/>
    <w:rsid w:val="009E682D"/>
    <w:rsid w:val="009F7357"/>
    <w:rsid w:val="00A00059"/>
    <w:rsid w:val="00A201A8"/>
    <w:rsid w:val="00A21C54"/>
    <w:rsid w:val="00A302D2"/>
    <w:rsid w:val="00A31E50"/>
    <w:rsid w:val="00A36703"/>
    <w:rsid w:val="00A37B29"/>
    <w:rsid w:val="00A41322"/>
    <w:rsid w:val="00A42787"/>
    <w:rsid w:val="00A42C73"/>
    <w:rsid w:val="00A47B07"/>
    <w:rsid w:val="00A5364F"/>
    <w:rsid w:val="00A54836"/>
    <w:rsid w:val="00A557F3"/>
    <w:rsid w:val="00A605F7"/>
    <w:rsid w:val="00A60747"/>
    <w:rsid w:val="00A60C03"/>
    <w:rsid w:val="00A627EB"/>
    <w:rsid w:val="00A66B1C"/>
    <w:rsid w:val="00A71A38"/>
    <w:rsid w:val="00A749EF"/>
    <w:rsid w:val="00A75ABF"/>
    <w:rsid w:val="00A761B3"/>
    <w:rsid w:val="00A7635E"/>
    <w:rsid w:val="00A76A60"/>
    <w:rsid w:val="00A833C8"/>
    <w:rsid w:val="00A85870"/>
    <w:rsid w:val="00A91760"/>
    <w:rsid w:val="00A91D52"/>
    <w:rsid w:val="00A92009"/>
    <w:rsid w:val="00A94E39"/>
    <w:rsid w:val="00AA3935"/>
    <w:rsid w:val="00AB0C38"/>
    <w:rsid w:val="00AB41FF"/>
    <w:rsid w:val="00AB489F"/>
    <w:rsid w:val="00AB5FDC"/>
    <w:rsid w:val="00AC0BD5"/>
    <w:rsid w:val="00AC7113"/>
    <w:rsid w:val="00AD0868"/>
    <w:rsid w:val="00AD5712"/>
    <w:rsid w:val="00AD7F82"/>
    <w:rsid w:val="00AE28EE"/>
    <w:rsid w:val="00AE5416"/>
    <w:rsid w:val="00AE5DD8"/>
    <w:rsid w:val="00AF0BED"/>
    <w:rsid w:val="00AF1840"/>
    <w:rsid w:val="00B00C80"/>
    <w:rsid w:val="00B03D21"/>
    <w:rsid w:val="00B04ECA"/>
    <w:rsid w:val="00B07453"/>
    <w:rsid w:val="00B1045A"/>
    <w:rsid w:val="00B107D9"/>
    <w:rsid w:val="00B16C15"/>
    <w:rsid w:val="00B17DFD"/>
    <w:rsid w:val="00B234BC"/>
    <w:rsid w:val="00B24FC3"/>
    <w:rsid w:val="00B27952"/>
    <w:rsid w:val="00B27EBD"/>
    <w:rsid w:val="00B311E8"/>
    <w:rsid w:val="00B32F7C"/>
    <w:rsid w:val="00B3423D"/>
    <w:rsid w:val="00B3465D"/>
    <w:rsid w:val="00B432AC"/>
    <w:rsid w:val="00B4446E"/>
    <w:rsid w:val="00B44FF6"/>
    <w:rsid w:val="00B45761"/>
    <w:rsid w:val="00B50277"/>
    <w:rsid w:val="00B51A21"/>
    <w:rsid w:val="00B53A6F"/>
    <w:rsid w:val="00B6135B"/>
    <w:rsid w:val="00B67896"/>
    <w:rsid w:val="00B701B6"/>
    <w:rsid w:val="00B750EB"/>
    <w:rsid w:val="00B7522A"/>
    <w:rsid w:val="00B756CC"/>
    <w:rsid w:val="00B85BE9"/>
    <w:rsid w:val="00B935B9"/>
    <w:rsid w:val="00BA451F"/>
    <w:rsid w:val="00BA62CD"/>
    <w:rsid w:val="00BB23CB"/>
    <w:rsid w:val="00BB2832"/>
    <w:rsid w:val="00BB7BAE"/>
    <w:rsid w:val="00BC1214"/>
    <w:rsid w:val="00BC53F5"/>
    <w:rsid w:val="00BC7E14"/>
    <w:rsid w:val="00BD0801"/>
    <w:rsid w:val="00BD0AB6"/>
    <w:rsid w:val="00BD10B5"/>
    <w:rsid w:val="00BD2515"/>
    <w:rsid w:val="00BE18FC"/>
    <w:rsid w:val="00BE5AA5"/>
    <w:rsid w:val="00BE6F00"/>
    <w:rsid w:val="00BE750F"/>
    <w:rsid w:val="00BE7D77"/>
    <w:rsid w:val="00BF1E95"/>
    <w:rsid w:val="00BF2D06"/>
    <w:rsid w:val="00C00364"/>
    <w:rsid w:val="00C07C93"/>
    <w:rsid w:val="00C10857"/>
    <w:rsid w:val="00C11C27"/>
    <w:rsid w:val="00C11FB6"/>
    <w:rsid w:val="00C13838"/>
    <w:rsid w:val="00C224B7"/>
    <w:rsid w:val="00C276BE"/>
    <w:rsid w:val="00C27AE9"/>
    <w:rsid w:val="00C30182"/>
    <w:rsid w:val="00C3195C"/>
    <w:rsid w:val="00C35CDD"/>
    <w:rsid w:val="00C434B6"/>
    <w:rsid w:val="00C449D3"/>
    <w:rsid w:val="00C516B3"/>
    <w:rsid w:val="00C54F30"/>
    <w:rsid w:val="00C558AC"/>
    <w:rsid w:val="00C560D8"/>
    <w:rsid w:val="00C57464"/>
    <w:rsid w:val="00C61B53"/>
    <w:rsid w:val="00C63EFB"/>
    <w:rsid w:val="00C72628"/>
    <w:rsid w:val="00C76BC1"/>
    <w:rsid w:val="00C805B1"/>
    <w:rsid w:val="00C851B2"/>
    <w:rsid w:val="00C86266"/>
    <w:rsid w:val="00C863AC"/>
    <w:rsid w:val="00C86EE5"/>
    <w:rsid w:val="00C90864"/>
    <w:rsid w:val="00C919F7"/>
    <w:rsid w:val="00C92F3D"/>
    <w:rsid w:val="00CA2C8B"/>
    <w:rsid w:val="00CA5949"/>
    <w:rsid w:val="00CA6CA8"/>
    <w:rsid w:val="00CA7044"/>
    <w:rsid w:val="00CC108C"/>
    <w:rsid w:val="00CC15F5"/>
    <w:rsid w:val="00CC39A1"/>
    <w:rsid w:val="00CC4CD5"/>
    <w:rsid w:val="00CC722D"/>
    <w:rsid w:val="00CD32C8"/>
    <w:rsid w:val="00CD4A38"/>
    <w:rsid w:val="00CE3E1B"/>
    <w:rsid w:val="00CE6A4B"/>
    <w:rsid w:val="00CF0E03"/>
    <w:rsid w:val="00D00578"/>
    <w:rsid w:val="00D01667"/>
    <w:rsid w:val="00D03F44"/>
    <w:rsid w:val="00D13100"/>
    <w:rsid w:val="00D1382A"/>
    <w:rsid w:val="00D208F6"/>
    <w:rsid w:val="00D22048"/>
    <w:rsid w:val="00D2264F"/>
    <w:rsid w:val="00D242C2"/>
    <w:rsid w:val="00D248C7"/>
    <w:rsid w:val="00D31A27"/>
    <w:rsid w:val="00D36C51"/>
    <w:rsid w:val="00D37FA2"/>
    <w:rsid w:val="00D52549"/>
    <w:rsid w:val="00D57E1B"/>
    <w:rsid w:val="00D6683A"/>
    <w:rsid w:val="00D71DD4"/>
    <w:rsid w:val="00D84E6D"/>
    <w:rsid w:val="00D85A8E"/>
    <w:rsid w:val="00D8677C"/>
    <w:rsid w:val="00D93BAB"/>
    <w:rsid w:val="00D95D1D"/>
    <w:rsid w:val="00D96F27"/>
    <w:rsid w:val="00DA03B2"/>
    <w:rsid w:val="00DA0D7F"/>
    <w:rsid w:val="00DA13B2"/>
    <w:rsid w:val="00DA279F"/>
    <w:rsid w:val="00DA2D2A"/>
    <w:rsid w:val="00DA677B"/>
    <w:rsid w:val="00DB1DB6"/>
    <w:rsid w:val="00DB51A2"/>
    <w:rsid w:val="00DB73C6"/>
    <w:rsid w:val="00DB75E7"/>
    <w:rsid w:val="00DC048F"/>
    <w:rsid w:val="00DD291F"/>
    <w:rsid w:val="00DD7E2E"/>
    <w:rsid w:val="00DE7AF4"/>
    <w:rsid w:val="00DF0115"/>
    <w:rsid w:val="00DF2079"/>
    <w:rsid w:val="00DF391B"/>
    <w:rsid w:val="00DF7F8F"/>
    <w:rsid w:val="00E00139"/>
    <w:rsid w:val="00E01038"/>
    <w:rsid w:val="00E05ED5"/>
    <w:rsid w:val="00E16B90"/>
    <w:rsid w:val="00E22BBF"/>
    <w:rsid w:val="00E27796"/>
    <w:rsid w:val="00E30B75"/>
    <w:rsid w:val="00E37915"/>
    <w:rsid w:val="00E41F3C"/>
    <w:rsid w:val="00E45180"/>
    <w:rsid w:val="00E4653D"/>
    <w:rsid w:val="00E56DC2"/>
    <w:rsid w:val="00E606FD"/>
    <w:rsid w:val="00E73759"/>
    <w:rsid w:val="00E77070"/>
    <w:rsid w:val="00E82139"/>
    <w:rsid w:val="00E84085"/>
    <w:rsid w:val="00E843B6"/>
    <w:rsid w:val="00E870E6"/>
    <w:rsid w:val="00E9020E"/>
    <w:rsid w:val="00E92964"/>
    <w:rsid w:val="00E93AD6"/>
    <w:rsid w:val="00EA00DA"/>
    <w:rsid w:val="00EA425A"/>
    <w:rsid w:val="00EA6699"/>
    <w:rsid w:val="00EA7273"/>
    <w:rsid w:val="00EB1156"/>
    <w:rsid w:val="00EB3217"/>
    <w:rsid w:val="00EC2814"/>
    <w:rsid w:val="00EE5484"/>
    <w:rsid w:val="00EF22E4"/>
    <w:rsid w:val="00EF267E"/>
    <w:rsid w:val="00EF6FDE"/>
    <w:rsid w:val="00F001C1"/>
    <w:rsid w:val="00F067DF"/>
    <w:rsid w:val="00F20448"/>
    <w:rsid w:val="00F211FD"/>
    <w:rsid w:val="00F2429E"/>
    <w:rsid w:val="00F33AC7"/>
    <w:rsid w:val="00F349D9"/>
    <w:rsid w:val="00F356E6"/>
    <w:rsid w:val="00F4254B"/>
    <w:rsid w:val="00F45463"/>
    <w:rsid w:val="00F45EE5"/>
    <w:rsid w:val="00F500D3"/>
    <w:rsid w:val="00F5254C"/>
    <w:rsid w:val="00F55423"/>
    <w:rsid w:val="00F571FC"/>
    <w:rsid w:val="00F63681"/>
    <w:rsid w:val="00F7122D"/>
    <w:rsid w:val="00F726BA"/>
    <w:rsid w:val="00F72C19"/>
    <w:rsid w:val="00F75824"/>
    <w:rsid w:val="00F766F9"/>
    <w:rsid w:val="00F76883"/>
    <w:rsid w:val="00F77336"/>
    <w:rsid w:val="00F80721"/>
    <w:rsid w:val="00F86874"/>
    <w:rsid w:val="00F9134A"/>
    <w:rsid w:val="00F91DD3"/>
    <w:rsid w:val="00F94042"/>
    <w:rsid w:val="00F946BA"/>
    <w:rsid w:val="00F96DA4"/>
    <w:rsid w:val="00F97E8C"/>
    <w:rsid w:val="00F97EB1"/>
    <w:rsid w:val="00F97F5F"/>
    <w:rsid w:val="00FA1496"/>
    <w:rsid w:val="00FA364B"/>
    <w:rsid w:val="00FA76AC"/>
    <w:rsid w:val="00FB26CC"/>
    <w:rsid w:val="00FB51F2"/>
    <w:rsid w:val="00FC0037"/>
    <w:rsid w:val="00FC144B"/>
    <w:rsid w:val="00FC150B"/>
    <w:rsid w:val="00FC3DF4"/>
    <w:rsid w:val="00FC4728"/>
    <w:rsid w:val="00FE1B79"/>
    <w:rsid w:val="00FE2558"/>
    <w:rsid w:val="00FE7182"/>
    <w:rsid w:val="00FF1F77"/>
    <w:rsid w:val="00FF3963"/>
    <w:rsid w:val="00FF548D"/>
    <w:rsid w:val="00FF7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D724A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4E1A"/>
    <w:pPr>
      <w:spacing w:after="160" w:line="259" w:lineRule="auto"/>
    </w:pPr>
    <w:rPr>
      <w:lang w:val="ru-RU"/>
    </w:rPr>
  </w:style>
  <w:style w:type="paragraph" w:styleId="3">
    <w:name w:val="heading 3"/>
    <w:basedOn w:val="a"/>
    <w:next w:val="a"/>
    <w:link w:val="30"/>
    <w:semiHidden/>
    <w:unhideWhenUsed/>
    <w:qFormat/>
    <w:locked/>
    <w:rsid w:val="0003288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5F79FD"/>
    <w:pPr>
      <w:ind w:left="720"/>
      <w:contextualSpacing/>
    </w:pPr>
  </w:style>
  <w:style w:type="character" w:styleId="ac">
    <w:name w:val="annotation reference"/>
    <w:basedOn w:val="a0"/>
    <w:uiPriority w:val="99"/>
    <w:semiHidden/>
    <w:unhideWhenUsed/>
    <w:rsid w:val="005B12D8"/>
    <w:rPr>
      <w:sz w:val="16"/>
      <w:szCs w:val="16"/>
    </w:rPr>
  </w:style>
  <w:style w:type="paragraph" w:styleId="ad">
    <w:name w:val="annotation text"/>
    <w:basedOn w:val="a"/>
    <w:link w:val="ae"/>
    <w:uiPriority w:val="99"/>
    <w:semiHidden/>
    <w:unhideWhenUsed/>
    <w:rsid w:val="005B12D8"/>
    <w:pPr>
      <w:spacing w:line="240" w:lineRule="auto"/>
    </w:pPr>
    <w:rPr>
      <w:sz w:val="20"/>
      <w:szCs w:val="20"/>
    </w:rPr>
  </w:style>
  <w:style w:type="character" w:customStyle="1" w:styleId="ae">
    <w:name w:val="Текст примітки Знак"/>
    <w:basedOn w:val="a0"/>
    <w:link w:val="ad"/>
    <w:uiPriority w:val="99"/>
    <w:semiHidden/>
    <w:rsid w:val="005B12D8"/>
    <w:rPr>
      <w:sz w:val="20"/>
      <w:szCs w:val="20"/>
      <w:lang w:val="ru-RU"/>
    </w:rPr>
  </w:style>
  <w:style w:type="paragraph" w:styleId="af">
    <w:name w:val="annotation subject"/>
    <w:basedOn w:val="ad"/>
    <w:next w:val="ad"/>
    <w:link w:val="af0"/>
    <w:uiPriority w:val="99"/>
    <w:semiHidden/>
    <w:unhideWhenUsed/>
    <w:rsid w:val="005B12D8"/>
    <w:rPr>
      <w:b/>
      <w:bCs/>
    </w:rPr>
  </w:style>
  <w:style w:type="character" w:customStyle="1" w:styleId="af0">
    <w:name w:val="Тема примітки Знак"/>
    <w:basedOn w:val="ae"/>
    <w:link w:val="af"/>
    <w:uiPriority w:val="99"/>
    <w:semiHidden/>
    <w:rsid w:val="005B12D8"/>
    <w:rPr>
      <w:b/>
      <w:bCs/>
      <w:sz w:val="20"/>
      <w:szCs w:val="20"/>
      <w:lang w:val="ru-RU"/>
    </w:rPr>
  </w:style>
  <w:style w:type="paragraph" w:customStyle="1" w:styleId="rvps2">
    <w:name w:val="rvps2"/>
    <w:basedOn w:val="a"/>
    <w:rsid w:val="001C619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0">
    <w:name w:val="Заголовок 3 Знак"/>
    <w:basedOn w:val="a0"/>
    <w:link w:val="3"/>
    <w:semiHidden/>
    <w:rsid w:val="0003288E"/>
    <w:rPr>
      <w:rFonts w:asciiTheme="majorHAnsi" w:eastAsiaTheme="majorEastAsia" w:hAnsiTheme="majorHAnsi" w:cstheme="majorBidi"/>
      <w:color w:val="243F60" w:themeColor="accent1" w:themeShade="7F"/>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617578">
      <w:bodyDiv w:val="1"/>
      <w:marLeft w:val="0"/>
      <w:marRight w:val="0"/>
      <w:marTop w:val="0"/>
      <w:marBottom w:val="0"/>
      <w:divBdr>
        <w:top w:val="none" w:sz="0" w:space="0" w:color="auto"/>
        <w:left w:val="none" w:sz="0" w:space="0" w:color="auto"/>
        <w:bottom w:val="none" w:sz="0" w:space="0" w:color="auto"/>
        <w:right w:val="none" w:sz="0" w:space="0" w:color="auto"/>
      </w:divBdr>
    </w:div>
    <w:div w:id="1280379883">
      <w:bodyDiv w:val="1"/>
      <w:marLeft w:val="0"/>
      <w:marRight w:val="0"/>
      <w:marTop w:val="0"/>
      <w:marBottom w:val="0"/>
      <w:divBdr>
        <w:top w:val="none" w:sz="0" w:space="0" w:color="auto"/>
        <w:left w:val="none" w:sz="0" w:space="0" w:color="auto"/>
        <w:bottom w:val="none" w:sz="0" w:space="0" w:color="auto"/>
        <w:right w:val="none" w:sz="0" w:space="0" w:color="auto"/>
      </w:divBdr>
    </w:div>
    <w:div w:id="183652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889-1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478AD-8350-4DAB-BE39-E485BEAC7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4674</TotalTime>
  <Pages>6</Pages>
  <Words>9729</Words>
  <Characters>5547</Characters>
  <Application>Microsoft Office Word</Application>
  <DocSecurity>0</DocSecurity>
  <Lines>46</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409</cp:revision>
  <cp:lastPrinted>2021-06-29T07:26:00Z</cp:lastPrinted>
  <dcterms:created xsi:type="dcterms:W3CDTF">2020-02-07T09:35:00Z</dcterms:created>
  <dcterms:modified xsi:type="dcterms:W3CDTF">2021-06-29T11:32:00Z</dcterms:modified>
</cp:coreProperties>
</file>