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2D6" w:rsidRPr="00FB64C5" w:rsidRDefault="007A42D6" w:rsidP="003B6653">
      <w:pPr>
        <w:pStyle w:val="Standard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FB64C5">
        <w:rPr>
          <w:b/>
          <w:bCs/>
          <w:sz w:val="28"/>
          <w:szCs w:val="28"/>
          <w:lang w:val="uk-UA"/>
        </w:rPr>
        <w:t>ПОЯСНЮВАЛЬНА ЗАПИСКА</w:t>
      </w:r>
    </w:p>
    <w:p w:rsidR="000C4AD7" w:rsidRPr="00FB64C5" w:rsidRDefault="007A42D6" w:rsidP="00190C21">
      <w:pPr>
        <w:jc w:val="center"/>
        <w:rPr>
          <w:b/>
          <w:spacing w:val="-2"/>
          <w:sz w:val="28"/>
          <w:szCs w:val="28"/>
          <w:lang w:val="uk-UA"/>
        </w:rPr>
      </w:pPr>
      <w:r w:rsidRPr="00FB64C5">
        <w:rPr>
          <w:b/>
          <w:bCs/>
          <w:sz w:val="28"/>
          <w:szCs w:val="28"/>
          <w:lang w:val="uk-UA"/>
        </w:rPr>
        <w:t xml:space="preserve">до проекту </w:t>
      </w:r>
      <w:r w:rsidR="007F10DD" w:rsidRPr="00FB64C5">
        <w:rPr>
          <w:b/>
          <w:bCs/>
          <w:sz w:val="28"/>
          <w:szCs w:val="28"/>
          <w:lang w:val="uk-UA"/>
        </w:rPr>
        <w:t>Закону</w:t>
      </w:r>
      <w:r w:rsidR="00240271" w:rsidRPr="00FB64C5">
        <w:rPr>
          <w:b/>
          <w:bCs/>
          <w:sz w:val="28"/>
          <w:szCs w:val="28"/>
          <w:lang w:val="uk-UA"/>
        </w:rPr>
        <w:t xml:space="preserve"> України</w:t>
      </w:r>
      <w:r w:rsidR="00112982" w:rsidRPr="00FB64C5">
        <w:rPr>
          <w:b/>
          <w:bCs/>
          <w:sz w:val="28"/>
          <w:szCs w:val="28"/>
          <w:lang w:val="uk-UA"/>
        </w:rPr>
        <w:t xml:space="preserve"> </w:t>
      </w:r>
      <w:r w:rsidR="00831BF0" w:rsidRPr="00FB64C5">
        <w:rPr>
          <w:b/>
          <w:spacing w:val="-2"/>
          <w:sz w:val="28"/>
          <w:szCs w:val="28"/>
          <w:lang w:val="uk-UA"/>
        </w:rPr>
        <w:t xml:space="preserve">"Про внесення змін до Закону України </w:t>
      </w:r>
    </w:p>
    <w:p w:rsidR="00240271" w:rsidRPr="00FB64C5" w:rsidRDefault="00831BF0" w:rsidP="00190C21">
      <w:pPr>
        <w:jc w:val="center"/>
        <w:rPr>
          <w:b/>
          <w:bCs/>
          <w:sz w:val="28"/>
          <w:szCs w:val="28"/>
          <w:lang w:val="uk-UA"/>
        </w:rPr>
      </w:pPr>
      <w:r w:rsidRPr="00FB64C5">
        <w:rPr>
          <w:b/>
          <w:spacing w:val="-2"/>
          <w:kern w:val="0"/>
          <w:sz w:val="28"/>
          <w:szCs w:val="28"/>
          <w:lang w:val="uk-UA"/>
        </w:rPr>
        <w:t>"Про статус і соціальний захист громадян, які постраждали внаслідок Чорнобильської катастрофи" щодо підвищення рівня пенсійного та соціального забезпечення окремих категорій осіб"</w:t>
      </w:r>
      <w:r w:rsidR="00733B2D" w:rsidRPr="00FB64C5">
        <w:rPr>
          <w:b/>
          <w:bCs/>
          <w:sz w:val="28"/>
          <w:szCs w:val="28"/>
          <w:lang w:val="uk-UA"/>
        </w:rPr>
        <w:t xml:space="preserve"> </w:t>
      </w:r>
    </w:p>
    <w:p w:rsidR="007A42D6" w:rsidRPr="00FB64C5" w:rsidRDefault="007A42D6" w:rsidP="003B6653">
      <w:pPr>
        <w:pStyle w:val="Standard"/>
        <w:ind w:firstLine="737"/>
        <w:jc w:val="center"/>
        <w:rPr>
          <w:b/>
          <w:bCs/>
          <w:sz w:val="28"/>
          <w:szCs w:val="28"/>
          <w:lang w:val="uk-UA"/>
        </w:rPr>
      </w:pPr>
    </w:p>
    <w:p w:rsidR="00E576F5" w:rsidRPr="00FB64C5" w:rsidRDefault="00E576F5" w:rsidP="00196F7D">
      <w:pPr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FB64C5">
        <w:rPr>
          <w:b/>
          <w:bCs/>
          <w:sz w:val="28"/>
          <w:szCs w:val="28"/>
          <w:lang w:val="uk-UA"/>
        </w:rPr>
        <w:t xml:space="preserve">1. Обґрунтування необхідності прийняття акта </w:t>
      </w:r>
    </w:p>
    <w:p w:rsidR="00F86A20" w:rsidRPr="00FB64C5" w:rsidRDefault="00F86A20" w:rsidP="006618E1">
      <w:pPr>
        <w:ind w:firstLine="737"/>
        <w:jc w:val="both"/>
        <w:rPr>
          <w:sz w:val="28"/>
          <w:szCs w:val="28"/>
          <w:lang w:val="uk-UA" w:eastAsia="ru-RU"/>
        </w:rPr>
      </w:pPr>
      <w:r w:rsidRPr="00FB64C5">
        <w:rPr>
          <w:sz w:val="28"/>
          <w:szCs w:val="28"/>
          <w:lang w:val="uk-UA" w:eastAsia="ru-RU"/>
        </w:rPr>
        <w:t>Кабінетом Міністрів України внесено на розгляд Парламенту проект Закону України "Про внесення змін до Закону України "Про статус і соціальний захист громадян, які постраждали внаслідок Чорнобильської катастрофи" щодо підвищення рівня пенсійного забезпечення окремих категорій осіб" (реєстр. № 4555).</w:t>
      </w:r>
    </w:p>
    <w:p w:rsidR="00F86A20" w:rsidRPr="00FB64C5" w:rsidRDefault="00F86A20" w:rsidP="00F86A20">
      <w:pPr>
        <w:ind w:firstLine="737"/>
        <w:jc w:val="both"/>
        <w:rPr>
          <w:color w:val="000000"/>
          <w:sz w:val="28"/>
          <w:szCs w:val="28"/>
          <w:lang w:val="uk-UA"/>
        </w:rPr>
      </w:pPr>
      <w:r w:rsidRPr="00FB64C5">
        <w:rPr>
          <w:sz w:val="28"/>
          <w:szCs w:val="28"/>
          <w:lang w:val="uk-UA" w:eastAsia="ru-RU"/>
        </w:rPr>
        <w:t xml:space="preserve">Цим проектом з метою забезпечення виконання </w:t>
      </w:r>
      <w:r w:rsidRPr="00FB64C5">
        <w:rPr>
          <w:color w:val="000000"/>
          <w:sz w:val="28"/>
          <w:szCs w:val="28"/>
          <w:lang w:val="uk-UA"/>
        </w:rPr>
        <w:t>Рішення Конституційного Суду України № 1-р(ІІ)2019 від 25.04.2019 пропонується у законі розширити коло осіб, які мають</w:t>
      </w:r>
      <w:r w:rsidRPr="00FB64C5">
        <w:rPr>
          <w:color w:val="000000"/>
          <w:spacing w:val="-19"/>
          <w:sz w:val="28"/>
          <w:szCs w:val="28"/>
          <w:lang w:val="uk-UA"/>
        </w:rPr>
        <w:t xml:space="preserve"> </w:t>
      </w:r>
      <w:r w:rsidRPr="00FB64C5">
        <w:rPr>
          <w:color w:val="000000"/>
          <w:sz w:val="28"/>
          <w:szCs w:val="28"/>
          <w:lang w:val="uk-UA"/>
        </w:rPr>
        <w:t>право</w:t>
      </w:r>
      <w:r w:rsidRPr="00FB64C5">
        <w:rPr>
          <w:color w:val="000000"/>
          <w:spacing w:val="-20"/>
          <w:sz w:val="28"/>
          <w:szCs w:val="28"/>
          <w:lang w:val="uk-UA"/>
        </w:rPr>
        <w:t xml:space="preserve"> </w:t>
      </w:r>
      <w:r w:rsidRPr="00FB64C5">
        <w:rPr>
          <w:color w:val="000000"/>
          <w:sz w:val="28"/>
          <w:szCs w:val="28"/>
          <w:lang w:val="uk-UA"/>
        </w:rPr>
        <w:t>на</w:t>
      </w:r>
      <w:r w:rsidRPr="00FB64C5">
        <w:rPr>
          <w:color w:val="000000"/>
          <w:spacing w:val="-20"/>
          <w:sz w:val="28"/>
          <w:szCs w:val="28"/>
          <w:lang w:val="uk-UA"/>
        </w:rPr>
        <w:t xml:space="preserve"> </w:t>
      </w:r>
      <w:r w:rsidRPr="00FB64C5">
        <w:rPr>
          <w:color w:val="000000"/>
          <w:sz w:val="28"/>
          <w:szCs w:val="28"/>
          <w:lang w:val="uk-UA"/>
        </w:rPr>
        <w:t>отримання</w:t>
      </w:r>
      <w:r w:rsidRPr="00FB64C5">
        <w:rPr>
          <w:color w:val="000000"/>
          <w:spacing w:val="-18"/>
          <w:sz w:val="28"/>
          <w:szCs w:val="28"/>
          <w:lang w:val="uk-UA"/>
        </w:rPr>
        <w:t xml:space="preserve"> </w:t>
      </w:r>
      <w:r w:rsidRPr="00FB64C5">
        <w:rPr>
          <w:color w:val="000000"/>
          <w:sz w:val="28"/>
          <w:szCs w:val="28"/>
          <w:lang w:val="uk-UA"/>
        </w:rPr>
        <w:t>пенсії</w:t>
      </w:r>
      <w:r w:rsidRPr="00FB64C5">
        <w:rPr>
          <w:color w:val="000000"/>
          <w:spacing w:val="-17"/>
          <w:sz w:val="28"/>
          <w:szCs w:val="28"/>
          <w:lang w:val="uk-UA"/>
        </w:rPr>
        <w:t xml:space="preserve"> </w:t>
      </w:r>
      <w:r w:rsidRPr="00FB64C5">
        <w:rPr>
          <w:color w:val="000000"/>
          <w:sz w:val="28"/>
          <w:szCs w:val="28"/>
          <w:lang w:val="uk-UA"/>
        </w:rPr>
        <w:t>по</w:t>
      </w:r>
      <w:r w:rsidRPr="00FB64C5">
        <w:rPr>
          <w:color w:val="000000"/>
          <w:spacing w:val="-19"/>
          <w:sz w:val="28"/>
          <w:szCs w:val="28"/>
          <w:lang w:val="uk-UA"/>
        </w:rPr>
        <w:t xml:space="preserve"> </w:t>
      </w:r>
      <w:r w:rsidRPr="00FB64C5">
        <w:rPr>
          <w:color w:val="000000"/>
          <w:sz w:val="28"/>
          <w:szCs w:val="28"/>
          <w:lang w:val="uk-UA"/>
        </w:rPr>
        <w:t>інвалідності,</w:t>
      </w:r>
      <w:r w:rsidRPr="00FB64C5">
        <w:rPr>
          <w:color w:val="000000"/>
          <w:spacing w:val="-19"/>
          <w:sz w:val="28"/>
          <w:szCs w:val="28"/>
          <w:lang w:val="uk-UA"/>
        </w:rPr>
        <w:t xml:space="preserve"> </w:t>
      </w:r>
      <w:r w:rsidRPr="00FB64C5">
        <w:rPr>
          <w:color w:val="000000"/>
          <w:sz w:val="28"/>
          <w:szCs w:val="28"/>
          <w:lang w:val="uk-UA"/>
        </w:rPr>
        <w:t>що</w:t>
      </w:r>
      <w:r w:rsidRPr="00FB64C5">
        <w:rPr>
          <w:color w:val="000000"/>
          <w:spacing w:val="-17"/>
          <w:sz w:val="28"/>
          <w:szCs w:val="28"/>
          <w:lang w:val="uk-UA"/>
        </w:rPr>
        <w:t xml:space="preserve"> </w:t>
      </w:r>
      <w:r w:rsidRPr="00FB64C5">
        <w:rPr>
          <w:color w:val="000000"/>
          <w:sz w:val="28"/>
          <w:szCs w:val="28"/>
          <w:lang w:val="uk-UA"/>
        </w:rPr>
        <w:t>обчислюється</w:t>
      </w:r>
      <w:r w:rsidRPr="00FB64C5">
        <w:rPr>
          <w:color w:val="000000"/>
          <w:spacing w:val="-18"/>
          <w:sz w:val="28"/>
          <w:szCs w:val="28"/>
          <w:lang w:val="uk-UA"/>
        </w:rPr>
        <w:t xml:space="preserve"> </w:t>
      </w:r>
      <w:r w:rsidRPr="00FB64C5">
        <w:rPr>
          <w:color w:val="000000"/>
          <w:sz w:val="28"/>
          <w:szCs w:val="28"/>
          <w:lang w:val="uk-UA"/>
        </w:rPr>
        <w:t>з</w:t>
      </w:r>
      <w:r w:rsidRPr="00FB64C5">
        <w:rPr>
          <w:color w:val="000000"/>
          <w:spacing w:val="-18"/>
          <w:sz w:val="28"/>
          <w:szCs w:val="28"/>
          <w:lang w:val="uk-UA"/>
        </w:rPr>
        <w:t xml:space="preserve"> </w:t>
      </w:r>
      <w:r w:rsidRPr="00FB64C5">
        <w:rPr>
          <w:color w:val="000000"/>
          <w:sz w:val="28"/>
          <w:szCs w:val="28"/>
          <w:lang w:val="uk-UA"/>
        </w:rPr>
        <w:t>п’ятикратного розміру</w:t>
      </w:r>
      <w:r w:rsidRPr="00FB64C5">
        <w:rPr>
          <w:color w:val="000000"/>
          <w:spacing w:val="-23"/>
          <w:sz w:val="28"/>
          <w:szCs w:val="28"/>
          <w:lang w:val="uk-UA"/>
        </w:rPr>
        <w:t xml:space="preserve"> </w:t>
      </w:r>
      <w:r w:rsidRPr="00FB64C5">
        <w:rPr>
          <w:color w:val="000000"/>
          <w:sz w:val="28"/>
          <w:szCs w:val="28"/>
          <w:lang w:val="uk-UA"/>
        </w:rPr>
        <w:t>мінімальної</w:t>
      </w:r>
      <w:r w:rsidRPr="00FB64C5">
        <w:rPr>
          <w:color w:val="000000"/>
          <w:spacing w:val="-21"/>
          <w:sz w:val="28"/>
          <w:szCs w:val="28"/>
          <w:lang w:val="uk-UA"/>
        </w:rPr>
        <w:t xml:space="preserve"> </w:t>
      </w:r>
      <w:r w:rsidRPr="00FB64C5">
        <w:rPr>
          <w:color w:val="000000"/>
          <w:sz w:val="28"/>
          <w:szCs w:val="28"/>
          <w:lang w:val="uk-UA"/>
        </w:rPr>
        <w:t>заробітної</w:t>
      </w:r>
      <w:r w:rsidRPr="00FB64C5">
        <w:rPr>
          <w:color w:val="000000"/>
          <w:spacing w:val="-19"/>
          <w:sz w:val="28"/>
          <w:szCs w:val="28"/>
          <w:lang w:val="uk-UA"/>
        </w:rPr>
        <w:t xml:space="preserve"> </w:t>
      </w:r>
      <w:r w:rsidRPr="00FB64C5">
        <w:rPr>
          <w:color w:val="000000"/>
          <w:sz w:val="28"/>
          <w:szCs w:val="28"/>
          <w:lang w:val="uk-UA"/>
        </w:rPr>
        <w:t>плати,</w:t>
      </w:r>
      <w:r w:rsidRPr="00FB64C5">
        <w:rPr>
          <w:color w:val="000000"/>
          <w:spacing w:val="-20"/>
          <w:sz w:val="28"/>
          <w:szCs w:val="28"/>
          <w:lang w:val="uk-UA"/>
        </w:rPr>
        <w:t xml:space="preserve"> </w:t>
      </w:r>
      <w:r w:rsidRPr="00FB64C5">
        <w:rPr>
          <w:color w:val="000000"/>
          <w:sz w:val="28"/>
          <w:szCs w:val="28"/>
          <w:lang w:val="uk-UA"/>
        </w:rPr>
        <w:t>встановленої</w:t>
      </w:r>
      <w:r w:rsidRPr="00FB64C5">
        <w:rPr>
          <w:color w:val="000000"/>
          <w:spacing w:val="-19"/>
          <w:sz w:val="28"/>
          <w:szCs w:val="28"/>
          <w:lang w:val="uk-UA"/>
        </w:rPr>
        <w:t xml:space="preserve"> </w:t>
      </w:r>
      <w:r w:rsidRPr="00FB64C5">
        <w:rPr>
          <w:color w:val="000000"/>
          <w:sz w:val="28"/>
          <w:szCs w:val="28"/>
          <w:lang w:val="uk-UA"/>
        </w:rPr>
        <w:t>законом</w:t>
      </w:r>
      <w:r w:rsidRPr="00FB64C5">
        <w:rPr>
          <w:color w:val="000000"/>
          <w:spacing w:val="-21"/>
          <w:sz w:val="28"/>
          <w:szCs w:val="28"/>
          <w:lang w:val="uk-UA"/>
        </w:rPr>
        <w:t xml:space="preserve"> </w:t>
      </w:r>
      <w:r w:rsidRPr="00FB64C5">
        <w:rPr>
          <w:color w:val="000000"/>
          <w:sz w:val="28"/>
          <w:szCs w:val="28"/>
          <w:lang w:val="uk-UA"/>
        </w:rPr>
        <w:t>на</w:t>
      </w:r>
      <w:r w:rsidRPr="00FB64C5">
        <w:rPr>
          <w:color w:val="000000"/>
          <w:spacing w:val="-20"/>
          <w:sz w:val="28"/>
          <w:szCs w:val="28"/>
          <w:lang w:val="uk-UA"/>
        </w:rPr>
        <w:t xml:space="preserve"> </w:t>
      </w:r>
      <w:r w:rsidRPr="00FB64C5">
        <w:rPr>
          <w:color w:val="000000"/>
          <w:sz w:val="28"/>
          <w:szCs w:val="28"/>
          <w:lang w:val="uk-UA"/>
        </w:rPr>
        <w:t>1</w:t>
      </w:r>
      <w:r w:rsidRPr="00FB64C5">
        <w:rPr>
          <w:color w:val="000000"/>
          <w:spacing w:val="-19"/>
          <w:sz w:val="28"/>
          <w:szCs w:val="28"/>
          <w:lang w:val="uk-UA"/>
        </w:rPr>
        <w:t xml:space="preserve"> </w:t>
      </w:r>
      <w:r w:rsidRPr="00FB64C5">
        <w:rPr>
          <w:color w:val="000000"/>
          <w:sz w:val="28"/>
          <w:szCs w:val="28"/>
          <w:lang w:val="uk-UA"/>
        </w:rPr>
        <w:t>січня</w:t>
      </w:r>
      <w:r w:rsidRPr="00FB64C5">
        <w:rPr>
          <w:color w:val="000000"/>
          <w:spacing w:val="-19"/>
          <w:sz w:val="28"/>
          <w:szCs w:val="28"/>
          <w:lang w:val="uk-UA"/>
        </w:rPr>
        <w:t xml:space="preserve"> </w:t>
      </w:r>
      <w:r w:rsidRPr="00FB64C5">
        <w:rPr>
          <w:color w:val="000000"/>
          <w:sz w:val="28"/>
          <w:szCs w:val="28"/>
          <w:lang w:val="uk-UA"/>
        </w:rPr>
        <w:t>відповідного року, зокрема для військовослужбовців, які брали участь у ліквідації наслідків Чорнобильської катастрофи, інших ядерних аварій та випробувань, у військових навчаннях із застосуванням ядерної зброї під час проходження військової служби (військових зборів) і внаслідок цього стали особами з</w:t>
      </w:r>
      <w:r w:rsidRPr="00FB64C5">
        <w:rPr>
          <w:color w:val="000000"/>
          <w:spacing w:val="-13"/>
          <w:sz w:val="28"/>
          <w:szCs w:val="28"/>
          <w:lang w:val="uk-UA"/>
        </w:rPr>
        <w:t xml:space="preserve"> </w:t>
      </w:r>
      <w:r w:rsidRPr="00FB64C5">
        <w:rPr>
          <w:color w:val="000000"/>
          <w:sz w:val="28"/>
          <w:szCs w:val="28"/>
          <w:lang w:val="uk-UA"/>
        </w:rPr>
        <w:t>інвалідністю.</w:t>
      </w:r>
    </w:p>
    <w:p w:rsidR="00F86A20" w:rsidRPr="00FB64C5" w:rsidRDefault="00E3252A" w:rsidP="00F86A20">
      <w:pPr>
        <w:ind w:firstLine="737"/>
        <w:jc w:val="both"/>
        <w:rPr>
          <w:bCs/>
          <w:color w:val="000000"/>
          <w:sz w:val="28"/>
          <w:szCs w:val="28"/>
          <w:lang w:val="uk-UA"/>
        </w:rPr>
      </w:pPr>
      <w:r w:rsidRPr="00FB64C5">
        <w:rPr>
          <w:sz w:val="28"/>
          <w:szCs w:val="28"/>
          <w:lang w:val="uk-UA" w:eastAsia="ru-RU"/>
        </w:rPr>
        <w:t xml:space="preserve">Крім того, як випливає із порівняльної таблиці до проекту, Урядом пропонується також змінити редакції статей 53 та 60 на виконання </w:t>
      </w:r>
      <w:r w:rsidRPr="00FB64C5">
        <w:rPr>
          <w:bCs/>
          <w:color w:val="000000"/>
          <w:sz w:val="28"/>
          <w:szCs w:val="28"/>
          <w:lang w:val="uk-UA"/>
        </w:rPr>
        <w:t>Рішення Конституційного Суду України № 6-р/2018 від 17.07.2018.</w:t>
      </w:r>
    </w:p>
    <w:p w:rsidR="00FC60D8" w:rsidRPr="00FB64C5" w:rsidRDefault="00E3252A" w:rsidP="00FC60D8">
      <w:pPr>
        <w:ind w:firstLine="737"/>
        <w:jc w:val="both"/>
        <w:rPr>
          <w:sz w:val="28"/>
          <w:szCs w:val="28"/>
          <w:lang w:val="uk-UA"/>
        </w:rPr>
      </w:pPr>
      <w:r w:rsidRPr="00FB64C5">
        <w:rPr>
          <w:sz w:val="28"/>
          <w:szCs w:val="28"/>
          <w:lang w:val="uk-UA" w:eastAsia="ru-RU"/>
        </w:rPr>
        <w:t>Цілком і повністю підтриму</w:t>
      </w:r>
      <w:r w:rsidR="00FC60D8" w:rsidRPr="00FB64C5">
        <w:rPr>
          <w:sz w:val="28"/>
          <w:szCs w:val="28"/>
          <w:lang w:val="uk-UA" w:eastAsia="ru-RU"/>
        </w:rPr>
        <w:t xml:space="preserve">ється </w:t>
      </w:r>
      <w:r w:rsidRPr="00FB64C5">
        <w:rPr>
          <w:sz w:val="28"/>
          <w:szCs w:val="28"/>
          <w:lang w:val="uk-UA" w:eastAsia="ru-RU"/>
        </w:rPr>
        <w:t>іде</w:t>
      </w:r>
      <w:r w:rsidR="00FC60D8" w:rsidRPr="00FB64C5">
        <w:rPr>
          <w:sz w:val="28"/>
          <w:szCs w:val="28"/>
          <w:lang w:val="uk-UA" w:eastAsia="ru-RU"/>
        </w:rPr>
        <w:t>я</w:t>
      </w:r>
      <w:r w:rsidRPr="00FB64C5">
        <w:rPr>
          <w:sz w:val="28"/>
          <w:szCs w:val="28"/>
          <w:lang w:val="uk-UA" w:eastAsia="ru-RU"/>
        </w:rPr>
        <w:t xml:space="preserve"> законопроекту</w:t>
      </w:r>
      <w:r w:rsidR="00FC60D8" w:rsidRPr="00FB64C5">
        <w:rPr>
          <w:sz w:val="28"/>
          <w:szCs w:val="28"/>
          <w:lang w:val="uk-UA" w:eastAsia="ru-RU"/>
        </w:rPr>
        <w:t xml:space="preserve"> щодо</w:t>
      </w:r>
      <w:r w:rsidRPr="00FB64C5">
        <w:rPr>
          <w:sz w:val="28"/>
          <w:szCs w:val="28"/>
          <w:lang w:val="uk-UA" w:eastAsia="ru-RU"/>
        </w:rPr>
        <w:t xml:space="preserve"> </w:t>
      </w:r>
      <w:r w:rsidR="00FC60D8" w:rsidRPr="00FB64C5">
        <w:rPr>
          <w:sz w:val="28"/>
          <w:szCs w:val="28"/>
          <w:lang w:val="uk-UA"/>
        </w:rPr>
        <w:t>встановлення однакових підходів при унормуванні питань пенсійного забезпечення осіб з числа учасників ліквідації наслідків аварії на Чорнобильській АЕС, щодо яких установлено причинний зв'язок інвалідності з Чорнобильською катастрофою, які брали участь у ліквідації наслідків катастрофи під час проходження служби та інших учасників ліквідації аварії.</w:t>
      </w:r>
    </w:p>
    <w:p w:rsidR="00FC60D8" w:rsidRPr="00FB64C5" w:rsidRDefault="00FC60D8" w:rsidP="00FC60D8">
      <w:pPr>
        <w:ind w:firstLine="737"/>
        <w:jc w:val="both"/>
        <w:rPr>
          <w:sz w:val="28"/>
          <w:szCs w:val="28"/>
          <w:lang w:val="uk-UA"/>
        </w:rPr>
      </w:pPr>
      <w:r w:rsidRPr="00FB64C5">
        <w:rPr>
          <w:sz w:val="28"/>
          <w:szCs w:val="28"/>
          <w:lang w:val="uk-UA"/>
        </w:rPr>
        <w:t xml:space="preserve">Тим паче, авторами цього проекту </w:t>
      </w:r>
      <w:r w:rsidR="00E91F3F" w:rsidRPr="00FB64C5">
        <w:rPr>
          <w:sz w:val="28"/>
          <w:szCs w:val="28"/>
          <w:lang w:val="uk-UA"/>
        </w:rPr>
        <w:t xml:space="preserve">ще у Верховній Раді України </w:t>
      </w:r>
      <w:r w:rsidR="000D4107" w:rsidRPr="00FB64C5">
        <w:rPr>
          <w:sz w:val="28"/>
          <w:szCs w:val="28"/>
          <w:lang w:val="uk-UA"/>
        </w:rPr>
        <w:t>попереднього</w:t>
      </w:r>
      <w:r w:rsidR="00E91F3F" w:rsidRPr="00FB64C5">
        <w:rPr>
          <w:sz w:val="28"/>
          <w:szCs w:val="28"/>
          <w:lang w:val="uk-UA"/>
        </w:rPr>
        <w:t xml:space="preserve"> (8-го) скликання</w:t>
      </w:r>
      <w:r w:rsidR="000D4107" w:rsidRPr="00FB64C5">
        <w:rPr>
          <w:sz w:val="28"/>
          <w:szCs w:val="28"/>
          <w:lang w:val="uk-UA"/>
        </w:rPr>
        <w:t xml:space="preserve">, а також у Парламенті поточного скликання </w:t>
      </w:r>
      <w:r w:rsidRPr="00FB64C5">
        <w:rPr>
          <w:sz w:val="28"/>
          <w:szCs w:val="28"/>
          <w:lang w:val="uk-UA"/>
        </w:rPr>
        <w:t xml:space="preserve">вже </w:t>
      </w:r>
      <w:r w:rsidR="000D4107" w:rsidRPr="00FB64C5">
        <w:rPr>
          <w:sz w:val="28"/>
          <w:szCs w:val="28"/>
          <w:lang w:val="uk-UA"/>
        </w:rPr>
        <w:t xml:space="preserve">були подані відповідні аналогічні законопроекти, якими </w:t>
      </w:r>
      <w:r w:rsidRPr="00FB64C5">
        <w:rPr>
          <w:sz w:val="28"/>
          <w:szCs w:val="28"/>
          <w:lang w:val="uk-UA"/>
        </w:rPr>
        <w:t>порушу</w:t>
      </w:r>
      <w:r w:rsidR="000D4107" w:rsidRPr="00FB64C5">
        <w:rPr>
          <w:sz w:val="28"/>
          <w:szCs w:val="28"/>
          <w:lang w:val="uk-UA"/>
        </w:rPr>
        <w:t>єть</w:t>
      </w:r>
      <w:r w:rsidRPr="00FB64C5">
        <w:rPr>
          <w:sz w:val="28"/>
          <w:szCs w:val="28"/>
          <w:lang w:val="uk-UA"/>
        </w:rPr>
        <w:t xml:space="preserve">ся питання </w:t>
      </w:r>
      <w:r w:rsidRPr="00FB64C5">
        <w:rPr>
          <w:sz w:val="28"/>
          <w:szCs w:val="28"/>
          <w:shd w:val="clear" w:color="auto" w:fill="FFFFFF"/>
          <w:lang w:val="uk-UA"/>
        </w:rPr>
        <w:t>бездискримінаційного пенсійного забезпечення всіх учасників ліквідації наслідків аварії на Чорнобильській АЕС, щодо яких установлено причинний зв’язок інваліднос</w:t>
      </w:r>
      <w:r w:rsidR="00E91F3F" w:rsidRPr="00FB64C5">
        <w:rPr>
          <w:sz w:val="28"/>
          <w:szCs w:val="28"/>
          <w:shd w:val="clear" w:color="auto" w:fill="FFFFFF"/>
          <w:lang w:val="uk-UA"/>
        </w:rPr>
        <w:t>ті з Чорнобильською катастрофою</w:t>
      </w:r>
      <w:r w:rsidR="008D394E" w:rsidRPr="00FB64C5">
        <w:rPr>
          <w:sz w:val="28"/>
          <w:szCs w:val="28"/>
          <w:shd w:val="clear" w:color="auto" w:fill="FFFFFF"/>
          <w:lang w:val="uk-UA"/>
        </w:rPr>
        <w:t>, незалежно від виду служби, яку проходили такі особи.</w:t>
      </w:r>
    </w:p>
    <w:p w:rsidR="007F10DD" w:rsidRPr="00FB64C5" w:rsidRDefault="00AE41FF" w:rsidP="006618E1">
      <w:pPr>
        <w:ind w:firstLine="737"/>
        <w:jc w:val="both"/>
        <w:rPr>
          <w:sz w:val="28"/>
          <w:szCs w:val="28"/>
          <w:lang w:val="uk-UA"/>
        </w:rPr>
      </w:pPr>
      <w:r w:rsidRPr="00FB64C5">
        <w:rPr>
          <w:sz w:val="28"/>
          <w:szCs w:val="28"/>
          <w:lang w:val="uk-UA" w:eastAsia="ru-RU"/>
        </w:rPr>
        <w:t xml:space="preserve">Проте, абсолютно необґрунтованою і нелогічною виглядає пропозиція Уряду </w:t>
      </w:r>
      <w:r w:rsidRPr="00FB64C5">
        <w:rPr>
          <w:b/>
          <w:sz w:val="28"/>
          <w:szCs w:val="28"/>
          <w:lang w:val="uk-UA" w:eastAsia="ru-RU"/>
        </w:rPr>
        <w:t>вибірково і в неповному обсязі відновити у законі норми,</w:t>
      </w:r>
      <w:r w:rsidRPr="00FB64C5">
        <w:rPr>
          <w:sz w:val="28"/>
          <w:szCs w:val="28"/>
          <w:lang w:val="uk-UA" w:eastAsia="ru-RU"/>
        </w:rPr>
        <w:t xml:space="preserve"> скасування яких було визнано неконституційним </w:t>
      </w:r>
      <w:r w:rsidR="0073237D" w:rsidRPr="00FB64C5">
        <w:rPr>
          <w:sz w:val="28"/>
          <w:szCs w:val="28"/>
          <w:lang w:val="uk-UA" w:eastAsia="ru-RU"/>
        </w:rPr>
        <w:t xml:space="preserve">Рішенням </w:t>
      </w:r>
      <w:r w:rsidR="007F10DD" w:rsidRPr="00FB64C5">
        <w:rPr>
          <w:sz w:val="28"/>
          <w:szCs w:val="28"/>
          <w:lang w:val="uk-UA"/>
        </w:rPr>
        <w:t xml:space="preserve">Конституційного Суду України </w:t>
      </w:r>
      <w:r w:rsidR="007F10DD" w:rsidRPr="00FB64C5">
        <w:rPr>
          <w:sz w:val="28"/>
          <w:szCs w:val="28"/>
          <w:lang w:val="uk-UA" w:eastAsia="ru-RU"/>
        </w:rPr>
        <w:t xml:space="preserve">від 17.07.2018 </w:t>
      </w:r>
      <w:r w:rsidR="009B2290" w:rsidRPr="00FB64C5">
        <w:rPr>
          <w:sz w:val="28"/>
          <w:szCs w:val="28"/>
          <w:lang w:val="uk-UA" w:eastAsia="ru-RU"/>
        </w:rPr>
        <w:t xml:space="preserve">№ 6-р/2018, яким повністю було </w:t>
      </w:r>
      <w:r w:rsidR="007F10DD" w:rsidRPr="00FB64C5">
        <w:rPr>
          <w:sz w:val="28"/>
          <w:szCs w:val="28"/>
          <w:lang w:val="uk-UA" w:eastAsia="ru-RU"/>
        </w:rPr>
        <w:t xml:space="preserve">відновлено гарантії і пільги </w:t>
      </w:r>
      <w:r w:rsidR="007F10DD" w:rsidRPr="00FB64C5">
        <w:rPr>
          <w:sz w:val="28"/>
          <w:szCs w:val="28"/>
          <w:lang w:val="uk-UA"/>
        </w:rPr>
        <w:t>громадян, що постраждали внаслідок Чорнобильської катастрофи, скасован</w:t>
      </w:r>
      <w:r w:rsidR="004B0992" w:rsidRPr="00FB64C5">
        <w:rPr>
          <w:sz w:val="28"/>
          <w:szCs w:val="28"/>
          <w:lang w:val="uk-UA"/>
        </w:rPr>
        <w:t>і</w:t>
      </w:r>
      <w:r w:rsidR="007F10DD" w:rsidRPr="00FB64C5">
        <w:rPr>
          <w:sz w:val="28"/>
          <w:szCs w:val="28"/>
          <w:lang w:val="uk-UA"/>
        </w:rPr>
        <w:t xml:space="preserve"> на підставі </w:t>
      </w:r>
      <w:r w:rsidR="006618E1" w:rsidRPr="00FB64C5">
        <w:rPr>
          <w:sz w:val="28"/>
          <w:szCs w:val="28"/>
          <w:lang w:val="uk-UA"/>
        </w:rPr>
        <w:t>Закон</w:t>
      </w:r>
      <w:r w:rsidR="007F10DD" w:rsidRPr="00FB64C5">
        <w:rPr>
          <w:sz w:val="28"/>
          <w:szCs w:val="28"/>
          <w:lang w:val="uk-UA"/>
        </w:rPr>
        <w:t>у</w:t>
      </w:r>
      <w:r w:rsidR="006618E1" w:rsidRPr="00FB64C5">
        <w:rPr>
          <w:sz w:val="28"/>
          <w:szCs w:val="28"/>
          <w:lang w:val="uk-UA"/>
        </w:rPr>
        <w:t xml:space="preserve"> України "Про внесення змін та визнання такими, що втратили чинність, деяких законодавчих актів України" від </w:t>
      </w:r>
      <w:r w:rsidR="006618E1" w:rsidRPr="00FB64C5">
        <w:rPr>
          <w:sz w:val="28"/>
          <w:szCs w:val="28"/>
          <w:shd w:val="clear" w:color="auto" w:fill="FFFFFF"/>
          <w:lang w:val="uk-UA"/>
        </w:rPr>
        <w:t xml:space="preserve">28 грудня 2014 року </w:t>
      </w:r>
      <w:r w:rsidR="006618E1" w:rsidRPr="00FB64C5">
        <w:rPr>
          <w:sz w:val="28"/>
          <w:szCs w:val="28"/>
          <w:lang w:val="uk-UA"/>
        </w:rPr>
        <w:t>№ 76-VIII</w:t>
      </w:r>
      <w:r w:rsidR="006618E1" w:rsidRPr="00FB64C5">
        <w:rPr>
          <w:rStyle w:val="rvts44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7F10DD" w:rsidRPr="00FB64C5">
        <w:rPr>
          <w:sz w:val="28"/>
          <w:szCs w:val="28"/>
          <w:lang w:val="uk-UA"/>
        </w:rPr>
        <w:t>(далі – Закон № 76-VIII).</w:t>
      </w:r>
    </w:p>
    <w:p w:rsidR="009B2290" w:rsidRPr="00FB64C5" w:rsidRDefault="009B2290" w:rsidP="006618E1">
      <w:pPr>
        <w:ind w:firstLine="737"/>
        <w:jc w:val="both"/>
        <w:rPr>
          <w:sz w:val="28"/>
          <w:szCs w:val="28"/>
          <w:lang w:val="uk-UA"/>
        </w:rPr>
      </w:pPr>
      <w:r w:rsidRPr="00FB64C5">
        <w:rPr>
          <w:sz w:val="28"/>
          <w:szCs w:val="28"/>
          <w:lang w:val="uk-UA"/>
        </w:rPr>
        <w:lastRenderedPageBreak/>
        <w:t>Вибіркове відновлення скасованих норм, як це пропонується Кабінетом Міністрів України, не відповідає принципам соціальної справедливості та суперечить Конституції України.</w:t>
      </w:r>
    </w:p>
    <w:p w:rsidR="00196F7D" w:rsidRPr="00FB64C5" w:rsidRDefault="008D394E" w:rsidP="008D394E">
      <w:pPr>
        <w:pStyle w:val="Standard"/>
        <w:ind w:firstLine="737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FB64C5">
        <w:rPr>
          <w:sz w:val="28"/>
          <w:szCs w:val="28"/>
          <w:lang w:val="uk-UA"/>
        </w:rPr>
        <w:t xml:space="preserve">Тому пропонується альтернативний проект закону, яким </w:t>
      </w:r>
      <w:r w:rsidR="006618E1" w:rsidRPr="00FB64C5">
        <w:rPr>
          <w:sz w:val="28"/>
          <w:szCs w:val="28"/>
          <w:lang w:val="uk-UA"/>
        </w:rPr>
        <w:t>забезпеч</w:t>
      </w:r>
      <w:r w:rsidRPr="00FB64C5">
        <w:rPr>
          <w:sz w:val="28"/>
          <w:szCs w:val="28"/>
          <w:lang w:val="uk-UA"/>
        </w:rPr>
        <w:t>ується</w:t>
      </w:r>
      <w:r w:rsidR="006618E1" w:rsidRPr="00FB64C5">
        <w:rPr>
          <w:sz w:val="28"/>
          <w:szCs w:val="28"/>
          <w:lang w:val="uk-UA"/>
        </w:rPr>
        <w:t xml:space="preserve"> відновлення конституційних прав громадян, які постраждали внаслідок Чорнобильської катастрофи, у зв’язку з визнанням неконституційними окремих положень </w:t>
      </w:r>
      <w:r w:rsidR="006618E1" w:rsidRPr="00FB64C5">
        <w:rPr>
          <w:color w:val="000000"/>
          <w:sz w:val="28"/>
          <w:szCs w:val="28"/>
          <w:shd w:val="clear" w:color="auto" w:fill="FFFFFF"/>
          <w:lang w:val="uk-UA"/>
        </w:rPr>
        <w:t xml:space="preserve">Закону № 76-VIII та </w:t>
      </w:r>
      <w:r w:rsidR="006618E1" w:rsidRPr="00FB64C5">
        <w:rPr>
          <w:sz w:val="28"/>
          <w:szCs w:val="28"/>
          <w:lang w:val="uk-UA"/>
        </w:rPr>
        <w:t xml:space="preserve">Закону України </w:t>
      </w:r>
      <w:r w:rsidR="006618E1" w:rsidRPr="00FB64C5">
        <w:rPr>
          <w:color w:val="000000"/>
          <w:sz w:val="28"/>
          <w:szCs w:val="28"/>
          <w:shd w:val="clear" w:color="auto" w:fill="FFFFFF"/>
          <w:lang w:val="uk-UA"/>
        </w:rPr>
        <w:t>"Про статус і соціальний захист громадян, які постраждали внаслідок Чорнобильської катастрофи"</w:t>
      </w:r>
      <w:r w:rsidR="00C54FE4"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</w:p>
    <w:p w:rsidR="006763C3" w:rsidRPr="00FB64C5" w:rsidRDefault="006763C3" w:rsidP="008D394E">
      <w:pPr>
        <w:pStyle w:val="Standard"/>
        <w:ind w:firstLine="737"/>
        <w:jc w:val="both"/>
        <w:rPr>
          <w:b/>
          <w:bCs/>
          <w:color w:val="000000"/>
          <w:sz w:val="28"/>
          <w:szCs w:val="28"/>
          <w:lang w:val="uk-UA"/>
        </w:rPr>
      </w:pPr>
      <w:r w:rsidRPr="00FB64C5">
        <w:rPr>
          <w:b/>
          <w:sz w:val="28"/>
          <w:szCs w:val="28"/>
          <w:bdr w:val="none" w:sz="0" w:space="0" w:color="auto" w:frame="1"/>
          <w:shd w:val="clear" w:color="auto" w:fill="FFFFFF"/>
          <w:lang w:val="uk-UA"/>
        </w:rPr>
        <w:t>Проект доопрацьовано з урахуванням пропозицій</w:t>
      </w:r>
      <w:r w:rsidR="00494CA4" w:rsidRPr="00FB64C5">
        <w:rPr>
          <w:b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Центральної Ради </w:t>
      </w:r>
      <w:r w:rsidRPr="00FB64C5">
        <w:rPr>
          <w:b/>
          <w:bCs/>
          <w:color w:val="000000"/>
          <w:sz w:val="28"/>
          <w:szCs w:val="28"/>
          <w:lang w:val="uk-UA"/>
        </w:rPr>
        <w:t>ВГОІ "</w:t>
      </w:r>
      <w:r w:rsidR="00494CA4" w:rsidRPr="00FB64C5">
        <w:rPr>
          <w:b/>
          <w:bCs/>
          <w:color w:val="000000"/>
          <w:sz w:val="28"/>
          <w:szCs w:val="28"/>
          <w:lang w:val="uk-UA"/>
        </w:rPr>
        <w:t>Союз</w:t>
      </w:r>
      <w:r w:rsidRPr="00FB64C5">
        <w:rPr>
          <w:b/>
          <w:bCs/>
          <w:color w:val="000000"/>
          <w:sz w:val="28"/>
          <w:szCs w:val="28"/>
          <w:lang w:val="uk-UA"/>
        </w:rPr>
        <w:t xml:space="preserve"> </w:t>
      </w:r>
      <w:r w:rsidR="00494CA4" w:rsidRPr="00FB64C5">
        <w:rPr>
          <w:b/>
          <w:bCs/>
          <w:color w:val="000000"/>
          <w:sz w:val="28"/>
          <w:szCs w:val="28"/>
          <w:lang w:val="uk-UA"/>
        </w:rPr>
        <w:t>Чорнобиль</w:t>
      </w:r>
      <w:r w:rsidRPr="00FB64C5">
        <w:rPr>
          <w:b/>
          <w:bCs/>
          <w:color w:val="000000"/>
          <w:sz w:val="28"/>
          <w:szCs w:val="28"/>
          <w:lang w:val="uk-UA"/>
        </w:rPr>
        <w:t xml:space="preserve"> </w:t>
      </w:r>
      <w:r w:rsidR="00494CA4" w:rsidRPr="00FB64C5">
        <w:rPr>
          <w:b/>
          <w:bCs/>
          <w:color w:val="000000"/>
          <w:sz w:val="28"/>
          <w:szCs w:val="28"/>
          <w:lang w:val="uk-UA"/>
        </w:rPr>
        <w:t>України</w:t>
      </w:r>
      <w:r w:rsidRPr="00FB64C5">
        <w:rPr>
          <w:b/>
          <w:bCs/>
          <w:color w:val="000000"/>
          <w:sz w:val="28"/>
          <w:szCs w:val="28"/>
          <w:lang w:val="uk-UA"/>
        </w:rPr>
        <w:t>" в такій частині:</w:t>
      </w:r>
    </w:p>
    <w:p w:rsidR="006763C3" w:rsidRPr="00FB64C5" w:rsidRDefault="006763C3" w:rsidP="000C204C">
      <w:pPr>
        <w:pStyle w:val="Standard"/>
        <w:ind w:firstLine="737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1) </w:t>
      </w:r>
      <w:r w:rsidR="00494CA4"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Проект доповнено змінами до ста</w:t>
      </w:r>
      <w:r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тей 50, 51 та 52 Закону України "Про статус і соціальний захист громадян, які постраждали внаслідок Чорнобильської катастрофи", які передбачають виплату додаткової пенсії за шкоду, заподіяну здоров’ю, особам, віднесеним до категорій 1, 2, 3, 4, та встановл</w:t>
      </w:r>
      <w:r w:rsidR="00494CA4"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юють</w:t>
      </w:r>
      <w:r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її розмір у законі</w:t>
      </w:r>
      <w:r w:rsidR="00494CA4"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</w:p>
    <w:p w:rsidR="006763C3" w:rsidRPr="00FB64C5" w:rsidRDefault="006763C3" w:rsidP="000C204C">
      <w:pPr>
        <w:pStyle w:val="Standard"/>
        <w:ind w:firstLine="737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2) </w:t>
      </w:r>
      <w:r w:rsidR="00494CA4"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Незважаючи </w:t>
      </w:r>
      <w:r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на запровадження у статті 57 положень про </w:t>
      </w:r>
      <w:r w:rsidR="00D534EE"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можливість </w:t>
      </w:r>
      <w:r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обчислен</w:t>
      </w:r>
      <w:r w:rsidR="00D534EE"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ня</w:t>
      </w:r>
      <w:r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D534EE"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пенсії </w:t>
      </w:r>
      <w:r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з п’ятикратного розмір</w:t>
      </w:r>
      <w:r w:rsidR="00D534EE"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у мінімальної заробітної плати </w:t>
      </w:r>
      <w:r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для всіх учасників ліквідації наслідків аварії на Чорнобильській АЕС,</w:t>
      </w:r>
      <w:r w:rsidR="00D534EE"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у тому числі для військовослужбовців, ВГОІ "Союз Чорнобиль України" висловлено застереження щодо загрози втрати військовослужбовцями певного соціального захисту у зв'язку із виключенням час</w:t>
      </w:r>
      <w:r w:rsidR="000C204C"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тини третьої статті 59. У зв'язку з цим доопрацьований проект не містить змін до статті 59 Закону України "Про статус і соціальний захист громадян, які постраждали внаслідок Чорнобильської катастрофи"</w:t>
      </w:r>
      <w:r w:rsidR="00494CA4"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</w:p>
    <w:p w:rsidR="006618E1" w:rsidRPr="00FB64C5" w:rsidRDefault="00494CA4" w:rsidP="006618E1">
      <w:pPr>
        <w:pStyle w:val="Standard"/>
        <w:ind w:firstLine="737"/>
        <w:jc w:val="both"/>
        <w:rPr>
          <w:sz w:val="28"/>
          <w:szCs w:val="28"/>
          <w:lang w:val="uk-UA"/>
        </w:rPr>
      </w:pPr>
      <w:r w:rsidRPr="00FB64C5">
        <w:rPr>
          <w:sz w:val="28"/>
          <w:szCs w:val="28"/>
          <w:lang w:val="uk-UA"/>
        </w:rPr>
        <w:t xml:space="preserve">3) Крім того, </w:t>
      </w:r>
      <w:r w:rsidR="00FB64C5"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ВГОІ "Союз Чорнобиль України" висловлено застереження щодо запровадження </w:t>
      </w:r>
      <w:r w:rsidRPr="00FB64C5">
        <w:rPr>
          <w:sz w:val="28"/>
          <w:szCs w:val="28"/>
          <w:lang w:val="uk-UA"/>
        </w:rPr>
        <w:t>нов</w:t>
      </w:r>
      <w:r w:rsidR="00FB64C5" w:rsidRPr="00FB64C5">
        <w:rPr>
          <w:sz w:val="28"/>
          <w:szCs w:val="28"/>
          <w:lang w:val="uk-UA"/>
        </w:rPr>
        <w:t>ої</w:t>
      </w:r>
      <w:r w:rsidRPr="00FB64C5">
        <w:rPr>
          <w:sz w:val="28"/>
          <w:szCs w:val="28"/>
          <w:lang w:val="uk-UA"/>
        </w:rPr>
        <w:t xml:space="preserve"> статт</w:t>
      </w:r>
      <w:r w:rsidR="00FB64C5" w:rsidRPr="00FB64C5">
        <w:rPr>
          <w:sz w:val="28"/>
          <w:szCs w:val="28"/>
          <w:lang w:val="uk-UA"/>
        </w:rPr>
        <w:t>і</w:t>
      </w:r>
      <w:r w:rsidRPr="00FB64C5">
        <w:rPr>
          <w:sz w:val="28"/>
          <w:szCs w:val="28"/>
          <w:lang w:val="uk-UA"/>
        </w:rPr>
        <w:t xml:space="preserve"> 60</w:t>
      </w:r>
      <w:r w:rsidRPr="00FB64C5">
        <w:rPr>
          <w:kern w:val="28"/>
          <w:sz w:val="28"/>
          <w:szCs w:val="28"/>
          <w:vertAlign w:val="superscript"/>
          <w:lang w:val="uk-UA"/>
        </w:rPr>
        <w:t>2</w:t>
      </w:r>
      <w:r w:rsidRPr="00FB64C5">
        <w:rPr>
          <w:sz w:val="28"/>
          <w:szCs w:val="28"/>
          <w:lang w:val="uk-UA"/>
        </w:rPr>
        <w:t xml:space="preserve"> </w:t>
      </w:r>
      <w:r w:rsidR="00FB64C5" w:rsidRPr="00FB64C5">
        <w:rPr>
          <w:sz w:val="28"/>
          <w:szCs w:val="28"/>
          <w:lang w:val="uk-UA"/>
        </w:rPr>
        <w:t>"</w:t>
      </w:r>
      <w:r w:rsidR="00FB64C5" w:rsidRPr="00FB64C5">
        <w:rPr>
          <w:bCs/>
          <w:color w:val="000000"/>
          <w:sz w:val="28"/>
          <w:szCs w:val="28"/>
          <w:lang w:val="uk-UA"/>
        </w:rPr>
        <w:t>Закон, що підлягає застосуванню",</w:t>
      </w:r>
      <w:r w:rsidR="00FB64C5" w:rsidRPr="00FB64C5">
        <w:rPr>
          <w:sz w:val="28"/>
          <w:szCs w:val="28"/>
          <w:lang w:val="uk-UA"/>
        </w:rPr>
        <w:t xml:space="preserve"> </w:t>
      </w:r>
      <w:r w:rsidRPr="00FB64C5">
        <w:rPr>
          <w:sz w:val="28"/>
          <w:szCs w:val="28"/>
          <w:lang w:val="uk-UA"/>
        </w:rPr>
        <w:t xml:space="preserve"> </w:t>
      </w:r>
      <w:r w:rsidR="00FB64C5" w:rsidRPr="00FB64C5">
        <w:rPr>
          <w:color w:val="000000"/>
          <w:sz w:val="28"/>
          <w:szCs w:val="28"/>
          <w:lang w:val="uk-UA"/>
        </w:rPr>
        <w:t>як такої, що містить норми, які можуть спричинити дискримінацію у пенсійному забезпеченн</w:t>
      </w:r>
      <w:r w:rsidR="00FB64C5">
        <w:rPr>
          <w:color w:val="000000"/>
          <w:sz w:val="28"/>
          <w:szCs w:val="28"/>
          <w:lang w:val="uk-UA"/>
        </w:rPr>
        <w:t>і ліквідаторів, тому її виключено, а також внесено інші редакційні уточнення.</w:t>
      </w:r>
    </w:p>
    <w:p w:rsidR="00494CA4" w:rsidRPr="00FB64C5" w:rsidRDefault="00494CA4" w:rsidP="006618E1">
      <w:pPr>
        <w:pStyle w:val="Standard"/>
        <w:ind w:firstLine="737"/>
        <w:jc w:val="both"/>
        <w:rPr>
          <w:sz w:val="28"/>
          <w:szCs w:val="28"/>
          <w:lang w:val="uk-UA"/>
        </w:rPr>
      </w:pPr>
    </w:p>
    <w:p w:rsidR="00E576F5" w:rsidRPr="00FB64C5" w:rsidRDefault="00E576F5" w:rsidP="003B6653">
      <w:pPr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FB64C5">
        <w:rPr>
          <w:b/>
          <w:bCs/>
          <w:sz w:val="28"/>
          <w:szCs w:val="28"/>
          <w:lang w:val="uk-UA"/>
        </w:rPr>
        <w:t xml:space="preserve">2. Цілі і завдання прийняття акта </w:t>
      </w:r>
    </w:p>
    <w:p w:rsidR="002905C7" w:rsidRPr="00FB64C5" w:rsidRDefault="002905C7" w:rsidP="007E63E7">
      <w:pPr>
        <w:ind w:firstLine="737"/>
        <w:jc w:val="both"/>
        <w:rPr>
          <w:color w:val="000000"/>
          <w:sz w:val="28"/>
          <w:szCs w:val="28"/>
          <w:lang w:val="uk-UA"/>
        </w:rPr>
      </w:pPr>
      <w:r w:rsidRPr="00FB64C5">
        <w:rPr>
          <w:spacing w:val="-6"/>
          <w:sz w:val="28"/>
          <w:szCs w:val="28"/>
          <w:lang w:val="uk-UA"/>
        </w:rPr>
        <w:t xml:space="preserve">Цілі і завдання законопроекту – </w:t>
      </w:r>
      <w:r w:rsidR="00C54FE4" w:rsidRPr="00FB64C5">
        <w:rPr>
          <w:spacing w:val="-6"/>
          <w:sz w:val="28"/>
          <w:szCs w:val="28"/>
          <w:lang w:val="uk-UA"/>
        </w:rPr>
        <w:t>забезпечення виконання рішен</w:t>
      </w:r>
      <w:r w:rsidR="008D394E" w:rsidRPr="00FB64C5">
        <w:rPr>
          <w:spacing w:val="-6"/>
          <w:sz w:val="28"/>
          <w:szCs w:val="28"/>
          <w:lang w:val="uk-UA"/>
        </w:rPr>
        <w:t>ь</w:t>
      </w:r>
      <w:r w:rsidR="00C54FE4" w:rsidRPr="00FB64C5">
        <w:rPr>
          <w:spacing w:val="-6"/>
          <w:sz w:val="28"/>
          <w:szCs w:val="28"/>
          <w:lang w:val="uk-UA"/>
        </w:rPr>
        <w:t xml:space="preserve"> Конституційного Суду України від 17.07.2018 № 6-р/2018 </w:t>
      </w:r>
      <w:r w:rsidR="008D394E" w:rsidRPr="00FB64C5">
        <w:rPr>
          <w:spacing w:val="-6"/>
          <w:sz w:val="28"/>
          <w:szCs w:val="28"/>
          <w:lang w:val="uk-UA"/>
        </w:rPr>
        <w:t xml:space="preserve">та </w:t>
      </w:r>
      <w:r w:rsidR="008D394E" w:rsidRPr="00FB64C5">
        <w:rPr>
          <w:color w:val="000000"/>
          <w:sz w:val="28"/>
          <w:szCs w:val="28"/>
          <w:lang w:val="uk-UA"/>
        </w:rPr>
        <w:t xml:space="preserve">№ 1-р(ІІ)2019 від 25.04.2019 </w:t>
      </w:r>
      <w:r w:rsidR="00C54FE4" w:rsidRPr="00FB64C5">
        <w:rPr>
          <w:spacing w:val="-6"/>
          <w:sz w:val="28"/>
          <w:szCs w:val="28"/>
          <w:lang w:val="uk-UA"/>
        </w:rPr>
        <w:t>в частині відновлення конституційних прав громадян, які постраждали внаслідок Чорнобильської катастрофи</w:t>
      </w:r>
      <w:r w:rsidRPr="00FB64C5">
        <w:rPr>
          <w:spacing w:val="-6"/>
          <w:sz w:val="28"/>
          <w:szCs w:val="28"/>
          <w:lang w:val="uk-UA"/>
        </w:rPr>
        <w:t>.</w:t>
      </w:r>
    </w:p>
    <w:p w:rsidR="00794AF0" w:rsidRPr="00FB64C5" w:rsidRDefault="00794AF0" w:rsidP="003B6653">
      <w:pPr>
        <w:ind w:firstLine="737"/>
        <w:jc w:val="both"/>
        <w:rPr>
          <w:sz w:val="28"/>
          <w:szCs w:val="28"/>
          <w:lang w:val="uk-UA"/>
        </w:rPr>
      </w:pPr>
    </w:p>
    <w:p w:rsidR="00E576F5" w:rsidRPr="00FB64C5" w:rsidRDefault="00E576F5" w:rsidP="0069792E">
      <w:pPr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FB64C5">
        <w:rPr>
          <w:b/>
          <w:bCs/>
          <w:sz w:val="28"/>
          <w:szCs w:val="28"/>
          <w:lang w:val="uk-UA"/>
        </w:rPr>
        <w:t>3. Загальна характеристика і основні положення проекту акта</w:t>
      </w:r>
    </w:p>
    <w:p w:rsidR="001903BB" w:rsidRPr="00FB64C5" w:rsidRDefault="001903BB" w:rsidP="001903BB">
      <w:pPr>
        <w:ind w:firstLine="737"/>
        <w:jc w:val="both"/>
        <w:rPr>
          <w:color w:val="000000"/>
          <w:sz w:val="28"/>
          <w:szCs w:val="28"/>
          <w:lang w:val="uk-UA"/>
        </w:rPr>
      </w:pPr>
      <w:r w:rsidRPr="00FB64C5">
        <w:rPr>
          <w:color w:val="000000"/>
          <w:sz w:val="28"/>
          <w:szCs w:val="28"/>
          <w:lang w:val="uk-UA"/>
        </w:rPr>
        <w:t xml:space="preserve">Аналогічно </w:t>
      </w:r>
      <w:r w:rsidRPr="00FB64C5">
        <w:rPr>
          <w:spacing w:val="-6"/>
          <w:sz w:val="28"/>
          <w:szCs w:val="28"/>
          <w:lang w:val="uk-UA"/>
        </w:rPr>
        <w:t xml:space="preserve">урядовому проекту № 4555 альтернативним </w:t>
      </w:r>
      <w:r w:rsidRPr="00FB64C5">
        <w:rPr>
          <w:color w:val="000000"/>
          <w:sz w:val="28"/>
          <w:szCs w:val="28"/>
          <w:lang w:val="uk-UA"/>
        </w:rPr>
        <w:t>проектом передбачено урегулювання питань:</w:t>
      </w:r>
    </w:p>
    <w:p w:rsidR="001903BB" w:rsidRPr="00FB64C5" w:rsidRDefault="001903BB" w:rsidP="001903BB">
      <w:pPr>
        <w:ind w:firstLine="737"/>
        <w:jc w:val="both"/>
        <w:rPr>
          <w:spacing w:val="-6"/>
          <w:sz w:val="28"/>
          <w:szCs w:val="28"/>
          <w:lang w:val="uk-UA"/>
        </w:rPr>
      </w:pPr>
      <w:r w:rsidRPr="00FB64C5">
        <w:rPr>
          <w:color w:val="000000"/>
          <w:sz w:val="28"/>
          <w:szCs w:val="28"/>
          <w:lang w:val="uk-UA"/>
        </w:rPr>
        <w:t xml:space="preserve">- забезпечення права на отримання державної пенсії, обчисленої з п’ятикратного розміру мінімальної заробітної плати, встановленої законом на 1 січня відповідного року, для всіх учасників ліквідації наслідків аварії на Чорнобильській АЕС, щодо яких встановлено причинний зв’язок інвалідності </w:t>
      </w:r>
      <w:r w:rsidRPr="00FB64C5">
        <w:rPr>
          <w:color w:val="000000"/>
          <w:sz w:val="28"/>
          <w:szCs w:val="28"/>
          <w:lang w:val="uk-UA"/>
        </w:rPr>
        <w:lastRenderedPageBreak/>
        <w:t>з Чорнобильською катастрофою, осіб, які брали безпосередню участь у ліквідації інших ядерних аварій та їх наслідків, у ядерних випробуваннях, у військових навчаннях із застосуванням ядерної зброї і внаслідок цього стали особами з інвалідністю;</w:t>
      </w:r>
    </w:p>
    <w:p w:rsidR="001903BB" w:rsidRPr="00FB64C5" w:rsidRDefault="001903BB" w:rsidP="00C54FE4">
      <w:pPr>
        <w:ind w:firstLine="737"/>
        <w:jc w:val="both"/>
        <w:rPr>
          <w:bCs/>
          <w:color w:val="000000"/>
          <w:sz w:val="28"/>
          <w:szCs w:val="28"/>
          <w:lang w:val="uk-UA"/>
        </w:rPr>
      </w:pPr>
      <w:r w:rsidRPr="00FB64C5">
        <w:rPr>
          <w:bCs/>
          <w:color w:val="000000"/>
          <w:sz w:val="28"/>
          <w:szCs w:val="28"/>
          <w:lang w:val="uk-UA"/>
        </w:rPr>
        <w:t>- визначення органу, уповноваженого здійснювати пенсійне забезпечення</w:t>
      </w:r>
      <w:r w:rsidR="00CB1DBC">
        <w:rPr>
          <w:bCs/>
          <w:color w:val="000000"/>
          <w:sz w:val="28"/>
          <w:szCs w:val="28"/>
          <w:lang w:val="uk-UA"/>
        </w:rPr>
        <w:t>.</w:t>
      </w:r>
    </w:p>
    <w:p w:rsidR="00CB1DBC" w:rsidRDefault="007E63E7" w:rsidP="00C54FE4">
      <w:pPr>
        <w:ind w:firstLine="737"/>
        <w:jc w:val="both"/>
        <w:rPr>
          <w:spacing w:val="-6"/>
          <w:sz w:val="28"/>
          <w:szCs w:val="28"/>
          <w:lang w:val="uk-UA"/>
        </w:rPr>
      </w:pPr>
      <w:r w:rsidRPr="00FB64C5">
        <w:rPr>
          <w:spacing w:val="-6"/>
          <w:sz w:val="28"/>
          <w:szCs w:val="28"/>
          <w:lang w:val="uk-UA"/>
        </w:rPr>
        <w:t>На відміну від урядового проекту № 4555 альтернативним проектом пропонується</w:t>
      </w:r>
      <w:r w:rsidR="00CB1DBC">
        <w:rPr>
          <w:spacing w:val="-6"/>
          <w:sz w:val="28"/>
          <w:szCs w:val="28"/>
          <w:lang w:val="uk-UA"/>
        </w:rPr>
        <w:t>:</w:t>
      </w:r>
    </w:p>
    <w:p w:rsidR="00B42E57" w:rsidRDefault="00CB1DBC" w:rsidP="00C54FE4">
      <w:pPr>
        <w:ind w:firstLine="737"/>
        <w:jc w:val="both"/>
        <w:rPr>
          <w:sz w:val="28"/>
          <w:szCs w:val="28"/>
          <w:lang w:val="uk-UA" w:eastAsia="ru-RU"/>
        </w:rPr>
      </w:pPr>
      <w:r>
        <w:rPr>
          <w:spacing w:val="-6"/>
          <w:sz w:val="28"/>
          <w:szCs w:val="28"/>
          <w:lang w:val="uk-UA"/>
        </w:rPr>
        <w:t>-</w:t>
      </w:r>
      <w:r w:rsidR="007E63E7" w:rsidRPr="00FB64C5">
        <w:rPr>
          <w:spacing w:val="-6"/>
          <w:sz w:val="28"/>
          <w:szCs w:val="28"/>
          <w:lang w:val="uk-UA"/>
        </w:rPr>
        <w:t xml:space="preserve"> </w:t>
      </w:r>
      <w:r w:rsidR="00B42E57" w:rsidRPr="00FB64C5">
        <w:rPr>
          <w:spacing w:val="-6"/>
          <w:sz w:val="28"/>
          <w:szCs w:val="28"/>
          <w:lang w:val="uk-UA"/>
        </w:rPr>
        <w:t xml:space="preserve">відновити норми Закону України "Про статус і соціальний захист громадян, які постраждали внаслідок Чорнобильської катастрофи" </w:t>
      </w:r>
      <w:r w:rsidR="007E63E7" w:rsidRPr="00FB64C5">
        <w:rPr>
          <w:spacing w:val="-6"/>
          <w:sz w:val="28"/>
          <w:szCs w:val="28"/>
          <w:lang w:val="uk-UA"/>
        </w:rPr>
        <w:t xml:space="preserve">у відповідності до рішення </w:t>
      </w:r>
      <w:r w:rsidR="007E63E7" w:rsidRPr="00FB64C5">
        <w:rPr>
          <w:sz w:val="28"/>
          <w:szCs w:val="28"/>
          <w:lang w:val="uk-UA"/>
        </w:rPr>
        <w:t xml:space="preserve">Конституційного Суду України </w:t>
      </w:r>
      <w:r w:rsidR="007E63E7" w:rsidRPr="00FB64C5">
        <w:rPr>
          <w:sz w:val="28"/>
          <w:szCs w:val="28"/>
          <w:lang w:val="uk-UA" w:eastAsia="ru-RU"/>
        </w:rPr>
        <w:t>від 17.07.2018 № 6-р/2018</w:t>
      </w:r>
      <w:r>
        <w:rPr>
          <w:sz w:val="28"/>
          <w:szCs w:val="28"/>
          <w:lang w:val="uk-UA" w:eastAsia="ru-RU"/>
        </w:rPr>
        <w:t>;</w:t>
      </w:r>
    </w:p>
    <w:p w:rsidR="00CB1DBC" w:rsidRPr="00FB64C5" w:rsidRDefault="00CB1DBC" w:rsidP="00CB1DBC">
      <w:pPr>
        <w:pStyle w:val="Standard"/>
        <w:ind w:firstLine="737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sz w:val="28"/>
          <w:szCs w:val="28"/>
          <w:lang w:val="uk-UA" w:eastAsia="ru-RU"/>
        </w:rPr>
        <w:t xml:space="preserve">- </w:t>
      </w: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передбачити</w:t>
      </w:r>
      <w:r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виплату додаткової пенсії за шкоду, заподіяну здоров’ю, особам, віднесеним до категорій 1, 2, 3, 4, </w:t>
      </w: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у конкретно</w:t>
      </w:r>
      <w:r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встановл</w:t>
      </w: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ених</w:t>
      </w:r>
      <w:r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у законі розмір</w:t>
      </w: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ах</w:t>
      </w:r>
      <w:r w:rsidRPr="00CB1DBC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залежно від</w:t>
      </w:r>
      <w:r w:rsidRPr="00A44EE5">
        <w:rPr>
          <w:color w:val="000000"/>
          <w:sz w:val="28"/>
          <w:szCs w:val="28"/>
          <w:lang w:val="uk-UA"/>
        </w:rPr>
        <w:t xml:space="preserve"> показника прожиткового мінімуму для непрацездатних осіб</w:t>
      </w: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;</w:t>
      </w:r>
    </w:p>
    <w:p w:rsidR="00CB1DBC" w:rsidRDefault="00015D65" w:rsidP="00C54FE4">
      <w:pPr>
        <w:ind w:firstLine="737"/>
        <w:jc w:val="both"/>
        <w:rPr>
          <w:spacing w:val="-6"/>
          <w:sz w:val="28"/>
          <w:szCs w:val="28"/>
          <w:lang w:val="uk-UA"/>
        </w:rPr>
      </w:pPr>
      <w:r>
        <w:rPr>
          <w:sz w:val="28"/>
          <w:szCs w:val="28"/>
          <w:lang w:val="uk-UA" w:eastAsia="ru-RU"/>
        </w:rPr>
        <w:t xml:space="preserve">- залишити в існуючій редакції статтю 59 </w:t>
      </w:r>
      <w:r w:rsidRPr="00FB64C5">
        <w:rPr>
          <w:spacing w:val="-6"/>
          <w:sz w:val="28"/>
          <w:szCs w:val="28"/>
          <w:lang w:val="uk-UA"/>
        </w:rPr>
        <w:t>Закону України "Про статус і соціальний захист громадян, які постраждали внаслідок Чорнобильської катастрофи"</w:t>
      </w:r>
      <w:r>
        <w:rPr>
          <w:spacing w:val="-6"/>
          <w:sz w:val="28"/>
          <w:szCs w:val="28"/>
          <w:lang w:val="uk-UA"/>
        </w:rPr>
        <w:t>;</w:t>
      </w:r>
    </w:p>
    <w:p w:rsidR="00015D65" w:rsidRPr="00FB64C5" w:rsidRDefault="00015D65" w:rsidP="00015D65">
      <w:pPr>
        <w:pStyle w:val="Standard"/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- не </w:t>
      </w:r>
      <w:r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запровадж</w:t>
      </w: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увати</w:t>
      </w:r>
      <w:r w:rsidRPr="00FB64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Pr="00FB64C5">
        <w:rPr>
          <w:sz w:val="28"/>
          <w:szCs w:val="28"/>
          <w:lang w:val="uk-UA"/>
        </w:rPr>
        <w:t>нов</w:t>
      </w:r>
      <w:r>
        <w:rPr>
          <w:sz w:val="28"/>
          <w:szCs w:val="28"/>
          <w:lang w:val="uk-UA"/>
        </w:rPr>
        <w:t>у</w:t>
      </w:r>
      <w:r w:rsidRPr="00FB64C5">
        <w:rPr>
          <w:sz w:val="28"/>
          <w:szCs w:val="28"/>
          <w:lang w:val="uk-UA"/>
        </w:rPr>
        <w:t xml:space="preserve"> статт</w:t>
      </w:r>
      <w:r>
        <w:rPr>
          <w:sz w:val="28"/>
          <w:szCs w:val="28"/>
          <w:lang w:val="uk-UA"/>
        </w:rPr>
        <w:t>ю</w:t>
      </w:r>
      <w:r w:rsidRPr="00FB64C5">
        <w:rPr>
          <w:sz w:val="28"/>
          <w:szCs w:val="28"/>
          <w:lang w:val="uk-UA"/>
        </w:rPr>
        <w:t xml:space="preserve"> 60</w:t>
      </w:r>
      <w:r w:rsidRPr="00FB64C5">
        <w:rPr>
          <w:kern w:val="28"/>
          <w:sz w:val="28"/>
          <w:szCs w:val="28"/>
          <w:vertAlign w:val="superscript"/>
          <w:lang w:val="uk-UA"/>
        </w:rPr>
        <w:t>2</w:t>
      </w:r>
      <w:r w:rsidRPr="00FB64C5">
        <w:rPr>
          <w:sz w:val="28"/>
          <w:szCs w:val="28"/>
          <w:lang w:val="uk-UA"/>
        </w:rPr>
        <w:t xml:space="preserve"> "</w:t>
      </w:r>
      <w:r w:rsidRPr="00FB64C5">
        <w:rPr>
          <w:bCs/>
          <w:color w:val="000000"/>
          <w:sz w:val="28"/>
          <w:szCs w:val="28"/>
          <w:lang w:val="uk-UA"/>
        </w:rPr>
        <w:t>Закон, що підлягає застосуванню",</w:t>
      </w:r>
      <w:r w:rsidRPr="00FB64C5">
        <w:rPr>
          <w:sz w:val="28"/>
          <w:szCs w:val="28"/>
          <w:lang w:val="uk-UA"/>
        </w:rPr>
        <w:t xml:space="preserve">  </w:t>
      </w:r>
      <w:r w:rsidRPr="00FB64C5">
        <w:rPr>
          <w:color w:val="000000"/>
          <w:sz w:val="28"/>
          <w:szCs w:val="28"/>
          <w:lang w:val="uk-UA"/>
        </w:rPr>
        <w:t>як так</w:t>
      </w:r>
      <w:r>
        <w:rPr>
          <w:color w:val="000000"/>
          <w:sz w:val="28"/>
          <w:szCs w:val="28"/>
          <w:lang w:val="uk-UA"/>
        </w:rPr>
        <w:t>у</w:t>
      </w:r>
      <w:r w:rsidRPr="00FB64C5">
        <w:rPr>
          <w:color w:val="000000"/>
          <w:sz w:val="28"/>
          <w:szCs w:val="28"/>
          <w:lang w:val="uk-UA"/>
        </w:rPr>
        <w:t>, що містить норми, які можуть спричинити дискримінацію у пенсійному забезпеченн</w:t>
      </w:r>
      <w:r>
        <w:rPr>
          <w:color w:val="000000"/>
          <w:sz w:val="28"/>
          <w:szCs w:val="28"/>
          <w:lang w:val="uk-UA"/>
        </w:rPr>
        <w:t>і ліквідаторів;</w:t>
      </w:r>
    </w:p>
    <w:p w:rsidR="00362808" w:rsidRPr="00FB64C5" w:rsidRDefault="00015D65" w:rsidP="00C54FE4">
      <w:pPr>
        <w:ind w:firstLine="737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- </w:t>
      </w:r>
      <w:r w:rsidR="00362808" w:rsidRPr="00FB64C5">
        <w:rPr>
          <w:sz w:val="28"/>
          <w:szCs w:val="28"/>
          <w:lang w:val="uk-UA" w:eastAsia="ru-RU"/>
        </w:rPr>
        <w:t xml:space="preserve">оскільки мова йде про відновлення конституційних прав громадян, пропонується забезпечити набрання чинності законом одразу ж після опублікування, а не відкладати </w:t>
      </w:r>
      <w:r w:rsidR="000C4AD7" w:rsidRPr="00FB64C5">
        <w:rPr>
          <w:sz w:val="28"/>
          <w:szCs w:val="28"/>
          <w:lang w:val="uk-UA" w:eastAsia="ru-RU"/>
        </w:rPr>
        <w:t>його</w:t>
      </w:r>
      <w:r w:rsidR="00362808" w:rsidRPr="00FB64C5">
        <w:rPr>
          <w:sz w:val="28"/>
          <w:szCs w:val="28"/>
          <w:lang w:val="uk-UA" w:eastAsia="ru-RU"/>
        </w:rPr>
        <w:t xml:space="preserve"> на 2022 рік, як це пропонується </w:t>
      </w:r>
      <w:r w:rsidR="00362808" w:rsidRPr="00FB64C5">
        <w:rPr>
          <w:sz w:val="28"/>
          <w:szCs w:val="28"/>
          <w:lang w:val="uk-UA"/>
        </w:rPr>
        <w:t>Кабінетом Міністрів України.</w:t>
      </w:r>
    </w:p>
    <w:p w:rsidR="00E576F5" w:rsidRPr="00FB64C5" w:rsidRDefault="00E576F5" w:rsidP="000F121F">
      <w:pPr>
        <w:ind w:firstLine="737"/>
        <w:jc w:val="both"/>
        <w:rPr>
          <w:spacing w:val="-6"/>
          <w:sz w:val="28"/>
          <w:szCs w:val="28"/>
          <w:lang w:val="uk-UA"/>
        </w:rPr>
      </w:pPr>
    </w:p>
    <w:p w:rsidR="00362808" w:rsidRPr="00FB64C5" w:rsidRDefault="00E576F5" w:rsidP="00362808">
      <w:pPr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FB64C5">
        <w:rPr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2905C7" w:rsidRPr="00FB64C5" w:rsidRDefault="002905C7" w:rsidP="00362808">
      <w:pPr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FB64C5">
        <w:rPr>
          <w:spacing w:val="-6"/>
          <w:sz w:val="28"/>
          <w:szCs w:val="28"/>
          <w:lang w:val="uk-UA" w:eastAsia="uk-UA"/>
        </w:rPr>
        <w:t xml:space="preserve">У даній сфері правового регулювання діють Конституція України та </w:t>
      </w:r>
      <w:r w:rsidR="00DA62E9" w:rsidRPr="00FB64C5">
        <w:rPr>
          <w:sz w:val="28"/>
          <w:szCs w:val="28"/>
          <w:lang w:val="uk-UA"/>
        </w:rPr>
        <w:t>Закон</w:t>
      </w:r>
      <w:r w:rsidR="00112982" w:rsidRPr="00FB64C5">
        <w:rPr>
          <w:sz w:val="28"/>
          <w:szCs w:val="28"/>
          <w:lang w:val="uk-UA"/>
        </w:rPr>
        <w:t>и</w:t>
      </w:r>
      <w:r w:rsidR="00DA62E9" w:rsidRPr="00FB64C5">
        <w:rPr>
          <w:sz w:val="28"/>
          <w:szCs w:val="28"/>
          <w:lang w:val="uk-UA"/>
        </w:rPr>
        <w:t xml:space="preserve"> України "Про статус і соціальний захист громадян, які постраждали внасл</w:t>
      </w:r>
      <w:r w:rsidR="00112982" w:rsidRPr="00FB64C5">
        <w:rPr>
          <w:sz w:val="28"/>
          <w:szCs w:val="28"/>
          <w:lang w:val="uk-UA"/>
        </w:rPr>
        <w:t>ід</w:t>
      </w:r>
      <w:r w:rsidR="001903BB" w:rsidRPr="00FB64C5">
        <w:rPr>
          <w:sz w:val="28"/>
          <w:szCs w:val="28"/>
          <w:lang w:val="uk-UA"/>
        </w:rPr>
        <w:t>ок Чорнобильської катастрофи"</w:t>
      </w:r>
      <w:r w:rsidRPr="00FB64C5">
        <w:rPr>
          <w:sz w:val="28"/>
          <w:szCs w:val="28"/>
          <w:lang w:val="uk-UA"/>
        </w:rPr>
        <w:t>.</w:t>
      </w:r>
    </w:p>
    <w:p w:rsidR="002905C7" w:rsidRPr="00FB64C5" w:rsidRDefault="00A81559" w:rsidP="002905C7">
      <w:pPr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FB64C5">
        <w:rPr>
          <w:sz w:val="28"/>
          <w:szCs w:val="28"/>
          <w:lang w:val="uk-UA"/>
        </w:rPr>
        <w:t xml:space="preserve">Реалізація </w:t>
      </w:r>
      <w:r w:rsidR="002905C7" w:rsidRPr="00FB64C5">
        <w:rPr>
          <w:sz w:val="28"/>
          <w:szCs w:val="28"/>
          <w:lang w:val="uk-UA"/>
        </w:rPr>
        <w:t>проекту не потребує внесення змін до інших законодавчих актів України.</w:t>
      </w:r>
    </w:p>
    <w:p w:rsidR="001903BB" w:rsidRPr="00FB64C5" w:rsidRDefault="001903BB" w:rsidP="003B6653">
      <w:pPr>
        <w:ind w:firstLine="737"/>
        <w:jc w:val="both"/>
        <w:rPr>
          <w:sz w:val="28"/>
          <w:szCs w:val="28"/>
          <w:lang w:val="uk-UA"/>
        </w:rPr>
      </w:pPr>
    </w:p>
    <w:p w:rsidR="00E576F5" w:rsidRPr="00FB64C5" w:rsidRDefault="00E576F5" w:rsidP="003B6653">
      <w:pPr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FB64C5">
        <w:rPr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BF664A" w:rsidRPr="00FB64C5" w:rsidRDefault="00BF664A" w:rsidP="00BF664A">
      <w:pPr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FB64C5">
        <w:rPr>
          <w:sz w:val="28"/>
          <w:szCs w:val="28"/>
          <w:lang w:val="uk-UA"/>
        </w:rPr>
        <w:t>На момент внесення проект не потребує видатків із Держаного бюджету України.</w:t>
      </w:r>
    </w:p>
    <w:p w:rsidR="00BF664A" w:rsidRPr="00FB64C5" w:rsidRDefault="00BF664A" w:rsidP="00BF664A">
      <w:pPr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FB64C5">
        <w:rPr>
          <w:sz w:val="28"/>
          <w:szCs w:val="28"/>
          <w:lang w:val="uk-UA"/>
        </w:rPr>
        <w:t>Разом з тим, реалізація проекту потребуватиме додаткових фінансових витрат у майбутньому. У зв’язку з цим Прикінцевими положеннями проекту Кабінету Міністрів доручається протягом місяця з дня набрання чинності цим Законом подати на розгляд Верховної Ради України пропозиції щодо внесення змін до Закону України "Про Державний бюджет України на 202</w:t>
      </w:r>
      <w:r w:rsidR="001903BB" w:rsidRPr="00FB64C5">
        <w:rPr>
          <w:sz w:val="28"/>
          <w:szCs w:val="28"/>
          <w:lang w:val="uk-UA"/>
        </w:rPr>
        <w:t>1</w:t>
      </w:r>
      <w:r w:rsidRPr="00FB64C5">
        <w:rPr>
          <w:sz w:val="28"/>
          <w:szCs w:val="28"/>
          <w:lang w:val="uk-UA"/>
        </w:rPr>
        <w:t xml:space="preserve"> рік", необхідних для реалізації цього Закону.</w:t>
      </w:r>
    </w:p>
    <w:p w:rsidR="00BF664A" w:rsidRPr="00FB64C5" w:rsidRDefault="00BF664A" w:rsidP="00BF664A">
      <w:pPr>
        <w:pStyle w:val="rvps2"/>
        <w:spacing w:before="0" w:beforeAutospacing="0" w:after="0" w:afterAutospacing="0"/>
        <w:ind w:firstLine="737"/>
        <w:jc w:val="both"/>
        <w:rPr>
          <w:b/>
          <w:bCs/>
          <w:sz w:val="28"/>
          <w:szCs w:val="28"/>
        </w:rPr>
      </w:pPr>
      <w:r w:rsidRPr="00FB64C5">
        <w:rPr>
          <w:sz w:val="28"/>
          <w:szCs w:val="28"/>
        </w:rPr>
        <w:lastRenderedPageBreak/>
        <w:t>Реалізація законопроекту забезпечується шляхом перегляду доходної частини Державного бюджету України на 202</w:t>
      </w:r>
      <w:r w:rsidR="001903BB" w:rsidRPr="00FB64C5">
        <w:rPr>
          <w:sz w:val="28"/>
          <w:szCs w:val="28"/>
        </w:rPr>
        <w:t>1</w:t>
      </w:r>
      <w:r w:rsidRPr="00FB64C5">
        <w:rPr>
          <w:sz w:val="28"/>
          <w:szCs w:val="28"/>
        </w:rPr>
        <w:t xml:space="preserve"> рік в частині збільшення фактичних обсягів надходжень за рахунок перегляду макроекономічних параметрів розрахунку показників бюджету, зокрема, темпів споживчої інфляції та величини обмінного валютного курсу.</w:t>
      </w:r>
    </w:p>
    <w:p w:rsidR="00E94C00" w:rsidRPr="00FB64C5" w:rsidRDefault="00E94C00" w:rsidP="003B6653">
      <w:pPr>
        <w:ind w:firstLine="737"/>
        <w:jc w:val="both"/>
        <w:rPr>
          <w:sz w:val="28"/>
          <w:szCs w:val="28"/>
          <w:lang w:val="uk-UA"/>
        </w:rPr>
      </w:pPr>
    </w:p>
    <w:p w:rsidR="00E576F5" w:rsidRPr="00FB64C5" w:rsidRDefault="00E576F5" w:rsidP="003B6653">
      <w:pPr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FB64C5">
        <w:rPr>
          <w:b/>
          <w:bCs/>
          <w:sz w:val="28"/>
          <w:szCs w:val="28"/>
          <w:lang w:val="uk-UA"/>
        </w:rPr>
        <w:t>6. Прогноз соціально-економічних та інших наслідків прийняття акта</w:t>
      </w:r>
    </w:p>
    <w:p w:rsidR="00DA62E9" w:rsidRPr="00FB64C5" w:rsidRDefault="00794AF0" w:rsidP="004B0992">
      <w:pPr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FB64C5">
        <w:rPr>
          <w:sz w:val="28"/>
          <w:szCs w:val="28"/>
          <w:lang w:val="uk-UA"/>
        </w:rPr>
        <w:t xml:space="preserve">Прийняття </w:t>
      </w:r>
      <w:r w:rsidR="002905C7" w:rsidRPr="00FB64C5">
        <w:rPr>
          <w:sz w:val="28"/>
          <w:szCs w:val="28"/>
          <w:lang w:val="uk-UA"/>
        </w:rPr>
        <w:t xml:space="preserve">проекту </w:t>
      </w:r>
      <w:r w:rsidR="00DA62E9" w:rsidRPr="00FB64C5">
        <w:rPr>
          <w:sz w:val="28"/>
          <w:szCs w:val="28"/>
          <w:lang w:val="uk-UA"/>
        </w:rPr>
        <w:t>сприятиме якнайшвидшому виконанню рішен</w:t>
      </w:r>
      <w:r w:rsidR="004B0992" w:rsidRPr="00FB64C5">
        <w:rPr>
          <w:sz w:val="28"/>
          <w:szCs w:val="28"/>
          <w:lang w:val="uk-UA"/>
        </w:rPr>
        <w:t>ь</w:t>
      </w:r>
      <w:r w:rsidR="00DA62E9" w:rsidRPr="00FB64C5">
        <w:rPr>
          <w:sz w:val="28"/>
          <w:szCs w:val="28"/>
          <w:lang w:val="uk-UA"/>
        </w:rPr>
        <w:t xml:space="preserve"> Конституційного Суду</w:t>
      </w:r>
      <w:r w:rsidR="004B0992" w:rsidRPr="00FB64C5">
        <w:rPr>
          <w:sz w:val="28"/>
          <w:szCs w:val="28"/>
          <w:lang w:val="uk-UA"/>
        </w:rPr>
        <w:t xml:space="preserve"> України, який справедливо став на захист конституційних прав і гарантій </w:t>
      </w:r>
      <w:r w:rsidR="00DA62E9" w:rsidRPr="00FB64C5">
        <w:rPr>
          <w:sz w:val="28"/>
          <w:szCs w:val="28"/>
          <w:lang w:val="uk-UA"/>
        </w:rPr>
        <w:t>чорнобильців.</w:t>
      </w:r>
    </w:p>
    <w:p w:rsidR="00DA62E9" w:rsidRPr="00FB64C5" w:rsidRDefault="00DA62E9" w:rsidP="002905C7">
      <w:pPr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</w:p>
    <w:p w:rsidR="00B41AE6" w:rsidRPr="00FB64C5" w:rsidRDefault="00B41AE6" w:rsidP="003B6653">
      <w:pPr>
        <w:shd w:val="clear" w:color="auto" w:fill="FFFFFF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</w:p>
    <w:p w:rsidR="00DA62E9" w:rsidRPr="00FB64C5" w:rsidRDefault="00DA62E9" w:rsidP="003B6653">
      <w:pPr>
        <w:shd w:val="clear" w:color="auto" w:fill="FFFFFF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</w:p>
    <w:p w:rsidR="008D2992" w:rsidRPr="00FB64C5" w:rsidRDefault="00082F1E" w:rsidP="003B6653">
      <w:pPr>
        <w:rPr>
          <w:b/>
          <w:bCs/>
          <w:sz w:val="28"/>
          <w:szCs w:val="28"/>
          <w:lang w:val="uk-UA" w:eastAsia="ru-RU"/>
        </w:rPr>
      </w:pPr>
      <w:r w:rsidRPr="00FB64C5">
        <w:rPr>
          <w:b/>
          <w:bCs/>
          <w:sz w:val="28"/>
          <w:szCs w:val="28"/>
          <w:lang w:val="uk-UA"/>
        </w:rPr>
        <w:t>Народн</w:t>
      </w:r>
      <w:r w:rsidR="00096ED4" w:rsidRPr="00FB64C5">
        <w:rPr>
          <w:b/>
          <w:bCs/>
          <w:sz w:val="28"/>
          <w:szCs w:val="28"/>
          <w:lang w:val="uk-UA"/>
        </w:rPr>
        <w:t>ий</w:t>
      </w:r>
      <w:r w:rsidR="00B805DD" w:rsidRPr="00FB64C5">
        <w:rPr>
          <w:b/>
          <w:bCs/>
          <w:sz w:val="28"/>
          <w:szCs w:val="28"/>
          <w:lang w:val="uk-UA"/>
        </w:rPr>
        <w:t xml:space="preserve"> депутат України</w:t>
      </w:r>
      <w:r w:rsidR="00096ED4" w:rsidRPr="00FB64C5">
        <w:rPr>
          <w:b/>
          <w:bCs/>
          <w:sz w:val="28"/>
          <w:szCs w:val="28"/>
          <w:lang w:val="uk-UA"/>
        </w:rPr>
        <w:t xml:space="preserve">                        </w:t>
      </w:r>
      <w:r w:rsidR="00A81559" w:rsidRPr="00FB64C5">
        <w:rPr>
          <w:b/>
          <w:bCs/>
          <w:sz w:val="28"/>
          <w:szCs w:val="28"/>
          <w:lang w:val="uk-UA"/>
        </w:rPr>
        <w:t xml:space="preserve"> </w:t>
      </w:r>
      <w:r w:rsidR="004B0992" w:rsidRPr="00FB64C5">
        <w:rPr>
          <w:b/>
          <w:bCs/>
          <w:sz w:val="28"/>
          <w:szCs w:val="28"/>
          <w:lang w:val="uk-UA"/>
        </w:rPr>
        <w:t xml:space="preserve"> </w:t>
      </w:r>
      <w:r w:rsidR="00096ED4" w:rsidRPr="00FB64C5">
        <w:rPr>
          <w:b/>
          <w:bCs/>
          <w:sz w:val="28"/>
          <w:szCs w:val="28"/>
          <w:lang w:val="uk-UA"/>
        </w:rPr>
        <w:t xml:space="preserve">  </w:t>
      </w:r>
      <w:r w:rsidR="0008742A" w:rsidRPr="00FB64C5">
        <w:rPr>
          <w:b/>
          <w:bCs/>
          <w:sz w:val="28"/>
          <w:szCs w:val="28"/>
          <w:lang w:val="uk-UA"/>
        </w:rPr>
        <w:t xml:space="preserve">  </w:t>
      </w:r>
      <w:r w:rsidR="00DA62E9" w:rsidRPr="00FB64C5">
        <w:rPr>
          <w:b/>
          <w:bCs/>
          <w:sz w:val="28"/>
          <w:szCs w:val="28"/>
          <w:lang w:val="uk-UA"/>
        </w:rPr>
        <w:t xml:space="preserve"> </w:t>
      </w:r>
      <w:r w:rsidR="00096ED4" w:rsidRPr="00FB64C5">
        <w:rPr>
          <w:b/>
          <w:bCs/>
          <w:sz w:val="28"/>
          <w:szCs w:val="28"/>
          <w:lang w:val="uk-UA"/>
        </w:rPr>
        <w:t xml:space="preserve">    </w:t>
      </w:r>
      <w:r w:rsidR="00DA62E9" w:rsidRPr="00FB64C5">
        <w:rPr>
          <w:b/>
          <w:bCs/>
          <w:sz w:val="28"/>
          <w:szCs w:val="28"/>
          <w:lang w:val="uk-UA"/>
        </w:rPr>
        <w:t xml:space="preserve">   </w:t>
      </w:r>
      <w:r w:rsidR="00112982" w:rsidRPr="00FB64C5">
        <w:rPr>
          <w:b/>
          <w:bCs/>
          <w:sz w:val="28"/>
          <w:szCs w:val="28"/>
          <w:lang w:val="uk-UA"/>
        </w:rPr>
        <w:t xml:space="preserve"> </w:t>
      </w:r>
      <w:r w:rsidR="00096ED4" w:rsidRPr="00FB64C5">
        <w:rPr>
          <w:b/>
          <w:bCs/>
          <w:sz w:val="28"/>
          <w:szCs w:val="28"/>
          <w:lang w:val="uk-UA"/>
        </w:rPr>
        <w:t xml:space="preserve">           </w:t>
      </w:r>
      <w:r w:rsidR="00152D80" w:rsidRPr="00FB64C5">
        <w:rPr>
          <w:b/>
          <w:bCs/>
          <w:sz w:val="28"/>
          <w:szCs w:val="28"/>
          <w:lang w:val="uk-UA"/>
        </w:rPr>
        <w:t>Королевська Н.Ю.</w:t>
      </w:r>
    </w:p>
    <w:sectPr w:rsidR="008D2992" w:rsidRPr="00FB64C5" w:rsidSect="00112982">
      <w:headerReference w:type="default" r:id="rId10"/>
      <w:pgSz w:w="11906" w:h="16838"/>
      <w:pgMar w:top="1134" w:right="851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E34" w:rsidRDefault="00144E34" w:rsidP="00525DBB">
      <w:r>
        <w:separator/>
      </w:r>
    </w:p>
  </w:endnote>
  <w:endnote w:type="continuationSeparator" w:id="0">
    <w:p w:rsidR="00144E34" w:rsidRDefault="00144E34" w:rsidP="00525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E34" w:rsidRDefault="00144E34" w:rsidP="00525DBB">
      <w:r>
        <w:separator/>
      </w:r>
    </w:p>
  </w:footnote>
  <w:footnote w:type="continuationSeparator" w:id="0">
    <w:p w:rsidR="00144E34" w:rsidRDefault="00144E34" w:rsidP="00525D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DBB" w:rsidRDefault="00525DBB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C24383" w:rsidRPr="00C24383">
      <w:rPr>
        <w:noProof/>
        <w:lang w:val="ru-RU"/>
      </w:rPr>
      <w:t>4</w:t>
    </w:r>
    <w:r>
      <w:fldChar w:fldCharType="end"/>
    </w:r>
  </w:p>
  <w:p w:rsidR="00525DBB" w:rsidRDefault="00525DB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02E7"/>
    <w:multiLevelType w:val="hybridMultilevel"/>
    <w:tmpl w:val="96D25D48"/>
    <w:lvl w:ilvl="0" w:tplc="D848E396">
      <w:start w:val="3"/>
      <w:numFmt w:val="decimal"/>
      <w:lvlText w:val="%1."/>
      <w:lvlJc w:val="left"/>
      <w:pPr>
        <w:ind w:left="10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4" w:hanging="360"/>
      </w:pPr>
    </w:lvl>
    <w:lvl w:ilvl="2" w:tplc="0419001B">
      <w:start w:val="1"/>
      <w:numFmt w:val="lowerRoman"/>
      <w:lvlText w:val="%3."/>
      <w:lvlJc w:val="right"/>
      <w:pPr>
        <w:ind w:left="2484" w:hanging="180"/>
      </w:pPr>
    </w:lvl>
    <w:lvl w:ilvl="3" w:tplc="0419000F">
      <w:start w:val="1"/>
      <w:numFmt w:val="decimal"/>
      <w:lvlText w:val="%4."/>
      <w:lvlJc w:val="left"/>
      <w:pPr>
        <w:ind w:left="3204" w:hanging="360"/>
      </w:pPr>
    </w:lvl>
    <w:lvl w:ilvl="4" w:tplc="04190019">
      <w:start w:val="1"/>
      <w:numFmt w:val="lowerLetter"/>
      <w:lvlText w:val="%5."/>
      <w:lvlJc w:val="left"/>
      <w:pPr>
        <w:ind w:left="3924" w:hanging="360"/>
      </w:pPr>
    </w:lvl>
    <w:lvl w:ilvl="5" w:tplc="0419001B">
      <w:start w:val="1"/>
      <w:numFmt w:val="lowerRoman"/>
      <w:lvlText w:val="%6."/>
      <w:lvlJc w:val="right"/>
      <w:pPr>
        <w:ind w:left="4644" w:hanging="180"/>
      </w:pPr>
    </w:lvl>
    <w:lvl w:ilvl="6" w:tplc="0419000F">
      <w:start w:val="1"/>
      <w:numFmt w:val="decimal"/>
      <w:lvlText w:val="%7."/>
      <w:lvlJc w:val="left"/>
      <w:pPr>
        <w:ind w:left="5364" w:hanging="360"/>
      </w:pPr>
    </w:lvl>
    <w:lvl w:ilvl="7" w:tplc="04190019">
      <w:start w:val="1"/>
      <w:numFmt w:val="lowerLetter"/>
      <w:lvlText w:val="%8."/>
      <w:lvlJc w:val="left"/>
      <w:pPr>
        <w:ind w:left="6084" w:hanging="360"/>
      </w:pPr>
    </w:lvl>
    <w:lvl w:ilvl="8" w:tplc="0419001B">
      <w:start w:val="1"/>
      <w:numFmt w:val="lowerRoman"/>
      <w:lvlText w:val="%9."/>
      <w:lvlJc w:val="right"/>
      <w:pPr>
        <w:ind w:left="6804" w:hanging="180"/>
      </w:pPr>
    </w:lvl>
  </w:abstractNum>
  <w:abstractNum w:abstractNumId="1" w15:restartNumberingAfterBreak="0">
    <w:nsid w:val="0FFD16C1"/>
    <w:multiLevelType w:val="hybridMultilevel"/>
    <w:tmpl w:val="2A820EC2"/>
    <w:lvl w:ilvl="0" w:tplc="A2A62C76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Batang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A076B1C"/>
    <w:multiLevelType w:val="hybridMultilevel"/>
    <w:tmpl w:val="F4B8D07A"/>
    <w:lvl w:ilvl="0" w:tplc="401A981C">
      <w:start w:val="1"/>
      <w:numFmt w:val="decimal"/>
      <w:lvlText w:val="%1."/>
      <w:lvlJc w:val="left"/>
      <w:pPr>
        <w:ind w:left="10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4" w:hanging="360"/>
      </w:pPr>
    </w:lvl>
    <w:lvl w:ilvl="2" w:tplc="0419001B">
      <w:start w:val="1"/>
      <w:numFmt w:val="lowerRoman"/>
      <w:lvlText w:val="%3."/>
      <w:lvlJc w:val="right"/>
      <w:pPr>
        <w:ind w:left="2484" w:hanging="180"/>
      </w:pPr>
    </w:lvl>
    <w:lvl w:ilvl="3" w:tplc="0419000F">
      <w:start w:val="1"/>
      <w:numFmt w:val="decimal"/>
      <w:lvlText w:val="%4."/>
      <w:lvlJc w:val="left"/>
      <w:pPr>
        <w:ind w:left="3204" w:hanging="360"/>
      </w:pPr>
    </w:lvl>
    <w:lvl w:ilvl="4" w:tplc="04190019">
      <w:start w:val="1"/>
      <w:numFmt w:val="lowerLetter"/>
      <w:lvlText w:val="%5."/>
      <w:lvlJc w:val="left"/>
      <w:pPr>
        <w:ind w:left="3924" w:hanging="360"/>
      </w:pPr>
    </w:lvl>
    <w:lvl w:ilvl="5" w:tplc="0419001B">
      <w:start w:val="1"/>
      <w:numFmt w:val="lowerRoman"/>
      <w:lvlText w:val="%6."/>
      <w:lvlJc w:val="right"/>
      <w:pPr>
        <w:ind w:left="4644" w:hanging="180"/>
      </w:pPr>
    </w:lvl>
    <w:lvl w:ilvl="6" w:tplc="0419000F">
      <w:start w:val="1"/>
      <w:numFmt w:val="decimal"/>
      <w:lvlText w:val="%7."/>
      <w:lvlJc w:val="left"/>
      <w:pPr>
        <w:ind w:left="5364" w:hanging="360"/>
      </w:pPr>
    </w:lvl>
    <w:lvl w:ilvl="7" w:tplc="04190019">
      <w:start w:val="1"/>
      <w:numFmt w:val="lowerLetter"/>
      <w:lvlText w:val="%8."/>
      <w:lvlJc w:val="left"/>
      <w:pPr>
        <w:ind w:left="6084" w:hanging="360"/>
      </w:pPr>
    </w:lvl>
    <w:lvl w:ilvl="8" w:tplc="0419001B">
      <w:start w:val="1"/>
      <w:numFmt w:val="lowerRoman"/>
      <w:lvlText w:val="%9."/>
      <w:lvlJc w:val="right"/>
      <w:pPr>
        <w:ind w:left="6804" w:hanging="180"/>
      </w:pPr>
    </w:lvl>
  </w:abstractNum>
  <w:abstractNum w:abstractNumId="3" w15:restartNumberingAfterBreak="0">
    <w:nsid w:val="6AA93189"/>
    <w:multiLevelType w:val="hybridMultilevel"/>
    <w:tmpl w:val="3F089F02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0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2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6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8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27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D7B"/>
    <w:rsid w:val="00015D65"/>
    <w:rsid w:val="00025293"/>
    <w:rsid w:val="00082F1E"/>
    <w:rsid w:val="0008742A"/>
    <w:rsid w:val="00096ED4"/>
    <w:rsid w:val="000A2423"/>
    <w:rsid w:val="000C204C"/>
    <w:rsid w:val="000C4AD7"/>
    <w:rsid w:val="000D4107"/>
    <w:rsid w:val="000F121F"/>
    <w:rsid w:val="0010339D"/>
    <w:rsid w:val="00112982"/>
    <w:rsid w:val="00144E34"/>
    <w:rsid w:val="00152D80"/>
    <w:rsid w:val="0016146F"/>
    <w:rsid w:val="00186926"/>
    <w:rsid w:val="001903BB"/>
    <w:rsid w:val="00190C21"/>
    <w:rsid w:val="00194982"/>
    <w:rsid w:val="00196F7D"/>
    <w:rsid w:val="001F5024"/>
    <w:rsid w:val="00240271"/>
    <w:rsid w:val="00286152"/>
    <w:rsid w:val="002879A3"/>
    <w:rsid w:val="002905C7"/>
    <w:rsid w:val="002D7BCB"/>
    <w:rsid w:val="002E24B9"/>
    <w:rsid w:val="00310067"/>
    <w:rsid w:val="00350E16"/>
    <w:rsid w:val="00362808"/>
    <w:rsid w:val="00365BA5"/>
    <w:rsid w:val="003717FB"/>
    <w:rsid w:val="003B5116"/>
    <w:rsid w:val="003B6653"/>
    <w:rsid w:val="003B760C"/>
    <w:rsid w:val="003F751F"/>
    <w:rsid w:val="00403D03"/>
    <w:rsid w:val="00416F43"/>
    <w:rsid w:val="00440927"/>
    <w:rsid w:val="00482F40"/>
    <w:rsid w:val="00494CA4"/>
    <w:rsid w:val="004B0992"/>
    <w:rsid w:val="004C47F1"/>
    <w:rsid w:val="00514DE0"/>
    <w:rsid w:val="005150F0"/>
    <w:rsid w:val="00525DBB"/>
    <w:rsid w:val="005570B1"/>
    <w:rsid w:val="005E383C"/>
    <w:rsid w:val="00617686"/>
    <w:rsid w:val="00660331"/>
    <w:rsid w:val="00660920"/>
    <w:rsid w:val="006618E1"/>
    <w:rsid w:val="006716F6"/>
    <w:rsid w:val="006763C3"/>
    <w:rsid w:val="00690D29"/>
    <w:rsid w:val="0069792E"/>
    <w:rsid w:val="006E2EFC"/>
    <w:rsid w:val="006F6B44"/>
    <w:rsid w:val="0073237D"/>
    <w:rsid w:val="00733B2D"/>
    <w:rsid w:val="00794AF0"/>
    <w:rsid w:val="007A293F"/>
    <w:rsid w:val="007A42D6"/>
    <w:rsid w:val="007A646D"/>
    <w:rsid w:val="007E63E7"/>
    <w:rsid w:val="007E7614"/>
    <w:rsid w:val="007F10DD"/>
    <w:rsid w:val="008068FB"/>
    <w:rsid w:val="00810125"/>
    <w:rsid w:val="00823C8E"/>
    <w:rsid w:val="00831BF0"/>
    <w:rsid w:val="00833DD3"/>
    <w:rsid w:val="008826EA"/>
    <w:rsid w:val="008A2D93"/>
    <w:rsid w:val="008D2992"/>
    <w:rsid w:val="008D394E"/>
    <w:rsid w:val="008F3276"/>
    <w:rsid w:val="00962CF8"/>
    <w:rsid w:val="00980132"/>
    <w:rsid w:val="009A5DB3"/>
    <w:rsid w:val="009B2290"/>
    <w:rsid w:val="009D0DFA"/>
    <w:rsid w:val="009D5D7B"/>
    <w:rsid w:val="009E10B1"/>
    <w:rsid w:val="009E71A5"/>
    <w:rsid w:val="009F2564"/>
    <w:rsid w:val="00A129FB"/>
    <w:rsid w:val="00A81559"/>
    <w:rsid w:val="00A85D8B"/>
    <w:rsid w:val="00AB12B9"/>
    <w:rsid w:val="00AB4C0D"/>
    <w:rsid w:val="00AB7F58"/>
    <w:rsid w:val="00AC12C7"/>
    <w:rsid w:val="00AD6D76"/>
    <w:rsid w:val="00AE1142"/>
    <w:rsid w:val="00AE2278"/>
    <w:rsid w:val="00AE41FF"/>
    <w:rsid w:val="00B06FF1"/>
    <w:rsid w:val="00B26AF3"/>
    <w:rsid w:val="00B41AE6"/>
    <w:rsid w:val="00B42868"/>
    <w:rsid w:val="00B42E57"/>
    <w:rsid w:val="00B805DD"/>
    <w:rsid w:val="00BA54D9"/>
    <w:rsid w:val="00BA7725"/>
    <w:rsid w:val="00BB1396"/>
    <w:rsid w:val="00BF664A"/>
    <w:rsid w:val="00BF6903"/>
    <w:rsid w:val="00C16839"/>
    <w:rsid w:val="00C24383"/>
    <w:rsid w:val="00C36578"/>
    <w:rsid w:val="00C54FE4"/>
    <w:rsid w:val="00C65E7D"/>
    <w:rsid w:val="00C83BC3"/>
    <w:rsid w:val="00CB1DBC"/>
    <w:rsid w:val="00CC5535"/>
    <w:rsid w:val="00D12A50"/>
    <w:rsid w:val="00D17669"/>
    <w:rsid w:val="00D534EE"/>
    <w:rsid w:val="00D639A5"/>
    <w:rsid w:val="00D72E63"/>
    <w:rsid w:val="00DA62E9"/>
    <w:rsid w:val="00DB748F"/>
    <w:rsid w:val="00DD4ACC"/>
    <w:rsid w:val="00DF5AF7"/>
    <w:rsid w:val="00E0664D"/>
    <w:rsid w:val="00E3252A"/>
    <w:rsid w:val="00E33621"/>
    <w:rsid w:val="00E3631C"/>
    <w:rsid w:val="00E42E73"/>
    <w:rsid w:val="00E576F5"/>
    <w:rsid w:val="00E609B0"/>
    <w:rsid w:val="00E85428"/>
    <w:rsid w:val="00E91F3F"/>
    <w:rsid w:val="00E94C00"/>
    <w:rsid w:val="00EC45C3"/>
    <w:rsid w:val="00EE6657"/>
    <w:rsid w:val="00F139A7"/>
    <w:rsid w:val="00F267DB"/>
    <w:rsid w:val="00F26E77"/>
    <w:rsid w:val="00F76E98"/>
    <w:rsid w:val="00F82AAD"/>
    <w:rsid w:val="00F86A20"/>
    <w:rsid w:val="00F9104F"/>
    <w:rsid w:val="00FB64C5"/>
    <w:rsid w:val="00FC60D8"/>
    <w:rsid w:val="00FE325C"/>
    <w:rsid w:val="00FF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1F4C1C5-F224-40C1-BF92-43D80315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D7B"/>
    <w:pPr>
      <w:widowControl w:val="0"/>
      <w:suppressAutoHyphens/>
      <w:spacing w:after="0" w:line="240" w:lineRule="auto"/>
      <w:textAlignment w:val="baseline"/>
    </w:pPr>
    <w:rPr>
      <w:rFonts w:ascii="Times New Roman" w:hAnsi="Times New Roman" w:cs="Times New Roman"/>
      <w:kern w:val="1"/>
      <w:sz w:val="24"/>
      <w:szCs w:val="24"/>
      <w:lang w:val="de-DE" w:eastAsia="fa-IR" w:bidi="fa-IR"/>
    </w:rPr>
  </w:style>
  <w:style w:type="paragraph" w:styleId="3">
    <w:name w:val="heading 3"/>
    <w:basedOn w:val="a"/>
    <w:link w:val="30"/>
    <w:uiPriority w:val="99"/>
    <w:qFormat/>
    <w:locked/>
    <w:rsid w:val="007F10DD"/>
    <w:pPr>
      <w:widowControl/>
      <w:suppressAutoHyphens w:val="0"/>
      <w:spacing w:before="100" w:beforeAutospacing="1" w:after="100" w:afterAutospacing="1"/>
      <w:textAlignment w:val="auto"/>
      <w:outlineLvl w:val="2"/>
    </w:pPr>
    <w:rPr>
      <w:b/>
      <w:bCs/>
      <w:kern w:val="0"/>
      <w:sz w:val="27"/>
      <w:szCs w:val="27"/>
      <w:lang w:val="uk-UA"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kern w:val="1"/>
      <w:sz w:val="26"/>
      <w:szCs w:val="26"/>
      <w:lang w:val="de-DE" w:eastAsia="fa-IR" w:bidi="fa-IR"/>
    </w:rPr>
  </w:style>
  <w:style w:type="paragraph" w:customStyle="1" w:styleId="Standard">
    <w:name w:val="Standard"/>
    <w:uiPriority w:val="99"/>
    <w:rsid w:val="009D5D7B"/>
    <w:pPr>
      <w:widowControl w:val="0"/>
      <w:suppressAutoHyphens/>
      <w:spacing w:after="0" w:line="240" w:lineRule="auto"/>
      <w:textAlignment w:val="baseline"/>
    </w:pPr>
    <w:rPr>
      <w:rFonts w:ascii="Times New Roman" w:hAnsi="Times New Roman" w:cs="Times New Roman"/>
      <w:kern w:val="1"/>
      <w:sz w:val="24"/>
      <w:szCs w:val="24"/>
      <w:lang w:val="de-DE" w:eastAsia="fa-IR" w:bidi="fa-IR"/>
    </w:rPr>
  </w:style>
  <w:style w:type="paragraph" w:customStyle="1" w:styleId="a3">
    <w:name w:val="Íàçâà äîêóìåíòà"/>
    <w:basedOn w:val="Standard"/>
    <w:next w:val="Standard"/>
    <w:uiPriority w:val="99"/>
    <w:rsid w:val="009D5D7B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customStyle="1" w:styleId="Standarduser">
    <w:name w:val="Standard (user)"/>
    <w:uiPriority w:val="99"/>
    <w:rsid w:val="009D5D7B"/>
    <w:pPr>
      <w:widowControl w:val="0"/>
      <w:suppressAutoHyphens/>
      <w:spacing w:after="0" w:line="240" w:lineRule="auto"/>
      <w:textAlignment w:val="baseline"/>
    </w:pPr>
    <w:rPr>
      <w:rFonts w:ascii="Times New Roman" w:hAnsi="Times New Roman" w:cs="Times New Roman"/>
      <w:kern w:val="1"/>
      <w:sz w:val="24"/>
      <w:szCs w:val="24"/>
      <w:lang w:val="de-DE" w:eastAsia="fa-IR" w:bidi="fa-IR"/>
    </w:rPr>
  </w:style>
  <w:style w:type="paragraph" w:customStyle="1" w:styleId="a4">
    <w:name w:val="Нормальний текст"/>
    <w:basedOn w:val="a"/>
    <w:link w:val="a5"/>
    <w:uiPriority w:val="99"/>
    <w:rsid w:val="009D5D7B"/>
    <w:pPr>
      <w:spacing w:before="120" w:line="100" w:lineRule="atLeast"/>
      <w:ind w:firstLine="567"/>
      <w:jc w:val="both"/>
    </w:pPr>
    <w:rPr>
      <w:rFonts w:ascii="Antiqua" w:hAnsi="Antiqua" w:cs="Antiqua"/>
      <w:sz w:val="26"/>
      <w:szCs w:val="26"/>
    </w:rPr>
  </w:style>
  <w:style w:type="paragraph" w:styleId="a6">
    <w:name w:val="List Paragraph"/>
    <w:basedOn w:val="a"/>
    <w:uiPriority w:val="99"/>
    <w:qFormat/>
    <w:rsid w:val="009D5D7B"/>
    <w:pPr>
      <w:ind w:left="720"/>
    </w:pPr>
  </w:style>
  <w:style w:type="paragraph" w:customStyle="1" w:styleId="31">
    <w:name w:val="Знак Знак3 Знак Знак"/>
    <w:basedOn w:val="a"/>
    <w:uiPriority w:val="99"/>
    <w:rsid w:val="008D2992"/>
    <w:pPr>
      <w:widowControl/>
      <w:suppressAutoHyphens w:val="0"/>
      <w:textAlignment w:val="auto"/>
    </w:pPr>
    <w:rPr>
      <w:kern w:val="0"/>
      <w:sz w:val="20"/>
      <w:szCs w:val="20"/>
      <w:lang w:val="en-US" w:eastAsia="en-US" w:bidi="ar-SA"/>
    </w:rPr>
  </w:style>
  <w:style w:type="paragraph" w:styleId="a7">
    <w:name w:val="Normal (Web)"/>
    <w:basedOn w:val="a"/>
    <w:uiPriority w:val="99"/>
    <w:rsid w:val="008068FB"/>
    <w:pPr>
      <w:widowControl/>
      <w:suppressAutoHyphens w:val="0"/>
      <w:spacing w:before="100" w:beforeAutospacing="1" w:after="100" w:afterAutospacing="1"/>
      <w:textAlignment w:val="auto"/>
    </w:pPr>
    <w:rPr>
      <w:kern w:val="0"/>
      <w:lang w:val="ru-RU" w:eastAsia="ru-RU" w:bidi="ar-SA"/>
    </w:rPr>
  </w:style>
  <w:style w:type="paragraph" w:styleId="2">
    <w:name w:val="Body Text Indent 2"/>
    <w:basedOn w:val="a"/>
    <w:link w:val="20"/>
    <w:uiPriority w:val="99"/>
    <w:rsid w:val="008068FB"/>
    <w:pPr>
      <w:widowControl/>
      <w:suppressAutoHyphens w:val="0"/>
      <w:spacing w:after="120" w:line="480" w:lineRule="auto"/>
      <w:ind w:left="283"/>
      <w:textAlignment w:val="auto"/>
    </w:pPr>
    <w:rPr>
      <w:kern w:val="0"/>
      <w:sz w:val="28"/>
      <w:szCs w:val="28"/>
      <w:lang w:val="uk-UA" w:eastAsia="uk-UA" w:bidi="ar-SA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locked/>
    <w:rPr>
      <w:rFonts w:ascii="Times New Roman" w:hAnsi="Times New Roman" w:cs="Times New Roman"/>
      <w:kern w:val="1"/>
      <w:sz w:val="24"/>
      <w:szCs w:val="24"/>
      <w:lang w:val="de-DE" w:eastAsia="fa-IR" w:bidi="fa-IR"/>
    </w:rPr>
  </w:style>
  <w:style w:type="paragraph" w:customStyle="1" w:styleId="6">
    <w:name w:val="Знак Знак6"/>
    <w:basedOn w:val="a"/>
    <w:uiPriority w:val="99"/>
    <w:rsid w:val="008068FB"/>
    <w:pPr>
      <w:widowControl/>
      <w:suppressAutoHyphens w:val="0"/>
      <w:textAlignment w:val="auto"/>
    </w:pPr>
    <w:rPr>
      <w:kern w:val="0"/>
      <w:sz w:val="20"/>
      <w:szCs w:val="20"/>
      <w:lang w:val="en-US" w:eastAsia="en-US" w:bidi="ar-SA"/>
    </w:rPr>
  </w:style>
  <w:style w:type="character" w:customStyle="1" w:styleId="rvts23">
    <w:name w:val="rvts23"/>
    <w:basedOn w:val="a0"/>
    <w:uiPriority w:val="99"/>
    <w:rsid w:val="00AB12B9"/>
  </w:style>
  <w:style w:type="character" w:customStyle="1" w:styleId="rvts44">
    <w:name w:val="rvts44"/>
    <w:basedOn w:val="a0"/>
    <w:uiPriority w:val="99"/>
    <w:rsid w:val="00AB12B9"/>
  </w:style>
  <w:style w:type="character" w:customStyle="1" w:styleId="rvts9">
    <w:name w:val="rvts9"/>
    <w:basedOn w:val="a0"/>
    <w:uiPriority w:val="99"/>
    <w:rsid w:val="00AB12B9"/>
  </w:style>
  <w:style w:type="character" w:customStyle="1" w:styleId="a5">
    <w:name w:val="Нормальний текст Знак"/>
    <w:link w:val="a4"/>
    <w:uiPriority w:val="99"/>
    <w:locked/>
    <w:rsid w:val="00AB12B9"/>
    <w:rPr>
      <w:rFonts w:ascii="Antiqua" w:hAnsi="Antiqua" w:cs="Antiqua"/>
      <w:kern w:val="1"/>
      <w:sz w:val="20"/>
      <w:szCs w:val="20"/>
      <w:lang w:val="de-DE" w:eastAsia="fa-IR" w:bidi="fa-IR"/>
    </w:rPr>
  </w:style>
  <w:style w:type="paragraph" w:styleId="a8">
    <w:name w:val="header"/>
    <w:basedOn w:val="a"/>
    <w:link w:val="a9"/>
    <w:uiPriority w:val="99"/>
    <w:rsid w:val="00525DBB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525DBB"/>
    <w:rPr>
      <w:rFonts w:ascii="Times New Roman" w:hAnsi="Times New Roman" w:cs="Times New Roman"/>
      <w:kern w:val="1"/>
      <w:sz w:val="24"/>
      <w:szCs w:val="24"/>
      <w:lang w:val="de-DE" w:eastAsia="fa-IR" w:bidi="fa-IR"/>
    </w:rPr>
  </w:style>
  <w:style w:type="paragraph" w:styleId="aa">
    <w:name w:val="footer"/>
    <w:basedOn w:val="a"/>
    <w:link w:val="ab"/>
    <w:uiPriority w:val="99"/>
    <w:rsid w:val="00525DBB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sid w:val="00525DBB"/>
    <w:rPr>
      <w:rFonts w:ascii="Times New Roman" w:hAnsi="Times New Roman" w:cs="Times New Roman"/>
      <w:kern w:val="1"/>
      <w:sz w:val="24"/>
      <w:szCs w:val="24"/>
      <w:lang w:val="de-DE" w:eastAsia="fa-IR" w:bidi="fa-IR"/>
    </w:rPr>
  </w:style>
  <w:style w:type="character" w:styleId="ac">
    <w:name w:val="page number"/>
    <w:basedOn w:val="a0"/>
    <w:uiPriority w:val="99"/>
    <w:rsid w:val="00D639A5"/>
  </w:style>
  <w:style w:type="paragraph" w:styleId="ad">
    <w:name w:val="Balloon Text"/>
    <w:basedOn w:val="a"/>
    <w:link w:val="ae"/>
    <w:uiPriority w:val="99"/>
    <w:semiHidden/>
    <w:rsid w:val="00D639A5"/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Pr>
      <w:rFonts w:ascii="Tahoma" w:hAnsi="Tahoma" w:cs="Tahoma"/>
      <w:kern w:val="1"/>
      <w:sz w:val="16"/>
      <w:szCs w:val="16"/>
      <w:lang w:val="de-DE" w:eastAsia="fa-IR" w:bidi="fa-IR"/>
    </w:rPr>
  </w:style>
  <w:style w:type="character" w:customStyle="1" w:styleId="apple-converted-space">
    <w:name w:val="apple-converted-space"/>
    <w:basedOn w:val="a0"/>
    <w:uiPriority w:val="99"/>
    <w:rsid w:val="002905C7"/>
  </w:style>
  <w:style w:type="paragraph" w:styleId="HTML">
    <w:name w:val="HTML Preformatted"/>
    <w:basedOn w:val="a"/>
    <w:link w:val="HTML0"/>
    <w:uiPriority w:val="99"/>
    <w:rsid w:val="002905C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textAlignment w:val="auto"/>
    </w:pPr>
    <w:rPr>
      <w:rFonts w:ascii="Courier New" w:hAnsi="Courier New" w:cs="Courier New"/>
      <w:kern w:val="0"/>
      <w:sz w:val="20"/>
      <w:szCs w:val="20"/>
      <w:lang w:val="ru-RU" w:eastAsia="ru-RU" w:bidi="ar-S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2905C7"/>
    <w:rPr>
      <w:rFonts w:ascii="Courier New" w:hAnsi="Courier New" w:cs="Courier New"/>
      <w:lang w:val="ru-RU" w:eastAsia="ru-RU"/>
    </w:rPr>
  </w:style>
  <w:style w:type="paragraph" w:customStyle="1" w:styleId="rvps2">
    <w:name w:val="rvps2"/>
    <w:basedOn w:val="a"/>
    <w:rsid w:val="00FF46EC"/>
    <w:pPr>
      <w:widowControl/>
      <w:suppressAutoHyphens w:val="0"/>
      <w:spacing w:before="100" w:beforeAutospacing="1" w:after="100" w:afterAutospacing="1"/>
      <w:textAlignment w:val="auto"/>
    </w:pPr>
    <w:rPr>
      <w:kern w:val="0"/>
      <w:lang w:val="uk-UA" w:eastAsia="uk-UA" w:bidi="ar-SA"/>
    </w:rPr>
  </w:style>
  <w:style w:type="character" w:styleId="af">
    <w:name w:val="Hyperlink"/>
    <w:basedOn w:val="a0"/>
    <w:uiPriority w:val="99"/>
    <w:rsid w:val="00FF46EC"/>
    <w:rPr>
      <w:color w:val="0000FF"/>
      <w:u w:val="single"/>
    </w:rPr>
  </w:style>
  <w:style w:type="paragraph" w:styleId="af0">
    <w:name w:val="No Spacing"/>
    <w:uiPriority w:val="99"/>
    <w:qFormat/>
    <w:rsid w:val="006618E1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rtejustify">
    <w:name w:val="rtejustify"/>
    <w:basedOn w:val="a"/>
    <w:uiPriority w:val="99"/>
    <w:rsid w:val="006618E1"/>
    <w:pPr>
      <w:widowControl/>
      <w:suppressAutoHyphens w:val="0"/>
      <w:spacing w:before="100" w:beforeAutospacing="1" w:after="100" w:afterAutospacing="1"/>
      <w:textAlignment w:val="auto"/>
    </w:pPr>
    <w:rPr>
      <w:kern w:val="0"/>
      <w:lang w:val="uk-UA" w:eastAsia="uk-UA" w:bidi="ar-SA"/>
    </w:rPr>
  </w:style>
  <w:style w:type="paragraph" w:customStyle="1" w:styleId="1">
    <w:name w:val="Знак Знак1"/>
    <w:basedOn w:val="a"/>
    <w:uiPriority w:val="99"/>
    <w:rsid w:val="0073237D"/>
    <w:pPr>
      <w:widowControl/>
      <w:suppressAutoHyphens w:val="0"/>
      <w:textAlignment w:val="auto"/>
    </w:pPr>
    <w:rPr>
      <w:rFonts w:ascii="Verdana" w:hAnsi="Verdana" w:cs="Verdana"/>
      <w:kern w:val="0"/>
      <w:sz w:val="20"/>
      <w:szCs w:val="2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35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6D3BAC-9CF7-4916-9EEC-0A9579F9DB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AD638C-CA10-46E3-9269-448300FC05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9D87DE-5A1C-4142-8047-98E2E85F91A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5286</Words>
  <Characters>3014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8284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2021-01-27T07:24:00Z</dcterms:created>
  <dcterms:modified xsi:type="dcterms:W3CDTF">2021-01-27T07:24:00Z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