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8D3013" w:rsidRPr="00EF4C88" w:rsidTr="00092E39">
        <w:trPr>
          <w:trHeight w:val="2080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8D3013" w:rsidRPr="00EF4C88" w:rsidRDefault="008D3013" w:rsidP="00092E39">
            <w:pPr>
              <w:jc w:val="center"/>
              <w:rPr>
                <w:sz w:val="28"/>
                <w:szCs w:val="28"/>
                <w:lang w:val="uk-UA"/>
              </w:rPr>
            </w:pPr>
            <w:bookmarkStart w:id="0" w:name="_GoBack"/>
            <w:bookmarkEnd w:id="0"/>
            <w:r>
              <w:rPr>
                <w:noProof/>
                <w:lang w:val="uk-UA" w:eastAsia="uk-UA"/>
              </w:rPr>
              <w:drawing>
                <wp:inline distT="0" distB="0" distL="0" distR="0" wp14:anchorId="5ABCFD87" wp14:editId="1F57176F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D3013" w:rsidRPr="00EF4C88" w:rsidRDefault="008D3013" w:rsidP="00092E39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8D3013" w:rsidRPr="00EF4C88" w:rsidRDefault="008D3013" w:rsidP="00092E39">
            <w:pPr>
              <w:pStyle w:val="2"/>
              <w:rPr>
                <w:b/>
                <w:bCs/>
                <w:sz w:val="52"/>
                <w:szCs w:val="52"/>
                <w:lang w:val="uk-UA"/>
              </w:rPr>
            </w:pPr>
            <w:r w:rsidRPr="00EF4C88">
              <w:rPr>
                <w:b/>
                <w:bCs/>
                <w:sz w:val="52"/>
                <w:szCs w:val="52"/>
                <w:lang w:val="uk-UA"/>
              </w:rPr>
              <w:t>НАРОДНИЙ ДЕПУТАТ УКРАЇНИ</w:t>
            </w:r>
          </w:p>
          <w:p w:rsidR="008D3013" w:rsidRPr="00EF4C88" w:rsidRDefault="008D3013" w:rsidP="00092E39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EF4C88">
              <w:rPr>
                <w:sz w:val="24"/>
                <w:szCs w:val="24"/>
                <w:lang w:val="uk-UA"/>
              </w:rPr>
              <w:t>Україна, 01008, м. Київ, вул. М. Грушевського, буд. 5</w:t>
            </w:r>
          </w:p>
        </w:tc>
      </w:tr>
    </w:tbl>
    <w:p w:rsidR="008D3013" w:rsidRDefault="008D3013" w:rsidP="008D3013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462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6954"/>
      </w:tblGrid>
      <w:tr w:rsidR="008D3013" w:rsidRPr="00EF4C88" w:rsidTr="00092E39">
        <w:tc>
          <w:tcPr>
            <w:tcW w:w="2508" w:type="dxa"/>
          </w:tcPr>
          <w:p w:rsidR="008D3013" w:rsidRPr="00C53FAA" w:rsidRDefault="008D3013" w:rsidP="00092E39">
            <w:pPr>
              <w:rPr>
                <w:b/>
                <w:bCs/>
                <w:sz w:val="24"/>
                <w:szCs w:val="24"/>
                <w:lang w:val="uk-UA"/>
              </w:rPr>
            </w:pPr>
            <w:r w:rsidRPr="00C53FAA">
              <w:rPr>
                <w:b/>
                <w:bCs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6954" w:type="dxa"/>
          </w:tcPr>
          <w:p w:rsidR="00D41B8D" w:rsidRDefault="00D41B8D" w:rsidP="00092E39">
            <w:pPr>
              <w:jc w:val="right"/>
              <w:rPr>
                <w:b/>
                <w:bCs/>
                <w:sz w:val="28"/>
                <w:szCs w:val="28"/>
                <w:lang w:val="uk-UA"/>
              </w:rPr>
            </w:pPr>
          </w:p>
          <w:p w:rsidR="00D41B8D" w:rsidRDefault="00D41B8D" w:rsidP="00092E39">
            <w:pPr>
              <w:jc w:val="right"/>
              <w:rPr>
                <w:b/>
                <w:bCs/>
                <w:sz w:val="28"/>
                <w:szCs w:val="28"/>
                <w:lang w:val="uk-UA"/>
              </w:rPr>
            </w:pPr>
          </w:p>
          <w:p w:rsidR="00D41B8D" w:rsidRDefault="00D41B8D" w:rsidP="00092E39">
            <w:pPr>
              <w:jc w:val="right"/>
              <w:rPr>
                <w:b/>
                <w:bCs/>
                <w:sz w:val="28"/>
                <w:szCs w:val="28"/>
                <w:lang w:val="uk-UA"/>
              </w:rPr>
            </w:pPr>
          </w:p>
          <w:p w:rsidR="008D3013" w:rsidRPr="00C53FAA" w:rsidRDefault="008D3013" w:rsidP="00092E39">
            <w:pPr>
              <w:jc w:val="right"/>
              <w:rPr>
                <w:sz w:val="28"/>
                <w:szCs w:val="28"/>
                <w:lang w:val="uk-UA"/>
              </w:rPr>
            </w:pPr>
            <w:r w:rsidRPr="00C53FAA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:rsidR="008D3013" w:rsidRPr="00C53FAA" w:rsidRDefault="008D3013" w:rsidP="00092E39">
            <w:pPr>
              <w:pStyle w:val="2"/>
              <w:shd w:val="clear" w:color="auto" w:fill="FFFFFF"/>
              <w:spacing w:line="180" w:lineRule="atLeast"/>
              <w:jc w:val="right"/>
              <w:textAlignment w:val="baseline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</w:tbl>
    <w:p w:rsidR="008D3013" w:rsidRPr="00EF4C88" w:rsidRDefault="008D3013" w:rsidP="008D3013">
      <w:pPr>
        <w:ind w:firstLine="737"/>
        <w:jc w:val="both"/>
        <w:rPr>
          <w:sz w:val="28"/>
          <w:szCs w:val="28"/>
          <w:lang w:val="uk-UA"/>
        </w:rPr>
      </w:pPr>
    </w:p>
    <w:p w:rsidR="008D3013" w:rsidRPr="00EF4C88" w:rsidRDefault="008D3013" w:rsidP="008D3013">
      <w:pPr>
        <w:ind w:firstLine="737"/>
        <w:jc w:val="both"/>
        <w:rPr>
          <w:spacing w:val="-2"/>
          <w:sz w:val="28"/>
          <w:szCs w:val="28"/>
          <w:lang w:val="uk-UA"/>
        </w:rPr>
      </w:pPr>
    </w:p>
    <w:p w:rsidR="008D3013" w:rsidRPr="00EF4C88" w:rsidRDefault="008D3013" w:rsidP="008D3013">
      <w:pPr>
        <w:ind w:firstLine="737"/>
        <w:jc w:val="both"/>
        <w:rPr>
          <w:spacing w:val="-2"/>
          <w:sz w:val="28"/>
          <w:szCs w:val="28"/>
          <w:lang w:val="uk-UA"/>
        </w:rPr>
      </w:pPr>
      <w:r w:rsidRPr="00EF4C88">
        <w:rPr>
          <w:spacing w:val="-2"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Закону України </w:t>
      </w:r>
      <w:r w:rsidR="001F70AE" w:rsidRPr="001F70AE">
        <w:rPr>
          <w:color w:val="000000"/>
          <w:sz w:val="28"/>
          <w:szCs w:val="28"/>
          <w:lang w:val="uk-UA" w:eastAsia="uk-UA" w:bidi="uk-UA"/>
        </w:rPr>
        <w:t>"Про внесення зміни до статті 23 Закону України "Про адвокатуру та адвокатську діяльність" щодо гарантій</w:t>
      </w:r>
      <w:r w:rsidR="001F70AE" w:rsidRPr="001F70AE">
        <w:rPr>
          <w:sz w:val="28"/>
          <w:szCs w:val="28"/>
          <w:lang w:val="uk-UA"/>
        </w:rPr>
        <w:t xml:space="preserve"> </w:t>
      </w:r>
      <w:r w:rsidR="001F70AE" w:rsidRPr="001F70AE">
        <w:rPr>
          <w:color w:val="000000"/>
          <w:sz w:val="28"/>
          <w:szCs w:val="28"/>
          <w:lang w:val="uk-UA" w:eastAsia="uk-UA" w:bidi="uk-UA"/>
        </w:rPr>
        <w:t>адвокатської діяльності"</w:t>
      </w:r>
      <w:r w:rsidRPr="00EF4C88">
        <w:rPr>
          <w:spacing w:val="-2"/>
          <w:sz w:val="28"/>
          <w:szCs w:val="28"/>
          <w:lang w:val="uk-UA"/>
        </w:rPr>
        <w:t xml:space="preserve">. </w:t>
      </w:r>
    </w:p>
    <w:p w:rsidR="008D3013" w:rsidRPr="00EF4C88" w:rsidRDefault="00085193" w:rsidP="008D3013">
      <w:pPr>
        <w:ind w:firstLine="737"/>
        <w:jc w:val="both"/>
        <w:rPr>
          <w:sz w:val="28"/>
          <w:szCs w:val="28"/>
          <w:lang w:val="uk-UA"/>
        </w:rPr>
      </w:pPr>
      <w:r>
        <w:rPr>
          <w:spacing w:val="-2"/>
          <w:sz w:val="28"/>
          <w:szCs w:val="28"/>
          <w:lang w:val="uk-UA"/>
        </w:rPr>
        <w:t>Доповідати зазначений законопрое</w:t>
      </w:r>
      <w:r w:rsidR="008D3013" w:rsidRPr="00EF4C88">
        <w:rPr>
          <w:spacing w:val="-2"/>
          <w:sz w:val="28"/>
          <w:szCs w:val="28"/>
          <w:lang w:val="uk-UA"/>
        </w:rPr>
        <w:t>кт на пленарному засіданні Верховної Ради України буде наро</w:t>
      </w:r>
      <w:r w:rsidR="007765D1">
        <w:rPr>
          <w:spacing w:val="-2"/>
          <w:sz w:val="28"/>
          <w:szCs w:val="28"/>
          <w:lang w:val="uk-UA"/>
        </w:rPr>
        <w:t>дний депутат України Гунько А.Г</w:t>
      </w:r>
      <w:r w:rsidR="008D3013" w:rsidRPr="00EF4C88">
        <w:rPr>
          <w:spacing w:val="-2"/>
          <w:sz w:val="28"/>
          <w:szCs w:val="28"/>
          <w:lang w:val="uk-UA"/>
        </w:rPr>
        <w:t xml:space="preserve">. </w:t>
      </w:r>
    </w:p>
    <w:p w:rsidR="008D3013" w:rsidRPr="00EF4C88" w:rsidRDefault="008D3013" w:rsidP="008D3013">
      <w:pPr>
        <w:ind w:firstLine="737"/>
        <w:jc w:val="both"/>
        <w:rPr>
          <w:i/>
          <w:iCs/>
          <w:sz w:val="24"/>
          <w:szCs w:val="24"/>
          <w:lang w:val="uk-UA"/>
        </w:rPr>
      </w:pPr>
      <w:r w:rsidRPr="00EF4C88">
        <w:rPr>
          <w:i/>
          <w:iCs/>
          <w:sz w:val="24"/>
          <w:szCs w:val="24"/>
          <w:lang w:val="uk-UA"/>
        </w:rPr>
        <w:t>Додаток</w:t>
      </w:r>
      <w:r>
        <w:rPr>
          <w:i/>
          <w:iCs/>
          <w:sz w:val="24"/>
          <w:szCs w:val="24"/>
          <w:lang w:val="uk-UA"/>
        </w:rPr>
        <w:t xml:space="preserve"> </w:t>
      </w:r>
      <w:r w:rsidRPr="00EF4C88">
        <w:rPr>
          <w:i/>
          <w:iCs/>
          <w:sz w:val="24"/>
          <w:szCs w:val="24"/>
          <w:lang w:val="uk-UA"/>
        </w:rPr>
        <w:t>в електронному вигляді:</w:t>
      </w:r>
    </w:p>
    <w:p w:rsidR="008D3013" w:rsidRPr="00EF4C88" w:rsidRDefault="008D3013" w:rsidP="008D3013">
      <w:pPr>
        <w:jc w:val="both"/>
        <w:rPr>
          <w:i/>
          <w:iCs/>
          <w:sz w:val="24"/>
          <w:szCs w:val="24"/>
          <w:lang w:val="uk-UA"/>
        </w:rPr>
      </w:pPr>
    </w:p>
    <w:p w:rsidR="008D3013" w:rsidRPr="00EF4C88" w:rsidRDefault="00D41B8D" w:rsidP="008D3013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>
        <w:rPr>
          <w:i/>
          <w:iCs/>
          <w:sz w:val="24"/>
          <w:szCs w:val="24"/>
          <w:lang w:val="uk-UA"/>
        </w:rPr>
        <w:t>Проект Закону України - на 1</w:t>
      </w:r>
      <w:r w:rsidR="008D3013" w:rsidRPr="00EF4C88">
        <w:rPr>
          <w:i/>
          <w:iCs/>
          <w:sz w:val="24"/>
          <w:szCs w:val="24"/>
          <w:lang w:val="uk-UA"/>
        </w:rPr>
        <w:t xml:space="preserve"> арк.;</w:t>
      </w:r>
    </w:p>
    <w:p w:rsidR="008D3013" w:rsidRPr="00EF4C88" w:rsidRDefault="008D3013" w:rsidP="008D3013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EF4C88">
        <w:rPr>
          <w:i/>
          <w:iCs/>
          <w:sz w:val="24"/>
          <w:szCs w:val="24"/>
          <w:lang w:val="uk-UA"/>
        </w:rPr>
        <w:t xml:space="preserve">Пояснювальна записка - на </w:t>
      </w:r>
      <w:r w:rsidR="008B6B7C">
        <w:rPr>
          <w:i/>
          <w:iCs/>
          <w:sz w:val="24"/>
          <w:szCs w:val="24"/>
          <w:lang w:val="uk-UA"/>
        </w:rPr>
        <w:t>3</w:t>
      </w:r>
      <w:r w:rsidRPr="00EF4C88">
        <w:rPr>
          <w:i/>
          <w:iCs/>
          <w:sz w:val="24"/>
          <w:szCs w:val="24"/>
          <w:lang w:val="uk-UA"/>
        </w:rPr>
        <w:t xml:space="preserve"> арк.;</w:t>
      </w:r>
    </w:p>
    <w:p w:rsidR="008D3013" w:rsidRPr="00EF4C88" w:rsidRDefault="008D3013" w:rsidP="008D3013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EF4C88">
        <w:rPr>
          <w:i/>
          <w:iCs/>
          <w:sz w:val="24"/>
          <w:szCs w:val="24"/>
          <w:lang w:val="uk-UA"/>
        </w:rPr>
        <w:t xml:space="preserve">Порівняльна таблиця - на </w:t>
      </w:r>
      <w:r w:rsidR="00490E95">
        <w:rPr>
          <w:i/>
          <w:iCs/>
          <w:sz w:val="24"/>
          <w:szCs w:val="24"/>
          <w:lang w:val="uk-UA"/>
        </w:rPr>
        <w:t>2</w:t>
      </w:r>
      <w:r w:rsidRPr="00EF4C88">
        <w:rPr>
          <w:i/>
          <w:iCs/>
          <w:sz w:val="24"/>
          <w:szCs w:val="24"/>
          <w:lang w:val="uk-UA"/>
        </w:rPr>
        <w:t xml:space="preserve"> арк.;</w:t>
      </w:r>
    </w:p>
    <w:p w:rsidR="008D3013" w:rsidRPr="00E37A79" w:rsidRDefault="008D3013" w:rsidP="008D3013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 w:rsidRPr="00EF4C88">
        <w:rPr>
          <w:i/>
          <w:iCs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- </w:t>
      </w:r>
      <w:r w:rsidRPr="00EF4C88">
        <w:rPr>
          <w:i/>
          <w:iCs/>
          <w:sz w:val="24"/>
          <w:szCs w:val="24"/>
          <w:lang w:val="uk-UA"/>
        </w:rPr>
        <w:t>на 1 арк.</w:t>
      </w:r>
    </w:p>
    <w:p w:rsidR="008D3013" w:rsidRPr="00EF4C88" w:rsidRDefault="008D3013" w:rsidP="008D3013">
      <w:pPr>
        <w:ind w:left="680" w:right="-720"/>
        <w:jc w:val="both"/>
        <w:rPr>
          <w:sz w:val="28"/>
          <w:szCs w:val="28"/>
          <w:lang w:val="uk-UA"/>
        </w:rPr>
      </w:pPr>
    </w:p>
    <w:p w:rsidR="008D3013" w:rsidRPr="00EF4C88" w:rsidRDefault="008D3013" w:rsidP="008D3013">
      <w:pPr>
        <w:ind w:left="680" w:right="-720"/>
        <w:jc w:val="both"/>
        <w:rPr>
          <w:sz w:val="28"/>
          <w:szCs w:val="28"/>
          <w:lang w:val="uk-UA"/>
        </w:rPr>
      </w:pPr>
    </w:p>
    <w:p w:rsidR="008D3013" w:rsidRPr="00EF4C88" w:rsidRDefault="008D3013" w:rsidP="008D3013">
      <w:pPr>
        <w:pStyle w:val="Style2"/>
        <w:widowControl/>
        <w:rPr>
          <w:rStyle w:val="FontStyle17"/>
          <w:sz w:val="28"/>
          <w:szCs w:val="28"/>
          <w:lang w:val="uk-UA" w:eastAsia="uk-UA"/>
        </w:rPr>
      </w:pPr>
      <w:r w:rsidRPr="00EF4C88">
        <w:rPr>
          <w:b/>
          <w:bCs/>
          <w:sz w:val="28"/>
          <w:szCs w:val="28"/>
          <w:lang w:val="uk-UA"/>
        </w:rPr>
        <w:t xml:space="preserve">Народний депутат України                                                  </w:t>
      </w:r>
      <w:r>
        <w:rPr>
          <w:rStyle w:val="FontStyle17"/>
          <w:sz w:val="28"/>
          <w:szCs w:val="28"/>
          <w:lang w:val="uk-UA" w:eastAsia="uk-UA"/>
        </w:rPr>
        <w:t>Гунько А.Г</w:t>
      </w:r>
      <w:r w:rsidRPr="00EF4C88">
        <w:rPr>
          <w:rStyle w:val="FontStyle17"/>
          <w:sz w:val="28"/>
          <w:szCs w:val="28"/>
          <w:lang w:val="uk-UA" w:eastAsia="uk-UA"/>
        </w:rPr>
        <w:t>.</w:t>
      </w:r>
    </w:p>
    <w:p w:rsidR="00F86E1A" w:rsidRPr="008D3013" w:rsidRDefault="00F86E1A">
      <w:pPr>
        <w:rPr>
          <w:lang w:val="uk-UA"/>
        </w:rPr>
      </w:pPr>
    </w:p>
    <w:sectPr w:rsidR="00F86E1A" w:rsidRPr="008D3013" w:rsidSect="0017072F">
      <w:pgSz w:w="11909" w:h="16834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13F"/>
    <w:rsid w:val="00085193"/>
    <w:rsid w:val="001F70AE"/>
    <w:rsid w:val="00210999"/>
    <w:rsid w:val="00490E95"/>
    <w:rsid w:val="007765D1"/>
    <w:rsid w:val="008B6B7C"/>
    <w:rsid w:val="008D3013"/>
    <w:rsid w:val="00B6613F"/>
    <w:rsid w:val="00D41B8D"/>
    <w:rsid w:val="00F86A1A"/>
    <w:rsid w:val="00F86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69AC2C-5BD1-4BAB-830C-C0BF2F31D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30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8D3013"/>
    <w:pPr>
      <w:keepNext/>
      <w:widowControl/>
      <w:autoSpaceDE/>
      <w:autoSpaceDN/>
      <w:adjustRightInd/>
      <w:jc w:val="center"/>
      <w:outlineLvl w:val="1"/>
    </w:pPr>
    <w:rPr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8D3013"/>
    <w:rPr>
      <w:rFonts w:ascii="Times New Roman" w:eastAsia="Times New Roman" w:hAnsi="Times New Roman" w:cs="Times New Roman"/>
      <w:sz w:val="36"/>
      <w:szCs w:val="36"/>
      <w:lang w:eastAsia="ru-RU"/>
    </w:rPr>
  </w:style>
  <w:style w:type="paragraph" w:customStyle="1" w:styleId="Style2">
    <w:name w:val="Style2"/>
    <w:basedOn w:val="a"/>
    <w:uiPriority w:val="99"/>
    <w:rsid w:val="008D3013"/>
    <w:rPr>
      <w:sz w:val="24"/>
      <w:szCs w:val="24"/>
    </w:rPr>
  </w:style>
  <w:style w:type="character" w:customStyle="1" w:styleId="FontStyle17">
    <w:name w:val="Font Style17"/>
    <w:basedOn w:val="a0"/>
    <w:uiPriority w:val="99"/>
    <w:rsid w:val="008D3013"/>
    <w:rPr>
      <w:rFonts w:ascii="Times New Roman" w:hAnsi="Times New Roman" w:cs="Times New Roman"/>
      <w:b/>
      <w:bCs/>
      <w:sz w:val="26"/>
      <w:szCs w:val="26"/>
    </w:rPr>
  </w:style>
  <w:style w:type="paragraph" w:styleId="a3">
    <w:name w:val="No Spacing"/>
    <w:uiPriority w:val="99"/>
    <w:qFormat/>
    <w:rsid w:val="008D3013"/>
    <w:pPr>
      <w:spacing w:after="0" w:line="240" w:lineRule="auto"/>
    </w:pPr>
    <w:rPr>
      <w:rFonts w:ascii="Calibri" w:eastAsia="Times New Roman" w:hAnsi="Calibri" w:cs="Calibri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951E43-3C04-47CE-9C96-FA6233CF0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F4B81F5-16F7-4165-A408-50DB7B6780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D4C32B-340F-4AFB-B0AA-16782B6F29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504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2021-01-19T14:28:00Z</dcterms:created>
  <dcterms:modified xsi:type="dcterms:W3CDTF">2021-01-19T14:28:00Z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