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CA73D" w14:textId="77777777" w:rsidR="00E75827" w:rsidRPr="00E75827" w:rsidRDefault="00E75827" w:rsidP="00523938">
      <w:pPr>
        <w:spacing w:after="0" w:line="240" w:lineRule="auto"/>
        <w:ind w:right="-2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1DF898F8" w14:textId="77777777" w:rsidR="004E4F60" w:rsidRPr="00C824F3" w:rsidRDefault="004E4F60" w:rsidP="00523938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</w:t>
      </w:r>
      <w:r w:rsidRPr="006246C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проект Закону України про внесення змін до Закону України "Про регулювання містобудівної діяльності" щодо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удосконалення містобудівної діяльності, внесений </w:t>
      </w:r>
      <w:r w:rsidRPr="00C824F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народним депутатом України С.Гривком (реєстр. № 4618)</w:t>
      </w:r>
    </w:p>
    <w:p w14:paraId="65111258" w14:textId="77777777" w:rsidR="004E4F60" w:rsidRDefault="004E4F60" w:rsidP="0052393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5AF9B945" w14:textId="77777777" w:rsidR="004E4F60" w:rsidRDefault="004E4F60" w:rsidP="00523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39457D35" w14:textId="77777777" w:rsidR="004E4F60" w:rsidRPr="006246CF" w:rsidRDefault="004E4F60" w:rsidP="00523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за дорученням Голови Верховної Ради України Д.Разумкова розглянув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28 квітня 2021 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року проект Закону України про внесення змін до Закону України "Про регулювання містобудівної діяльності" щодо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удосконалення містобудівної діяльності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</w:t>
      </w:r>
      <w:r w:rsidRPr="00903A2E">
        <w:rPr>
          <w:rFonts w:ascii="Times New Roman" w:eastAsia="Times New Roman" w:hAnsi="Times New Roman"/>
          <w:sz w:val="28"/>
          <w:szCs w:val="28"/>
          <w:lang w:val="uk-UA" w:eastAsia="ru-RU"/>
        </w:rPr>
        <w:t>4618 від 21.01.2021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внесе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ний народним депутатом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Гривком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9E13EBC" w14:textId="77777777" w:rsidR="004E4F60" w:rsidRDefault="004E4F60" w:rsidP="0052393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визначенням суб’єкта права законодавчої ініціативи проектом </w:t>
      </w:r>
      <w:r w:rsidR="00FF24A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акта передбачено внесення змін до Закону України "Про регулювання містобудівної діяльності"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щодо</w:t>
      </w:r>
      <w:r w:rsidRPr="005077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покладання на відповідні органи </w:t>
      </w:r>
      <w:r w:rsidR="00FF24A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5077CB">
        <w:rPr>
          <w:rFonts w:ascii="Times New Roman" w:eastAsia="Times New Roman" w:hAnsi="Times New Roman"/>
          <w:sz w:val="28"/>
          <w:szCs w:val="28"/>
          <w:lang w:val="uk-UA" w:eastAsia="ru-RU"/>
        </w:rPr>
        <w:t>місцевого самоврядування обов’язку прийняти у комунальну власність відповідної територіальної громади (або у спільну власність декількох територіальних громад) інженерні мережі або об’єкти інженерної інфраструктури, якщо необхідність будівництва таких мереж передбачається технічними умовами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11307C08" w14:textId="77777777" w:rsidR="004E4F60" w:rsidRDefault="004E4F60" w:rsidP="0052393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Прийняття проекту закону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врегулює</w:t>
      </w:r>
      <w:r w:rsidRPr="005077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механізм передачі новостворених інженерних мереж або об’єктів інженерної інфраструктури, побудованих у відповідності до технічних умов, до комунальної власності за відсутності згоди органів місцевого самоврядування на таку передачу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0C12E832" w14:textId="77777777" w:rsidR="004E4F60" w:rsidRDefault="004E4F60" w:rsidP="0052393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уб’єкт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права законодавчої ініціативи зазначено, що реалізація проекту Закону України про внесення змін до Закону України "Про регулювання містобудівної діяльності" щодо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удосконалення містобудівної діяльності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077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потребує додаткових витрат з Державного бюджету України 2020/2021 року. Забезпечення комплексного просторового планування </w:t>
      </w:r>
      <w:r w:rsidRPr="005077C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територій громад здійснюватиметься в рамках коштів, що виділяються у місцевих бюджетах на відповідні цілі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14:paraId="4C627CDC" w14:textId="77777777" w:rsidR="004E4F60" w:rsidRDefault="004E4F60" w:rsidP="0052393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Водночас, </w:t>
      </w:r>
      <w:r w:rsidR="00E7582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</w:t>
      </w:r>
      <w:r w:rsidR="004C3A81">
        <w:rPr>
          <w:rFonts w:ascii="Times New Roman" w:eastAsia="Times New Roman" w:hAnsi="Times New Roman"/>
          <w:sz w:val="28"/>
          <w:szCs w:val="28"/>
          <w:lang w:val="uk-UA" w:eastAsia="ru-RU"/>
        </w:rPr>
        <w:t>до висновку</w:t>
      </w:r>
      <w:r w:rsidR="00BB3A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Комітет</w:t>
      </w:r>
      <w:r w:rsidR="00E75827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п</w:t>
      </w:r>
      <w:r w:rsidR="00E75827">
        <w:rPr>
          <w:rFonts w:ascii="Times New Roman" w:eastAsia="Times New Roman" w:hAnsi="Times New Roman"/>
          <w:sz w:val="28"/>
          <w:szCs w:val="28"/>
          <w:lang w:val="uk-UA" w:eastAsia="ru-RU"/>
        </w:rPr>
        <w:t>итань</w:t>
      </w:r>
      <w:r w:rsidR="00BB3A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75827">
        <w:rPr>
          <w:rFonts w:ascii="Times New Roman" w:eastAsia="Times New Roman" w:hAnsi="Times New Roman"/>
          <w:sz w:val="28"/>
          <w:szCs w:val="28"/>
          <w:lang w:val="uk-UA" w:eastAsia="ru-RU"/>
        </w:rPr>
        <w:t>бюджету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F24A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4C3A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 </w:t>
      </w:r>
      <w:r w:rsidR="00BB3A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05.03.2021, </w:t>
      </w:r>
      <w:r w:rsidR="00E75827">
        <w:rPr>
          <w:rFonts w:ascii="Times New Roman" w:eastAsia="Times New Roman" w:hAnsi="Times New Roman"/>
          <w:sz w:val="28"/>
          <w:szCs w:val="28"/>
          <w:lang w:val="uk-UA" w:eastAsia="ru-RU"/>
        </w:rPr>
        <w:t>зазначений</w:t>
      </w:r>
      <w:r w:rsidR="00F47D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</w:t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має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вплив на показники </w:t>
      </w:r>
      <w:r w:rsidR="00FF24A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>місцевих бюджетів (призведе до збільшення видатків). 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разі прийняття </w:t>
      </w:r>
      <w:r w:rsidR="004C3A81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відповідного закону до 15 липня 2021 року він має вводитися</w:t>
      </w:r>
      <w:r w:rsidR="004C3A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дію </w:t>
      </w:r>
      <w:r w:rsidR="00FF24A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раніше 1 січня 2022 року, а після 15 липня 2021 року – не раніше </w:t>
      </w:r>
      <w:r w:rsidR="00FF24A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>1 січня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2023 року (або 1 січня наступного за цим року залежно від </w:t>
      </w:r>
      <w:r w:rsidR="00FF24A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>часу прийняття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F2EAF">
        <w:rPr>
          <w:rFonts w:ascii="Times New Roman" w:eastAsia="Times New Roman" w:hAnsi="Times New Roman"/>
          <w:sz w:val="28"/>
          <w:szCs w:val="28"/>
          <w:lang w:val="uk-UA" w:eastAsia="ru-RU"/>
        </w:rPr>
        <w:t>закону).</w:t>
      </w:r>
    </w:p>
    <w:p w14:paraId="795CF4B0" w14:textId="77777777" w:rsidR="00001027" w:rsidRPr="00846AE2" w:rsidRDefault="00001027" w:rsidP="0052393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інтеграції України до Європейського Союзу</w:t>
      </w:r>
      <w:r w:rsidR="00BB3A7E"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B3A7E"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на своєму засіданні 07.04.2021 року проект </w:t>
      </w:r>
      <w:r w:rsidR="00BB3A7E" w:rsidRPr="00846AE2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</w:t>
      </w:r>
      <w:r w:rsidR="00BB3A7E"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B3A7E"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визнав його положення </w:t>
      </w:r>
      <w:r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>такими, що регулюються національним законодавством країн-членів Європейського Союзу та не підпадають під дію міжнародно-правових зобов’язань України у сфері європейської інтеграції.</w:t>
      </w:r>
    </w:p>
    <w:p w14:paraId="7E23EBEF" w14:textId="77777777" w:rsidR="004E4F60" w:rsidRDefault="009C1645" w:rsidP="00523938">
      <w:pPr>
        <w:pStyle w:val="ab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висновку </w:t>
      </w:r>
      <w:r w:rsidR="004E4F60"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>Головн</w:t>
      </w:r>
      <w:r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="004E4F60"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науково-експертн</w:t>
      </w:r>
      <w:r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="004E4F60" w:rsidRPr="00846A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управління</w:t>
      </w:r>
      <w:r w:rsidR="004E4F60" w:rsidRPr="00A9727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Апарату Верховної Ради України наведено </w:t>
      </w:r>
      <w:r w:rsidR="004E4F60">
        <w:rPr>
          <w:rFonts w:ascii="Times New Roman" w:eastAsia="Times New Roman" w:hAnsi="Times New Roman"/>
          <w:sz w:val="28"/>
          <w:szCs w:val="28"/>
          <w:lang w:val="uk-UA" w:eastAsia="ru-RU"/>
        </w:rPr>
        <w:t>низку</w:t>
      </w:r>
      <w:r w:rsidR="004E4F60" w:rsidRPr="00A9727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зауважен</w:t>
      </w:r>
      <w:r w:rsidR="004E4F60">
        <w:rPr>
          <w:rFonts w:ascii="Times New Roman" w:eastAsia="Times New Roman" w:hAnsi="Times New Roman"/>
          <w:sz w:val="28"/>
          <w:szCs w:val="28"/>
          <w:lang w:val="uk-UA" w:eastAsia="ru-RU"/>
        </w:rPr>
        <w:t>ь</w:t>
      </w:r>
      <w:r w:rsidR="004E4F60" w:rsidRPr="00A9727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проекту.</w:t>
      </w:r>
    </w:p>
    <w:p w14:paraId="431F3486" w14:textId="3AFF2EE4" w:rsidR="00212F27" w:rsidRPr="00212F27" w:rsidRDefault="00212F27" w:rsidP="00523938">
      <w:pPr>
        <w:pStyle w:val="ab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</w:t>
      </w:r>
      <w:r w:rsidR="009C1645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розвитку громад та територій України у листі </w:t>
      </w:r>
      <w:r w:rsidR="00FF24A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 2</w:t>
      </w:r>
      <w:r w:rsidR="009C1645">
        <w:rPr>
          <w:rFonts w:ascii="Times New Roman" w:eastAsia="Times New Roman" w:hAnsi="Times New Roman"/>
          <w:sz w:val="28"/>
          <w:szCs w:val="28"/>
          <w:lang w:val="uk-UA" w:eastAsia="ru-RU"/>
        </w:rPr>
        <w:t>6.04.2021 № 1/14/1607-21 зазначено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запропоновані </w:t>
      </w:r>
      <w:r w:rsidR="00FF24A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зміни до Закону України </w:t>
      </w:r>
      <w:r w:rsidR="009C1645"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"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Про регулювання містобудівної діяльності</w:t>
      </w:r>
      <w:r w:rsidR="00D10713"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"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є предметом його регулювання. Крім цього, Мінрегіоном висловлено позицію, що врегулювання порушеного питання </w:t>
      </w:r>
      <w:r w:rsidRPr="00212F2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потребує </w:t>
      </w:r>
      <w:r w:rsidR="00FF24A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212F2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внесення змін до Закону України </w:t>
      </w:r>
      <w:r w:rsidR="00D10713"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"</w:t>
      </w:r>
      <w:bookmarkStart w:id="0" w:name="_GoBack"/>
      <w:bookmarkEnd w:id="0"/>
      <w:r w:rsidRPr="00212F27">
        <w:rPr>
          <w:rFonts w:ascii="Times New Roman" w:eastAsia="Times New Roman" w:hAnsi="Times New Roman"/>
          <w:sz w:val="28"/>
          <w:szCs w:val="28"/>
          <w:lang w:val="uk-UA" w:eastAsia="ru-RU"/>
        </w:rPr>
        <w:t>Про місцеве самоврядування в Україні</w:t>
      </w:r>
      <w:r w:rsidR="009C1645"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"</w:t>
      </w:r>
      <w:r w:rsidRPr="00212F2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частині визначення повноважень органів місцевого самоврядування на прийняття відповідних рішень.</w:t>
      </w:r>
    </w:p>
    <w:p w14:paraId="1F2EC688" w14:textId="77777777" w:rsidR="004E4F60" w:rsidRPr="00A97272" w:rsidRDefault="004E4F60" w:rsidP="00523938">
      <w:pPr>
        <w:pStyle w:val="ab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Заслухавши інформацію підкомітет</w:t>
      </w:r>
      <w:r w:rsidR="00F47DB6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з питань будівництва 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та проектування, з’ясувавши позицію народних депутатів України – членів Комітету, запрошених на засідання осіб та всебічно обговоривши питання, Комітет ухвалив висновок рекомендувати Верховній Раді України відповідно до пункту </w:t>
      </w:r>
      <w:r w:rsidR="008F6073" w:rsidRPr="008F6073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частини першої статті 114 Регламенту Верховної Ради України проект Закону України 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"Про регулювання містобудівної діяльності" щодо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удосконалення містобудівної діяльності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</w:t>
      </w:r>
      <w:r w:rsidRPr="00903A2E">
        <w:rPr>
          <w:rFonts w:ascii="Times New Roman" w:eastAsia="Times New Roman" w:hAnsi="Times New Roman"/>
          <w:sz w:val="28"/>
          <w:szCs w:val="28"/>
          <w:lang w:val="uk-UA" w:eastAsia="ru-RU"/>
        </w:rPr>
        <w:t>4618 від 21.01.2021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народним депутатом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Гривком</w:t>
      </w:r>
      <w:r>
        <w:rPr>
          <w:rFonts w:ascii="Times New Roman" w:hAnsi="Times New Roman"/>
          <w:sz w:val="28"/>
          <w:szCs w:val="28"/>
          <w:lang w:val="uk-UA"/>
        </w:rPr>
        <w:t xml:space="preserve">, за наслідками розгляду в першому читанні </w:t>
      </w:r>
      <w:r w:rsidR="008F6073">
        <w:rPr>
          <w:rFonts w:ascii="Times New Roman" w:hAnsi="Times New Roman"/>
          <w:sz w:val="28"/>
          <w:szCs w:val="28"/>
          <w:lang w:val="uk-UA"/>
        </w:rPr>
        <w:t xml:space="preserve">повернути </w:t>
      </w:r>
      <w:r w:rsidR="008F6073" w:rsidRPr="008F6073">
        <w:rPr>
          <w:rFonts w:ascii="Times New Roman" w:hAnsi="Times New Roman"/>
          <w:sz w:val="28"/>
          <w:szCs w:val="28"/>
          <w:lang w:val="uk-UA"/>
        </w:rPr>
        <w:t>суб'єкту права законодавчої ініціативи на доопрацювання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60831EAE" w14:textId="77777777" w:rsidR="004E4F60" w:rsidRDefault="008F6073" w:rsidP="0052393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Співдоповідачем </w:t>
      </w:r>
      <w:r w:rsidR="004E4F60">
        <w:rPr>
          <w:rFonts w:ascii="Times New Roman" w:hAnsi="Times New Roman"/>
          <w:sz w:val="28"/>
          <w:szCs w:val="28"/>
          <w:lang w:val="uk-UA"/>
        </w:rPr>
        <w:t xml:space="preserve">на пленарному засіданні Верховної Ради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з зазначеного питання </w:t>
      </w:r>
      <w:r w:rsidR="004E4F60">
        <w:rPr>
          <w:rFonts w:ascii="Times New Roman" w:hAnsi="Times New Roman"/>
          <w:sz w:val="28"/>
          <w:szCs w:val="28"/>
          <w:lang w:val="uk-UA"/>
        </w:rPr>
        <w:t>визначено народного депутата України, голову підкомітету з питань будівництва та проектування Комітету О.Дунду.</w:t>
      </w:r>
    </w:p>
    <w:p w14:paraId="213CD9CC" w14:textId="77777777" w:rsidR="00427845" w:rsidRPr="00EF6429" w:rsidRDefault="00427845" w:rsidP="00523938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14:paraId="367C1FC2" w14:textId="77777777" w:rsidR="00725680" w:rsidRPr="00EF6429" w:rsidRDefault="00725680" w:rsidP="00523938">
      <w:pPr>
        <w:spacing w:after="0" w:line="240" w:lineRule="auto"/>
        <w:ind w:firstLine="708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2DB153D" w14:textId="77777777" w:rsidR="00276C16" w:rsidRPr="00212F27" w:rsidRDefault="001F31A1" w:rsidP="00523938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EF6429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EF642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F642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F642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F642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F642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F642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427845" w:rsidRPr="00EF6429">
        <w:rPr>
          <w:rFonts w:ascii="Times New Roman" w:hAnsi="Times New Roman"/>
          <w:b/>
          <w:sz w:val="28"/>
          <w:szCs w:val="28"/>
          <w:lang w:val="uk-UA" w:eastAsia="ru-RU"/>
        </w:rPr>
        <w:t>А.КЛОЧКО</w:t>
      </w:r>
    </w:p>
    <w:sectPr w:rsidR="00276C16" w:rsidRPr="00212F27" w:rsidSect="00FD318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738938" w14:textId="77777777" w:rsidR="00ED1405" w:rsidRDefault="00ED1405" w:rsidP="005E306B">
      <w:pPr>
        <w:spacing w:after="0" w:line="240" w:lineRule="auto"/>
      </w:pPr>
      <w:r>
        <w:separator/>
      </w:r>
    </w:p>
  </w:endnote>
  <w:endnote w:type="continuationSeparator" w:id="0">
    <w:p w14:paraId="5063EB0E" w14:textId="77777777" w:rsidR="00ED1405" w:rsidRDefault="00ED140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7F781E" w14:textId="77777777" w:rsidR="003D6133" w:rsidRDefault="003D613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D13F7" w14:textId="77777777" w:rsidR="003D6133" w:rsidRDefault="003D613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2BE457C5" w14:textId="77777777" w:rsidR="00A7635E" w:rsidRDefault="00D10713">
        <w:pPr>
          <w:pStyle w:val="a5"/>
          <w:jc w:val="center"/>
        </w:pPr>
      </w:p>
    </w:sdtContent>
  </w:sdt>
  <w:p w14:paraId="7207F814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C51D77" w14:textId="77777777" w:rsidR="00ED1405" w:rsidRDefault="00ED1405" w:rsidP="005E306B">
      <w:pPr>
        <w:spacing w:after="0" w:line="240" w:lineRule="auto"/>
      </w:pPr>
      <w:r>
        <w:separator/>
      </w:r>
    </w:p>
  </w:footnote>
  <w:footnote w:type="continuationSeparator" w:id="0">
    <w:p w14:paraId="43081DFF" w14:textId="77777777" w:rsidR="00ED1405" w:rsidRDefault="00ED140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51FA8" w14:textId="77777777" w:rsidR="003D6133" w:rsidRDefault="003D613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2968379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0928E86" w14:textId="047EFAC6" w:rsidR="00CE6A4B" w:rsidRPr="005F7393" w:rsidRDefault="005F7393" w:rsidP="005F7393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5F7393">
          <w:rPr>
            <w:rFonts w:ascii="Times New Roman" w:hAnsi="Times New Roman"/>
            <w:sz w:val="28"/>
            <w:szCs w:val="28"/>
          </w:rPr>
          <w:fldChar w:fldCharType="begin"/>
        </w:r>
        <w:r w:rsidRPr="005F7393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5F7393">
          <w:rPr>
            <w:rFonts w:ascii="Times New Roman" w:hAnsi="Times New Roman"/>
            <w:sz w:val="28"/>
            <w:szCs w:val="28"/>
          </w:rPr>
          <w:fldChar w:fldCharType="separate"/>
        </w:r>
        <w:r w:rsidR="00D10713" w:rsidRPr="00D10713">
          <w:rPr>
            <w:rFonts w:ascii="Times New Roman" w:hAnsi="Times New Roman"/>
            <w:noProof/>
            <w:sz w:val="28"/>
            <w:szCs w:val="28"/>
            <w:lang w:val="uk-UA"/>
          </w:rPr>
          <w:t>2</w:t>
        </w:r>
        <w:r w:rsidRPr="005F7393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C179C1C" w14:textId="77777777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1D4AC26B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8114B8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A8C4CE8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tbl>
          <w:tblPr>
            <w:tblpPr w:leftFromText="180" w:rightFromText="180" w:vertAnchor="text" w:horzAnchor="page" w:tblpX="10100" w:tblpY="-899"/>
            <w:tblW w:w="0" w:type="auto"/>
            <w:tblLook w:val="0000" w:firstRow="0" w:lastRow="0" w:firstColumn="0" w:lastColumn="0" w:noHBand="0" w:noVBand="0"/>
          </w:tblPr>
          <w:tblGrid>
            <w:gridCol w:w="1709"/>
          </w:tblGrid>
          <w:tr w:rsidR="00DE6739" w14:paraId="3CEA6AE0" w14:textId="77777777" w:rsidTr="00DE6739">
            <w:trPr>
              <w:trHeight w:val="288"/>
            </w:trPr>
            <w:tc>
              <w:tcPr>
                <w:tcW w:w="1709" w:type="dxa"/>
              </w:tcPr>
              <w:p w14:paraId="636F38FF" w14:textId="77777777" w:rsidR="00DE6739" w:rsidRDefault="00DE6739" w:rsidP="00DE6739">
                <w:pPr>
                  <w:ind w:right="309"/>
                  <w:rPr>
                    <w:rFonts w:ascii="Times New Roman" w:hAnsi="Times New Roman"/>
                    <w:color w:val="1829A8"/>
                    <w:spacing w:val="20"/>
                    <w:sz w:val="34"/>
                    <w:szCs w:val="34"/>
                    <w:lang w:val="uk-UA"/>
                  </w:rPr>
                </w:pPr>
              </w:p>
            </w:tc>
          </w:tr>
        </w:tbl>
        <w:p w14:paraId="0812DDDC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56D5E32A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14:paraId="66789C78" w14:textId="77777777"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771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1"/>
      <w:gridCol w:w="9714"/>
      <w:gridCol w:w="1086"/>
    </w:tblGrid>
    <w:tr w:rsidR="00FD3187" w:rsidRPr="00053776" w14:paraId="2B27A548" w14:textId="77777777" w:rsidTr="00EF4C3E">
      <w:tc>
        <w:tcPr>
          <w:tcW w:w="971" w:type="dxa"/>
          <w:tcBorders>
            <w:top w:val="nil"/>
          </w:tcBorders>
        </w:tcPr>
        <w:p w14:paraId="70CCA2F4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75946119" w14:textId="77777777" w:rsidR="007164E9" w:rsidRDefault="007164E9" w:rsidP="007164E9">
          <w:pPr>
            <w:spacing w:after="0"/>
            <w:ind w:firstLine="4820"/>
            <w:rPr>
              <w:rFonts w:ascii="Times New Roman" w:hAnsi="Times New Roman"/>
              <w:b/>
              <w:sz w:val="28"/>
              <w:szCs w:val="28"/>
            </w:rPr>
          </w:pPr>
        </w:p>
        <w:p w14:paraId="29A702A1" w14:textId="6A192E42" w:rsidR="00F47DB6" w:rsidRDefault="0026512C" w:rsidP="003D6133">
          <w:pPr>
            <w:spacing w:after="0"/>
            <w:ind w:firstLine="4820"/>
            <w:jc w:val="right"/>
            <w:rPr>
              <w:rFonts w:ascii="Times New Roman" w:hAnsi="Times New Roman"/>
              <w:b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b/>
              <w:sz w:val="28"/>
              <w:szCs w:val="28"/>
              <w:lang w:val="uk-UA"/>
            </w:rPr>
            <w:t xml:space="preserve">         </w:t>
          </w:r>
        </w:p>
        <w:p w14:paraId="071CA139" w14:textId="77777777" w:rsidR="007164E9" w:rsidRDefault="007164E9" w:rsidP="00F47DB6">
          <w:pPr>
            <w:spacing w:after="0"/>
            <w:ind w:firstLine="5562"/>
            <w:rPr>
              <w:rFonts w:ascii="Times New Roman" w:hAnsi="Times New Roman"/>
              <w:b/>
              <w:sz w:val="28"/>
              <w:szCs w:val="28"/>
            </w:rPr>
          </w:pPr>
          <w:r w:rsidRPr="007164E9">
            <w:rPr>
              <w:rFonts w:ascii="Times New Roman" w:hAnsi="Times New Roman"/>
              <w:b/>
              <w:sz w:val="28"/>
              <w:szCs w:val="28"/>
            </w:rPr>
            <w:t>ВЕРХОВНА РАДА УКРАЇНИ</w:t>
          </w:r>
        </w:p>
        <w:p w14:paraId="7061CD2A" w14:textId="77777777" w:rsidR="007164E9" w:rsidRDefault="007164E9" w:rsidP="007164E9">
          <w:pPr>
            <w:spacing w:after="0"/>
            <w:ind w:firstLine="4820"/>
            <w:rPr>
              <w:rFonts w:ascii="Times New Roman" w:hAnsi="Times New Roman"/>
              <w:b/>
              <w:sz w:val="28"/>
              <w:szCs w:val="28"/>
            </w:rPr>
          </w:pPr>
        </w:p>
        <w:p w14:paraId="7308ACB4" w14:textId="77777777" w:rsidR="00DE6739" w:rsidRDefault="00DE6739" w:rsidP="007164E9">
          <w:pPr>
            <w:spacing w:after="0"/>
            <w:ind w:firstLine="4820"/>
            <w:rPr>
              <w:rFonts w:ascii="Times New Roman" w:hAnsi="Times New Roman"/>
              <w:b/>
              <w:sz w:val="28"/>
              <w:szCs w:val="28"/>
            </w:rPr>
          </w:pPr>
        </w:p>
        <w:p w14:paraId="2ED67DB0" w14:textId="77777777" w:rsidR="00FD3187" w:rsidRPr="00053776" w:rsidRDefault="007164E9" w:rsidP="007164E9">
          <w:pPr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spacing w:val="20"/>
              <w:sz w:val="28"/>
              <w:szCs w:val="28"/>
              <w:lang w:val="uk-UA"/>
            </w:rPr>
            <w:t>ВИСНОВО</w:t>
          </w:r>
          <w:r w:rsidR="00CF361F" w:rsidRPr="007164E9">
            <w:rPr>
              <w:rFonts w:ascii="Times New Roman" w:hAnsi="Times New Roman"/>
              <w:b/>
              <w:spacing w:val="20"/>
              <w:sz w:val="28"/>
              <w:szCs w:val="28"/>
              <w:lang w:val="uk-UA"/>
            </w:rPr>
            <w:t>К</w:t>
          </w:r>
        </w:p>
      </w:tc>
      <w:tc>
        <w:tcPr>
          <w:tcW w:w="1086" w:type="dxa"/>
          <w:tcBorders>
            <w:top w:val="nil"/>
          </w:tcBorders>
        </w:tcPr>
        <w:p w14:paraId="75A08BFF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2AFC8783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027"/>
    <w:rsid w:val="000163C3"/>
    <w:rsid w:val="0003470F"/>
    <w:rsid w:val="00036AD7"/>
    <w:rsid w:val="0004214E"/>
    <w:rsid w:val="00057577"/>
    <w:rsid w:val="0006295B"/>
    <w:rsid w:val="000717D3"/>
    <w:rsid w:val="0008386B"/>
    <w:rsid w:val="000C12E6"/>
    <w:rsid w:val="000C4E9D"/>
    <w:rsid w:val="000C5C65"/>
    <w:rsid w:val="000F0DC7"/>
    <w:rsid w:val="000F1586"/>
    <w:rsid w:val="000F7AA3"/>
    <w:rsid w:val="00141617"/>
    <w:rsid w:val="00141DDB"/>
    <w:rsid w:val="00143547"/>
    <w:rsid w:val="00154146"/>
    <w:rsid w:val="001672C6"/>
    <w:rsid w:val="001812DD"/>
    <w:rsid w:val="00181F09"/>
    <w:rsid w:val="00185B42"/>
    <w:rsid w:val="0019108F"/>
    <w:rsid w:val="001914F2"/>
    <w:rsid w:val="001966F0"/>
    <w:rsid w:val="001A582B"/>
    <w:rsid w:val="001C55D4"/>
    <w:rsid w:val="001D3C24"/>
    <w:rsid w:val="001D6B2F"/>
    <w:rsid w:val="001E1EA6"/>
    <w:rsid w:val="001F0D16"/>
    <w:rsid w:val="001F20F7"/>
    <w:rsid w:val="001F31A1"/>
    <w:rsid w:val="0021032F"/>
    <w:rsid w:val="002106BE"/>
    <w:rsid w:val="00212DA9"/>
    <w:rsid w:val="00212F27"/>
    <w:rsid w:val="00220513"/>
    <w:rsid w:val="00226632"/>
    <w:rsid w:val="00231BA4"/>
    <w:rsid w:val="00231FC6"/>
    <w:rsid w:val="00235620"/>
    <w:rsid w:val="00235CD7"/>
    <w:rsid w:val="002457AC"/>
    <w:rsid w:val="00252D88"/>
    <w:rsid w:val="00254062"/>
    <w:rsid w:val="0026512C"/>
    <w:rsid w:val="00270977"/>
    <w:rsid w:val="00272169"/>
    <w:rsid w:val="00276C16"/>
    <w:rsid w:val="00284AAF"/>
    <w:rsid w:val="002951F0"/>
    <w:rsid w:val="00295F66"/>
    <w:rsid w:val="002A0190"/>
    <w:rsid w:val="002A5D4C"/>
    <w:rsid w:val="002B1BC8"/>
    <w:rsid w:val="002B5FC1"/>
    <w:rsid w:val="002D0561"/>
    <w:rsid w:val="002D44DB"/>
    <w:rsid w:val="002D4923"/>
    <w:rsid w:val="002D56E4"/>
    <w:rsid w:val="002D73A2"/>
    <w:rsid w:val="002E0A18"/>
    <w:rsid w:val="002E31BF"/>
    <w:rsid w:val="002E44DA"/>
    <w:rsid w:val="002E76A9"/>
    <w:rsid w:val="002F536C"/>
    <w:rsid w:val="00306C0E"/>
    <w:rsid w:val="00325419"/>
    <w:rsid w:val="0034593D"/>
    <w:rsid w:val="00364906"/>
    <w:rsid w:val="00381AFF"/>
    <w:rsid w:val="003A04F1"/>
    <w:rsid w:val="003A0820"/>
    <w:rsid w:val="003A5969"/>
    <w:rsid w:val="003A644D"/>
    <w:rsid w:val="003B07FA"/>
    <w:rsid w:val="003B36F0"/>
    <w:rsid w:val="003C55D3"/>
    <w:rsid w:val="003D1CBA"/>
    <w:rsid w:val="003D6133"/>
    <w:rsid w:val="003F6E76"/>
    <w:rsid w:val="004133CC"/>
    <w:rsid w:val="00427648"/>
    <w:rsid w:val="00427845"/>
    <w:rsid w:val="004338E0"/>
    <w:rsid w:val="00450A24"/>
    <w:rsid w:val="00451750"/>
    <w:rsid w:val="00455DCE"/>
    <w:rsid w:val="0046229A"/>
    <w:rsid w:val="0046270A"/>
    <w:rsid w:val="00475C4C"/>
    <w:rsid w:val="00477FDC"/>
    <w:rsid w:val="004810F4"/>
    <w:rsid w:val="00482F66"/>
    <w:rsid w:val="00484423"/>
    <w:rsid w:val="00484E16"/>
    <w:rsid w:val="004852FA"/>
    <w:rsid w:val="004A0F5E"/>
    <w:rsid w:val="004A4283"/>
    <w:rsid w:val="004A787C"/>
    <w:rsid w:val="004A7ECA"/>
    <w:rsid w:val="004B4D72"/>
    <w:rsid w:val="004C3A81"/>
    <w:rsid w:val="004C44A6"/>
    <w:rsid w:val="004E27AE"/>
    <w:rsid w:val="004E4F5C"/>
    <w:rsid w:val="004E4F60"/>
    <w:rsid w:val="004F7975"/>
    <w:rsid w:val="004F7B8A"/>
    <w:rsid w:val="00501207"/>
    <w:rsid w:val="005036B2"/>
    <w:rsid w:val="0050620F"/>
    <w:rsid w:val="00523938"/>
    <w:rsid w:val="00527755"/>
    <w:rsid w:val="00530B43"/>
    <w:rsid w:val="00531DCA"/>
    <w:rsid w:val="00536B30"/>
    <w:rsid w:val="00540FEF"/>
    <w:rsid w:val="0055005A"/>
    <w:rsid w:val="0056039F"/>
    <w:rsid w:val="0056352F"/>
    <w:rsid w:val="005934C0"/>
    <w:rsid w:val="005A3D78"/>
    <w:rsid w:val="005A4728"/>
    <w:rsid w:val="005B71F5"/>
    <w:rsid w:val="005C386A"/>
    <w:rsid w:val="005E306B"/>
    <w:rsid w:val="005E7D47"/>
    <w:rsid w:val="005F20B5"/>
    <w:rsid w:val="005F7393"/>
    <w:rsid w:val="00606B8F"/>
    <w:rsid w:val="006079F0"/>
    <w:rsid w:val="00622C43"/>
    <w:rsid w:val="00626A3E"/>
    <w:rsid w:val="006340D1"/>
    <w:rsid w:val="00636845"/>
    <w:rsid w:val="006566FC"/>
    <w:rsid w:val="00660B13"/>
    <w:rsid w:val="0066623D"/>
    <w:rsid w:val="006D0384"/>
    <w:rsid w:val="006D5B10"/>
    <w:rsid w:val="006F10E8"/>
    <w:rsid w:val="0070166E"/>
    <w:rsid w:val="007065C8"/>
    <w:rsid w:val="00713E93"/>
    <w:rsid w:val="007164E9"/>
    <w:rsid w:val="00723FC9"/>
    <w:rsid w:val="00725680"/>
    <w:rsid w:val="00727391"/>
    <w:rsid w:val="0073224C"/>
    <w:rsid w:val="00733A39"/>
    <w:rsid w:val="0073784C"/>
    <w:rsid w:val="00737973"/>
    <w:rsid w:val="007456CA"/>
    <w:rsid w:val="00751723"/>
    <w:rsid w:val="00756100"/>
    <w:rsid w:val="007660B4"/>
    <w:rsid w:val="00767660"/>
    <w:rsid w:val="007764BA"/>
    <w:rsid w:val="00781FA4"/>
    <w:rsid w:val="00783633"/>
    <w:rsid w:val="007A74A1"/>
    <w:rsid w:val="007B1B94"/>
    <w:rsid w:val="007B2E00"/>
    <w:rsid w:val="007B408E"/>
    <w:rsid w:val="007E0C00"/>
    <w:rsid w:val="007E7384"/>
    <w:rsid w:val="007F5D91"/>
    <w:rsid w:val="00804DF3"/>
    <w:rsid w:val="0080545D"/>
    <w:rsid w:val="008102E4"/>
    <w:rsid w:val="00824345"/>
    <w:rsid w:val="00842557"/>
    <w:rsid w:val="00846AE2"/>
    <w:rsid w:val="00872617"/>
    <w:rsid w:val="008805DB"/>
    <w:rsid w:val="00891247"/>
    <w:rsid w:val="0089732E"/>
    <w:rsid w:val="008A3626"/>
    <w:rsid w:val="008B46BE"/>
    <w:rsid w:val="008C2B28"/>
    <w:rsid w:val="008D07BF"/>
    <w:rsid w:val="008E00D7"/>
    <w:rsid w:val="008F6073"/>
    <w:rsid w:val="00915802"/>
    <w:rsid w:val="00916545"/>
    <w:rsid w:val="00922E2A"/>
    <w:rsid w:val="009311A1"/>
    <w:rsid w:val="0093485C"/>
    <w:rsid w:val="00945B68"/>
    <w:rsid w:val="009479B6"/>
    <w:rsid w:val="00957D31"/>
    <w:rsid w:val="009850DE"/>
    <w:rsid w:val="0098772E"/>
    <w:rsid w:val="009970B0"/>
    <w:rsid w:val="009A6359"/>
    <w:rsid w:val="009A720A"/>
    <w:rsid w:val="009B7C1F"/>
    <w:rsid w:val="009B7DE0"/>
    <w:rsid w:val="009C1645"/>
    <w:rsid w:val="009C4BA6"/>
    <w:rsid w:val="009E550B"/>
    <w:rsid w:val="009F4C32"/>
    <w:rsid w:val="009F509B"/>
    <w:rsid w:val="009F6CB1"/>
    <w:rsid w:val="009F7A9E"/>
    <w:rsid w:val="00A00059"/>
    <w:rsid w:val="00A1209F"/>
    <w:rsid w:val="00A141B5"/>
    <w:rsid w:val="00A17171"/>
    <w:rsid w:val="00A175CF"/>
    <w:rsid w:val="00A21A58"/>
    <w:rsid w:val="00A21AE0"/>
    <w:rsid w:val="00A46CD5"/>
    <w:rsid w:val="00A50307"/>
    <w:rsid w:val="00A514FC"/>
    <w:rsid w:val="00A53E3D"/>
    <w:rsid w:val="00A62218"/>
    <w:rsid w:val="00A65547"/>
    <w:rsid w:val="00A725A3"/>
    <w:rsid w:val="00A7635E"/>
    <w:rsid w:val="00A821F9"/>
    <w:rsid w:val="00A833C8"/>
    <w:rsid w:val="00AC4CA3"/>
    <w:rsid w:val="00AC6995"/>
    <w:rsid w:val="00AD029A"/>
    <w:rsid w:val="00AD75DB"/>
    <w:rsid w:val="00AD7F82"/>
    <w:rsid w:val="00AE4589"/>
    <w:rsid w:val="00AE6044"/>
    <w:rsid w:val="00AE7125"/>
    <w:rsid w:val="00B12034"/>
    <w:rsid w:val="00B12C91"/>
    <w:rsid w:val="00B201EA"/>
    <w:rsid w:val="00B23185"/>
    <w:rsid w:val="00B2405B"/>
    <w:rsid w:val="00B272EA"/>
    <w:rsid w:val="00B35D69"/>
    <w:rsid w:val="00B455B0"/>
    <w:rsid w:val="00B47B3A"/>
    <w:rsid w:val="00B5389C"/>
    <w:rsid w:val="00B55CD3"/>
    <w:rsid w:val="00B6109B"/>
    <w:rsid w:val="00B66ABF"/>
    <w:rsid w:val="00B77CB1"/>
    <w:rsid w:val="00B85E2A"/>
    <w:rsid w:val="00B873D5"/>
    <w:rsid w:val="00B87621"/>
    <w:rsid w:val="00B91171"/>
    <w:rsid w:val="00B96B51"/>
    <w:rsid w:val="00B9718A"/>
    <w:rsid w:val="00BA0291"/>
    <w:rsid w:val="00BB3A7E"/>
    <w:rsid w:val="00BB3C64"/>
    <w:rsid w:val="00BC32EC"/>
    <w:rsid w:val="00BD0801"/>
    <w:rsid w:val="00BE464F"/>
    <w:rsid w:val="00BF1E95"/>
    <w:rsid w:val="00BF3205"/>
    <w:rsid w:val="00C021A1"/>
    <w:rsid w:val="00C03E30"/>
    <w:rsid w:val="00C11FB6"/>
    <w:rsid w:val="00C1511C"/>
    <w:rsid w:val="00C27AE9"/>
    <w:rsid w:val="00C33937"/>
    <w:rsid w:val="00C4705C"/>
    <w:rsid w:val="00C50505"/>
    <w:rsid w:val="00C56A1F"/>
    <w:rsid w:val="00C7023A"/>
    <w:rsid w:val="00C772AA"/>
    <w:rsid w:val="00C86266"/>
    <w:rsid w:val="00CA667A"/>
    <w:rsid w:val="00CA7044"/>
    <w:rsid w:val="00CC2CA9"/>
    <w:rsid w:val="00CC39A1"/>
    <w:rsid w:val="00CC6F00"/>
    <w:rsid w:val="00CD0FFE"/>
    <w:rsid w:val="00CD41AB"/>
    <w:rsid w:val="00CD4A38"/>
    <w:rsid w:val="00CE3E1B"/>
    <w:rsid w:val="00CE6A4B"/>
    <w:rsid w:val="00CE6CF2"/>
    <w:rsid w:val="00CF1354"/>
    <w:rsid w:val="00CF361F"/>
    <w:rsid w:val="00D07634"/>
    <w:rsid w:val="00D10713"/>
    <w:rsid w:val="00D13FCA"/>
    <w:rsid w:val="00D225D7"/>
    <w:rsid w:val="00D242C2"/>
    <w:rsid w:val="00D2645F"/>
    <w:rsid w:val="00D30287"/>
    <w:rsid w:val="00D37325"/>
    <w:rsid w:val="00D37FA2"/>
    <w:rsid w:val="00D43004"/>
    <w:rsid w:val="00D52549"/>
    <w:rsid w:val="00D55122"/>
    <w:rsid w:val="00D57396"/>
    <w:rsid w:val="00D57E1B"/>
    <w:rsid w:val="00D60FEC"/>
    <w:rsid w:val="00D66707"/>
    <w:rsid w:val="00D71A4D"/>
    <w:rsid w:val="00D7252D"/>
    <w:rsid w:val="00D72569"/>
    <w:rsid w:val="00D801C0"/>
    <w:rsid w:val="00D80F03"/>
    <w:rsid w:val="00D8150F"/>
    <w:rsid w:val="00D81A90"/>
    <w:rsid w:val="00DB2780"/>
    <w:rsid w:val="00DD7316"/>
    <w:rsid w:val="00DE6739"/>
    <w:rsid w:val="00DE7FCA"/>
    <w:rsid w:val="00DF0115"/>
    <w:rsid w:val="00DF3B10"/>
    <w:rsid w:val="00DF6F62"/>
    <w:rsid w:val="00E12797"/>
    <w:rsid w:val="00E14B27"/>
    <w:rsid w:val="00E270B2"/>
    <w:rsid w:val="00E31F0C"/>
    <w:rsid w:val="00E43CE6"/>
    <w:rsid w:val="00E464F8"/>
    <w:rsid w:val="00E65B9C"/>
    <w:rsid w:val="00E67347"/>
    <w:rsid w:val="00E75827"/>
    <w:rsid w:val="00E77CC8"/>
    <w:rsid w:val="00E8066B"/>
    <w:rsid w:val="00E8153D"/>
    <w:rsid w:val="00EB01B8"/>
    <w:rsid w:val="00EB060A"/>
    <w:rsid w:val="00EB09D1"/>
    <w:rsid w:val="00EC1936"/>
    <w:rsid w:val="00ED1405"/>
    <w:rsid w:val="00ED364A"/>
    <w:rsid w:val="00EF0305"/>
    <w:rsid w:val="00EF4C3E"/>
    <w:rsid w:val="00EF568D"/>
    <w:rsid w:val="00EF6429"/>
    <w:rsid w:val="00F077A3"/>
    <w:rsid w:val="00F17A32"/>
    <w:rsid w:val="00F47DB6"/>
    <w:rsid w:val="00F55423"/>
    <w:rsid w:val="00F74D61"/>
    <w:rsid w:val="00F8087B"/>
    <w:rsid w:val="00F80C62"/>
    <w:rsid w:val="00F82E4E"/>
    <w:rsid w:val="00F84CD5"/>
    <w:rsid w:val="00F85423"/>
    <w:rsid w:val="00F91DD3"/>
    <w:rsid w:val="00F9680B"/>
    <w:rsid w:val="00F97F39"/>
    <w:rsid w:val="00FA294C"/>
    <w:rsid w:val="00FA6D5A"/>
    <w:rsid w:val="00FB0878"/>
    <w:rsid w:val="00FB175A"/>
    <w:rsid w:val="00FB2964"/>
    <w:rsid w:val="00FC3DF4"/>
    <w:rsid w:val="00FC7140"/>
    <w:rsid w:val="00FD3187"/>
    <w:rsid w:val="00FF12CD"/>
    <w:rsid w:val="00FF24AA"/>
    <w:rsid w:val="00FF3963"/>
    <w:rsid w:val="00FF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5A867F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475C4C"/>
    <w:pPr>
      <w:ind w:left="720"/>
      <w:contextualSpacing/>
    </w:pPr>
  </w:style>
  <w:style w:type="paragraph" w:customStyle="1" w:styleId="rvps2">
    <w:name w:val="rvps2"/>
    <w:basedOn w:val="a"/>
    <w:rsid w:val="00276C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Normal (Web)"/>
    <w:basedOn w:val="a"/>
    <w:rsid w:val="00276C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C50505"/>
    <w:rPr>
      <w:rFonts w:asciiTheme="minorHAnsi" w:eastAsiaTheme="minorHAnsi" w:hAnsiTheme="minorHAnsi" w:cstheme="minorBidi"/>
      <w:lang w:val="uk-UA"/>
    </w:rPr>
  </w:style>
  <w:style w:type="character" w:customStyle="1" w:styleId="rvts0">
    <w:name w:val="rvts0"/>
    <w:basedOn w:val="a0"/>
    <w:rsid w:val="00C50505"/>
  </w:style>
  <w:style w:type="paragraph" w:styleId="HTML">
    <w:name w:val="HTML Preformatted"/>
    <w:basedOn w:val="a"/>
    <w:link w:val="HTML0"/>
    <w:uiPriority w:val="99"/>
    <w:unhideWhenUsed/>
    <w:rsid w:val="005036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5036B2"/>
    <w:rPr>
      <w:rFonts w:ascii="Courier New" w:eastAsia="Times New Roman" w:hAnsi="Courier New"/>
      <w:sz w:val="20"/>
      <w:szCs w:val="20"/>
      <w:lang w:val="uk-UA" w:eastAsia="uk-UA"/>
    </w:rPr>
  </w:style>
  <w:style w:type="character" w:customStyle="1" w:styleId="dat">
    <w:name w:val="dat"/>
    <w:basedOn w:val="a0"/>
    <w:rsid w:val="005036B2"/>
  </w:style>
  <w:style w:type="character" w:customStyle="1" w:styleId="st42">
    <w:name w:val="st42"/>
    <w:uiPriority w:val="99"/>
    <w:rsid w:val="00036AD7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CBF3E-48EA-45BF-A177-E989E3FC27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D3383A-C80B-4D94-97EA-45740F904F38}">
  <ds:schemaRefs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34080153-28b6-45f6-b1c8-49842029d766"/>
    <ds:schemaRef ds:uri="http://www.w3.org/XML/1998/namespace"/>
    <ds:schemaRef ds:uri="http://purl.org/dc/term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3CA0DF-1B22-489A-9C0D-353CA9968C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7EDF7E-9E28-4681-9845-44A95D4E0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2614</Words>
  <Characters>1491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Документ_367288.docx</vt:lpstr>
      <vt:lpstr>Документ_367288.docx</vt:lpstr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Документ_493159.docx</dc:title>
  <dc:subject/>
  <dc:creator/>
  <cp:keywords/>
  <dc:description/>
  <cp:lastModifiedBy>Бочарова Олена Василівна</cp:lastModifiedBy>
  <cp:revision>4</cp:revision>
  <dcterms:created xsi:type="dcterms:W3CDTF">2021-04-28T01:41:00Z</dcterms:created>
  <dcterms:modified xsi:type="dcterms:W3CDTF">2021-04-29T10:49:00Z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