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2E1F" w:rsidRDefault="00962E1F" w:rsidP="00962E1F">
      <w:pPr>
        <w:pStyle w:val="a6"/>
        <w:spacing w:line="240" w:lineRule="auto"/>
        <w:jc w:val="left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AC6A9B" w:rsidRPr="00AC6A9B" w:rsidRDefault="00AC6A9B" w:rsidP="00AC6A9B">
      <w:pPr>
        <w:pStyle w:val="a6"/>
        <w:spacing w:line="240" w:lineRule="auto"/>
        <w:rPr>
          <w:rFonts w:ascii="Times New Roman" w:hAnsi="Times New Roman"/>
          <w:sz w:val="28"/>
          <w:szCs w:val="28"/>
        </w:rPr>
      </w:pPr>
      <w:r w:rsidRPr="00AC6A9B">
        <w:rPr>
          <w:rFonts w:ascii="Times New Roman" w:hAnsi="Times New Roman"/>
          <w:sz w:val="28"/>
          <w:szCs w:val="28"/>
        </w:rPr>
        <w:t>ПОЯСНЮВАЛЬНА ЗАПИСКА</w:t>
      </w:r>
    </w:p>
    <w:p w:rsidR="00AC6A9B" w:rsidRPr="00AC6A9B" w:rsidRDefault="007208DC" w:rsidP="00AC6A9B">
      <w:pPr>
        <w:pStyle w:val="aa"/>
        <w:ind w:firstLine="0"/>
        <w:rPr>
          <w:b/>
          <w:sz w:val="28"/>
          <w:szCs w:val="28"/>
        </w:rPr>
      </w:pPr>
      <w:r>
        <w:rPr>
          <w:b/>
          <w:sz w:val="28"/>
          <w:szCs w:val="28"/>
        </w:rPr>
        <w:t>до проє</w:t>
      </w:r>
      <w:r w:rsidR="00AC6A9B" w:rsidRPr="00AC6A9B">
        <w:rPr>
          <w:b/>
          <w:sz w:val="28"/>
          <w:szCs w:val="28"/>
        </w:rPr>
        <w:t xml:space="preserve">кту </w:t>
      </w:r>
      <w:r w:rsidR="00AC6A9B">
        <w:rPr>
          <w:b/>
          <w:sz w:val="28"/>
          <w:szCs w:val="28"/>
        </w:rPr>
        <w:t>Закону України</w:t>
      </w:r>
      <w:r w:rsidR="00AC6A9B" w:rsidRPr="00AC6A9B">
        <w:rPr>
          <w:b/>
          <w:sz w:val="28"/>
          <w:szCs w:val="28"/>
        </w:rPr>
        <w:t xml:space="preserve"> </w:t>
      </w:r>
    </w:p>
    <w:p w:rsidR="00AC6A9B" w:rsidRPr="00AC6A9B" w:rsidRDefault="00AC6A9B" w:rsidP="00AC6A9B">
      <w:pPr>
        <w:pStyle w:val="ad"/>
        <w:spacing w:before="0" w:after="0"/>
        <w:rPr>
          <w:rFonts w:ascii="Times New Roman" w:hAnsi="Times New Roman"/>
          <w:b w:val="0"/>
          <w:sz w:val="28"/>
          <w:szCs w:val="28"/>
        </w:rPr>
      </w:pPr>
      <w:r w:rsidRPr="00AC6A9B">
        <w:rPr>
          <w:rFonts w:ascii="Times New Roman" w:hAnsi="Times New Roman"/>
          <w:b w:val="0"/>
          <w:sz w:val="28"/>
          <w:szCs w:val="28"/>
        </w:rPr>
        <w:t>«</w:t>
      </w:r>
      <w:r w:rsidRPr="007D6950">
        <w:rPr>
          <w:rFonts w:ascii="Times New Roman" w:hAnsi="Times New Roman"/>
          <w:bCs/>
          <w:sz w:val="28"/>
          <w:szCs w:val="28"/>
        </w:rPr>
        <w:t xml:space="preserve">Про внесення змін до </w:t>
      </w:r>
      <w:r>
        <w:rPr>
          <w:rFonts w:ascii="Times New Roman" w:hAnsi="Times New Roman"/>
          <w:sz w:val="28"/>
          <w:szCs w:val="28"/>
        </w:rPr>
        <w:t>деяких закон</w:t>
      </w:r>
      <w:r w:rsidR="00721EE5">
        <w:rPr>
          <w:rFonts w:ascii="Times New Roman" w:hAnsi="Times New Roman"/>
          <w:sz w:val="28"/>
          <w:szCs w:val="28"/>
        </w:rPr>
        <w:t>ів</w:t>
      </w:r>
      <w:r>
        <w:rPr>
          <w:rFonts w:ascii="Times New Roman" w:hAnsi="Times New Roman"/>
          <w:sz w:val="28"/>
          <w:szCs w:val="28"/>
        </w:rPr>
        <w:t xml:space="preserve"> України з окремих питань</w:t>
      </w:r>
      <w:r w:rsidRPr="00A709E5">
        <w:rPr>
          <w:rFonts w:ascii="Times New Roman" w:hAnsi="Times New Roman"/>
          <w:sz w:val="28"/>
          <w:szCs w:val="28"/>
        </w:rPr>
        <w:t xml:space="preserve"> діяльності </w:t>
      </w:r>
      <w:r>
        <w:rPr>
          <w:rFonts w:ascii="Times New Roman" w:hAnsi="Times New Roman"/>
          <w:sz w:val="28"/>
          <w:szCs w:val="28"/>
        </w:rPr>
        <w:t xml:space="preserve">Міністерства внутрішніх справ </w:t>
      </w:r>
      <w:r w:rsidR="001F440F">
        <w:rPr>
          <w:rFonts w:ascii="Times New Roman" w:hAnsi="Times New Roman"/>
          <w:sz w:val="28"/>
          <w:szCs w:val="28"/>
        </w:rPr>
        <w:t xml:space="preserve">України </w:t>
      </w:r>
      <w:r>
        <w:rPr>
          <w:rFonts w:ascii="Times New Roman" w:hAnsi="Times New Roman"/>
          <w:sz w:val="28"/>
          <w:szCs w:val="28"/>
        </w:rPr>
        <w:t xml:space="preserve">та </w:t>
      </w:r>
      <w:r w:rsidRPr="00A709E5">
        <w:rPr>
          <w:rFonts w:ascii="Times New Roman" w:hAnsi="Times New Roman"/>
          <w:sz w:val="28"/>
          <w:szCs w:val="28"/>
        </w:rPr>
        <w:t>Національної поліції</w:t>
      </w:r>
      <w:r w:rsidR="001F440F">
        <w:rPr>
          <w:rFonts w:ascii="Times New Roman" w:hAnsi="Times New Roman"/>
          <w:sz w:val="28"/>
          <w:szCs w:val="28"/>
        </w:rPr>
        <w:t xml:space="preserve"> України</w:t>
      </w:r>
      <w:r w:rsidRPr="00AC6A9B">
        <w:rPr>
          <w:rFonts w:ascii="Times New Roman" w:hAnsi="Times New Roman"/>
          <w:b w:val="0"/>
          <w:sz w:val="28"/>
          <w:szCs w:val="28"/>
        </w:rPr>
        <w:t xml:space="preserve">» </w:t>
      </w:r>
    </w:p>
    <w:p w:rsidR="00AD15BA" w:rsidRPr="007208DC" w:rsidRDefault="00AD15BA" w:rsidP="00AD15BA">
      <w:pPr>
        <w:pStyle w:val="aa"/>
        <w:ind w:firstLine="0"/>
        <w:jc w:val="both"/>
        <w:rPr>
          <w:sz w:val="28"/>
          <w:szCs w:val="28"/>
        </w:rPr>
      </w:pPr>
    </w:p>
    <w:p w:rsidR="0094391A" w:rsidRPr="0094391A" w:rsidRDefault="0094391A" w:rsidP="0094391A">
      <w:pPr>
        <w:widowControl w:val="0"/>
        <w:numPr>
          <w:ilvl w:val="0"/>
          <w:numId w:val="1"/>
        </w:numPr>
        <w:shd w:val="clear" w:color="auto" w:fill="FFFFFF"/>
        <w:tabs>
          <w:tab w:val="clear" w:pos="1070"/>
          <w:tab w:val="left" w:pos="709"/>
          <w:tab w:val="left" w:pos="851"/>
          <w:tab w:val="num" w:pos="1276"/>
        </w:tabs>
        <w:autoSpaceDE w:val="0"/>
        <w:autoSpaceDN w:val="0"/>
        <w:adjustRightInd w:val="0"/>
        <w:spacing w:after="0" w:line="240" w:lineRule="auto"/>
        <w:ind w:left="0" w:right="11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Резюме</w:t>
      </w:r>
    </w:p>
    <w:p w:rsidR="0094391A" w:rsidRDefault="0094391A" w:rsidP="0094391A">
      <w:pPr>
        <w:pStyle w:val="aa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Метою законопроєкту</w:t>
      </w:r>
      <w:r w:rsidR="00540EB1">
        <w:rPr>
          <w:sz w:val="28"/>
          <w:szCs w:val="28"/>
        </w:rPr>
        <w:t xml:space="preserve"> є в</w:t>
      </w:r>
      <w:r>
        <w:rPr>
          <w:sz w:val="28"/>
          <w:szCs w:val="28"/>
        </w:rPr>
        <w:t>досконалення законодавства у сфері діяльності Міністерства внутрішніх справ України та Національної поліції України та узгодження між собою положень законодавчих актів, що забезпечить належне нормативно-правове врегулювання діяльності цих органів</w:t>
      </w:r>
      <w:r w:rsidRPr="009B0E71">
        <w:rPr>
          <w:sz w:val="28"/>
          <w:szCs w:val="28"/>
        </w:rPr>
        <w:t>.</w:t>
      </w:r>
    </w:p>
    <w:p w:rsidR="00C944E8" w:rsidRDefault="00C944E8" w:rsidP="00C944E8">
      <w:pPr>
        <w:pStyle w:val="aa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Законопроєкт спрямований на досягнення цілі 18.1 Програми діяльності Кабінету Міністрів України, затвердженої постановою Кабінету Міністрів України від 12 червня 2020 року № 471.</w:t>
      </w:r>
    </w:p>
    <w:p w:rsidR="00A658B8" w:rsidRDefault="00A658B8" w:rsidP="00AC6A9B">
      <w:pPr>
        <w:pStyle w:val="aa"/>
        <w:ind w:firstLine="709"/>
        <w:jc w:val="both"/>
        <w:rPr>
          <w:sz w:val="28"/>
          <w:szCs w:val="28"/>
        </w:rPr>
      </w:pPr>
    </w:p>
    <w:p w:rsidR="00A658B8" w:rsidRDefault="00A658B8" w:rsidP="00A658B8">
      <w:pPr>
        <w:pStyle w:val="aa"/>
        <w:numPr>
          <w:ilvl w:val="0"/>
          <w:numId w:val="1"/>
        </w:numPr>
        <w:jc w:val="both"/>
        <w:rPr>
          <w:b/>
          <w:sz w:val="28"/>
          <w:szCs w:val="28"/>
        </w:rPr>
      </w:pPr>
      <w:r w:rsidRPr="00A658B8">
        <w:rPr>
          <w:b/>
          <w:sz w:val="28"/>
          <w:szCs w:val="28"/>
        </w:rPr>
        <w:t>Проблема, яка потребує розв’язання</w:t>
      </w:r>
    </w:p>
    <w:p w:rsidR="00E8231E" w:rsidRDefault="00540EB1" w:rsidP="00E8231E">
      <w:pPr>
        <w:pStyle w:val="aa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Із </w:t>
      </w:r>
      <w:r w:rsidR="00E8231E">
        <w:rPr>
          <w:sz w:val="28"/>
          <w:szCs w:val="28"/>
        </w:rPr>
        <w:t>07 листопада 2015 року набрав чинності Закон України «Про Н</w:t>
      </w:r>
      <w:r>
        <w:rPr>
          <w:sz w:val="28"/>
          <w:szCs w:val="28"/>
        </w:rPr>
        <w:t>аціональну поліцію», пунктом 5 П</w:t>
      </w:r>
      <w:r w:rsidR="00E8231E">
        <w:rPr>
          <w:sz w:val="28"/>
          <w:szCs w:val="28"/>
        </w:rPr>
        <w:t>рикінцевих та перехідних положень якого Закон України «Про міліцію» визнано таким, що втратив чинність.</w:t>
      </w:r>
    </w:p>
    <w:p w:rsidR="00E8231E" w:rsidRDefault="00540EB1" w:rsidP="00E8231E">
      <w:pPr>
        <w:pStyle w:val="aa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виконання пункту 7 П</w:t>
      </w:r>
      <w:r w:rsidR="00E8231E">
        <w:rPr>
          <w:sz w:val="28"/>
          <w:szCs w:val="28"/>
        </w:rPr>
        <w:t>рикінцевих та перехідних положень Закону України «Пр</w:t>
      </w:r>
      <w:r>
        <w:rPr>
          <w:sz w:val="28"/>
          <w:szCs w:val="28"/>
        </w:rPr>
        <w:t>о Національну поліцію» Кабінет</w:t>
      </w:r>
      <w:r w:rsidR="00E8231E">
        <w:rPr>
          <w:sz w:val="28"/>
          <w:szCs w:val="28"/>
        </w:rPr>
        <w:t xml:space="preserve"> </w:t>
      </w:r>
      <w:r>
        <w:rPr>
          <w:sz w:val="28"/>
          <w:szCs w:val="28"/>
        </w:rPr>
        <w:t>Міністрів України створив</w:t>
      </w:r>
      <w:r w:rsidR="00E8231E">
        <w:rPr>
          <w:sz w:val="28"/>
          <w:szCs w:val="28"/>
        </w:rPr>
        <w:t xml:space="preserve"> новий пр</w:t>
      </w:r>
      <w:r>
        <w:rPr>
          <w:sz w:val="28"/>
          <w:szCs w:val="28"/>
        </w:rPr>
        <w:t>авоохоронний орган – Національну поліцію</w:t>
      </w:r>
      <w:r w:rsidR="00E8231E">
        <w:rPr>
          <w:sz w:val="28"/>
          <w:szCs w:val="28"/>
        </w:rPr>
        <w:t xml:space="preserve"> України.</w:t>
      </w:r>
    </w:p>
    <w:p w:rsidR="00E8231E" w:rsidRDefault="00E8231E" w:rsidP="00E8231E">
      <w:pPr>
        <w:pStyle w:val="aa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У процесі функціонування відповідного новоутвореного центрального органу виконавчої влади в чинному законодавстві виявлялися норми, які містять у собі ряд неточностей та неузгодженостей.</w:t>
      </w:r>
    </w:p>
    <w:p w:rsidR="00E8231E" w:rsidRDefault="00E8231E" w:rsidP="00E8231E">
      <w:pPr>
        <w:pStyle w:val="aa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 метою вдосконалення національного законодавства, належного нормативного врегулювання питань діяльності Міністерства внутрішніх справ України та Національної поліції України розроблено проєкт Закону </w:t>
      </w:r>
      <w:r w:rsidRPr="00AC6A9B">
        <w:rPr>
          <w:sz w:val="28"/>
          <w:szCs w:val="28"/>
        </w:rPr>
        <w:t>України «</w:t>
      </w:r>
      <w:r w:rsidRPr="007D6950">
        <w:rPr>
          <w:bCs/>
          <w:sz w:val="28"/>
          <w:szCs w:val="28"/>
        </w:rPr>
        <w:t xml:space="preserve">Про внесення змін до </w:t>
      </w:r>
      <w:r w:rsidR="00721EE5">
        <w:rPr>
          <w:sz w:val="28"/>
          <w:szCs w:val="28"/>
        </w:rPr>
        <w:t>деяких законів</w:t>
      </w:r>
      <w:r>
        <w:rPr>
          <w:sz w:val="28"/>
          <w:szCs w:val="28"/>
        </w:rPr>
        <w:t xml:space="preserve"> України з окремих питань</w:t>
      </w:r>
      <w:r w:rsidRPr="00A709E5">
        <w:rPr>
          <w:sz w:val="28"/>
          <w:szCs w:val="28"/>
        </w:rPr>
        <w:t xml:space="preserve"> діяльності </w:t>
      </w:r>
      <w:r>
        <w:rPr>
          <w:sz w:val="28"/>
          <w:szCs w:val="28"/>
        </w:rPr>
        <w:t xml:space="preserve">Міністерства внутрішніх справ </w:t>
      </w:r>
      <w:r w:rsidR="00540EB1">
        <w:rPr>
          <w:sz w:val="28"/>
          <w:szCs w:val="28"/>
        </w:rPr>
        <w:t xml:space="preserve">України </w:t>
      </w:r>
      <w:r>
        <w:rPr>
          <w:sz w:val="28"/>
          <w:szCs w:val="28"/>
        </w:rPr>
        <w:t xml:space="preserve">та </w:t>
      </w:r>
      <w:r w:rsidRPr="00A709E5">
        <w:rPr>
          <w:sz w:val="28"/>
          <w:szCs w:val="28"/>
        </w:rPr>
        <w:t>Національної поліції</w:t>
      </w:r>
      <w:r w:rsidR="00540EB1">
        <w:rPr>
          <w:sz w:val="28"/>
          <w:szCs w:val="28"/>
        </w:rPr>
        <w:t xml:space="preserve"> України</w:t>
      </w:r>
      <w:r w:rsidRPr="00AC6A9B">
        <w:rPr>
          <w:sz w:val="28"/>
          <w:szCs w:val="28"/>
        </w:rPr>
        <w:t>»</w:t>
      </w:r>
      <w:r>
        <w:rPr>
          <w:sz w:val="28"/>
          <w:szCs w:val="28"/>
        </w:rPr>
        <w:t>.</w:t>
      </w:r>
    </w:p>
    <w:p w:rsidR="00301B51" w:rsidRDefault="00301B51" w:rsidP="00E8231E">
      <w:pPr>
        <w:pStyle w:val="aa"/>
        <w:ind w:firstLine="0"/>
        <w:jc w:val="both"/>
        <w:rPr>
          <w:sz w:val="28"/>
          <w:szCs w:val="28"/>
        </w:rPr>
      </w:pPr>
    </w:p>
    <w:p w:rsidR="00301B51" w:rsidRPr="00301B51" w:rsidRDefault="00301B51" w:rsidP="00301B51">
      <w:pPr>
        <w:widowControl w:val="0"/>
        <w:numPr>
          <w:ilvl w:val="0"/>
          <w:numId w:val="1"/>
        </w:numPr>
        <w:shd w:val="clear" w:color="auto" w:fill="FFFFFF"/>
        <w:tabs>
          <w:tab w:val="clear" w:pos="1070"/>
          <w:tab w:val="left" w:pos="851"/>
          <w:tab w:val="num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B105B">
        <w:rPr>
          <w:rFonts w:ascii="Times New Roman" w:hAnsi="Times New Roman" w:cs="Times New Roman"/>
          <w:b/>
          <w:bCs/>
          <w:sz w:val="28"/>
          <w:szCs w:val="28"/>
        </w:rPr>
        <w:t>Суть п</w:t>
      </w:r>
      <w:r w:rsidR="00744E30">
        <w:rPr>
          <w:rFonts w:ascii="Times New Roman" w:hAnsi="Times New Roman" w:cs="Times New Roman"/>
          <w:b/>
          <w:bCs/>
          <w:sz w:val="28"/>
          <w:szCs w:val="28"/>
        </w:rPr>
        <w:t>роє</w:t>
      </w:r>
      <w:r w:rsidRPr="000B105B">
        <w:rPr>
          <w:rFonts w:ascii="Times New Roman" w:hAnsi="Times New Roman" w:cs="Times New Roman"/>
          <w:b/>
          <w:bCs/>
          <w:sz w:val="28"/>
          <w:szCs w:val="28"/>
        </w:rPr>
        <w:t>кту акта</w:t>
      </w:r>
    </w:p>
    <w:p w:rsidR="00E175D4" w:rsidRDefault="005200A1" w:rsidP="00E175D4">
      <w:pPr>
        <w:pStyle w:val="aa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Досягнення поставленої мети здійснюється шляхом внесення змін до Законів</w:t>
      </w:r>
      <w:r w:rsidR="00E175D4">
        <w:rPr>
          <w:sz w:val="28"/>
          <w:szCs w:val="28"/>
        </w:rPr>
        <w:t xml:space="preserve"> України «Про господарські товариства», </w:t>
      </w:r>
      <w:hyperlink r:id="rId7" w:tgtFrame="_blank" w:history="1">
        <w:r w:rsidR="00E175D4" w:rsidRPr="00734063">
          <w:rPr>
            <w:sz w:val="28"/>
            <w:szCs w:val="28"/>
          </w:rPr>
          <w:t>«Про товарну біржу</w:t>
        </w:r>
      </w:hyperlink>
      <w:r w:rsidR="00E175D4" w:rsidRPr="00DF09B4">
        <w:rPr>
          <w:sz w:val="28"/>
          <w:szCs w:val="28"/>
        </w:rPr>
        <w:t>»</w:t>
      </w:r>
      <w:r w:rsidR="00E175D4">
        <w:rPr>
          <w:sz w:val="28"/>
          <w:szCs w:val="28"/>
        </w:rPr>
        <w:t xml:space="preserve">, </w:t>
      </w:r>
      <w:r w:rsidR="00E175D4" w:rsidRPr="001E54E5">
        <w:rPr>
          <w:sz w:val="28"/>
          <w:szCs w:val="28"/>
        </w:rPr>
        <w:t>«Про забезпечення безпеки осіб, які беруть</w:t>
      </w:r>
      <w:r w:rsidR="00E175D4">
        <w:rPr>
          <w:bCs/>
          <w:color w:val="000000"/>
          <w:sz w:val="28"/>
          <w:szCs w:val="28"/>
          <w:shd w:val="clear" w:color="auto" w:fill="FFFFFF"/>
        </w:rPr>
        <w:t xml:space="preserve"> </w:t>
      </w:r>
      <w:r w:rsidR="00E175D4" w:rsidRPr="001E54E5">
        <w:rPr>
          <w:sz w:val="28"/>
          <w:szCs w:val="28"/>
        </w:rPr>
        <w:t>участь у кримінальному судочинстві»</w:t>
      </w:r>
      <w:r w:rsidR="00E175D4">
        <w:rPr>
          <w:sz w:val="28"/>
          <w:szCs w:val="28"/>
        </w:rPr>
        <w:t xml:space="preserve">, </w:t>
      </w:r>
      <w:r>
        <w:rPr>
          <w:sz w:val="28"/>
          <w:szCs w:val="28"/>
        </w:rPr>
        <w:t>«Про забезпечення санітарного та епідеміологічного благополуччя населення»,</w:t>
      </w:r>
      <w:r w:rsidR="00E175D4">
        <w:rPr>
          <w:color w:val="000000"/>
          <w:sz w:val="28"/>
          <w:szCs w:val="28"/>
          <w:shd w:val="clear" w:color="auto" w:fill="FFFFFF"/>
        </w:rPr>
        <w:t xml:space="preserve"> </w:t>
      </w:r>
      <w:r w:rsidR="00E175D4" w:rsidRPr="00C439F9">
        <w:rPr>
          <w:sz w:val="28"/>
          <w:szCs w:val="28"/>
        </w:rPr>
        <w:t>«Про заходи протидії незаконному обігу наркотичних засобів, психотропних речовин і прекурсорів та зловживанню ними</w:t>
      </w:r>
      <w:r w:rsidR="00E175D4">
        <w:rPr>
          <w:iCs/>
          <w:color w:val="000000"/>
          <w:sz w:val="28"/>
          <w:szCs w:val="28"/>
          <w:bdr w:val="none" w:sz="0" w:space="0" w:color="auto" w:frame="1"/>
        </w:rPr>
        <w:t>»,</w:t>
      </w:r>
      <w:r w:rsidR="00E175D4" w:rsidRPr="004123BE">
        <w:rPr>
          <w:sz w:val="28"/>
          <w:szCs w:val="28"/>
        </w:rPr>
        <w:t xml:space="preserve"> </w:t>
      </w:r>
      <w:r w:rsidR="00E175D4" w:rsidRPr="00C439F9">
        <w:rPr>
          <w:sz w:val="28"/>
          <w:szCs w:val="28"/>
        </w:rPr>
        <w:t>«Про звернення громадян»</w:t>
      </w:r>
      <w:r w:rsidR="00E175D4">
        <w:rPr>
          <w:sz w:val="28"/>
          <w:szCs w:val="28"/>
        </w:rPr>
        <w:t xml:space="preserve">, </w:t>
      </w:r>
      <w:r w:rsidR="00E175D4">
        <w:rPr>
          <w:iCs/>
          <w:color w:val="000000"/>
          <w:sz w:val="28"/>
          <w:szCs w:val="28"/>
          <w:bdr w:val="none" w:sz="0" w:space="0" w:color="auto" w:frame="1"/>
        </w:rPr>
        <w:t>«Про тваринний світ</w:t>
      </w:r>
      <w:r w:rsidR="00E175D4" w:rsidRPr="00FD0205">
        <w:rPr>
          <w:iCs/>
          <w:color w:val="000000"/>
          <w:sz w:val="28"/>
          <w:szCs w:val="28"/>
          <w:bdr w:val="none" w:sz="0" w:space="0" w:color="auto" w:frame="1"/>
        </w:rPr>
        <w:t>»</w:t>
      </w:r>
      <w:r w:rsidR="00E175D4">
        <w:rPr>
          <w:iCs/>
          <w:color w:val="000000"/>
          <w:sz w:val="28"/>
          <w:szCs w:val="28"/>
          <w:bdr w:val="none" w:sz="0" w:space="0" w:color="auto" w:frame="1"/>
        </w:rPr>
        <w:t>,</w:t>
      </w:r>
      <w:r w:rsidR="00E175D4" w:rsidRPr="00B01F2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«Про ратифікацію Конвенції про кіберзлочинність», </w:t>
      </w:r>
      <w:r w:rsidR="00E175D4" w:rsidRPr="007F4AB9">
        <w:rPr>
          <w:sz w:val="28"/>
          <w:szCs w:val="28"/>
        </w:rPr>
        <w:t>«Про виконання рішень та застосування практики Європейського суду з прав людини»</w:t>
      </w:r>
      <w:r w:rsidR="00E175D4">
        <w:rPr>
          <w:sz w:val="28"/>
          <w:szCs w:val="28"/>
        </w:rPr>
        <w:t xml:space="preserve">, </w:t>
      </w:r>
      <w:hyperlink r:id="rId8" w:tgtFrame="_blank" w:history="1">
        <w:r w:rsidR="00E175D4" w:rsidRPr="00B01F2A">
          <w:rPr>
            <w:sz w:val="28"/>
            <w:szCs w:val="28"/>
          </w:rPr>
          <w:t xml:space="preserve"> «Про ветеринарну медицину</w:t>
        </w:r>
      </w:hyperlink>
      <w:r w:rsidR="00E175D4" w:rsidRPr="00DF09B4">
        <w:rPr>
          <w:sz w:val="28"/>
          <w:szCs w:val="28"/>
        </w:rPr>
        <w:t>»</w:t>
      </w:r>
      <w:r w:rsidR="00E175D4">
        <w:rPr>
          <w:sz w:val="28"/>
          <w:szCs w:val="28"/>
        </w:rPr>
        <w:t>,</w:t>
      </w:r>
      <w:r w:rsidR="00E175D4" w:rsidRPr="000636B6">
        <w:rPr>
          <w:sz w:val="28"/>
          <w:szCs w:val="28"/>
        </w:rPr>
        <w:t xml:space="preserve"> </w:t>
      </w:r>
      <w:r w:rsidR="00E175D4" w:rsidRPr="00101A4A">
        <w:rPr>
          <w:sz w:val="28"/>
          <w:szCs w:val="28"/>
        </w:rPr>
        <w:t>«Про Національне антикорупційне бюро України»</w:t>
      </w:r>
      <w:r w:rsidR="00E175D4">
        <w:rPr>
          <w:sz w:val="28"/>
          <w:szCs w:val="28"/>
        </w:rPr>
        <w:t>,</w:t>
      </w:r>
      <w:r w:rsidR="00E175D4" w:rsidRPr="000636B6">
        <w:rPr>
          <w:sz w:val="28"/>
          <w:szCs w:val="28"/>
        </w:rPr>
        <w:t xml:space="preserve"> </w:t>
      </w:r>
      <w:r>
        <w:rPr>
          <w:sz w:val="28"/>
          <w:szCs w:val="28"/>
        </w:rPr>
        <w:t>«Про запобігання корупції»</w:t>
      </w:r>
      <w:r w:rsidR="003754D0">
        <w:rPr>
          <w:sz w:val="28"/>
          <w:szCs w:val="28"/>
        </w:rPr>
        <w:t xml:space="preserve"> та </w:t>
      </w:r>
      <w:r w:rsidR="00E175D4" w:rsidRPr="00A952FE">
        <w:rPr>
          <w:sz w:val="28"/>
          <w:szCs w:val="28"/>
        </w:rPr>
        <w:t>«Про Державне бюро розслідувань»</w:t>
      </w:r>
      <w:r w:rsidR="00C944E8">
        <w:rPr>
          <w:bCs/>
          <w:sz w:val="28"/>
          <w:szCs w:val="28"/>
        </w:rPr>
        <w:t>.</w:t>
      </w:r>
    </w:p>
    <w:p w:rsidR="00301B51" w:rsidRPr="00E175D4" w:rsidRDefault="00744E30" w:rsidP="00E175D4">
      <w:pPr>
        <w:pStyle w:val="aa"/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Крім того, законопроєкт пропонує</w:t>
      </w:r>
      <w:r w:rsidR="00E175D4">
        <w:rPr>
          <w:bCs/>
          <w:sz w:val="28"/>
          <w:szCs w:val="28"/>
        </w:rPr>
        <w:t xml:space="preserve"> привести положення</w:t>
      </w:r>
      <w:r w:rsidR="00301B51">
        <w:rPr>
          <w:bCs/>
          <w:sz w:val="28"/>
          <w:szCs w:val="28"/>
        </w:rPr>
        <w:t xml:space="preserve"> статей 7 та 10 Закону України «</w:t>
      </w:r>
      <w:r w:rsidR="00301B51" w:rsidRPr="00CD0695">
        <w:rPr>
          <w:bCs/>
          <w:sz w:val="28"/>
          <w:szCs w:val="28"/>
        </w:rPr>
        <w:t>Про адміністративний нагляд за особами, звіль</w:t>
      </w:r>
      <w:r w:rsidR="00301B51">
        <w:rPr>
          <w:bCs/>
          <w:sz w:val="28"/>
          <w:szCs w:val="28"/>
        </w:rPr>
        <w:t>неними з місць позбавлення волі»</w:t>
      </w:r>
      <w:r w:rsidR="00301B51" w:rsidRPr="00CD0695">
        <w:rPr>
          <w:bCs/>
          <w:sz w:val="28"/>
          <w:szCs w:val="28"/>
        </w:rPr>
        <w:t xml:space="preserve"> у в</w:t>
      </w:r>
      <w:r w:rsidR="00301B51">
        <w:rPr>
          <w:bCs/>
          <w:sz w:val="28"/>
          <w:szCs w:val="28"/>
        </w:rPr>
        <w:t xml:space="preserve">ідповідність до Закону України «Про Національну </w:t>
      </w:r>
      <w:r w:rsidR="00301B51">
        <w:rPr>
          <w:bCs/>
          <w:sz w:val="28"/>
          <w:szCs w:val="28"/>
        </w:rPr>
        <w:lastRenderedPageBreak/>
        <w:t>поліцію»</w:t>
      </w:r>
      <w:r w:rsidR="00301B51" w:rsidRPr="00CD0695">
        <w:rPr>
          <w:bCs/>
          <w:sz w:val="28"/>
          <w:szCs w:val="28"/>
        </w:rPr>
        <w:t xml:space="preserve"> та здійснення органами Національної поліції адміністративного нагляду.</w:t>
      </w:r>
    </w:p>
    <w:p w:rsidR="00506F3C" w:rsidRPr="00734063" w:rsidRDefault="00506F3C" w:rsidP="00A03B3A">
      <w:pPr>
        <w:pStyle w:val="aa"/>
        <w:ind w:firstLine="709"/>
        <w:jc w:val="both"/>
        <w:rPr>
          <w:sz w:val="28"/>
          <w:szCs w:val="28"/>
        </w:rPr>
      </w:pPr>
    </w:p>
    <w:p w:rsidR="00AC6A9B" w:rsidRDefault="00A03B3A" w:rsidP="00AC6A9B">
      <w:pPr>
        <w:widowControl w:val="0"/>
        <w:numPr>
          <w:ilvl w:val="0"/>
          <w:numId w:val="1"/>
        </w:numPr>
        <w:shd w:val="clear" w:color="auto" w:fill="FFFFFF"/>
        <w:tabs>
          <w:tab w:val="clear" w:pos="1070"/>
          <w:tab w:val="left" w:pos="567"/>
          <w:tab w:val="left" w:pos="709"/>
          <w:tab w:val="left" w:pos="851"/>
          <w:tab w:val="num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Вплив на бюджет</w:t>
      </w:r>
      <w:r w:rsidR="00821C2C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</w:p>
    <w:p w:rsidR="002D27B4" w:rsidRDefault="00ED0E56" w:rsidP="002D27B4">
      <w:pPr>
        <w:shd w:val="clear" w:color="auto" w:fill="FFFFFF"/>
        <w:spacing w:after="0" w:line="240" w:lineRule="auto"/>
        <w:ind w:right="29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C6A9B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Реалізація 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законопроєкту</w:t>
      </w:r>
      <w:r w:rsidRPr="00AC6A9B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не потребуватиме додаткових фінансових витрат з Державного</w:t>
      </w:r>
      <w:r w:rsidRPr="00AC6A9B">
        <w:rPr>
          <w:rFonts w:ascii="Times New Roman" w:hAnsi="Times New Roman" w:cs="Times New Roman"/>
          <w:color w:val="000000"/>
          <w:sz w:val="28"/>
          <w:szCs w:val="28"/>
        </w:rPr>
        <w:t xml:space="preserve"> бюджету України.</w:t>
      </w:r>
    </w:p>
    <w:p w:rsidR="002D27B4" w:rsidRDefault="002D27B4" w:rsidP="002D27B4">
      <w:pPr>
        <w:shd w:val="clear" w:color="auto" w:fill="FFFFFF"/>
        <w:spacing w:after="0" w:line="240" w:lineRule="auto"/>
        <w:ind w:right="29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2D27B4" w:rsidRPr="002D27B4" w:rsidRDefault="002D27B4" w:rsidP="002D27B4">
      <w:pPr>
        <w:pStyle w:val="ae"/>
        <w:numPr>
          <w:ilvl w:val="0"/>
          <w:numId w:val="1"/>
        </w:numPr>
        <w:shd w:val="clear" w:color="auto" w:fill="FFFFFF"/>
        <w:spacing w:after="0" w:line="240" w:lineRule="auto"/>
        <w:ind w:right="2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D27B4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Позиція заінтересованих органів</w:t>
      </w:r>
    </w:p>
    <w:p w:rsidR="00721EE5" w:rsidRDefault="00721EE5" w:rsidP="00721EE5">
      <w:pPr>
        <w:pStyle w:val="ac"/>
        <w:tabs>
          <w:tab w:val="left" w:pos="851"/>
          <w:tab w:val="left" w:pos="993"/>
          <w:tab w:val="num" w:pos="1276"/>
        </w:tabs>
        <w:ind w:right="11"/>
        <w:rPr>
          <w:b/>
          <w:szCs w:val="28"/>
        </w:rPr>
      </w:pPr>
      <w:r>
        <w:rPr>
          <w:szCs w:val="28"/>
        </w:rPr>
        <w:t>Проє</w:t>
      </w:r>
      <w:r w:rsidR="00744E30">
        <w:rPr>
          <w:szCs w:val="28"/>
        </w:rPr>
        <w:t>кт акта погодили</w:t>
      </w:r>
      <w:r>
        <w:rPr>
          <w:szCs w:val="28"/>
        </w:rPr>
        <w:t xml:space="preserve"> без зауважень </w:t>
      </w:r>
      <w:r w:rsidR="00744E30">
        <w:rPr>
          <w:szCs w:val="28"/>
        </w:rPr>
        <w:t>Міністерство</w:t>
      </w:r>
      <w:r w:rsidRPr="00AC6A9B">
        <w:rPr>
          <w:szCs w:val="28"/>
        </w:rPr>
        <w:t xml:space="preserve"> розвитку </w:t>
      </w:r>
      <w:r>
        <w:rPr>
          <w:szCs w:val="28"/>
        </w:rPr>
        <w:t>економіки,</w:t>
      </w:r>
      <w:r w:rsidRPr="00AC6A9B">
        <w:rPr>
          <w:szCs w:val="28"/>
        </w:rPr>
        <w:t xml:space="preserve"> торгівлі</w:t>
      </w:r>
      <w:r>
        <w:rPr>
          <w:szCs w:val="28"/>
        </w:rPr>
        <w:t xml:space="preserve"> та сільського господарства України</w:t>
      </w:r>
      <w:r w:rsidR="00744E30">
        <w:rPr>
          <w:szCs w:val="28"/>
        </w:rPr>
        <w:t>, Міністерство</w:t>
      </w:r>
      <w:r w:rsidRPr="00AC6A9B">
        <w:rPr>
          <w:szCs w:val="28"/>
        </w:rPr>
        <w:t xml:space="preserve"> фінансів</w:t>
      </w:r>
      <w:r w:rsidR="00744E30">
        <w:rPr>
          <w:szCs w:val="28"/>
        </w:rPr>
        <w:t xml:space="preserve"> України, Служба безпеки України, Міністерство</w:t>
      </w:r>
      <w:r>
        <w:rPr>
          <w:szCs w:val="28"/>
        </w:rPr>
        <w:t xml:space="preserve"> охо</w:t>
      </w:r>
      <w:r w:rsidR="00744E30">
        <w:rPr>
          <w:szCs w:val="28"/>
        </w:rPr>
        <w:t>рони здоровʼя України, Державна служба</w:t>
      </w:r>
      <w:r>
        <w:rPr>
          <w:szCs w:val="28"/>
        </w:rPr>
        <w:t xml:space="preserve"> України з надз</w:t>
      </w:r>
      <w:r w:rsidR="00744E30">
        <w:rPr>
          <w:szCs w:val="28"/>
        </w:rPr>
        <w:t>вичайних ситуацій, Міністерство</w:t>
      </w:r>
      <w:r>
        <w:rPr>
          <w:szCs w:val="28"/>
        </w:rPr>
        <w:t xml:space="preserve"> і</w:t>
      </w:r>
      <w:r w:rsidR="00744E30">
        <w:rPr>
          <w:szCs w:val="28"/>
        </w:rPr>
        <w:t>нфраструктури України, Державна судова адміністрація України, Національна поліція</w:t>
      </w:r>
      <w:r>
        <w:rPr>
          <w:szCs w:val="28"/>
        </w:rPr>
        <w:t xml:space="preserve"> України.</w:t>
      </w:r>
    </w:p>
    <w:p w:rsidR="00721EE5" w:rsidRPr="00721EE5" w:rsidRDefault="00E175D4" w:rsidP="00721EE5">
      <w:pPr>
        <w:pStyle w:val="ac"/>
        <w:tabs>
          <w:tab w:val="left" w:pos="851"/>
          <w:tab w:val="left" w:pos="993"/>
          <w:tab w:val="num" w:pos="1276"/>
        </w:tabs>
        <w:ind w:right="11"/>
        <w:rPr>
          <w:b/>
          <w:szCs w:val="28"/>
        </w:rPr>
      </w:pPr>
      <w:r>
        <w:rPr>
          <w:szCs w:val="28"/>
        </w:rPr>
        <w:t>За результатами проведення правової експертизи з</w:t>
      </w:r>
      <w:r w:rsidR="00721EE5">
        <w:rPr>
          <w:szCs w:val="28"/>
        </w:rPr>
        <w:t>агальна підсумкова оцінка Міністерства юстиції: невідповідний (висновок від 15.07.2020).</w:t>
      </w:r>
    </w:p>
    <w:p w:rsidR="002D27B4" w:rsidRDefault="002D27B4" w:rsidP="002D27B4">
      <w:pPr>
        <w:pStyle w:val="ac"/>
        <w:tabs>
          <w:tab w:val="num" w:pos="0"/>
          <w:tab w:val="left" w:pos="851"/>
          <w:tab w:val="left" w:pos="993"/>
          <w:tab w:val="num" w:pos="1276"/>
        </w:tabs>
        <w:ind w:right="11"/>
        <w:rPr>
          <w:szCs w:val="28"/>
        </w:rPr>
      </w:pPr>
    </w:p>
    <w:p w:rsidR="002D27B4" w:rsidRPr="002D27B4" w:rsidRDefault="002D27B4" w:rsidP="002D27B4">
      <w:pPr>
        <w:pStyle w:val="ac"/>
        <w:numPr>
          <w:ilvl w:val="0"/>
          <w:numId w:val="1"/>
        </w:numPr>
        <w:tabs>
          <w:tab w:val="left" w:pos="851"/>
          <w:tab w:val="left" w:pos="993"/>
          <w:tab w:val="num" w:pos="1276"/>
        </w:tabs>
        <w:ind w:right="11"/>
        <w:rPr>
          <w:b/>
          <w:szCs w:val="28"/>
        </w:rPr>
      </w:pPr>
      <w:r w:rsidRPr="002D27B4">
        <w:rPr>
          <w:b/>
          <w:szCs w:val="28"/>
        </w:rPr>
        <w:t>Підстава розроблення</w:t>
      </w:r>
      <w:r w:rsidR="00744E30">
        <w:rPr>
          <w:b/>
          <w:szCs w:val="28"/>
        </w:rPr>
        <w:t xml:space="preserve"> проє</w:t>
      </w:r>
      <w:r w:rsidRPr="002D27B4">
        <w:rPr>
          <w:b/>
          <w:szCs w:val="28"/>
        </w:rPr>
        <w:t>кту акта</w:t>
      </w:r>
    </w:p>
    <w:p w:rsidR="002D27B4" w:rsidRDefault="0090128B" w:rsidP="00ED0E56">
      <w:pPr>
        <w:shd w:val="clear" w:color="auto" w:fill="FFFFFF"/>
        <w:spacing w:after="0" w:line="240" w:lineRule="auto"/>
        <w:ind w:right="29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Законопроєкт розробило Міністерство</w:t>
      </w:r>
      <w:r w:rsidR="002D27B4">
        <w:rPr>
          <w:rFonts w:ascii="Times New Roman" w:hAnsi="Times New Roman" w:cs="Times New Roman"/>
          <w:color w:val="000000"/>
          <w:sz w:val="28"/>
          <w:szCs w:val="28"/>
        </w:rPr>
        <w:t xml:space="preserve"> внутрішніх справ України за власною ініціативою.</w:t>
      </w:r>
    </w:p>
    <w:p w:rsidR="00ED0E56" w:rsidRDefault="00ED0E56" w:rsidP="00ED0E56">
      <w:pPr>
        <w:widowControl w:val="0"/>
        <w:shd w:val="clear" w:color="auto" w:fill="FFFFFF"/>
        <w:tabs>
          <w:tab w:val="left" w:pos="567"/>
          <w:tab w:val="left" w:pos="709"/>
          <w:tab w:val="left" w:pos="85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AC6A9B" w:rsidRPr="00AC6A9B" w:rsidRDefault="00AC6A9B" w:rsidP="00584EAC">
      <w:pPr>
        <w:pStyle w:val="ac"/>
        <w:ind w:left="0" w:firstLine="0"/>
        <w:rPr>
          <w:szCs w:val="28"/>
        </w:rPr>
      </w:pPr>
    </w:p>
    <w:p w:rsidR="00AC6A9B" w:rsidRPr="00AC6A9B" w:rsidRDefault="00AC6A9B" w:rsidP="00AC6A9B">
      <w:pPr>
        <w:tabs>
          <w:tab w:val="left" w:pos="7088"/>
        </w:tabs>
        <w:spacing w:after="0" w:line="240" w:lineRule="auto"/>
        <w:ind w:right="30"/>
        <w:rPr>
          <w:rFonts w:ascii="Times New Roman" w:hAnsi="Times New Roman" w:cs="Times New Roman"/>
          <w:b/>
          <w:sz w:val="28"/>
          <w:szCs w:val="28"/>
        </w:rPr>
      </w:pPr>
      <w:r w:rsidRPr="00AC6A9B">
        <w:rPr>
          <w:rFonts w:ascii="Times New Roman" w:hAnsi="Times New Roman" w:cs="Times New Roman"/>
          <w:b/>
          <w:color w:val="000000"/>
          <w:sz w:val="28"/>
          <w:szCs w:val="28"/>
        </w:rPr>
        <w:t>Міністр внутрішніх справ України</w:t>
      </w:r>
      <w:r w:rsidR="00D31B04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                                    </w:t>
      </w:r>
      <w:r w:rsidR="00584EA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</w:t>
      </w:r>
      <w:r w:rsidRPr="00AC6A9B">
        <w:rPr>
          <w:rFonts w:ascii="Times New Roman" w:hAnsi="Times New Roman" w:cs="Times New Roman"/>
          <w:b/>
          <w:color w:val="000000"/>
          <w:sz w:val="28"/>
          <w:szCs w:val="28"/>
        </w:rPr>
        <w:t>А</w:t>
      </w:r>
      <w:r w:rsidR="002F4824">
        <w:rPr>
          <w:rFonts w:ascii="Times New Roman" w:hAnsi="Times New Roman" w:cs="Times New Roman"/>
          <w:b/>
          <w:color w:val="000000"/>
          <w:sz w:val="28"/>
          <w:szCs w:val="28"/>
        </w:rPr>
        <w:t>рсен</w:t>
      </w:r>
      <w:r w:rsidRPr="00AC6A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А</w:t>
      </w:r>
      <w:r w:rsidR="00584EAC">
        <w:rPr>
          <w:rFonts w:ascii="Times New Roman" w:hAnsi="Times New Roman" w:cs="Times New Roman"/>
          <w:b/>
          <w:color w:val="000000"/>
          <w:sz w:val="28"/>
          <w:szCs w:val="28"/>
        </w:rPr>
        <w:t>ВАКОВ</w:t>
      </w:r>
    </w:p>
    <w:p w:rsidR="00AC6A9B" w:rsidRPr="00AC6A9B" w:rsidRDefault="00AC6A9B" w:rsidP="00AC6A9B">
      <w:pPr>
        <w:tabs>
          <w:tab w:val="left" w:pos="684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C6A9B" w:rsidRPr="00AC6A9B" w:rsidRDefault="00AC6A9B" w:rsidP="00AC6A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6A9B">
        <w:rPr>
          <w:rFonts w:ascii="Times New Roman" w:hAnsi="Times New Roman" w:cs="Times New Roman"/>
          <w:sz w:val="28"/>
          <w:szCs w:val="28"/>
        </w:rPr>
        <w:t>____</w:t>
      </w:r>
      <w:r w:rsidR="002F4824">
        <w:rPr>
          <w:rFonts w:ascii="Times New Roman" w:hAnsi="Times New Roman" w:cs="Times New Roman"/>
          <w:sz w:val="28"/>
          <w:szCs w:val="28"/>
        </w:rPr>
        <w:t xml:space="preserve"> </w:t>
      </w:r>
      <w:r w:rsidR="00915656">
        <w:rPr>
          <w:rFonts w:ascii="Times New Roman" w:hAnsi="Times New Roman" w:cs="Times New Roman"/>
          <w:sz w:val="28"/>
          <w:szCs w:val="28"/>
        </w:rPr>
        <w:t>_________ 2020</w:t>
      </w:r>
      <w:r w:rsidRPr="00AC6A9B">
        <w:rPr>
          <w:rFonts w:ascii="Times New Roman" w:hAnsi="Times New Roman" w:cs="Times New Roman"/>
          <w:sz w:val="28"/>
          <w:szCs w:val="28"/>
        </w:rPr>
        <w:t xml:space="preserve"> року</w:t>
      </w:r>
    </w:p>
    <w:p w:rsidR="00145D49" w:rsidRPr="00AC6A9B" w:rsidRDefault="00145D49" w:rsidP="00AC6A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145D49" w:rsidRPr="00AC6A9B" w:rsidSect="0052519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9" w:h="16834" w:code="9"/>
      <w:pgMar w:top="851" w:right="567" w:bottom="1134" w:left="1701" w:header="397" w:footer="306" w:gutter="0"/>
      <w:cols w:space="6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279D" w:rsidRDefault="0094279D" w:rsidP="005B517B">
      <w:pPr>
        <w:spacing w:after="0" w:line="240" w:lineRule="auto"/>
      </w:pPr>
      <w:r>
        <w:separator/>
      </w:r>
    </w:p>
  </w:endnote>
  <w:endnote w:type="continuationSeparator" w:id="0">
    <w:p w:rsidR="0094279D" w:rsidRDefault="0094279D" w:rsidP="005B51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ntiqua">
    <w:altName w:val="Vrinda"/>
    <w:charset w:val="00"/>
    <w:family w:val="swiss"/>
    <w:pitch w:val="variable"/>
    <w:sig w:usb0="00000003" w:usb1="00000000" w:usb2="00000000" w:usb3="00000000" w:csb0="00000005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17D3" w:rsidRDefault="00940C7F">
    <w:pPr>
      <w:pStyle w:val="a8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145D49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145D49">
      <w:rPr>
        <w:rStyle w:val="a5"/>
        <w:noProof/>
      </w:rPr>
      <w:t>2</w:t>
    </w:r>
    <w:r>
      <w:rPr>
        <w:rStyle w:val="a5"/>
      </w:rPr>
      <w:fldChar w:fldCharType="end"/>
    </w:r>
  </w:p>
  <w:p w:rsidR="008017D3" w:rsidRDefault="0094279D">
    <w:pPr>
      <w:pStyle w:val="a8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17D3" w:rsidRDefault="0094279D">
    <w:pPr>
      <w:pStyle w:val="a8"/>
      <w:framePr w:wrap="around" w:vAnchor="text" w:hAnchor="margin" w:xAlign="right" w:y="1"/>
      <w:rPr>
        <w:rStyle w:val="a5"/>
      </w:rPr>
    </w:pPr>
  </w:p>
  <w:p w:rsidR="008017D3" w:rsidRDefault="0094279D">
    <w:pPr>
      <w:pStyle w:val="a8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17D3" w:rsidRDefault="0094279D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279D" w:rsidRDefault="0094279D" w:rsidP="005B517B">
      <w:pPr>
        <w:spacing w:after="0" w:line="240" w:lineRule="auto"/>
      </w:pPr>
      <w:r>
        <w:separator/>
      </w:r>
    </w:p>
  </w:footnote>
  <w:footnote w:type="continuationSeparator" w:id="0">
    <w:p w:rsidR="0094279D" w:rsidRDefault="0094279D" w:rsidP="005B51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17D3" w:rsidRDefault="00940C7F" w:rsidP="0029456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145D49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145D49">
      <w:rPr>
        <w:rStyle w:val="a5"/>
        <w:noProof/>
      </w:rPr>
      <w:t>2</w:t>
    </w:r>
    <w:r>
      <w:rPr>
        <w:rStyle w:val="a5"/>
      </w:rPr>
      <w:fldChar w:fldCharType="end"/>
    </w:r>
  </w:p>
  <w:p w:rsidR="008017D3" w:rsidRDefault="0094279D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17D3" w:rsidRDefault="00940C7F" w:rsidP="0029456D">
    <w:pPr>
      <w:pStyle w:val="a3"/>
      <w:framePr w:wrap="around" w:vAnchor="text" w:hAnchor="margin" w:xAlign="center" w:y="1"/>
      <w:rPr>
        <w:rStyle w:val="a5"/>
        <w:sz w:val="24"/>
      </w:rPr>
    </w:pPr>
    <w:r>
      <w:rPr>
        <w:rStyle w:val="a5"/>
        <w:sz w:val="24"/>
      </w:rPr>
      <w:fldChar w:fldCharType="begin"/>
    </w:r>
    <w:r w:rsidR="00145D49">
      <w:rPr>
        <w:rStyle w:val="a5"/>
        <w:sz w:val="24"/>
      </w:rPr>
      <w:instrText xml:space="preserve">PAGE  </w:instrText>
    </w:r>
    <w:r>
      <w:rPr>
        <w:rStyle w:val="a5"/>
        <w:sz w:val="24"/>
      </w:rPr>
      <w:fldChar w:fldCharType="separate"/>
    </w:r>
    <w:r w:rsidR="00664CCF">
      <w:rPr>
        <w:rStyle w:val="a5"/>
        <w:noProof/>
        <w:sz w:val="24"/>
      </w:rPr>
      <w:t>2</w:t>
    </w:r>
    <w:r>
      <w:rPr>
        <w:rStyle w:val="a5"/>
        <w:sz w:val="24"/>
      </w:rPr>
      <w:fldChar w:fldCharType="end"/>
    </w:r>
  </w:p>
  <w:p w:rsidR="008017D3" w:rsidRDefault="0094279D" w:rsidP="009240C6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17D3" w:rsidRDefault="0094279D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7A3DCA"/>
    <w:multiLevelType w:val="hybridMultilevel"/>
    <w:tmpl w:val="F766A738"/>
    <w:lvl w:ilvl="0" w:tplc="E812890C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" w15:restartNumberingAfterBreak="0">
    <w:nsid w:val="343D534D"/>
    <w:multiLevelType w:val="hybridMultilevel"/>
    <w:tmpl w:val="FE14F006"/>
    <w:lvl w:ilvl="0" w:tplc="A5EE0DBC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" w15:restartNumberingAfterBreak="0">
    <w:nsid w:val="352B0180"/>
    <w:multiLevelType w:val="hybridMultilevel"/>
    <w:tmpl w:val="D46A6ED6"/>
    <w:lvl w:ilvl="0" w:tplc="CA4425B4">
      <w:start w:val="6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  <w:rPr>
        <w:rFonts w:cs="Times New Roman"/>
      </w:rPr>
    </w:lvl>
  </w:abstractNum>
  <w:abstractNum w:abstractNumId="3" w15:restartNumberingAfterBreak="0">
    <w:nsid w:val="53F34CA6"/>
    <w:multiLevelType w:val="hybridMultilevel"/>
    <w:tmpl w:val="FE14F006"/>
    <w:lvl w:ilvl="0" w:tplc="A5EE0DBC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AC6A9B"/>
    <w:rsid w:val="0000149D"/>
    <w:rsid w:val="00014902"/>
    <w:rsid w:val="00020B6B"/>
    <w:rsid w:val="0003669D"/>
    <w:rsid w:val="000636B6"/>
    <w:rsid w:val="00094ECD"/>
    <w:rsid w:val="000A1E4E"/>
    <w:rsid w:val="000B105B"/>
    <w:rsid w:val="000F1993"/>
    <w:rsid w:val="000F3953"/>
    <w:rsid w:val="00145D49"/>
    <w:rsid w:val="00155C3C"/>
    <w:rsid w:val="00180130"/>
    <w:rsid w:val="00197CFE"/>
    <w:rsid w:val="001A097A"/>
    <w:rsid w:val="001B5F26"/>
    <w:rsid w:val="001C6914"/>
    <w:rsid w:val="001F440F"/>
    <w:rsid w:val="001F5131"/>
    <w:rsid w:val="00212A51"/>
    <w:rsid w:val="00234D7A"/>
    <w:rsid w:val="0027344E"/>
    <w:rsid w:val="00273C78"/>
    <w:rsid w:val="0028403F"/>
    <w:rsid w:val="002A4024"/>
    <w:rsid w:val="002B5412"/>
    <w:rsid w:val="002C54CF"/>
    <w:rsid w:val="002D27B4"/>
    <w:rsid w:val="002E4B89"/>
    <w:rsid w:val="002F4824"/>
    <w:rsid w:val="00301B51"/>
    <w:rsid w:val="00314122"/>
    <w:rsid w:val="0032121F"/>
    <w:rsid w:val="00350F0E"/>
    <w:rsid w:val="0036184C"/>
    <w:rsid w:val="003754D0"/>
    <w:rsid w:val="003B2961"/>
    <w:rsid w:val="003B750D"/>
    <w:rsid w:val="003F3370"/>
    <w:rsid w:val="003F67F7"/>
    <w:rsid w:val="004123BE"/>
    <w:rsid w:val="00421431"/>
    <w:rsid w:val="00462E80"/>
    <w:rsid w:val="004664C8"/>
    <w:rsid w:val="00471671"/>
    <w:rsid w:val="00476B41"/>
    <w:rsid w:val="00477FE0"/>
    <w:rsid w:val="00485AC2"/>
    <w:rsid w:val="004B4626"/>
    <w:rsid w:val="004D7E87"/>
    <w:rsid w:val="004E2512"/>
    <w:rsid w:val="004F3938"/>
    <w:rsid w:val="00506F3C"/>
    <w:rsid w:val="005200A1"/>
    <w:rsid w:val="00525190"/>
    <w:rsid w:val="00540146"/>
    <w:rsid w:val="00540EB1"/>
    <w:rsid w:val="0055031A"/>
    <w:rsid w:val="00584EAC"/>
    <w:rsid w:val="005B1F55"/>
    <w:rsid w:val="005B517B"/>
    <w:rsid w:val="005F1069"/>
    <w:rsid w:val="006205FC"/>
    <w:rsid w:val="0062134C"/>
    <w:rsid w:val="006558C9"/>
    <w:rsid w:val="00664CCF"/>
    <w:rsid w:val="006A0F9C"/>
    <w:rsid w:val="006B1FBB"/>
    <w:rsid w:val="006B7B62"/>
    <w:rsid w:val="006C21D2"/>
    <w:rsid w:val="006C7AE1"/>
    <w:rsid w:val="00716C63"/>
    <w:rsid w:val="007208DC"/>
    <w:rsid w:val="00721EE5"/>
    <w:rsid w:val="00734063"/>
    <w:rsid w:val="00744E30"/>
    <w:rsid w:val="00770008"/>
    <w:rsid w:val="007C340F"/>
    <w:rsid w:val="007C459B"/>
    <w:rsid w:val="007E2E01"/>
    <w:rsid w:val="0081046D"/>
    <w:rsid w:val="008106B3"/>
    <w:rsid w:val="00821C2C"/>
    <w:rsid w:val="008C10BF"/>
    <w:rsid w:val="0090128B"/>
    <w:rsid w:val="00912F9F"/>
    <w:rsid w:val="00915656"/>
    <w:rsid w:val="00920CA2"/>
    <w:rsid w:val="00940C7F"/>
    <w:rsid w:val="0094279D"/>
    <w:rsid w:val="0094391A"/>
    <w:rsid w:val="00962E1F"/>
    <w:rsid w:val="00984182"/>
    <w:rsid w:val="009849B0"/>
    <w:rsid w:val="009A6482"/>
    <w:rsid w:val="009B0E71"/>
    <w:rsid w:val="009D6B92"/>
    <w:rsid w:val="009E0B57"/>
    <w:rsid w:val="00A03B3A"/>
    <w:rsid w:val="00A106A9"/>
    <w:rsid w:val="00A61278"/>
    <w:rsid w:val="00A658B8"/>
    <w:rsid w:val="00A66240"/>
    <w:rsid w:val="00A676E9"/>
    <w:rsid w:val="00AB0171"/>
    <w:rsid w:val="00AC1474"/>
    <w:rsid w:val="00AC6A9B"/>
    <w:rsid w:val="00AD15BA"/>
    <w:rsid w:val="00AD527B"/>
    <w:rsid w:val="00AE1B6F"/>
    <w:rsid w:val="00B01F2A"/>
    <w:rsid w:val="00B02B8C"/>
    <w:rsid w:val="00B16797"/>
    <w:rsid w:val="00B41A2B"/>
    <w:rsid w:val="00B513F4"/>
    <w:rsid w:val="00B602CC"/>
    <w:rsid w:val="00B735DC"/>
    <w:rsid w:val="00B87884"/>
    <w:rsid w:val="00BA27DD"/>
    <w:rsid w:val="00BB28C8"/>
    <w:rsid w:val="00BD1C82"/>
    <w:rsid w:val="00BE64A8"/>
    <w:rsid w:val="00BE68E3"/>
    <w:rsid w:val="00C944E8"/>
    <w:rsid w:val="00CD0695"/>
    <w:rsid w:val="00CE5636"/>
    <w:rsid w:val="00D10BD7"/>
    <w:rsid w:val="00D31B04"/>
    <w:rsid w:val="00D545DC"/>
    <w:rsid w:val="00D75B39"/>
    <w:rsid w:val="00D75C93"/>
    <w:rsid w:val="00D9113F"/>
    <w:rsid w:val="00DC4A8B"/>
    <w:rsid w:val="00DD6383"/>
    <w:rsid w:val="00DE346E"/>
    <w:rsid w:val="00DF405C"/>
    <w:rsid w:val="00E14F1C"/>
    <w:rsid w:val="00E175D4"/>
    <w:rsid w:val="00E57E25"/>
    <w:rsid w:val="00E640DD"/>
    <w:rsid w:val="00E8231E"/>
    <w:rsid w:val="00ED0E56"/>
    <w:rsid w:val="00ED20F2"/>
    <w:rsid w:val="00F24560"/>
    <w:rsid w:val="00F375F9"/>
    <w:rsid w:val="00F92A76"/>
    <w:rsid w:val="00FF09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DDDBBB2-0999-40C7-9671-2F527AEAC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17B"/>
  </w:style>
  <w:style w:type="paragraph" w:styleId="1">
    <w:name w:val="heading 1"/>
    <w:basedOn w:val="a"/>
    <w:next w:val="a"/>
    <w:link w:val="10"/>
    <w:uiPriority w:val="9"/>
    <w:qFormat/>
    <w:rsid w:val="00AC6A9B"/>
    <w:pPr>
      <w:keepNext/>
      <w:widowControl w:val="0"/>
      <w:shd w:val="clear" w:color="auto" w:fill="FFFFFF"/>
      <w:tabs>
        <w:tab w:val="left" w:pos="6581"/>
      </w:tabs>
      <w:autoSpaceDE w:val="0"/>
      <w:autoSpaceDN w:val="0"/>
      <w:adjustRightInd w:val="0"/>
      <w:spacing w:after="0" w:line="240" w:lineRule="auto"/>
      <w:ind w:left="734" w:right="-85" w:firstLine="117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C6A9B"/>
    <w:rPr>
      <w:rFonts w:ascii="Cambria" w:eastAsia="Times New Roman" w:hAnsi="Cambria" w:cs="Times New Roman"/>
      <w:b/>
      <w:bCs/>
      <w:kern w:val="32"/>
      <w:sz w:val="32"/>
      <w:szCs w:val="32"/>
      <w:shd w:val="clear" w:color="auto" w:fill="FFFFFF"/>
    </w:rPr>
  </w:style>
  <w:style w:type="paragraph" w:styleId="a3">
    <w:name w:val="header"/>
    <w:basedOn w:val="a"/>
    <w:link w:val="a4"/>
    <w:uiPriority w:val="99"/>
    <w:rsid w:val="00AC6A9B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Верхній колонтитул Знак"/>
    <w:basedOn w:val="a0"/>
    <w:link w:val="a3"/>
    <w:uiPriority w:val="99"/>
    <w:rsid w:val="00AC6A9B"/>
    <w:rPr>
      <w:rFonts w:ascii="Times New Roman" w:eastAsia="Times New Roman" w:hAnsi="Times New Roman" w:cs="Times New Roman"/>
      <w:sz w:val="20"/>
      <w:szCs w:val="20"/>
    </w:rPr>
  </w:style>
  <w:style w:type="character" w:styleId="a5">
    <w:name w:val="page number"/>
    <w:uiPriority w:val="99"/>
    <w:rsid w:val="00AC6A9B"/>
    <w:rPr>
      <w:rFonts w:cs="Times New Roman"/>
    </w:rPr>
  </w:style>
  <w:style w:type="paragraph" w:styleId="a6">
    <w:name w:val="Title"/>
    <w:basedOn w:val="a"/>
    <w:link w:val="a7"/>
    <w:uiPriority w:val="10"/>
    <w:qFormat/>
    <w:rsid w:val="00AC6A9B"/>
    <w:pPr>
      <w:widowControl w:val="0"/>
      <w:shd w:val="clear" w:color="auto" w:fill="FFFFFF"/>
      <w:autoSpaceDE w:val="0"/>
      <w:autoSpaceDN w:val="0"/>
      <w:adjustRightInd w:val="0"/>
      <w:spacing w:after="0" w:line="322" w:lineRule="exact"/>
      <w:ind w:right="14"/>
      <w:jc w:val="center"/>
    </w:pPr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a7">
    <w:name w:val="Назва Знак"/>
    <w:basedOn w:val="a0"/>
    <w:link w:val="a6"/>
    <w:uiPriority w:val="10"/>
    <w:rsid w:val="00AC6A9B"/>
    <w:rPr>
      <w:rFonts w:ascii="Cambria" w:eastAsia="Times New Roman" w:hAnsi="Cambria" w:cs="Times New Roman"/>
      <w:b/>
      <w:bCs/>
      <w:kern w:val="28"/>
      <w:sz w:val="32"/>
      <w:szCs w:val="32"/>
      <w:shd w:val="clear" w:color="auto" w:fill="FFFFFF"/>
    </w:rPr>
  </w:style>
  <w:style w:type="paragraph" w:styleId="a8">
    <w:name w:val="footer"/>
    <w:basedOn w:val="a"/>
    <w:link w:val="a9"/>
    <w:uiPriority w:val="99"/>
    <w:rsid w:val="00AC6A9B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9">
    <w:name w:val="Нижній колонтитул Знак"/>
    <w:basedOn w:val="a0"/>
    <w:link w:val="a8"/>
    <w:uiPriority w:val="99"/>
    <w:rsid w:val="00AC6A9B"/>
    <w:rPr>
      <w:rFonts w:ascii="Times New Roman" w:eastAsia="Times New Roman" w:hAnsi="Times New Roman" w:cs="Times New Roman"/>
      <w:sz w:val="20"/>
      <w:szCs w:val="20"/>
    </w:rPr>
  </w:style>
  <w:style w:type="paragraph" w:styleId="aa">
    <w:name w:val="Body Text Indent"/>
    <w:basedOn w:val="a"/>
    <w:link w:val="ab"/>
    <w:uiPriority w:val="99"/>
    <w:rsid w:val="00AC6A9B"/>
    <w:pPr>
      <w:widowControl w:val="0"/>
      <w:shd w:val="clear" w:color="auto" w:fill="FFFFFF"/>
      <w:autoSpaceDE w:val="0"/>
      <w:autoSpaceDN w:val="0"/>
      <w:adjustRightInd w:val="0"/>
      <w:spacing w:after="0" w:line="240" w:lineRule="auto"/>
      <w:ind w:right="14" w:firstLine="426"/>
      <w:jc w:val="center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b">
    <w:name w:val="Основний текст з відступом Знак"/>
    <w:basedOn w:val="a0"/>
    <w:link w:val="aa"/>
    <w:uiPriority w:val="99"/>
    <w:rsid w:val="00AC6A9B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styleId="HTML">
    <w:name w:val="HTML Preformatted"/>
    <w:basedOn w:val="a"/>
    <w:link w:val="HTML0"/>
    <w:uiPriority w:val="99"/>
    <w:rsid w:val="00AC6A9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Arial Unicode MS" w:hAnsi="Courier New" w:cs="Times New Roman"/>
      <w:color w:val="000000"/>
      <w:sz w:val="21"/>
      <w:szCs w:val="21"/>
    </w:rPr>
  </w:style>
  <w:style w:type="character" w:customStyle="1" w:styleId="HTML0">
    <w:name w:val="Стандартний HTML Знак"/>
    <w:basedOn w:val="a0"/>
    <w:link w:val="HTML"/>
    <w:uiPriority w:val="99"/>
    <w:rsid w:val="00AC6A9B"/>
    <w:rPr>
      <w:rFonts w:ascii="Courier New" w:eastAsia="Arial Unicode MS" w:hAnsi="Courier New" w:cs="Times New Roman"/>
      <w:color w:val="000000"/>
      <w:sz w:val="21"/>
      <w:szCs w:val="21"/>
    </w:rPr>
  </w:style>
  <w:style w:type="paragraph" w:styleId="ac">
    <w:name w:val="Block Text"/>
    <w:basedOn w:val="a"/>
    <w:uiPriority w:val="99"/>
    <w:rsid w:val="00AC6A9B"/>
    <w:pPr>
      <w:widowControl w:val="0"/>
      <w:shd w:val="clear" w:color="auto" w:fill="FFFFFF"/>
      <w:autoSpaceDE w:val="0"/>
      <w:autoSpaceDN w:val="0"/>
      <w:adjustRightInd w:val="0"/>
      <w:spacing w:after="0" w:line="240" w:lineRule="auto"/>
      <w:ind w:left="29" w:right="10"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d">
    <w:name w:val="Назва документа"/>
    <w:basedOn w:val="a"/>
    <w:next w:val="a"/>
    <w:uiPriority w:val="99"/>
    <w:rsid w:val="00AC6A9B"/>
    <w:pPr>
      <w:keepNext/>
      <w:keepLines/>
      <w:spacing w:before="360" w:after="360" w:line="240" w:lineRule="auto"/>
      <w:jc w:val="center"/>
    </w:pPr>
    <w:rPr>
      <w:rFonts w:ascii="Antiqua" w:eastAsia="Times New Roman" w:hAnsi="Antiqua" w:cs="Times New Roman"/>
      <w:b/>
      <w:sz w:val="26"/>
      <w:szCs w:val="20"/>
      <w:lang w:eastAsia="ru-RU"/>
    </w:rPr>
  </w:style>
  <w:style w:type="paragraph" w:styleId="ae">
    <w:name w:val="List Paragraph"/>
    <w:basedOn w:val="a"/>
    <w:uiPriority w:val="34"/>
    <w:qFormat/>
    <w:rsid w:val="00D545DC"/>
    <w:pPr>
      <w:ind w:left="720"/>
      <w:contextualSpacing/>
    </w:pPr>
  </w:style>
  <w:style w:type="character" w:customStyle="1" w:styleId="rvts0">
    <w:name w:val="rvts0"/>
    <w:basedOn w:val="a0"/>
    <w:rsid w:val="00D9113F"/>
  </w:style>
  <w:style w:type="character" w:styleId="af">
    <w:name w:val="Hyperlink"/>
    <w:basedOn w:val="a0"/>
    <w:uiPriority w:val="99"/>
    <w:semiHidden/>
    <w:unhideWhenUsed/>
    <w:rsid w:val="0073406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on5.rada.gov.ua/laws/show/2498-12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zakon5.rada.gov.ua/laws/show/1956-12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2347</Words>
  <Characters>1339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3679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revision>2</cp:revision>
  <cp:lastPrinted>2020-09-28T12:54:00Z</cp:lastPrinted>
  <dcterms:created xsi:type="dcterms:W3CDTF">2021-01-21T14:33:00Z</dcterms:created>
  <dcterms:modified xsi:type="dcterms:W3CDTF">2021-01-21T14:33:00Z</dcterms:modified>
</cp:coreProperties>
</file>