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6FD" w:rsidRPr="000C11EE" w:rsidRDefault="00BE16FD" w:rsidP="00BE16FD">
      <w:pPr>
        <w:pStyle w:val="a3"/>
        <w:spacing w:after="12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C11EE">
        <w:rPr>
          <w:rFonts w:ascii="Times New Roman" w:hAnsi="Times New Roman" w:cs="Times New Roman"/>
          <w:sz w:val="28"/>
          <w:szCs w:val="28"/>
        </w:rPr>
        <w:t>Проект</w:t>
      </w:r>
    </w:p>
    <w:p w:rsidR="00BE16FD" w:rsidRPr="000C11EE" w:rsidRDefault="00BE16FD" w:rsidP="00BE16FD">
      <w:pPr>
        <w:jc w:val="right"/>
        <w:rPr>
          <w:rFonts w:ascii="Times New Roman" w:hAnsi="Times New Roman" w:cs="Times New Roman"/>
          <w:sz w:val="28"/>
          <w:szCs w:val="28"/>
        </w:rPr>
      </w:pPr>
      <w:r w:rsidRPr="000C11EE">
        <w:rPr>
          <w:rFonts w:ascii="Times New Roman" w:hAnsi="Times New Roman" w:cs="Times New Roman"/>
          <w:sz w:val="28"/>
          <w:szCs w:val="28"/>
        </w:rPr>
        <w:t>вноситься народним депутатом України</w:t>
      </w:r>
    </w:p>
    <w:p w:rsidR="00BE16FD" w:rsidRPr="000C11EE" w:rsidRDefault="00837FBA" w:rsidP="00BE16FD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Кулінічем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О.І.</w:t>
      </w:r>
    </w:p>
    <w:p w:rsidR="00BE16FD" w:rsidRPr="000C11EE" w:rsidRDefault="00BE16FD" w:rsidP="00BE16F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E16FD" w:rsidRPr="000C11EE" w:rsidRDefault="00BE16FD" w:rsidP="00BE16F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B7222" w:rsidRPr="000C11EE" w:rsidRDefault="000B7222" w:rsidP="00BE16F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BE16FD" w:rsidRPr="00593F81" w:rsidRDefault="00BE16FD" w:rsidP="00BE16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bookmarkStart w:id="1" w:name="n3"/>
      <w:bookmarkEnd w:id="1"/>
      <w:r w:rsidRPr="00593F81">
        <w:rPr>
          <w:rFonts w:ascii="Times New Roman" w:hAnsi="Times New Roman" w:cs="Times New Roman"/>
          <w:b/>
          <w:sz w:val="28"/>
          <w:szCs w:val="28"/>
          <w:lang w:eastAsia="uk-UA"/>
        </w:rPr>
        <w:t>ПОСТАНОВА</w:t>
      </w:r>
    </w:p>
    <w:p w:rsidR="00BE16FD" w:rsidRPr="00593F81" w:rsidRDefault="00BE16FD" w:rsidP="00BE16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593F81">
        <w:rPr>
          <w:rFonts w:ascii="Times New Roman" w:hAnsi="Times New Roman" w:cs="Times New Roman"/>
          <w:b/>
          <w:sz w:val="28"/>
          <w:szCs w:val="28"/>
          <w:lang w:eastAsia="uk-UA"/>
        </w:rPr>
        <w:t>ВЕРХОВНОЇ РАДИ УКРАЇНИ</w:t>
      </w:r>
    </w:p>
    <w:p w:rsidR="000B7222" w:rsidRPr="00593F81" w:rsidRDefault="000B7222" w:rsidP="00BE16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BE16FD" w:rsidRPr="00593F81" w:rsidRDefault="00BE16FD" w:rsidP="00BE16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593F81">
        <w:rPr>
          <w:rFonts w:ascii="Times New Roman" w:hAnsi="Times New Roman" w:cs="Times New Roman"/>
          <w:b/>
          <w:sz w:val="28"/>
          <w:szCs w:val="28"/>
          <w:lang w:eastAsia="uk-UA"/>
        </w:rPr>
        <w:t>Про внесення змін до Постанови Верховної Ради України</w:t>
      </w:r>
    </w:p>
    <w:p w:rsidR="00BE16FD" w:rsidRPr="00593F81" w:rsidRDefault="00BE16FD" w:rsidP="00BE16FD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93F81">
        <w:rPr>
          <w:rFonts w:ascii="Times New Roman" w:hAnsi="Times New Roman" w:cs="Times New Roman"/>
          <w:b/>
          <w:sz w:val="28"/>
          <w:szCs w:val="28"/>
        </w:rPr>
        <w:t>«</w:t>
      </w:r>
      <w:r w:rsidRPr="00593F8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 відзначення пам’ятних дат і ювілеїв у 2021 році»</w:t>
      </w:r>
    </w:p>
    <w:p w:rsidR="00F079DB" w:rsidRPr="000C11EE" w:rsidRDefault="00F079DB" w:rsidP="00BE16FD">
      <w:pPr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BE16FD" w:rsidRPr="000C11EE" w:rsidRDefault="00BE16FD" w:rsidP="00F079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0C11EE">
        <w:rPr>
          <w:rFonts w:ascii="Times New Roman" w:hAnsi="Times New Roman" w:cs="Times New Roman"/>
          <w:sz w:val="28"/>
          <w:szCs w:val="28"/>
          <w:lang w:eastAsia="uk-UA"/>
        </w:rPr>
        <w:t xml:space="preserve">Верховна Рада </w:t>
      </w:r>
      <w:r w:rsidR="00F079DB" w:rsidRPr="000C11EE">
        <w:rPr>
          <w:rFonts w:ascii="Times New Roman" w:hAnsi="Times New Roman" w:cs="Times New Roman"/>
          <w:sz w:val="28"/>
          <w:szCs w:val="28"/>
          <w:lang w:eastAsia="uk-UA"/>
        </w:rPr>
        <w:t>України</w:t>
      </w:r>
      <w:r w:rsidRPr="000C11EE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B06FAB">
        <w:rPr>
          <w:rFonts w:ascii="Times New Roman" w:hAnsi="Times New Roman" w:cs="Times New Roman"/>
          <w:b/>
          <w:sz w:val="28"/>
          <w:szCs w:val="28"/>
          <w:lang w:eastAsia="uk-UA"/>
        </w:rPr>
        <w:t>постановляє:</w:t>
      </w:r>
    </w:p>
    <w:p w:rsidR="004613BA" w:rsidRPr="000C11EE" w:rsidRDefault="00F54108" w:rsidP="00F079DB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Доповнити</w:t>
      </w:r>
      <w:r w:rsidR="004613BA" w:rsidRPr="000C11EE">
        <w:rPr>
          <w:rFonts w:ascii="Times New Roman" w:hAnsi="Times New Roman" w:cs="Times New Roman"/>
          <w:sz w:val="28"/>
          <w:szCs w:val="28"/>
          <w:lang w:eastAsia="uk-UA"/>
        </w:rPr>
        <w:t xml:space="preserve"> пункт 2 </w:t>
      </w:r>
      <w:r w:rsidR="004613BA" w:rsidRPr="000C11E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Додатку «Пам’ятні дати та ювілеї у 2021 році» Постанови Верховної Ради України від 16 грудня 2020 року № 1092-IX </w:t>
      </w:r>
      <w:r w:rsidR="004613BA" w:rsidRPr="000C11EE">
        <w:rPr>
          <w:rFonts w:ascii="Times New Roman" w:hAnsi="Times New Roman" w:cs="Times New Roman"/>
          <w:sz w:val="28"/>
          <w:szCs w:val="28"/>
        </w:rPr>
        <w:t>«</w:t>
      </w:r>
      <w:r w:rsidR="004613BA" w:rsidRPr="000C11E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Про відзначення пам’ятних дат і ювілеїв у 2021 році» </w:t>
      </w:r>
      <w:r w:rsidRPr="00EE7A2C">
        <w:rPr>
          <w:rFonts w:ascii="Times New Roman" w:hAnsi="Times New Roman" w:cs="Times New Roman"/>
          <w:sz w:val="28"/>
          <w:szCs w:val="28"/>
          <w:lang w:eastAsia="uk-UA"/>
        </w:rPr>
        <w:t>наступним текстом</w:t>
      </w:r>
      <w:r w:rsidR="00593F81">
        <w:rPr>
          <w:rFonts w:ascii="Times New Roman" w:hAnsi="Times New Roman" w:cs="Times New Roman"/>
          <w:sz w:val="28"/>
          <w:szCs w:val="28"/>
          <w:lang w:eastAsia="uk-UA"/>
        </w:rPr>
        <w:t xml:space="preserve"> відповідно до дати</w:t>
      </w:r>
      <w:r w:rsidR="004613BA" w:rsidRPr="00EE7A2C">
        <w:rPr>
          <w:rFonts w:ascii="Times New Roman" w:hAnsi="Times New Roman" w:cs="Times New Roman"/>
          <w:sz w:val="28"/>
          <w:szCs w:val="28"/>
          <w:lang w:eastAsia="uk-UA"/>
        </w:rPr>
        <w:t>:</w:t>
      </w:r>
    </w:p>
    <w:p w:rsidR="00F079DB" w:rsidRPr="000C11EE" w:rsidRDefault="00F079DB" w:rsidP="00F079D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C11E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17 січня - 100 років із дня народження Бориса Андрійовича Шрамка (1921-2012), видатного українського археолога, доктора історичних наук, професора;</w:t>
      </w:r>
    </w:p>
    <w:p w:rsidR="00BE16FD" w:rsidRPr="000C11EE" w:rsidRDefault="00BE16FD" w:rsidP="00F079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2A1A6C" w:rsidRPr="000C11EE" w:rsidRDefault="002A1A6C" w:rsidP="002A1A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bookmarkStart w:id="2" w:name="n22"/>
      <w:bookmarkEnd w:id="2"/>
      <w:r w:rsidRPr="000C11EE">
        <w:rPr>
          <w:rFonts w:ascii="Times New Roman" w:hAnsi="Times New Roman" w:cs="Times New Roman"/>
          <w:sz w:val="28"/>
          <w:szCs w:val="28"/>
          <w:lang w:eastAsia="uk-UA"/>
        </w:rPr>
        <w:t xml:space="preserve">2.  Ця Постанова набирає чинності з дня її прийняття. </w:t>
      </w:r>
    </w:p>
    <w:p w:rsidR="002A1A6C" w:rsidRPr="000C11EE" w:rsidRDefault="002A1A6C" w:rsidP="002A1A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0B7222" w:rsidRPr="000C11EE" w:rsidRDefault="000B7222" w:rsidP="002A1A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2A1A6C" w:rsidRPr="000C11EE" w:rsidRDefault="002A1A6C" w:rsidP="002A1A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2A1A6C" w:rsidRPr="00593F81" w:rsidRDefault="002A1A6C" w:rsidP="002A1A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593F81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 Голова Верховної Ради</w:t>
      </w:r>
    </w:p>
    <w:p w:rsidR="002A1A6C" w:rsidRPr="00593F81" w:rsidRDefault="002A1A6C" w:rsidP="002A1A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593F81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             України            </w:t>
      </w:r>
      <w:r w:rsidRPr="00593F81">
        <w:rPr>
          <w:rFonts w:ascii="Times New Roman" w:hAnsi="Times New Roman" w:cs="Times New Roman"/>
          <w:b/>
          <w:sz w:val="28"/>
          <w:szCs w:val="28"/>
          <w:lang w:eastAsia="uk-UA"/>
        </w:rPr>
        <w:tab/>
      </w:r>
      <w:r w:rsidRPr="00593F81">
        <w:rPr>
          <w:rFonts w:ascii="Times New Roman" w:hAnsi="Times New Roman" w:cs="Times New Roman"/>
          <w:b/>
          <w:sz w:val="28"/>
          <w:szCs w:val="28"/>
          <w:lang w:eastAsia="uk-UA"/>
        </w:rPr>
        <w:tab/>
      </w:r>
      <w:r w:rsidRPr="00593F81">
        <w:rPr>
          <w:rFonts w:ascii="Times New Roman" w:hAnsi="Times New Roman" w:cs="Times New Roman"/>
          <w:b/>
          <w:sz w:val="28"/>
          <w:szCs w:val="28"/>
          <w:lang w:eastAsia="uk-UA"/>
        </w:rPr>
        <w:tab/>
      </w:r>
      <w:r w:rsidRPr="00593F81">
        <w:rPr>
          <w:rFonts w:ascii="Times New Roman" w:hAnsi="Times New Roman" w:cs="Times New Roman"/>
          <w:b/>
          <w:sz w:val="28"/>
          <w:szCs w:val="28"/>
          <w:lang w:eastAsia="uk-UA"/>
        </w:rPr>
        <w:tab/>
        <w:t>Д.О. РАЗУМКОВ</w:t>
      </w:r>
    </w:p>
    <w:p w:rsidR="00BE16FD" w:rsidRPr="000C11EE" w:rsidRDefault="00BE16FD" w:rsidP="00BE16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sectPr w:rsidR="00BE16FD" w:rsidRPr="000C11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4868"/>
    <w:multiLevelType w:val="hybridMultilevel"/>
    <w:tmpl w:val="DD1072A4"/>
    <w:lvl w:ilvl="0" w:tplc="D2C2FEC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E18BD"/>
    <w:multiLevelType w:val="hybridMultilevel"/>
    <w:tmpl w:val="6FBCDC4A"/>
    <w:lvl w:ilvl="0" w:tplc="5E58AB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4255BFA"/>
    <w:multiLevelType w:val="hybridMultilevel"/>
    <w:tmpl w:val="07464B16"/>
    <w:lvl w:ilvl="0" w:tplc="C1FA4FD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47B"/>
    <w:rsid w:val="000B7222"/>
    <w:rsid w:val="000C11EE"/>
    <w:rsid w:val="002A1A6C"/>
    <w:rsid w:val="0031647B"/>
    <w:rsid w:val="004613BA"/>
    <w:rsid w:val="005430A5"/>
    <w:rsid w:val="005905ED"/>
    <w:rsid w:val="00593F81"/>
    <w:rsid w:val="00795FA5"/>
    <w:rsid w:val="00837FBA"/>
    <w:rsid w:val="00886703"/>
    <w:rsid w:val="00AA7E30"/>
    <w:rsid w:val="00B06FAB"/>
    <w:rsid w:val="00B11CC4"/>
    <w:rsid w:val="00BE16FD"/>
    <w:rsid w:val="00EE7A2C"/>
    <w:rsid w:val="00F079DB"/>
    <w:rsid w:val="00F5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6F369B-45AD-4C77-9EBE-1AAD5B558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ид документа"/>
    <w:basedOn w:val="a"/>
    <w:next w:val="a"/>
    <w:uiPriority w:val="99"/>
    <w:rsid w:val="00BE16FD"/>
    <w:pPr>
      <w:keepNext/>
      <w:keepLines/>
      <w:spacing w:after="240" w:line="240" w:lineRule="auto"/>
      <w:jc w:val="right"/>
    </w:pPr>
    <w:rPr>
      <w:rFonts w:ascii="Antiqua" w:eastAsia="Times New Roman" w:hAnsi="Antiqua" w:cs="Antiqua"/>
      <w:spacing w:val="20"/>
      <w:sz w:val="26"/>
      <w:szCs w:val="26"/>
      <w:lang w:eastAsia="ru-RU"/>
    </w:rPr>
  </w:style>
  <w:style w:type="paragraph" w:styleId="a4">
    <w:name w:val="List Paragraph"/>
    <w:basedOn w:val="a"/>
    <w:uiPriority w:val="34"/>
    <w:qFormat/>
    <w:rsid w:val="00BE16FD"/>
    <w:pPr>
      <w:ind w:left="720"/>
      <w:contextualSpacing/>
    </w:pPr>
  </w:style>
  <w:style w:type="paragraph" w:customStyle="1" w:styleId="rvps12">
    <w:name w:val="rvps12"/>
    <w:basedOn w:val="a"/>
    <w:rsid w:val="00461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6">
    <w:name w:val="rvps6"/>
    <w:basedOn w:val="a"/>
    <w:rsid w:val="00461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4613BA"/>
  </w:style>
  <w:style w:type="paragraph" w:styleId="HTML">
    <w:name w:val="HTML Preformatted"/>
    <w:basedOn w:val="a"/>
    <w:link w:val="HTML0"/>
    <w:uiPriority w:val="99"/>
    <w:semiHidden/>
    <w:unhideWhenUsed/>
    <w:rsid w:val="00F079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F079DB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6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11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A20F39-E5C4-4EE6-BBB9-91FCF084C1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566229-55DD-4662-88D7-4D91747EC3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294E59-7396-4120-AF36-A931E28385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475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2021-01-22T12:35:00Z</dcterms:created>
  <dcterms:modified xsi:type="dcterms:W3CDTF">2021-01-22T12:35:00Z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