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F7647" w14:textId="4AFF67E8" w:rsidR="00072034" w:rsidRPr="00615144" w:rsidRDefault="00072034" w:rsidP="00072034">
      <w:pPr>
        <w:spacing w:after="120" w:line="276" w:lineRule="auto"/>
        <w:jc w:val="center"/>
        <w:rPr>
          <w:rFonts w:ascii="Times New Roman" w:hAnsi="Times New Roman"/>
          <w:b/>
          <w:bCs/>
          <w:color w:val="000000" w:themeColor="text1"/>
          <w:sz w:val="28"/>
          <w:szCs w:val="28"/>
          <w:lang w:val="uk-UA"/>
        </w:rPr>
      </w:pPr>
      <w:bookmarkStart w:id="0" w:name="_GoBack"/>
      <w:bookmarkEnd w:id="0"/>
      <w:r w:rsidRPr="00615144">
        <w:rPr>
          <w:rStyle w:val="bold1"/>
          <w:rFonts w:ascii="Times New Roman" w:hAnsi="Times New Roman"/>
          <w:caps/>
          <w:sz w:val="28"/>
          <w:szCs w:val="28"/>
          <w:lang w:val="uk-UA"/>
        </w:rPr>
        <w:t>ПОЯСНЮВАЛЬНА ЗАПИСКА</w:t>
      </w:r>
      <w:r w:rsidRPr="00615144">
        <w:rPr>
          <w:rStyle w:val="bold1"/>
          <w:rFonts w:ascii="Times New Roman" w:hAnsi="Times New Roman"/>
          <w:caps/>
          <w:sz w:val="28"/>
          <w:szCs w:val="28"/>
          <w:lang w:val="uk-UA"/>
        </w:rPr>
        <w:br/>
      </w:r>
      <w:r w:rsidRPr="00615144">
        <w:rPr>
          <w:rFonts w:ascii="Times New Roman" w:hAnsi="Times New Roman"/>
          <w:b/>
          <w:bCs/>
          <w:sz w:val="28"/>
          <w:szCs w:val="28"/>
          <w:lang w:val="uk-UA"/>
        </w:rPr>
        <w:t xml:space="preserve">до проекту Закону України </w:t>
      </w:r>
      <w:r w:rsidRPr="00615144">
        <w:rPr>
          <w:rFonts w:ascii="Times New Roman" w:hAnsi="Times New Roman"/>
          <w:b/>
          <w:bCs/>
          <w:color w:val="000000" w:themeColor="text1"/>
          <w:sz w:val="28"/>
          <w:szCs w:val="28"/>
          <w:lang w:val="uk-UA"/>
        </w:rPr>
        <w:t xml:space="preserve">Про внесення змін до статті 46 Закону України «Про фахову передвищу освіту» (щодо імплементації </w:t>
      </w:r>
      <w:r w:rsidRPr="00615144">
        <w:rPr>
          <w:rFonts w:ascii="Times New Roman" w:hAnsi="Times New Roman"/>
          <w:b/>
          <w:bCs/>
          <w:color w:val="000000" w:themeColor="text1"/>
          <w:sz w:val="28"/>
          <w:szCs w:val="28"/>
          <w:lang w:val="uk-UA"/>
        </w:rPr>
        <w:br/>
        <w:t xml:space="preserve">норм Конституції України, </w:t>
      </w:r>
      <w:r w:rsidRPr="00615144">
        <w:rPr>
          <w:rFonts w:ascii="Times New Roman" w:hAnsi="Times New Roman"/>
          <w:b/>
          <w:bCs/>
          <w:color w:val="000000" w:themeColor="text1"/>
          <w:sz w:val="28"/>
          <w:szCs w:val="28"/>
          <w:lang w:val="uk-UA" w:eastAsia="uk-UA"/>
        </w:rPr>
        <w:t xml:space="preserve">Європейської хартії регіональних </w:t>
      </w:r>
      <w:r w:rsidRPr="00615144">
        <w:rPr>
          <w:rFonts w:ascii="Times New Roman" w:hAnsi="Times New Roman"/>
          <w:b/>
          <w:bCs/>
          <w:color w:val="000000" w:themeColor="text1"/>
          <w:sz w:val="28"/>
          <w:szCs w:val="28"/>
          <w:lang w:val="uk-UA" w:eastAsia="uk-UA"/>
        </w:rPr>
        <w:br/>
        <w:t>мов або мов меншин</w:t>
      </w:r>
      <w:r w:rsidRPr="00615144">
        <w:rPr>
          <w:rFonts w:ascii="Times New Roman" w:hAnsi="Times New Roman"/>
          <w:b/>
          <w:bCs/>
          <w:color w:val="000000" w:themeColor="text1"/>
          <w:sz w:val="28"/>
          <w:szCs w:val="28"/>
          <w:lang w:val="uk-UA"/>
        </w:rPr>
        <w:t xml:space="preserve"> та рекомендацій Венеційської комісії)</w:t>
      </w:r>
    </w:p>
    <w:p w14:paraId="5691A80C" w14:textId="77777777" w:rsidR="00072034" w:rsidRPr="00615144" w:rsidRDefault="00072034" w:rsidP="00072034">
      <w:pPr>
        <w:spacing w:after="120" w:line="276" w:lineRule="auto"/>
        <w:jc w:val="center"/>
        <w:rPr>
          <w:rFonts w:ascii="Times New Roman" w:hAnsi="Times New Roman"/>
          <w:sz w:val="28"/>
          <w:szCs w:val="28"/>
          <w:lang w:val="uk-UA"/>
        </w:rPr>
      </w:pPr>
    </w:p>
    <w:p w14:paraId="2CE8CB7F" w14:textId="77777777" w:rsidR="00072034" w:rsidRPr="00615144" w:rsidRDefault="00072034" w:rsidP="00072034">
      <w:pPr>
        <w:numPr>
          <w:ilvl w:val="0"/>
          <w:numId w:val="1"/>
        </w:numPr>
        <w:spacing w:after="120" w:line="276" w:lineRule="auto"/>
        <w:jc w:val="both"/>
        <w:rPr>
          <w:rFonts w:ascii="Times New Roman" w:hAnsi="Times New Roman"/>
          <w:b/>
          <w:sz w:val="28"/>
          <w:szCs w:val="28"/>
          <w:lang w:val="uk-UA"/>
        </w:rPr>
      </w:pPr>
      <w:r w:rsidRPr="00615144">
        <w:rPr>
          <w:rFonts w:ascii="Times New Roman" w:hAnsi="Times New Roman"/>
          <w:b/>
          <w:sz w:val="28"/>
          <w:szCs w:val="28"/>
          <w:lang w:val="uk-UA"/>
        </w:rPr>
        <w:t>Обґрунтування необхідності прийняття законопроекту</w:t>
      </w:r>
    </w:p>
    <w:p w14:paraId="79D399A1" w14:textId="77777777" w:rsidR="00072034" w:rsidRPr="00615144" w:rsidRDefault="00072034" w:rsidP="00072034">
      <w:pPr>
        <w:pStyle w:val="ad"/>
        <w:spacing w:after="120" w:line="276" w:lineRule="auto"/>
        <w:ind w:firstLine="567"/>
        <w:jc w:val="both"/>
        <w:rPr>
          <w:rStyle w:val="rvts9"/>
          <w:sz w:val="28"/>
          <w:szCs w:val="28"/>
          <w:lang w:val="uk-UA"/>
        </w:rPr>
      </w:pPr>
      <w:bookmarkStart w:id="1" w:name="n1768"/>
      <w:bookmarkEnd w:id="1"/>
      <w:r w:rsidRPr="00615144">
        <w:rPr>
          <w:rStyle w:val="rvts9"/>
          <w:sz w:val="28"/>
          <w:szCs w:val="28"/>
          <w:lang w:val="uk-UA"/>
        </w:rPr>
        <w:t>В статті 10 Конституції України встановлено:</w:t>
      </w:r>
    </w:p>
    <w:p w14:paraId="45B9B52B" w14:textId="77777777" w:rsidR="00072034" w:rsidRPr="00615144" w:rsidRDefault="00072034" w:rsidP="00072034">
      <w:pPr>
        <w:shd w:val="clear" w:color="auto" w:fill="FFFFFF"/>
        <w:spacing w:after="120" w:line="276" w:lineRule="auto"/>
        <w:ind w:firstLine="450"/>
        <w:jc w:val="both"/>
        <w:rPr>
          <w:rFonts w:ascii="Times New Roman" w:hAnsi="Times New Roman"/>
          <w:sz w:val="28"/>
          <w:szCs w:val="28"/>
          <w:lang w:val="uk-UA"/>
        </w:rPr>
      </w:pPr>
      <w:r w:rsidRPr="00615144">
        <w:rPr>
          <w:rFonts w:ascii="Times New Roman" w:hAnsi="Times New Roman"/>
          <w:sz w:val="28"/>
          <w:szCs w:val="28"/>
          <w:lang w:val="uk-UA"/>
        </w:rPr>
        <w:t>держава забезпечує всебічний розвиток і функціонування української мови в усіх сферах суспільного життя на всій території України;</w:t>
      </w:r>
    </w:p>
    <w:p w14:paraId="0067F9E2" w14:textId="77777777" w:rsidR="00072034" w:rsidRPr="00615144" w:rsidRDefault="00072034" w:rsidP="00072034">
      <w:pPr>
        <w:shd w:val="clear" w:color="auto" w:fill="FFFFFF"/>
        <w:spacing w:after="120" w:line="276" w:lineRule="auto"/>
        <w:ind w:firstLine="450"/>
        <w:jc w:val="both"/>
        <w:rPr>
          <w:rFonts w:ascii="Times New Roman" w:hAnsi="Times New Roman"/>
          <w:sz w:val="28"/>
          <w:szCs w:val="28"/>
          <w:lang w:val="uk-UA"/>
        </w:rPr>
      </w:pPr>
      <w:bookmarkStart w:id="2" w:name="n4199"/>
      <w:bookmarkEnd w:id="2"/>
      <w:r w:rsidRPr="00615144">
        <w:rPr>
          <w:rFonts w:ascii="Times New Roman" w:hAnsi="Times New Roman"/>
          <w:sz w:val="28"/>
          <w:szCs w:val="28"/>
          <w:lang w:val="uk-UA"/>
        </w:rPr>
        <w:t>в Україні гарантується вільний розвиток, використання і захист російської, інших мов національних меншин України;</w:t>
      </w:r>
    </w:p>
    <w:p w14:paraId="2FE9FC9D" w14:textId="77777777" w:rsidR="00072034" w:rsidRPr="00615144" w:rsidRDefault="00072034" w:rsidP="00072034">
      <w:pPr>
        <w:shd w:val="clear" w:color="auto" w:fill="FFFFFF"/>
        <w:spacing w:after="120" w:line="276" w:lineRule="auto"/>
        <w:ind w:firstLine="450"/>
        <w:jc w:val="both"/>
        <w:rPr>
          <w:rFonts w:ascii="Times New Roman" w:hAnsi="Times New Roman"/>
          <w:sz w:val="28"/>
          <w:szCs w:val="28"/>
          <w:lang w:val="uk-UA"/>
        </w:rPr>
      </w:pPr>
      <w:bookmarkStart w:id="3" w:name="n4200"/>
      <w:bookmarkEnd w:id="3"/>
      <w:r w:rsidRPr="00615144">
        <w:rPr>
          <w:rFonts w:ascii="Times New Roman" w:hAnsi="Times New Roman"/>
          <w:sz w:val="28"/>
          <w:szCs w:val="28"/>
          <w:lang w:val="uk-UA"/>
        </w:rPr>
        <w:t>держава сприяє вивченню мов міжнародного спілкування.</w:t>
      </w:r>
    </w:p>
    <w:p w14:paraId="3E8CDEA4" w14:textId="615C0C33" w:rsidR="00072034" w:rsidRPr="00615144" w:rsidRDefault="00072034" w:rsidP="00072034">
      <w:pPr>
        <w:pStyle w:val="ad"/>
        <w:spacing w:after="120" w:line="276" w:lineRule="auto"/>
        <w:ind w:firstLine="567"/>
        <w:jc w:val="both"/>
        <w:rPr>
          <w:sz w:val="28"/>
          <w:szCs w:val="28"/>
          <w:shd w:val="clear" w:color="auto" w:fill="FFFFFF"/>
          <w:lang w:val="uk-UA"/>
        </w:rPr>
      </w:pPr>
      <w:bookmarkStart w:id="4" w:name="n4201"/>
      <w:bookmarkEnd w:id="4"/>
      <w:r w:rsidRPr="00615144">
        <w:rPr>
          <w:rStyle w:val="rvts9"/>
          <w:sz w:val="28"/>
          <w:szCs w:val="28"/>
          <w:lang w:val="uk-UA"/>
        </w:rPr>
        <w:t xml:space="preserve">У статті 46 Закону України «Про фахову передвищу освіту» </w:t>
      </w:r>
      <w:r w:rsidR="00651A09">
        <w:rPr>
          <w:rStyle w:val="rvts9"/>
          <w:sz w:val="28"/>
          <w:szCs w:val="28"/>
          <w:lang w:val="uk-UA"/>
        </w:rPr>
        <w:t xml:space="preserve">викладено норми, що </w:t>
      </w:r>
      <w:r w:rsidRPr="00615144">
        <w:rPr>
          <w:rStyle w:val="rvts9"/>
          <w:sz w:val="28"/>
          <w:szCs w:val="28"/>
          <w:lang w:val="uk-UA"/>
        </w:rPr>
        <w:t>врегульовую</w:t>
      </w:r>
      <w:r w:rsidR="00651A09">
        <w:rPr>
          <w:rStyle w:val="rvts9"/>
          <w:sz w:val="28"/>
          <w:szCs w:val="28"/>
          <w:lang w:val="uk-UA"/>
        </w:rPr>
        <w:t>ть</w:t>
      </w:r>
      <w:r w:rsidRPr="00615144">
        <w:rPr>
          <w:rStyle w:val="rvts9"/>
          <w:sz w:val="28"/>
          <w:szCs w:val="28"/>
          <w:lang w:val="uk-UA"/>
        </w:rPr>
        <w:t xml:space="preserve"> питання мови </w:t>
      </w:r>
      <w:r w:rsidRPr="00615144">
        <w:rPr>
          <w:sz w:val="28"/>
          <w:szCs w:val="28"/>
          <w:lang w:val="uk-UA"/>
        </w:rPr>
        <w:t>освітнього процесу в закладах фахової передвищої освіти</w:t>
      </w:r>
      <w:r w:rsidRPr="00615144">
        <w:rPr>
          <w:rStyle w:val="rvts9"/>
          <w:sz w:val="28"/>
          <w:szCs w:val="28"/>
          <w:lang w:val="uk-UA"/>
        </w:rPr>
        <w:t xml:space="preserve">, </w:t>
      </w:r>
      <w:r w:rsidR="00651A09">
        <w:rPr>
          <w:rStyle w:val="rvts9"/>
          <w:sz w:val="28"/>
          <w:szCs w:val="28"/>
          <w:lang w:val="uk-UA"/>
        </w:rPr>
        <w:t>які</w:t>
      </w:r>
      <w:r w:rsidRPr="00615144">
        <w:rPr>
          <w:rStyle w:val="rvts9"/>
          <w:sz w:val="28"/>
          <w:szCs w:val="28"/>
          <w:lang w:val="uk-UA"/>
        </w:rPr>
        <w:t xml:space="preserve"> </w:t>
      </w:r>
      <w:r w:rsidR="00651A09" w:rsidRPr="00615144">
        <w:rPr>
          <w:rStyle w:val="rvts9"/>
          <w:sz w:val="28"/>
          <w:szCs w:val="28"/>
          <w:lang w:val="uk-UA"/>
        </w:rPr>
        <w:t>потріб</w:t>
      </w:r>
      <w:r w:rsidR="00651A09">
        <w:rPr>
          <w:rStyle w:val="rvts9"/>
          <w:sz w:val="28"/>
          <w:szCs w:val="28"/>
          <w:lang w:val="uk-UA"/>
        </w:rPr>
        <w:t>но</w:t>
      </w:r>
      <w:r w:rsidRPr="00615144">
        <w:rPr>
          <w:rStyle w:val="rvts9"/>
          <w:sz w:val="28"/>
          <w:szCs w:val="28"/>
          <w:lang w:val="uk-UA"/>
        </w:rPr>
        <w:t xml:space="preserve"> приве</w:t>
      </w:r>
      <w:r w:rsidR="00651A09">
        <w:rPr>
          <w:rStyle w:val="rvts9"/>
          <w:sz w:val="28"/>
          <w:szCs w:val="28"/>
          <w:lang w:val="uk-UA"/>
        </w:rPr>
        <w:t>сти</w:t>
      </w:r>
      <w:r w:rsidRPr="00615144">
        <w:rPr>
          <w:rStyle w:val="rvts9"/>
          <w:sz w:val="28"/>
          <w:szCs w:val="28"/>
          <w:lang w:val="uk-UA"/>
        </w:rPr>
        <w:t xml:space="preserve"> у відповідність як з зазначеними вище нормами Конституції України, так і з рекомендаціями Європейської комісії за демократію через право (неофіційна назва –</w:t>
      </w:r>
      <w:r w:rsidRPr="00615144">
        <w:rPr>
          <w:sz w:val="28"/>
          <w:szCs w:val="28"/>
          <w:lang w:val="uk-UA"/>
        </w:rPr>
        <w:t xml:space="preserve"> </w:t>
      </w:r>
      <w:r w:rsidRPr="00615144">
        <w:rPr>
          <w:rStyle w:val="rvts9"/>
          <w:sz w:val="28"/>
          <w:szCs w:val="28"/>
          <w:lang w:val="uk-UA"/>
        </w:rPr>
        <w:t xml:space="preserve">Венеційська комісія) від 8-9 грудня 2017 року, </w:t>
      </w:r>
      <w:r w:rsidRPr="00615144">
        <w:rPr>
          <w:sz w:val="28"/>
          <w:szCs w:val="28"/>
          <w:shd w:val="clear" w:color="auto" w:fill="FFFFFF"/>
          <w:lang w:val="uk-UA"/>
        </w:rPr>
        <w:t>що стосуються мови освіти, у новому законі про освіту</w:t>
      </w:r>
      <w:r w:rsidRPr="00615144">
        <w:rPr>
          <w:rStyle w:val="af0"/>
          <w:sz w:val="28"/>
          <w:szCs w:val="28"/>
          <w:shd w:val="clear" w:color="auto" w:fill="FFFFFF"/>
          <w:lang w:val="uk-UA"/>
        </w:rPr>
        <w:footnoteReference w:id="1"/>
      </w:r>
      <w:r w:rsidRPr="00615144">
        <w:rPr>
          <w:rStyle w:val="af0"/>
          <w:sz w:val="28"/>
          <w:szCs w:val="28"/>
          <w:shd w:val="clear" w:color="auto" w:fill="FFFFFF"/>
          <w:lang w:val="uk-UA"/>
        </w:rPr>
        <w:footnoteReference w:id="2"/>
      </w:r>
      <w:r w:rsidRPr="00615144">
        <w:rPr>
          <w:sz w:val="28"/>
          <w:szCs w:val="28"/>
          <w:shd w:val="clear" w:color="auto" w:fill="FFFFFF"/>
          <w:lang w:val="uk-UA"/>
        </w:rPr>
        <w:t xml:space="preserve">, схваленому Верховною Радою України 5 вересня 2017 року (далі – рекомендації </w:t>
      </w:r>
      <w:r w:rsidRPr="00615144">
        <w:rPr>
          <w:rStyle w:val="rvts9"/>
          <w:sz w:val="28"/>
          <w:szCs w:val="28"/>
          <w:lang w:val="uk-UA"/>
        </w:rPr>
        <w:t>Венеційської комісії)</w:t>
      </w:r>
      <w:r w:rsidRPr="00615144">
        <w:rPr>
          <w:sz w:val="28"/>
          <w:szCs w:val="28"/>
          <w:shd w:val="clear" w:color="auto" w:fill="FFFFFF"/>
          <w:lang w:val="uk-UA"/>
        </w:rPr>
        <w:t>.</w:t>
      </w:r>
    </w:p>
    <w:p w14:paraId="3D460601" w14:textId="64727C4C" w:rsidR="00072034" w:rsidRPr="00615144" w:rsidRDefault="00072034" w:rsidP="00072034">
      <w:pPr>
        <w:pStyle w:val="ad"/>
        <w:spacing w:after="120" w:line="276" w:lineRule="auto"/>
        <w:ind w:firstLine="567"/>
        <w:jc w:val="both"/>
        <w:rPr>
          <w:rStyle w:val="rvts9"/>
          <w:sz w:val="28"/>
          <w:szCs w:val="28"/>
          <w:lang w:val="uk-UA"/>
        </w:rPr>
      </w:pPr>
      <w:r w:rsidRPr="00615144">
        <w:rPr>
          <w:sz w:val="28"/>
          <w:szCs w:val="28"/>
          <w:shd w:val="clear" w:color="auto" w:fill="FFFFFF"/>
          <w:lang w:val="uk-UA"/>
        </w:rPr>
        <w:t xml:space="preserve">В Законі України «Про освіту» і відповідно в Закону України «Про фахову передвищу освіту» </w:t>
      </w:r>
      <w:r w:rsidR="00651A09">
        <w:rPr>
          <w:sz w:val="28"/>
          <w:szCs w:val="28"/>
          <w:shd w:val="clear" w:color="auto" w:fill="FFFFFF"/>
          <w:lang w:val="uk-UA"/>
        </w:rPr>
        <w:t xml:space="preserve">на сьогодні </w:t>
      </w:r>
      <w:r w:rsidRPr="00615144">
        <w:rPr>
          <w:sz w:val="28"/>
          <w:szCs w:val="28"/>
          <w:shd w:val="clear" w:color="auto" w:fill="FFFFFF"/>
          <w:lang w:val="uk-UA"/>
        </w:rPr>
        <w:t xml:space="preserve">не реалізовано конституційні гарантії і норми </w:t>
      </w:r>
      <w:r w:rsidRPr="00615144">
        <w:rPr>
          <w:rStyle w:val="rvts9"/>
          <w:sz w:val="28"/>
          <w:szCs w:val="28"/>
          <w:lang w:val="uk-UA"/>
        </w:rPr>
        <w:t xml:space="preserve">щодо вільного розвитку, використання і захисту російської мови, </w:t>
      </w:r>
      <w:r w:rsidRPr="00615144">
        <w:rPr>
          <w:sz w:val="28"/>
          <w:szCs w:val="28"/>
          <w:lang w:val="uk-UA"/>
        </w:rPr>
        <w:t>інших мов національних меншин України</w:t>
      </w:r>
      <w:r w:rsidRPr="00615144">
        <w:rPr>
          <w:rStyle w:val="rvts9"/>
          <w:sz w:val="28"/>
          <w:szCs w:val="28"/>
          <w:lang w:val="uk-UA"/>
        </w:rPr>
        <w:t xml:space="preserve"> та сприяння вивченню мов міжнародного спілкування, </w:t>
      </w:r>
      <w:r w:rsidR="00651A09">
        <w:rPr>
          <w:rStyle w:val="rvts9"/>
          <w:sz w:val="28"/>
          <w:szCs w:val="28"/>
          <w:lang w:val="uk-UA"/>
        </w:rPr>
        <w:t>передусім</w:t>
      </w:r>
      <w:r w:rsidRPr="00615144">
        <w:rPr>
          <w:rStyle w:val="rvts9"/>
          <w:sz w:val="28"/>
          <w:szCs w:val="28"/>
          <w:lang w:val="uk-UA"/>
        </w:rPr>
        <w:t xml:space="preserve">, офіційних мов Організації Об’єднаних Націй, а також офіційних мов Європейського Союзу, </w:t>
      </w:r>
      <w:r w:rsidRPr="00615144">
        <w:rPr>
          <w:sz w:val="28"/>
          <w:szCs w:val="28"/>
          <w:shd w:val="clear" w:color="auto" w:fill="FFFFFF"/>
          <w:lang w:val="uk-UA"/>
        </w:rPr>
        <w:t>набуття повноправного членства України в якому визначено стратегічним курсом держави у статтях 85, 102 і 116 Конституції України.</w:t>
      </w:r>
    </w:p>
    <w:p w14:paraId="426138B1" w14:textId="3BB1BD84" w:rsidR="00072034" w:rsidRPr="00615144" w:rsidRDefault="00072034" w:rsidP="00072034">
      <w:pPr>
        <w:pStyle w:val="ad"/>
        <w:spacing w:after="120" w:line="276" w:lineRule="auto"/>
        <w:ind w:firstLine="567"/>
        <w:jc w:val="both"/>
        <w:rPr>
          <w:sz w:val="28"/>
          <w:szCs w:val="28"/>
          <w:shd w:val="clear" w:color="auto" w:fill="FFFFFF"/>
          <w:lang w:val="uk-UA"/>
        </w:rPr>
      </w:pPr>
      <w:r w:rsidRPr="00615144">
        <w:rPr>
          <w:rStyle w:val="rvts9"/>
          <w:sz w:val="28"/>
          <w:szCs w:val="28"/>
          <w:lang w:val="uk-UA"/>
        </w:rPr>
        <w:t xml:space="preserve">Крім того, в </w:t>
      </w:r>
      <w:r w:rsidRPr="00615144">
        <w:rPr>
          <w:sz w:val="28"/>
          <w:szCs w:val="28"/>
          <w:shd w:val="clear" w:color="auto" w:fill="FFFFFF"/>
          <w:lang w:val="uk-UA"/>
        </w:rPr>
        <w:t>Законі України «Про фахову передвищу освіту» потребують імплементації ряд рекомендації Венеційської комісії, зокрема:</w:t>
      </w:r>
    </w:p>
    <w:p w14:paraId="26C8C075" w14:textId="77777777" w:rsidR="00072034" w:rsidRPr="00615144" w:rsidRDefault="00072034" w:rsidP="00072034">
      <w:pPr>
        <w:shd w:val="clear" w:color="auto" w:fill="FFFFFF"/>
        <w:spacing w:after="120" w:line="276" w:lineRule="auto"/>
        <w:ind w:firstLine="567"/>
        <w:jc w:val="both"/>
        <w:rPr>
          <w:rFonts w:ascii="Times New Roman" w:hAnsi="Times New Roman"/>
          <w:sz w:val="28"/>
          <w:szCs w:val="28"/>
          <w:lang w:val="uk-UA"/>
        </w:rPr>
      </w:pPr>
      <w:r w:rsidRPr="00615144">
        <w:rPr>
          <w:rFonts w:ascii="Times New Roman" w:hAnsi="Times New Roman"/>
          <w:sz w:val="28"/>
          <w:szCs w:val="28"/>
          <w:lang w:val="uk-UA"/>
        </w:rPr>
        <w:t>вирішити питання дискримінації мов інших меншин, які не є офіційними мовами ЄС;</w:t>
      </w:r>
    </w:p>
    <w:p w14:paraId="7E8C2064" w14:textId="77777777" w:rsidR="00072034" w:rsidRPr="00615144" w:rsidRDefault="00072034" w:rsidP="00072034">
      <w:pPr>
        <w:shd w:val="clear" w:color="auto" w:fill="FFFFFF"/>
        <w:spacing w:after="120" w:line="276" w:lineRule="auto"/>
        <w:ind w:firstLine="567"/>
        <w:jc w:val="both"/>
        <w:rPr>
          <w:rFonts w:ascii="Times New Roman" w:hAnsi="Times New Roman"/>
          <w:sz w:val="28"/>
          <w:szCs w:val="28"/>
          <w:lang w:val="uk-UA"/>
        </w:rPr>
      </w:pPr>
      <w:r w:rsidRPr="00615144">
        <w:rPr>
          <w:rFonts w:ascii="Times New Roman" w:hAnsi="Times New Roman"/>
          <w:sz w:val="28"/>
          <w:szCs w:val="28"/>
          <w:lang w:val="uk-UA"/>
        </w:rPr>
        <w:lastRenderedPageBreak/>
        <w:t>звільнити приватні заклади освіти від нових мовних вимог відповідно до статті 13 Рамкової конвенції про захист мов національних меншин від 1 лютого 1995 року (набрала чинності для України 01.05.1998 р.)</w:t>
      </w:r>
      <w:r w:rsidRPr="00615144">
        <w:rPr>
          <w:rStyle w:val="af0"/>
          <w:rFonts w:ascii="Times New Roman" w:hAnsi="Times New Roman"/>
          <w:sz w:val="28"/>
          <w:szCs w:val="28"/>
          <w:lang w:val="uk-UA"/>
        </w:rPr>
        <w:footnoteReference w:id="3"/>
      </w:r>
      <w:r w:rsidRPr="00615144">
        <w:rPr>
          <w:rFonts w:ascii="Times New Roman" w:hAnsi="Times New Roman"/>
          <w:sz w:val="28"/>
          <w:szCs w:val="28"/>
          <w:lang w:val="uk-UA"/>
        </w:rPr>
        <w:t>;</w:t>
      </w:r>
    </w:p>
    <w:p w14:paraId="60C39F00" w14:textId="77777777" w:rsidR="00072034" w:rsidRPr="00615144" w:rsidRDefault="00072034" w:rsidP="00072034">
      <w:pPr>
        <w:shd w:val="clear" w:color="auto" w:fill="FFFFFF"/>
        <w:spacing w:after="120" w:line="276" w:lineRule="auto"/>
        <w:ind w:firstLine="567"/>
        <w:jc w:val="both"/>
        <w:rPr>
          <w:rFonts w:ascii="Times New Roman" w:hAnsi="Times New Roman"/>
          <w:sz w:val="28"/>
          <w:szCs w:val="28"/>
          <w:lang w:val="uk-UA"/>
        </w:rPr>
      </w:pPr>
      <w:r w:rsidRPr="00615144">
        <w:rPr>
          <w:rFonts w:ascii="Times New Roman" w:hAnsi="Times New Roman"/>
          <w:sz w:val="28"/>
          <w:szCs w:val="28"/>
          <w:lang w:val="uk-UA"/>
        </w:rPr>
        <w:t>розпочати в межах виконання закону про освіту новий діалог із представниками національних меншин та усіх зацікавлених сторін щодо мовного питання в освіті;</w:t>
      </w:r>
    </w:p>
    <w:p w14:paraId="4BB7BACF" w14:textId="65115A46" w:rsidR="00072034" w:rsidRPr="00615144" w:rsidRDefault="00072034" w:rsidP="00072034">
      <w:pPr>
        <w:shd w:val="clear" w:color="auto" w:fill="FFFFFF"/>
        <w:spacing w:after="120" w:line="276" w:lineRule="auto"/>
        <w:ind w:firstLine="567"/>
        <w:jc w:val="both"/>
        <w:textAlignment w:val="baseline"/>
        <w:rPr>
          <w:rFonts w:ascii="Times New Roman" w:hAnsi="Times New Roman"/>
          <w:sz w:val="28"/>
          <w:szCs w:val="28"/>
          <w:lang w:val="uk-UA"/>
        </w:rPr>
      </w:pPr>
      <w:r w:rsidRPr="00615144">
        <w:rPr>
          <w:rFonts w:ascii="Times New Roman" w:hAnsi="Times New Roman"/>
          <w:sz w:val="28"/>
          <w:szCs w:val="28"/>
          <w:lang w:val="uk-UA"/>
        </w:rPr>
        <w:t>забезпечити, щоб виконання закону про освіту</w:t>
      </w:r>
      <w:r w:rsidR="00651A09">
        <w:rPr>
          <w:rFonts w:ascii="Times New Roman" w:hAnsi="Times New Roman"/>
          <w:sz w:val="28"/>
          <w:szCs w:val="28"/>
          <w:lang w:val="uk-UA"/>
        </w:rPr>
        <w:t xml:space="preserve"> (в широкому розумінні)</w:t>
      </w:r>
      <w:r w:rsidRPr="00615144">
        <w:rPr>
          <w:rFonts w:ascii="Times New Roman" w:hAnsi="Times New Roman"/>
          <w:sz w:val="28"/>
          <w:szCs w:val="28"/>
          <w:lang w:val="uk-UA"/>
        </w:rPr>
        <w:t xml:space="preserve"> не загрожувало збереженню культурної спадщини національних меншин та безперервності вивчення їхніх мов в традиційних школах.</w:t>
      </w:r>
    </w:p>
    <w:p w14:paraId="6286820C" w14:textId="0F88BFF6" w:rsidR="00072034" w:rsidRPr="00615144" w:rsidRDefault="00651A09" w:rsidP="00072034">
      <w:pPr>
        <w:shd w:val="clear" w:color="auto" w:fill="FFFFFF"/>
        <w:spacing w:after="120" w:line="276" w:lineRule="auto"/>
        <w:ind w:firstLine="567"/>
        <w:jc w:val="both"/>
        <w:textAlignment w:val="baseline"/>
        <w:rPr>
          <w:rStyle w:val="rvts9"/>
          <w:rFonts w:ascii="Times New Roman" w:hAnsi="Times New Roman"/>
          <w:sz w:val="28"/>
          <w:szCs w:val="28"/>
          <w:lang w:val="uk-UA"/>
        </w:rPr>
      </w:pPr>
      <w:r>
        <w:rPr>
          <w:rFonts w:ascii="Times New Roman" w:hAnsi="Times New Roman"/>
          <w:sz w:val="28"/>
          <w:szCs w:val="28"/>
          <w:lang w:val="uk-UA"/>
        </w:rPr>
        <w:t>Також</w:t>
      </w:r>
      <w:r w:rsidR="00072034" w:rsidRPr="00615144">
        <w:rPr>
          <w:rFonts w:ascii="Times New Roman" w:hAnsi="Times New Roman"/>
          <w:sz w:val="28"/>
          <w:szCs w:val="28"/>
          <w:lang w:val="uk-UA"/>
        </w:rPr>
        <w:t xml:space="preserve"> слід звернути увагу, що ряд рекомендацій </w:t>
      </w:r>
      <w:r w:rsidR="00072034" w:rsidRPr="00615144">
        <w:rPr>
          <w:rStyle w:val="rvts9"/>
          <w:rFonts w:ascii="Times New Roman" w:hAnsi="Times New Roman"/>
          <w:sz w:val="28"/>
          <w:szCs w:val="28"/>
          <w:lang w:val="uk-UA"/>
        </w:rPr>
        <w:t>Венеційської комісії вже були імплементовані у прийнятому Верховною Радою України 16 січня 2020 року Законі України «Про повну загальну середню освіту»</w:t>
      </w:r>
      <w:r w:rsidR="00072034" w:rsidRPr="00615144">
        <w:rPr>
          <w:rStyle w:val="af0"/>
          <w:rFonts w:ascii="Times New Roman" w:hAnsi="Times New Roman"/>
          <w:sz w:val="28"/>
          <w:szCs w:val="28"/>
          <w:lang w:val="uk-UA"/>
        </w:rPr>
        <w:footnoteReference w:id="4"/>
      </w:r>
      <w:r w:rsidR="00072034" w:rsidRPr="00615144">
        <w:rPr>
          <w:rStyle w:val="rvts9"/>
          <w:rFonts w:ascii="Times New Roman" w:hAnsi="Times New Roman"/>
          <w:sz w:val="28"/>
          <w:szCs w:val="28"/>
          <w:lang w:val="uk-UA"/>
        </w:rPr>
        <w:t xml:space="preserve"> (стаття 5) і </w:t>
      </w:r>
      <w:r>
        <w:rPr>
          <w:rStyle w:val="rvts9"/>
          <w:rFonts w:ascii="Times New Roman" w:hAnsi="Times New Roman"/>
          <w:sz w:val="28"/>
          <w:szCs w:val="28"/>
          <w:lang w:val="uk-UA"/>
        </w:rPr>
        <w:t xml:space="preserve">в меншій мірі у </w:t>
      </w:r>
      <w:r w:rsidR="00072034" w:rsidRPr="00615144">
        <w:rPr>
          <w:rStyle w:val="rvts9"/>
          <w:rFonts w:ascii="Times New Roman" w:hAnsi="Times New Roman"/>
          <w:sz w:val="28"/>
          <w:szCs w:val="28"/>
          <w:lang w:val="uk-UA"/>
        </w:rPr>
        <w:t>прийнятому 6 червня 2019 року Законі України «Про фахову передвищу освіту»</w:t>
      </w:r>
      <w:r w:rsidR="00072034" w:rsidRPr="00615144">
        <w:rPr>
          <w:rStyle w:val="af0"/>
          <w:rFonts w:ascii="Times New Roman" w:hAnsi="Times New Roman"/>
          <w:sz w:val="28"/>
          <w:szCs w:val="28"/>
          <w:lang w:val="uk-UA"/>
        </w:rPr>
        <w:footnoteReference w:id="5"/>
      </w:r>
      <w:r w:rsidR="00072034" w:rsidRPr="00615144">
        <w:rPr>
          <w:rStyle w:val="rvts9"/>
          <w:rFonts w:ascii="Times New Roman" w:hAnsi="Times New Roman"/>
          <w:sz w:val="28"/>
          <w:szCs w:val="28"/>
          <w:lang w:val="uk-UA"/>
        </w:rPr>
        <w:t xml:space="preserve"> (стаття 46), але не в повній мірі, тому доцільним є належне включення їх в Закон України «Про фахову передвищу освіту». </w:t>
      </w:r>
    </w:p>
    <w:p w14:paraId="5D37E0F2" w14:textId="02161B91" w:rsidR="00072034" w:rsidRPr="00615144" w:rsidRDefault="00072034" w:rsidP="00072034">
      <w:pPr>
        <w:shd w:val="clear" w:color="auto" w:fill="FFFFFF"/>
        <w:spacing w:after="120" w:line="276" w:lineRule="auto"/>
        <w:ind w:firstLine="709"/>
        <w:jc w:val="both"/>
        <w:rPr>
          <w:rFonts w:ascii="Times New Roman" w:hAnsi="Times New Roman"/>
          <w:sz w:val="28"/>
          <w:szCs w:val="28"/>
          <w:lang w:val="uk-UA" w:eastAsia="uk-UA"/>
        </w:rPr>
      </w:pPr>
      <w:r w:rsidRPr="00615144">
        <w:rPr>
          <w:rFonts w:ascii="Times New Roman" w:hAnsi="Times New Roman"/>
          <w:sz w:val="28"/>
          <w:szCs w:val="28"/>
          <w:lang w:val="uk-UA" w:eastAsia="uk-UA"/>
        </w:rPr>
        <w:t>Конституційний Суд України у Рішенні про офіційне тлумачення положень ст</w:t>
      </w:r>
      <w:r w:rsidR="00651A09">
        <w:rPr>
          <w:rFonts w:ascii="Times New Roman" w:hAnsi="Times New Roman"/>
          <w:sz w:val="28"/>
          <w:szCs w:val="28"/>
          <w:lang w:val="uk-UA" w:eastAsia="uk-UA"/>
        </w:rPr>
        <w:t>атті</w:t>
      </w:r>
      <w:r w:rsidRPr="00615144">
        <w:rPr>
          <w:rFonts w:ascii="Times New Roman" w:hAnsi="Times New Roman"/>
          <w:sz w:val="28"/>
          <w:szCs w:val="28"/>
          <w:lang w:val="uk-UA" w:eastAsia="uk-UA"/>
        </w:rPr>
        <w:t xml:space="preserve"> 10 Конституції України від 14.12.1999 № 10-рп/99 у п</w:t>
      </w:r>
      <w:r w:rsidR="00651A09">
        <w:rPr>
          <w:rFonts w:ascii="Times New Roman" w:hAnsi="Times New Roman"/>
          <w:sz w:val="28"/>
          <w:szCs w:val="28"/>
          <w:lang w:val="uk-UA" w:eastAsia="uk-UA"/>
        </w:rPr>
        <w:t>ункті</w:t>
      </w:r>
      <w:r w:rsidRPr="00615144">
        <w:rPr>
          <w:rFonts w:ascii="Times New Roman" w:hAnsi="Times New Roman"/>
          <w:sz w:val="28"/>
          <w:szCs w:val="28"/>
          <w:lang w:val="uk-UA" w:eastAsia="uk-UA"/>
        </w:rPr>
        <w:t xml:space="preserve"> 2 резолютивної частини </w:t>
      </w:r>
      <w:r w:rsidR="00651A09">
        <w:rPr>
          <w:rFonts w:ascii="Times New Roman" w:hAnsi="Times New Roman"/>
          <w:sz w:val="28"/>
          <w:szCs w:val="28"/>
          <w:lang w:val="uk-UA" w:eastAsia="uk-UA"/>
        </w:rPr>
        <w:t xml:space="preserve">свого </w:t>
      </w:r>
      <w:r w:rsidRPr="00615144">
        <w:rPr>
          <w:rFonts w:ascii="Times New Roman" w:hAnsi="Times New Roman"/>
          <w:sz w:val="28"/>
          <w:szCs w:val="28"/>
          <w:lang w:val="uk-UA" w:eastAsia="uk-UA"/>
        </w:rPr>
        <w:t>Рішення зазначив, що «у державних і комунальних навчальних закладах поряд з державною мовою відповідно до положень Конституції України (зокрема ч. 5 ст. 53) та законів України, в навчальному процесі можуть застосовуватися та вивчатися мови національних меншин»</w:t>
      </w:r>
      <w:r w:rsidRPr="00615144">
        <w:rPr>
          <w:rStyle w:val="af0"/>
          <w:rFonts w:ascii="Times New Roman" w:hAnsi="Times New Roman"/>
          <w:sz w:val="28"/>
          <w:szCs w:val="28"/>
          <w:lang w:val="uk-UA" w:eastAsia="uk-UA"/>
        </w:rPr>
        <w:footnoteReference w:id="6"/>
      </w:r>
      <w:r w:rsidRPr="00615144">
        <w:rPr>
          <w:rFonts w:ascii="Times New Roman" w:hAnsi="Times New Roman"/>
          <w:sz w:val="28"/>
          <w:szCs w:val="28"/>
          <w:lang w:val="uk-UA" w:eastAsia="uk-UA"/>
        </w:rPr>
        <w:t>.</w:t>
      </w:r>
    </w:p>
    <w:p w14:paraId="43BD94E8" w14:textId="77777777" w:rsidR="00072034" w:rsidRPr="00615144" w:rsidRDefault="00072034" w:rsidP="00072034">
      <w:pPr>
        <w:shd w:val="clear" w:color="auto" w:fill="FFFFFF"/>
        <w:spacing w:after="120" w:line="276" w:lineRule="auto"/>
        <w:ind w:firstLine="709"/>
        <w:jc w:val="both"/>
        <w:rPr>
          <w:rFonts w:ascii="Times New Roman" w:hAnsi="Times New Roman"/>
          <w:sz w:val="28"/>
          <w:szCs w:val="28"/>
          <w:lang w:val="uk-UA" w:eastAsia="uk-UA"/>
        </w:rPr>
      </w:pPr>
      <w:r w:rsidRPr="00615144">
        <w:rPr>
          <w:rFonts w:ascii="Times New Roman" w:hAnsi="Times New Roman"/>
          <w:sz w:val="28"/>
          <w:szCs w:val="28"/>
          <w:lang w:val="uk-UA" w:eastAsia="uk-UA"/>
        </w:rPr>
        <w:t>В Європейській хартії регіональних мов або мов меншин</w:t>
      </w:r>
      <w:r w:rsidRPr="00615144">
        <w:rPr>
          <w:rStyle w:val="af0"/>
          <w:rFonts w:ascii="Times New Roman" w:hAnsi="Times New Roman"/>
          <w:sz w:val="28"/>
          <w:szCs w:val="28"/>
          <w:lang w:val="uk-UA" w:eastAsia="uk-UA"/>
        </w:rPr>
        <w:footnoteReference w:id="7"/>
      </w:r>
      <w:r w:rsidRPr="00615144">
        <w:rPr>
          <w:rFonts w:ascii="Times New Roman" w:hAnsi="Times New Roman"/>
          <w:sz w:val="28"/>
          <w:szCs w:val="28"/>
          <w:lang w:val="uk-UA" w:eastAsia="uk-UA"/>
        </w:rPr>
        <w:t xml:space="preserve"> від 05.11.1992 (ратифікована Законом України від 15.05.2003 № 802-ІV)</w:t>
      </w:r>
      <w:r w:rsidRPr="00615144">
        <w:rPr>
          <w:rStyle w:val="af0"/>
          <w:rFonts w:ascii="Times New Roman" w:hAnsi="Times New Roman"/>
          <w:sz w:val="28"/>
          <w:szCs w:val="28"/>
          <w:lang w:val="uk-UA" w:eastAsia="uk-UA"/>
        </w:rPr>
        <w:footnoteReference w:id="8"/>
      </w:r>
      <w:r w:rsidRPr="00615144">
        <w:rPr>
          <w:rFonts w:ascii="Times New Roman" w:hAnsi="Times New Roman"/>
          <w:sz w:val="28"/>
          <w:szCs w:val="28"/>
          <w:lang w:val="uk-UA" w:eastAsia="uk-UA"/>
        </w:rPr>
        <w:t xml:space="preserve"> (далі – Хартія) зазначається, що «право на використання регіональної мови або мови меншини у приватному та суспільному житті є невід’ємним правом відповідно до принципів, проголошених у Міжнародному пакті Організації Об’єднаних Націй про громадянські і політичні права, та відповідно до духу Конвенції Ради Європи про захист прав і основних свобод людини» (абзац 4 Преамбули).</w:t>
      </w:r>
    </w:p>
    <w:p w14:paraId="5B065ED2" w14:textId="41B26DE8" w:rsidR="00072034" w:rsidRPr="00615144" w:rsidRDefault="00072034" w:rsidP="00072034">
      <w:pPr>
        <w:shd w:val="clear" w:color="auto" w:fill="FFFFFF"/>
        <w:spacing w:after="120" w:line="276" w:lineRule="auto"/>
        <w:ind w:firstLine="709"/>
        <w:jc w:val="both"/>
        <w:rPr>
          <w:rFonts w:ascii="Times New Roman" w:hAnsi="Times New Roman"/>
          <w:sz w:val="28"/>
          <w:szCs w:val="28"/>
          <w:lang w:val="uk-UA" w:eastAsia="uk-UA"/>
        </w:rPr>
      </w:pPr>
      <w:r w:rsidRPr="00615144">
        <w:rPr>
          <w:rFonts w:ascii="Times New Roman" w:hAnsi="Times New Roman"/>
          <w:sz w:val="28"/>
          <w:szCs w:val="28"/>
          <w:shd w:val="clear" w:color="auto" w:fill="FFFFFF"/>
          <w:lang w:val="uk-UA"/>
        </w:rPr>
        <w:t xml:space="preserve">Відповідно до зазначеного Закону </w:t>
      </w:r>
      <w:r w:rsidRPr="00615144">
        <w:rPr>
          <w:rFonts w:ascii="Times New Roman" w:hAnsi="Times New Roman"/>
          <w:sz w:val="28"/>
          <w:szCs w:val="28"/>
          <w:lang w:val="uk-UA" w:eastAsia="uk-UA"/>
        </w:rPr>
        <w:t>від 15.05.2003 № 802-ІV</w:t>
      </w:r>
      <w:r w:rsidRPr="00615144">
        <w:rPr>
          <w:rFonts w:ascii="Times New Roman" w:hAnsi="Times New Roman"/>
          <w:sz w:val="28"/>
          <w:szCs w:val="28"/>
          <w:shd w:val="clear" w:color="auto" w:fill="FFFFFF"/>
          <w:lang w:val="uk-UA"/>
        </w:rPr>
        <w:t xml:space="preserve"> про ратифікацію Хартії її Положення застосовуються до  мов  таких національних меншин України: білоруської, болгарської, гагаузької, грецької, єврейської,  </w:t>
      </w:r>
      <w:r w:rsidRPr="00615144">
        <w:rPr>
          <w:rFonts w:ascii="Times New Roman" w:hAnsi="Times New Roman"/>
          <w:sz w:val="28"/>
          <w:szCs w:val="28"/>
          <w:shd w:val="clear" w:color="auto" w:fill="FFFFFF"/>
          <w:lang w:val="uk-UA"/>
        </w:rPr>
        <w:lastRenderedPageBreak/>
        <w:t>кримськотатарської, молдавської, німецької, польської, російської, румунської, словацької та угорської.</w:t>
      </w:r>
    </w:p>
    <w:p w14:paraId="1E7096A0" w14:textId="77777777" w:rsidR="00072034" w:rsidRPr="00615144" w:rsidRDefault="00072034" w:rsidP="00072034">
      <w:pPr>
        <w:spacing w:after="120" w:line="276" w:lineRule="auto"/>
        <w:ind w:firstLine="709"/>
        <w:jc w:val="both"/>
        <w:rPr>
          <w:rFonts w:ascii="Times New Roman" w:hAnsi="Times New Roman"/>
          <w:sz w:val="28"/>
          <w:szCs w:val="28"/>
          <w:lang w:val="uk-UA"/>
        </w:rPr>
      </w:pPr>
      <w:r w:rsidRPr="00615144">
        <w:rPr>
          <w:rFonts w:ascii="Times New Roman" w:hAnsi="Times New Roman"/>
          <w:sz w:val="28"/>
          <w:szCs w:val="28"/>
          <w:lang w:val="uk-UA"/>
        </w:rPr>
        <w:t>Підпункти «i-іii» пункту «е» частини першої та частина друга статті 8 Хартії визначають такі положення:</w:t>
      </w:r>
    </w:p>
    <w:p w14:paraId="604F4706" w14:textId="77777777" w:rsidR="00072034" w:rsidRPr="00615144" w:rsidRDefault="00072034" w:rsidP="00072034">
      <w:pPr>
        <w:shd w:val="clear" w:color="auto" w:fill="FFFFFF"/>
        <w:spacing w:after="120" w:line="276" w:lineRule="auto"/>
        <w:ind w:firstLine="450"/>
        <w:jc w:val="both"/>
        <w:rPr>
          <w:rFonts w:ascii="Times New Roman" w:hAnsi="Times New Roman"/>
          <w:sz w:val="28"/>
          <w:szCs w:val="28"/>
          <w:lang w:val="uk-UA" w:eastAsia="uk-UA"/>
        </w:rPr>
      </w:pPr>
      <w:r w:rsidRPr="00615144">
        <w:rPr>
          <w:rFonts w:ascii="Times New Roman" w:hAnsi="Times New Roman"/>
          <w:sz w:val="28"/>
          <w:szCs w:val="28"/>
          <w:lang w:val="uk-UA" w:eastAsia="uk-UA"/>
        </w:rPr>
        <w:t>передбачити можливість надання університетської та іншої вищої освіти регіональними мовами або мовами меншин; або</w:t>
      </w:r>
    </w:p>
    <w:p w14:paraId="5C649548" w14:textId="77777777" w:rsidR="00072034" w:rsidRPr="00615144" w:rsidRDefault="00072034" w:rsidP="00072034">
      <w:pPr>
        <w:shd w:val="clear" w:color="auto" w:fill="FFFFFF"/>
        <w:spacing w:after="120" w:line="276" w:lineRule="auto"/>
        <w:ind w:firstLine="450"/>
        <w:jc w:val="both"/>
        <w:rPr>
          <w:rFonts w:ascii="Times New Roman" w:hAnsi="Times New Roman"/>
          <w:sz w:val="28"/>
          <w:szCs w:val="28"/>
          <w:lang w:val="uk-UA" w:eastAsia="uk-UA"/>
        </w:rPr>
      </w:pPr>
      <w:bookmarkStart w:id="5" w:name="n295"/>
      <w:bookmarkEnd w:id="5"/>
      <w:r w:rsidRPr="00615144">
        <w:rPr>
          <w:rFonts w:ascii="Times New Roman" w:hAnsi="Times New Roman"/>
          <w:sz w:val="28"/>
          <w:szCs w:val="28"/>
          <w:lang w:val="uk-UA" w:eastAsia="uk-UA"/>
        </w:rPr>
        <w:t>забезпечити можливості вивчення цих мов як окремих дисциплін університетської або іншої вищої освіти; або</w:t>
      </w:r>
    </w:p>
    <w:p w14:paraId="19BFDEC6" w14:textId="77777777" w:rsidR="00072034" w:rsidRPr="00615144" w:rsidRDefault="00072034" w:rsidP="00072034">
      <w:pPr>
        <w:shd w:val="clear" w:color="auto" w:fill="FFFFFF"/>
        <w:spacing w:after="120" w:line="276" w:lineRule="auto"/>
        <w:ind w:firstLine="450"/>
        <w:jc w:val="both"/>
        <w:rPr>
          <w:rFonts w:ascii="Times New Roman" w:hAnsi="Times New Roman"/>
          <w:sz w:val="28"/>
          <w:szCs w:val="28"/>
          <w:lang w:val="uk-UA" w:eastAsia="uk-UA"/>
        </w:rPr>
      </w:pPr>
      <w:bookmarkStart w:id="6" w:name="n296"/>
      <w:bookmarkEnd w:id="6"/>
      <w:r w:rsidRPr="00615144">
        <w:rPr>
          <w:rFonts w:ascii="Times New Roman" w:hAnsi="Times New Roman"/>
          <w:sz w:val="28"/>
          <w:szCs w:val="28"/>
          <w:lang w:val="uk-UA" w:eastAsia="uk-UA"/>
        </w:rPr>
        <w:t>якщо у зв'язку із роллю держави стосовно вищих учбових закладів, попередні підпункти застосовуватися не можуть, заохочувати і/або дозволяти надання університетської або інших форм вищої освіти регіональними мовами або мовами меншин чи створення можливостей для вивчення цих мов як окремих дисциплін університетської або іншої вищої освіти;</w:t>
      </w:r>
    </w:p>
    <w:p w14:paraId="70D20FD1" w14:textId="77777777" w:rsidR="00072034" w:rsidRPr="00615144" w:rsidRDefault="00072034" w:rsidP="00072034">
      <w:pPr>
        <w:spacing w:after="120" w:line="276" w:lineRule="auto"/>
        <w:ind w:firstLine="709"/>
        <w:jc w:val="both"/>
        <w:rPr>
          <w:rFonts w:ascii="Times New Roman" w:hAnsi="Times New Roman"/>
          <w:sz w:val="28"/>
          <w:szCs w:val="28"/>
          <w:lang w:val="uk-UA"/>
        </w:rPr>
      </w:pPr>
      <w:r w:rsidRPr="00615144">
        <w:rPr>
          <w:rFonts w:ascii="Times New Roman" w:hAnsi="Times New Roman"/>
          <w:sz w:val="28"/>
          <w:szCs w:val="28"/>
          <w:shd w:val="clear" w:color="auto" w:fill="FFFFFF"/>
          <w:lang w:val="uk-UA"/>
        </w:rPr>
        <w:t>стосовно освіти і щодо тих територій, на яких регіональні мови або мови меншин традиційно не використовуються, якщо чисельність осіб, що вживають регіональну мову або мову меншин, це виправдовує, дозволяти, заохочувати або забезпечувати викладання регіональною мовою або мовою меншини чи вивчення такої мови на всіх відповідних рівнях освіти.</w:t>
      </w:r>
    </w:p>
    <w:p w14:paraId="45B5C67A" w14:textId="2EA15524" w:rsidR="00072034" w:rsidRPr="00615144" w:rsidRDefault="00072034" w:rsidP="00072034">
      <w:pPr>
        <w:shd w:val="clear" w:color="auto" w:fill="FFFFFF"/>
        <w:spacing w:after="120" w:line="276" w:lineRule="auto"/>
        <w:ind w:firstLine="567"/>
        <w:jc w:val="both"/>
        <w:textAlignment w:val="baseline"/>
        <w:rPr>
          <w:rFonts w:ascii="Times New Roman" w:hAnsi="Times New Roman"/>
          <w:sz w:val="28"/>
          <w:szCs w:val="28"/>
          <w:lang w:val="uk-UA"/>
        </w:rPr>
      </w:pPr>
      <w:r w:rsidRPr="00615144">
        <w:rPr>
          <w:rFonts w:ascii="Times New Roman" w:hAnsi="Times New Roman"/>
          <w:sz w:val="28"/>
          <w:szCs w:val="28"/>
          <w:lang w:val="uk-UA"/>
        </w:rPr>
        <w:t>Таким чином, у статтю 46 Закону України «Про фахову передвищу освіту» необхідно внести зміни, які мають вирішити зазначені вище питання.</w:t>
      </w:r>
    </w:p>
    <w:p w14:paraId="698C1268" w14:textId="77777777" w:rsidR="00072034" w:rsidRPr="00615144" w:rsidRDefault="00072034" w:rsidP="00072034">
      <w:pPr>
        <w:shd w:val="clear" w:color="auto" w:fill="FFFFFF"/>
        <w:spacing w:after="120" w:line="276" w:lineRule="auto"/>
        <w:ind w:firstLine="567"/>
        <w:jc w:val="both"/>
        <w:textAlignment w:val="baseline"/>
        <w:rPr>
          <w:rFonts w:ascii="Times New Roman" w:hAnsi="Times New Roman"/>
          <w:sz w:val="28"/>
          <w:szCs w:val="28"/>
          <w:lang w:val="uk-UA"/>
        </w:rPr>
      </w:pPr>
    </w:p>
    <w:p w14:paraId="3DAB02B0" w14:textId="77777777" w:rsidR="00072034" w:rsidRPr="00615144" w:rsidRDefault="00072034" w:rsidP="00072034">
      <w:pPr>
        <w:numPr>
          <w:ilvl w:val="0"/>
          <w:numId w:val="1"/>
        </w:numPr>
        <w:spacing w:after="120" w:line="276" w:lineRule="auto"/>
        <w:jc w:val="both"/>
        <w:rPr>
          <w:rFonts w:ascii="Times New Roman" w:hAnsi="Times New Roman"/>
          <w:b/>
          <w:iCs/>
          <w:sz w:val="28"/>
          <w:szCs w:val="28"/>
          <w:lang w:val="uk-UA"/>
        </w:rPr>
      </w:pPr>
      <w:r w:rsidRPr="00615144">
        <w:rPr>
          <w:rFonts w:ascii="Times New Roman" w:hAnsi="Times New Roman"/>
          <w:b/>
          <w:sz w:val="28"/>
          <w:szCs w:val="28"/>
          <w:lang w:val="uk-UA"/>
        </w:rPr>
        <w:t xml:space="preserve">Цілі і завдання прийняття законопроекту </w:t>
      </w:r>
    </w:p>
    <w:p w14:paraId="6492EAC9" w14:textId="32C7267D" w:rsidR="00072034" w:rsidRPr="00615144" w:rsidRDefault="00072034" w:rsidP="00072034">
      <w:pPr>
        <w:pStyle w:val="rvps2"/>
        <w:spacing w:before="0" w:beforeAutospacing="0" w:after="120" w:afterAutospacing="0" w:line="276" w:lineRule="auto"/>
        <w:ind w:firstLine="567"/>
        <w:jc w:val="both"/>
        <w:rPr>
          <w:sz w:val="28"/>
          <w:szCs w:val="28"/>
        </w:rPr>
      </w:pPr>
      <w:r w:rsidRPr="00615144">
        <w:rPr>
          <w:sz w:val="28"/>
          <w:szCs w:val="28"/>
        </w:rPr>
        <w:t xml:space="preserve">Метою законопроекту є приведення статті 46 Закону України «Про фахову передвищу освіту» у </w:t>
      </w:r>
      <w:r w:rsidRPr="00615144">
        <w:rPr>
          <w:rStyle w:val="rvts9"/>
          <w:sz w:val="28"/>
          <w:szCs w:val="28"/>
        </w:rPr>
        <w:t xml:space="preserve">відповідність із нормами статті 10 Конституції України, </w:t>
      </w:r>
      <w:r w:rsidRPr="00615144">
        <w:rPr>
          <w:sz w:val="28"/>
          <w:szCs w:val="28"/>
        </w:rPr>
        <w:t>Європейської хартії регіональних мов або мов меншин</w:t>
      </w:r>
      <w:r w:rsidRPr="00615144">
        <w:rPr>
          <w:rStyle w:val="rvts9"/>
          <w:sz w:val="28"/>
          <w:szCs w:val="28"/>
        </w:rPr>
        <w:t xml:space="preserve"> та рекомендаціями Венеційської комісії від 8-9 грудня 2017 року, </w:t>
      </w:r>
      <w:r w:rsidRPr="00615144">
        <w:rPr>
          <w:sz w:val="28"/>
          <w:szCs w:val="28"/>
          <w:shd w:val="clear" w:color="auto" w:fill="FFFFFF"/>
        </w:rPr>
        <w:t>що стосуються мови фахової передвищої освіти, а також посилення</w:t>
      </w:r>
      <w:r w:rsidRPr="00615144">
        <w:rPr>
          <w:rStyle w:val="rvts9"/>
          <w:sz w:val="28"/>
          <w:szCs w:val="28"/>
        </w:rPr>
        <w:t xml:space="preserve"> </w:t>
      </w:r>
      <w:r w:rsidRPr="00615144">
        <w:rPr>
          <w:sz w:val="28"/>
          <w:szCs w:val="28"/>
        </w:rPr>
        <w:t>державних гарантій кожному громадянинові України на здобуття фахової передвищої освіти державною мовою в державних і комунальних закладах вищої освіти.</w:t>
      </w:r>
    </w:p>
    <w:p w14:paraId="7345FA7B" w14:textId="740061AB" w:rsidR="00072034" w:rsidRPr="00615144" w:rsidRDefault="00072034" w:rsidP="00072034">
      <w:pPr>
        <w:pStyle w:val="rvps2"/>
        <w:spacing w:before="0" w:beforeAutospacing="0" w:after="120" w:afterAutospacing="0" w:line="276" w:lineRule="auto"/>
        <w:ind w:firstLine="567"/>
        <w:jc w:val="both"/>
        <w:rPr>
          <w:sz w:val="28"/>
          <w:szCs w:val="28"/>
        </w:rPr>
      </w:pPr>
      <w:r w:rsidRPr="00615144">
        <w:rPr>
          <w:sz w:val="28"/>
          <w:szCs w:val="28"/>
        </w:rPr>
        <w:t xml:space="preserve">Завданням законопроекту є законодавче врегулювання питань застосування мов в освітньому процесі в закладах фахової передвищої освіти з урахуванням інтересів громадян України, котрі належать до корінних народів та національних меншин, іноземців, осіб без громадянства, які постійно проживають в Україні, а також осіб, які визнані біженцями в Україні, осіб, котрі потребують додаткового або тимчасового захисту, осіб, яким надано статус закордонного українця, котрі перебувають в Україні на </w:t>
      </w:r>
      <w:r w:rsidRPr="00615144">
        <w:rPr>
          <w:sz w:val="28"/>
          <w:szCs w:val="28"/>
        </w:rPr>
        <w:lastRenderedPageBreak/>
        <w:t>законних підставах, та здобувають фахову передвищу освіту за кошти фізичних або юридичних осіб.</w:t>
      </w:r>
    </w:p>
    <w:p w14:paraId="4DAFC1AD" w14:textId="77777777" w:rsidR="006217EF" w:rsidRPr="00615144" w:rsidRDefault="006217EF" w:rsidP="00072034">
      <w:pPr>
        <w:pStyle w:val="rvps2"/>
        <w:spacing w:before="0" w:beforeAutospacing="0" w:after="120" w:afterAutospacing="0" w:line="276" w:lineRule="auto"/>
        <w:ind w:firstLine="567"/>
        <w:jc w:val="both"/>
        <w:rPr>
          <w:sz w:val="28"/>
          <w:szCs w:val="28"/>
        </w:rPr>
      </w:pPr>
    </w:p>
    <w:p w14:paraId="5EA73C3D" w14:textId="77777777" w:rsidR="00072034" w:rsidRPr="00615144" w:rsidRDefault="00072034" w:rsidP="00072034">
      <w:pPr>
        <w:numPr>
          <w:ilvl w:val="0"/>
          <w:numId w:val="1"/>
        </w:numPr>
        <w:spacing w:after="120" w:line="276" w:lineRule="auto"/>
        <w:jc w:val="both"/>
        <w:rPr>
          <w:rFonts w:ascii="Times New Roman" w:hAnsi="Times New Roman"/>
          <w:b/>
          <w:iCs/>
          <w:sz w:val="28"/>
          <w:szCs w:val="28"/>
          <w:lang w:val="uk-UA"/>
        </w:rPr>
      </w:pPr>
      <w:r w:rsidRPr="00615144">
        <w:rPr>
          <w:rFonts w:ascii="Times New Roman" w:hAnsi="Times New Roman"/>
          <w:b/>
          <w:sz w:val="28"/>
          <w:szCs w:val="28"/>
          <w:lang w:val="uk-UA"/>
        </w:rPr>
        <w:t>Загальна характеристика і основні положення законо</w:t>
      </w:r>
      <w:r w:rsidRPr="00615144">
        <w:rPr>
          <w:rFonts w:ascii="Times New Roman" w:hAnsi="Times New Roman"/>
          <w:b/>
          <w:iCs/>
          <w:sz w:val="28"/>
          <w:szCs w:val="28"/>
          <w:lang w:val="uk-UA"/>
        </w:rPr>
        <w:t xml:space="preserve">проекту </w:t>
      </w:r>
    </w:p>
    <w:p w14:paraId="50BEDE3B" w14:textId="727E6246" w:rsidR="00072034" w:rsidRPr="00615144" w:rsidRDefault="00072034" w:rsidP="00072034">
      <w:pPr>
        <w:spacing w:after="120" w:line="276" w:lineRule="auto"/>
        <w:ind w:firstLine="567"/>
        <w:jc w:val="both"/>
        <w:rPr>
          <w:rFonts w:ascii="Times New Roman" w:hAnsi="Times New Roman"/>
          <w:sz w:val="28"/>
          <w:szCs w:val="28"/>
          <w:lang w:val="uk-UA"/>
        </w:rPr>
      </w:pPr>
      <w:r w:rsidRPr="00615144">
        <w:rPr>
          <w:rFonts w:ascii="Times New Roman" w:hAnsi="Times New Roman"/>
          <w:sz w:val="28"/>
          <w:szCs w:val="28"/>
          <w:lang w:val="uk-UA"/>
        </w:rPr>
        <w:t>У законопроекті пропонується закріпити такі норми у статті 4</w:t>
      </w:r>
      <w:r w:rsidR="00DF4A74" w:rsidRPr="00615144">
        <w:rPr>
          <w:rFonts w:ascii="Times New Roman" w:hAnsi="Times New Roman"/>
          <w:sz w:val="28"/>
          <w:szCs w:val="28"/>
          <w:lang w:val="uk-UA"/>
        </w:rPr>
        <w:t>6</w:t>
      </w:r>
      <w:r w:rsidRPr="00615144">
        <w:rPr>
          <w:rFonts w:ascii="Times New Roman" w:hAnsi="Times New Roman"/>
          <w:sz w:val="28"/>
          <w:szCs w:val="28"/>
          <w:lang w:val="uk-UA"/>
        </w:rPr>
        <w:t xml:space="preserve"> Закону</w:t>
      </w:r>
      <w:r w:rsidR="00DF4A74" w:rsidRPr="00615144">
        <w:rPr>
          <w:rFonts w:ascii="Times New Roman" w:hAnsi="Times New Roman"/>
          <w:sz w:val="28"/>
          <w:szCs w:val="28"/>
          <w:lang w:val="uk-UA"/>
        </w:rPr>
        <w:t xml:space="preserve"> України</w:t>
      </w:r>
      <w:r w:rsidRPr="00615144">
        <w:rPr>
          <w:rFonts w:ascii="Times New Roman" w:hAnsi="Times New Roman"/>
          <w:sz w:val="28"/>
          <w:szCs w:val="28"/>
          <w:lang w:val="uk-UA"/>
        </w:rPr>
        <w:t xml:space="preserve"> «Про </w:t>
      </w:r>
      <w:r w:rsidR="00DF4A74" w:rsidRPr="00615144">
        <w:rPr>
          <w:rFonts w:ascii="Times New Roman" w:hAnsi="Times New Roman"/>
          <w:sz w:val="28"/>
          <w:szCs w:val="28"/>
          <w:lang w:val="uk-UA"/>
        </w:rPr>
        <w:t>фахову перед</w:t>
      </w:r>
      <w:r w:rsidRPr="00615144">
        <w:rPr>
          <w:rFonts w:ascii="Times New Roman" w:hAnsi="Times New Roman"/>
          <w:sz w:val="28"/>
          <w:szCs w:val="28"/>
          <w:lang w:val="uk-UA"/>
        </w:rPr>
        <w:t>вищу освіту»:</w:t>
      </w:r>
    </w:p>
    <w:p w14:paraId="3692748A" w14:textId="5F2A710B" w:rsidR="00A84603" w:rsidRPr="00615144" w:rsidRDefault="00A84603" w:rsidP="00A84603">
      <w:pPr>
        <w:spacing w:after="120" w:line="276" w:lineRule="auto"/>
        <w:ind w:firstLine="567"/>
        <w:jc w:val="both"/>
        <w:rPr>
          <w:rFonts w:ascii="Times New Roman" w:hAnsi="Times New Roman"/>
          <w:sz w:val="28"/>
          <w:szCs w:val="28"/>
          <w:lang w:val="uk-UA" w:eastAsia="uk-UA"/>
        </w:rPr>
      </w:pPr>
      <w:r w:rsidRPr="00615144">
        <w:rPr>
          <w:rFonts w:ascii="Times New Roman" w:hAnsi="Times New Roman"/>
          <w:sz w:val="28"/>
          <w:szCs w:val="28"/>
          <w:lang w:val="uk-UA" w:eastAsia="uk-UA"/>
        </w:rPr>
        <w:t>мова освітнього процесу в закладах фахової передвищої освіти визначається на підставі положень статті 10 Конституції України (частина перша);</w:t>
      </w:r>
    </w:p>
    <w:p w14:paraId="7A3F9BE4" w14:textId="56A4AFCD" w:rsidR="00A84603" w:rsidRPr="00615144" w:rsidRDefault="00A84603" w:rsidP="00A84603">
      <w:pPr>
        <w:spacing w:after="120" w:line="276" w:lineRule="auto"/>
        <w:ind w:firstLine="567"/>
        <w:jc w:val="both"/>
        <w:rPr>
          <w:rFonts w:ascii="Times New Roman" w:hAnsi="Times New Roman"/>
          <w:color w:val="000000" w:themeColor="text1"/>
          <w:sz w:val="28"/>
          <w:szCs w:val="28"/>
          <w:lang w:val="uk-UA"/>
        </w:rPr>
      </w:pPr>
      <w:r w:rsidRPr="00615144">
        <w:rPr>
          <w:rFonts w:ascii="Times New Roman" w:hAnsi="Times New Roman"/>
          <w:color w:val="000000" w:themeColor="text1"/>
          <w:sz w:val="28"/>
          <w:szCs w:val="28"/>
          <w:lang w:val="uk-UA"/>
        </w:rPr>
        <w:t xml:space="preserve">держава гарантує кожному громадянинові України поряд з правом на здобуття фахової передвищої освіти державною мовою в державних і комунальних закладах фахової передвищої освіти, також навчання мовами корінних народів або національних меншин України </w:t>
      </w:r>
      <w:r w:rsidRPr="00615144">
        <w:rPr>
          <w:rFonts w:ascii="Times New Roman" w:hAnsi="Times New Roman"/>
          <w:sz w:val="28"/>
          <w:szCs w:val="28"/>
          <w:lang w:val="uk-UA" w:eastAsia="uk-UA"/>
        </w:rPr>
        <w:t>(частина друга);</w:t>
      </w:r>
    </w:p>
    <w:p w14:paraId="7FADA316" w14:textId="22BAAF69" w:rsidR="00A84603" w:rsidRPr="00615144" w:rsidRDefault="005F76C6" w:rsidP="00A84603">
      <w:pPr>
        <w:spacing w:after="120" w:line="276" w:lineRule="auto"/>
        <w:ind w:firstLine="567"/>
        <w:jc w:val="both"/>
        <w:rPr>
          <w:rFonts w:ascii="Times New Roman" w:hAnsi="Times New Roman"/>
          <w:color w:val="000000" w:themeColor="text1"/>
          <w:sz w:val="28"/>
          <w:szCs w:val="28"/>
          <w:lang w:val="uk-UA"/>
        </w:rPr>
      </w:pPr>
      <w:r w:rsidRPr="00615144">
        <w:rPr>
          <w:rFonts w:ascii="Times New Roman" w:hAnsi="Times New Roman"/>
          <w:color w:val="000000" w:themeColor="text1"/>
          <w:sz w:val="28"/>
          <w:szCs w:val="28"/>
          <w:lang w:val="uk-UA"/>
        </w:rPr>
        <w:t xml:space="preserve">держава сприяє вивченню мов міжнародного спілкування, насамперед офіційних мов Організації Об’єднаних Націй, у державних і комунальних закладах фахової передвищої освіти </w:t>
      </w:r>
      <w:r w:rsidRPr="00615144">
        <w:rPr>
          <w:rFonts w:ascii="Times New Roman" w:hAnsi="Times New Roman"/>
          <w:sz w:val="28"/>
          <w:szCs w:val="28"/>
          <w:lang w:val="uk-UA" w:eastAsia="uk-UA"/>
        </w:rPr>
        <w:t>(частина четверта);</w:t>
      </w:r>
    </w:p>
    <w:p w14:paraId="675E9938" w14:textId="25EFE0C9" w:rsidR="00A84603" w:rsidRPr="00615144" w:rsidRDefault="005F76C6" w:rsidP="00A84603">
      <w:pPr>
        <w:spacing w:after="120" w:line="276" w:lineRule="auto"/>
        <w:ind w:firstLine="567"/>
        <w:jc w:val="both"/>
        <w:rPr>
          <w:rFonts w:ascii="Times New Roman" w:hAnsi="Times New Roman"/>
          <w:sz w:val="28"/>
          <w:szCs w:val="28"/>
          <w:lang w:val="uk-UA" w:eastAsia="uk-UA"/>
        </w:rPr>
      </w:pPr>
      <w:r w:rsidRPr="00615144">
        <w:rPr>
          <w:rFonts w:ascii="Times New Roman" w:hAnsi="Times New Roman"/>
          <w:color w:val="000000" w:themeColor="text1"/>
          <w:sz w:val="28"/>
          <w:szCs w:val="28"/>
          <w:lang w:val="uk-UA"/>
        </w:rPr>
        <w:t xml:space="preserve">закладам фахової передвищої освіти надається право прийняти рішення про викладання однієї, кількох або всіх дисциплін, виконання індивідуальних завдань та проведення контрольних заходів мовою корінного народу або національної меншини України, однією з офіційних мов Організації Об’єднаних Націй, однією з офіційних мов Європейського Союзу за умови, що усі здобувачі фахової передвищої освіти, які вивчають відповідні дисципліни, володіють цією мовою; у разі якщо є письмове звернення від одного чи більше студентів, заклад фахової передвищої освіти забезпечує переклад державною мовою </w:t>
      </w:r>
      <w:r w:rsidRPr="00615144">
        <w:rPr>
          <w:rFonts w:ascii="Times New Roman" w:hAnsi="Times New Roman"/>
          <w:sz w:val="28"/>
          <w:szCs w:val="28"/>
          <w:lang w:val="uk-UA" w:eastAsia="uk-UA"/>
        </w:rPr>
        <w:t>(частина п’ята);</w:t>
      </w:r>
    </w:p>
    <w:p w14:paraId="58DE3B39" w14:textId="2C3D8BE6" w:rsidR="005F76C6" w:rsidRPr="00615144" w:rsidRDefault="005F76C6" w:rsidP="00A84603">
      <w:pPr>
        <w:spacing w:after="120" w:line="276" w:lineRule="auto"/>
        <w:ind w:firstLine="567"/>
        <w:jc w:val="both"/>
        <w:rPr>
          <w:rFonts w:ascii="Times New Roman" w:hAnsi="Times New Roman"/>
          <w:sz w:val="28"/>
          <w:szCs w:val="28"/>
          <w:lang w:val="uk-UA" w:eastAsia="uk-UA"/>
        </w:rPr>
      </w:pPr>
      <w:r w:rsidRPr="00615144">
        <w:rPr>
          <w:rFonts w:ascii="Times New Roman" w:hAnsi="Times New Roman"/>
          <w:color w:val="000000" w:themeColor="text1"/>
          <w:sz w:val="28"/>
          <w:szCs w:val="28"/>
          <w:lang w:val="uk-UA"/>
        </w:rPr>
        <w:t xml:space="preserve">особам, які належать до корінних народів або національних меншин України, гарантується та забезпечується право на навчання в державних і комунальних закладах фахової передвищої освіти, поряд із державною мовою, мовою відповідного корінного народу або національної меншини. Це право реалізується шляхом створення окремих груп з навчанням мовою відповідного корінного народу або національної меншини України поряд із державною мовою </w:t>
      </w:r>
      <w:r w:rsidRPr="00615144">
        <w:rPr>
          <w:rFonts w:ascii="Times New Roman" w:hAnsi="Times New Roman"/>
          <w:sz w:val="28"/>
          <w:szCs w:val="28"/>
          <w:lang w:val="uk-UA" w:eastAsia="uk-UA"/>
        </w:rPr>
        <w:t>(частина шоста);</w:t>
      </w:r>
    </w:p>
    <w:p w14:paraId="502CC5AE" w14:textId="30C2BFB3" w:rsidR="005F76C6" w:rsidRPr="00615144" w:rsidRDefault="005F76C6" w:rsidP="00A84603">
      <w:pPr>
        <w:spacing w:after="120" w:line="276" w:lineRule="auto"/>
        <w:ind w:firstLine="567"/>
        <w:jc w:val="both"/>
        <w:rPr>
          <w:rFonts w:ascii="Times New Roman" w:hAnsi="Times New Roman"/>
          <w:sz w:val="28"/>
          <w:szCs w:val="28"/>
          <w:lang w:val="uk-UA" w:eastAsia="uk-UA"/>
        </w:rPr>
      </w:pPr>
      <w:r w:rsidRPr="00615144">
        <w:rPr>
          <w:rFonts w:ascii="Times New Roman" w:hAnsi="Times New Roman"/>
          <w:color w:val="000000" w:themeColor="text1"/>
          <w:sz w:val="28"/>
          <w:szCs w:val="28"/>
          <w:lang w:val="uk-UA"/>
        </w:rPr>
        <w:t xml:space="preserve">особам, які належать до корінних народів або національних меншин України, в державних і комунальних закладах фахової передвищої освіти гарантується і забезпечується право на вивчення мови відповідного корінного народу чи національної меншини як окремої дисципліни в обсязі, що має дати </w:t>
      </w:r>
      <w:r w:rsidRPr="00615144">
        <w:rPr>
          <w:rFonts w:ascii="Times New Roman" w:hAnsi="Times New Roman"/>
          <w:color w:val="000000" w:themeColor="text1"/>
          <w:sz w:val="28"/>
          <w:szCs w:val="28"/>
          <w:lang w:val="uk-UA"/>
        </w:rPr>
        <w:lastRenderedPageBreak/>
        <w:t>змогу таким випускниками провадити професійну діяльність у вибраній галузі з використанням цієї мови</w:t>
      </w:r>
      <w:r w:rsidRPr="00615144">
        <w:rPr>
          <w:rFonts w:ascii="Times New Roman" w:hAnsi="Times New Roman"/>
          <w:sz w:val="28"/>
          <w:szCs w:val="28"/>
          <w:lang w:val="uk-UA" w:eastAsia="uk-UA"/>
        </w:rPr>
        <w:t xml:space="preserve"> (частина сьома);</w:t>
      </w:r>
    </w:p>
    <w:p w14:paraId="117A6895" w14:textId="69D99060" w:rsidR="005F76C6" w:rsidRPr="00615144" w:rsidRDefault="005F76C6" w:rsidP="00A84603">
      <w:pPr>
        <w:spacing w:after="120" w:line="276" w:lineRule="auto"/>
        <w:ind w:firstLine="567"/>
        <w:jc w:val="both"/>
        <w:rPr>
          <w:rFonts w:ascii="Times New Roman" w:hAnsi="Times New Roman"/>
          <w:sz w:val="28"/>
          <w:szCs w:val="28"/>
          <w:lang w:val="uk-UA" w:eastAsia="uk-UA"/>
        </w:rPr>
      </w:pPr>
      <w:r w:rsidRPr="00615144">
        <w:rPr>
          <w:rFonts w:ascii="Times New Roman" w:hAnsi="Times New Roman"/>
          <w:color w:val="000000" w:themeColor="text1"/>
          <w:sz w:val="28"/>
          <w:szCs w:val="28"/>
          <w:lang w:val="uk-UA"/>
        </w:rPr>
        <w:t>атестація здобувачів фахової передвищої освіти проводиться державною мовою або іншою мовою у разі, якщо відповідна навчальна дисципліна викладалася цією мовою</w:t>
      </w:r>
      <w:r w:rsidRPr="00615144">
        <w:rPr>
          <w:rFonts w:ascii="Times New Roman" w:hAnsi="Times New Roman"/>
          <w:sz w:val="28"/>
          <w:szCs w:val="28"/>
          <w:lang w:val="uk-UA" w:eastAsia="uk-UA"/>
        </w:rPr>
        <w:t xml:space="preserve"> (частина десята);</w:t>
      </w:r>
    </w:p>
    <w:p w14:paraId="69671C05" w14:textId="23586B2D" w:rsidR="005F76C6" w:rsidRPr="00615144" w:rsidRDefault="005F76C6" w:rsidP="00A84603">
      <w:pPr>
        <w:spacing w:after="120" w:line="276" w:lineRule="auto"/>
        <w:ind w:firstLine="567"/>
        <w:jc w:val="both"/>
        <w:rPr>
          <w:rFonts w:ascii="Times New Roman" w:hAnsi="Times New Roman"/>
          <w:sz w:val="28"/>
          <w:szCs w:val="28"/>
          <w:lang w:val="uk-UA" w:eastAsia="uk-UA"/>
        </w:rPr>
      </w:pPr>
      <w:r w:rsidRPr="00615144">
        <w:rPr>
          <w:rFonts w:ascii="Times New Roman" w:hAnsi="Times New Roman"/>
          <w:color w:val="000000" w:themeColor="text1"/>
          <w:sz w:val="28"/>
          <w:szCs w:val="28"/>
          <w:lang w:val="uk-UA"/>
        </w:rPr>
        <w:t>держава сприяє вивченню в державних і комунальних закладах фахової передвищої освіти мов міжнародного спілкування, насамперед офіційних мов Організації Об’єднаних Націй</w:t>
      </w:r>
      <w:r w:rsidRPr="00615144">
        <w:rPr>
          <w:rFonts w:ascii="Times New Roman" w:hAnsi="Times New Roman"/>
          <w:sz w:val="28"/>
          <w:szCs w:val="28"/>
          <w:lang w:val="uk-UA" w:eastAsia="uk-UA"/>
        </w:rPr>
        <w:t xml:space="preserve"> (частина одинадцята).</w:t>
      </w:r>
    </w:p>
    <w:p w14:paraId="7B4BF938" w14:textId="77777777" w:rsidR="005F76C6" w:rsidRPr="00615144" w:rsidRDefault="005F76C6" w:rsidP="00A84603">
      <w:pPr>
        <w:spacing w:after="120" w:line="276" w:lineRule="auto"/>
        <w:ind w:firstLine="567"/>
        <w:jc w:val="both"/>
        <w:rPr>
          <w:sz w:val="28"/>
          <w:szCs w:val="28"/>
          <w:lang w:val="uk-UA" w:eastAsia="uk-UA"/>
        </w:rPr>
      </w:pPr>
    </w:p>
    <w:p w14:paraId="24BCDCF3" w14:textId="77777777" w:rsidR="00072034" w:rsidRPr="00615144" w:rsidRDefault="00072034" w:rsidP="00072034">
      <w:pPr>
        <w:spacing w:after="120" w:line="276" w:lineRule="auto"/>
        <w:ind w:firstLine="540"/>
        <w:jc w:val="both"/>
        <w:rPr>
          <w:rFonts w:ascii="Times New Roman" w:hAnsi="Times New Roman"/>
          <w:b/>
          <w:sz w:val="28"/>
          <w:szCs w:val="28"/>
          <w:lang w:val="uk-UA"/>
        </w:rPr>
      </w:pPr>
      <w:r w:rsidRPr="00615144">
        <w:rPr>
          <w:rFonts w:ascii="Times New Roman" w:hAnsi="Times New Roman"/>
          <w:b/>
          <w:sz w:val="28"/>
          <w:szCs w:val="28"/>
          <w:lang w:val="uk-UA"/>
        </w:rPr>
        <w:t xml:space="preserve">4. Стан нормативно-правової бази для прийняття законопроекту </w:t>
      </w:r>
    </w:p>
    <w:p w14:paraId="7C752D31" w14:textId="77777777" w:rsidR="00072034" w:rsidRPr="00615144" w:rsidRDefault="00072034" w:rsidP="00072034">
      <w:pPr>
        <w:spacing w:after="120" w:line="276" w:lineRule="auto"/>
        <w:ind w:firstLine="540"/>
        <w:jc w:val="both"/>
        <w:rPr>
          <w:rFonts w:ascii="Times New Roman" w:hAnsi="Times New Roman"/>
          <w:sz w:val="28"/>
          <w:szCs w:val="28"/>
          <w:lang w:val="uk-UA"/>
        </w:rPr>
      </w:pPr>
      <w:r w:rsidRPr="00615144">
        <w:rPr>
          <w:rFonts w:ascii="Times New Roman" w:hAnsi="Times New Roman"/>
          <w:sz w:val="28"/>
          <w:szCs w:val="28"/>
          <w:lang w:val="uk-UA"/>
        </w:rPr>
        <w:t xml:space="preserve">Нормативно-правовою базою для прийняття даного законопроекту є Конституція України, </w:t>
      </w:r>
      <w:r w:rsidRPr="00615144">
        <w:rPr>
          <w:rFonts w:ascii="Times New Roman" w:hAnsi="Times New Roman"/>
          <w:sz w:val="28"/>
          <w:szCs w:val="28"/>
          <w:lang w:val="uk-UA" w:eastAsia="uk-UA"/>
        </w:rPr>
        <w:t>Європейська хартія регіональних мов або мов меншин,</w:t>
      </w:r>
      <w:r w:rsidRPr="00615144">
        <w:rPr>
          <w:rFonts w:ascii="Times New Roman" w:hAnsi="Times New Roman"/>
          <w:sz w:val="28"/>
          <w:szCs w:val="28"/>
          <w:lang w:val="uk-UA"/>
        </w:rPr>
        <w:t xml:space="preserve"> Рамкова конвенція про захист мов національних меншин від 1 лютого 1995 року, Закон України «Про освіту».</w:t>
      </w:r>
    </w:p>
    <w:p w14:paraId="3653A59D" w14:textId="6AA5DAB1" w:rsidR="00072034" w:rsidRPr="00615144" w:rsidRDefault="00072034" w:rsidP="00072034">
      <w:pPr>
        <w:spacing w:after="120" w:line="276" w:lineRule="auto"/>
        <w:ind w:firstLine="540"/>
        <w:jc w:val="both"/>
        <w:rPr>
          <w:rFonts w:ascii="Times New Roman" w:hAnsi="Times New Roman"/>
          <w:sz w:val="28"/>
          <w:szCs w:val="28"/>
          <w:lang w:val="uk-UA"/>
        </w:rPr>
      </w:pPr>
      <w:r w:rsidRPr="00615144">
        <w:rPr>
          <w:rFonts w:ascii="Times New Roman" w:hAnsi="Times New Roman"/>
          <w:sz w:val="28"/>
          <w:szCs w:val="28"/>
          <w:lang w:val="uk-UA"/>
        </w:rPr>
        <w:t>Положення даного законопроекту не потребують внесення змін до інших законодавчих актів України.</w:t>
      </w:r>
    </w:p>
    <w:p w14:paraId="77C3B820" w14:textId="77777777" w:rsidR="006217EF" w:rsidRPr="00615144" w:rsidRDefault="006217EF" w:rsidP="00072034">
      <w:pPr>
        <w:spacing w:after="120" w:line="276" w:lineRule="auto"/>
        <w:ind w:firstLine="540"/>
        <w:jc w:val="both"/>
        <w:rPr>
          <w:rFonts w:ascii="Times New Roman" w:hAnsi="Times New Roman"/>
          <w:sz w:val="28"/>
          <w:szCs w:val="28"/>
          <w:lang w:val="uk-UA"/>
        </w:rPr>
      </w:pPr>
    </w:p>
    <w:p w14:paraId="420558C5" w14:textId="77777777" w:rsidR="00072034" w:rsidRPr="00615144" w:rsidRDefault="00072034" w:rsidP="00072034">
      <w:pPr>
        <w:spacing w:after="120" w:line="276" w:lineRule="auto"/>
        <w:ind w:firstLine="540"/>
        <w:jc w:val="both"/>
        <w:rPr>
          <w:rFonts w:ascii="Times New Roman" w:hAnsi="Times New Roman"/>
          <w:b/>
          <w:sz w:val="28"/>
          <w:szCs w:val="28"/>
          <w:lang w:val="uk-UA"/>
        </w:rPr>
      </w:pPr>
      <w:r w:rsidRPr="00615144">
        <w:rPr>
          <w:rFonts w:ascii="Times New Roman" w:hAnsi="Times New Roman"/>
          <w:b/>
          <w:sz w:val="28"/>
          <w:szCs w:val="28"/>
          <w:lang w:val="uk-UA"/>
        </w:rPr>
        <w:t>5. Фінансово-економічне обґрунтування</w:t>
      </w:r>
    </w:p>
    <w:p w14:paraId="622B4426" w14:textId="2A7B9F2F" w:rsidR="00072034" w:rsidRPr="00615144" w:rsidRDefault="00072034" w:rsidP="00072034">
      <w:pPr>
        <w:spacing w:after="120" w:line="276" w:lineRule="auto"/>
        <w:ind w:firstLine="567"/>
        <w:jc w:val="both"/>
        <w:rPr>
          <w:rFonts w:ascii="Times New Roman" w:hAnsi="Times New Roman"/>
          <w:sz w:val="28"/>
          <w:szCs w:val="28"/>
          <w:lang w:val="uk-UA"/>
        </w:rPr>
      </w:pPr>
      <w:r w:rsidRPr="00615144">
        <w:rPr>
          <w:rFonts w:ascii="Times New Roman" w:hAnsi="Times New Roman"/>
          <w:sz w:val="28"/>
          <w:szCs w:val="28"/>
          <w:lang w:val="uk-UA"/>
        </w:rPr>
        <w:t>Реалізація положень законопроекту не потребує виділення додаткових коштів з державного або місцевих бюджетів.</w:t>
      </w:r>
    </w:p>
    <w:p w14:paraId="639695C7" w14:textId="77777777" w:rsidR="006217EF" w:rsidRPr="00615144" w:rsidRDefault="006217EF" w:rsidP="00072034">
      <w:pPr>
        <w:spacing w:after="120" w:line="276" w:lineRule="auto"/>
        <w:ind w:firstLine="567"/>
        <w:jc w:val="both"/>
        <w:rPr>
          <w:rFonts w:ascii="Times New Roman" w:hAnsi="Times New Roman"/>
          <w:sz w:val="28"/>
          <w:szCs w:val="28"/>
          <w:lang w:val="uk-UA"/>
        </w:rPr>
      </w:pPr>
    </w:p>
    <w:p w14:paraId="734BA7A0" w14:textId="77777777" w:rsidR="00072034" w:rsidRPr="00615144" w:rsidRDefault="00072034" w:rsidP="00072034">
      <w:pPr>
        <w:spacing w:after="120" w:line="276" w:lineRule="auto"/>
        <w:ind w:firstLine="567"/>
        <w:jc w:val="both"/>
        <w:rPr>
          <w:rFonts w:ascii="Times New Roman" w:hAnsi="Times New Roman"/>
          <w:b/>
          <w:sz w:val="28"/>
          <w:szCs w:val="28"/>
          <w:lang w:val="uk-UA"/>
        </w:rPr>
      </w:pPr>
      <w:r w:rsidRPr="00615144">
        <w:rPr>
          <w:rFonts w:ascii="Times New Roman" w:hAnsi="Times New Roman"/>
          <w:b/>
          <w:sz w:val="28"/>
          <w:szCs w:val="28"/>
          <w:lang w:val="uk-UA"/>
        </w:rPr>
        <w:t>6. Прогноз соціально-економічних та інших наслідків прийняття законо</w:t>
      </w:r>
      <w:r w:rsidRPr="00615144">
        <w:rPr>
          <w:rFonts w:ascii="Times New Roman" w:hAnsi="Times New Roman"/>
          <w:b/>
          <w:iCs/>
          <w:sz w:val="28"/>
          <w:szCs w:val="28"/>
          <w:lang w:val="uk-UA"/>
        </w:rPr>
        <w:t xml:space="preserve">проекту </w:t>
      </w:r>
    </w:p>
    <w:p w14:paraId="386AAC85" w14:textId="6FBEDBA8" w:rsidR="00072034" w:rsidRPr="00615144" w:rsidRDefault="00072034" w:rsidP="00072034">
      <w:pPr>
        <w:spacing w:after="120" w:line="276" w:lineRule="auto"/>
        <w:ind w:firstLine="540"/>
        <w:jc w:val="both"/>
        <w:rPr>
          <w:rFonts w:ascii="Times New Roman" w:hAnsi="Times New Roman"/>
          <w:sz w:val="28"/>
          <w:szCs w:val="28"/>
          <w:lang w:val="uk-UA"/>
        </w:rPr>
      </w:pPr>
      <w:r w:rsidRPr="00615144">
        <w:rPr>
          <w:rFonts w:ascii="Times New Roman" w:hAnsi="Times New Roman"/>
          <w:sz w:val="28"/>
          <w:szCs w:val="28"/>
          <w:lang w:val="uk-UA"/>
        </w:rPr>
        <w:t>Прийняття законо</w:t>
      </w:r>
      <w:r w:rsidRPr="00615144">
        <w:rPr>
          <w:rFonts w:ascii="Times New Roman" w:hAnsi="Times New Roman"/>
          <w:iCs/>
          <w:sz w:val="28"/>
          <w:szCs w:val="28"/>
          <w:lang w:val="uk-UA"/>
        </w:rPr>
        <w:t xml:space="preserve">проекту </w:t>
      </w:r>
      <w:r w:rsidRPr="00615144">
        <w:rPr>
          <w:rFonts w:ascii="Times New Roman" w:hAnsi="Times New Roman"/>
          <w:sz w:val="28"/>
          <w:szCs w:val="28"/>
          <w:lang w:val="uk-UA"/>
        </w:rPr>
        <w:t>дозволить привести статтю 4</w:t>
      </w:r>
      <w:r w:rsidR="00DF4A74" w:rsidRPr="00615144">
        <w:rPr>
          <w:rFonts w:ascii="Times New Roman" w:hAnsi="Times New Roman"/>
          <w:sz w:val="28"/>
          <w:szCs w:val="28"/>
          <w:lang w:val="uk-UA"/>
        </w:rPr>
        <w:t>6</w:t>
      </w:r>
      <w:r w:rsidRPr="00615144">
        <w:rPr>
          <w:rFonts w:ascii="Times New Roman" w:hAnsi="Times New Roman"/>
          <w:sz w:val="28"/>
          <w:szCs w:val="28"/>
          <w:lang w:val="uk-UA"/>
        </w:rPr>
        <w:t xml:space="preserve"> (мова освітнього процесу) Закону України «Про </w:t>
      </w:r>
      <w:r w:rsidR="00DF4A74" w:rsidRPr="00615144">
        <w:rPr>
          <w:rFonts w:ascii="Times New Roman" w:hAnsi="Times New Roman"/>
          <w:sz w:val="28"/>
          <w:szCs w:val="28"/>
          <w:lang w:val="uk-UA"/>
        </w:rPr>
        <w:t>фахову перед</w:t>
      </w:r>
      <w:r w:rsidRPr="00615144">
        <w:rPr>
          <w:rFonts w:ascii="Times New Roman" w:hAnsi="Times New Roman"/>
          <w:sz w:val="28"/>
          <w:szCs w:val="28"/>
          <w:lang w:val="uk-UA"/>
        </w:rPr>
        <w:t xml:space="preserve">вищу освіту» у </w:t>
      </w:r>
      <w:r w:rsidRPr="00615144">
        <w:rPr>
          <w:rStyle w:val="rvts9"/>
          <w:rFonts w:ascii="Times New Roman" w:hAnsi="Times New Roman"/>
          <w:sz w:val="28"/>
          <w:szCs w:val="28"/>
          <w:lang w:val="uk-UA"/>
        </w:rPr>
        <w:t xml:space="preserve">відповідність із нормами статті 10 Конституції України, </w:t>
      </w:r>
      <w:r w:rsidRPr="00615144">
        <w:rPr>
          <w:rFonts w:ascii="Times New Roman" w:hAnsi="Times New Roman"/>
          <w:sz w:val="28"/>
          <w:szCs w:val="28"/>
          <w:lang w:val="uk-UA" w:eastAsia="uk-UA"/>
        </w:rPr>
        <w:t>Європейською хартією регіональних мов або мов меншин</w:t>
      </w:r>
      <w:r w:rsidRPr="00615144">
        <w:rPr>
          <w:rStyle w:val="rvts9"/>
          <w:rFonts w:ascii="Times New Roman" w:hAnsi="Times New Roman"/>
          <w:sz w:val="28"/>
          <w:szCs w:val="28"/>
          <w:lang w:val="uk-UA"/>
        </w:rPr>
        <w:t xml:space="preserve"> та рекомендаціями Венеційської комісії від 8-9 грудня 2017 року, </w:t>
      </w:r>
      <w:r w:rsidRPr="00615144">
        <w:rPr>
          <w:rFonts w:ascii="Times New Roman" w:hAnsi="Times New Roman"/>
          <w:sz w:val="28"/>
          <w:szCs w:val="28"/>
          <w:shd w:val="clear" w:color="auto" w:fill="FFFFFF"/>
          <w:lang w:val="uk-UA"/>
        </w:rPr>
        <w:t xml:space="preserve">що стосуються мови </w:t>
      </w:r>
      <w:r w:rsidR="0091388E">
        <w:rPr>
          <w:rFonts w:ascii="Times New Roman" w:hAnsi="Times New Roman"/>
          <w:sz w:val="28"/>
          <w:szCs w:val="28"/>
          <w:shd w:val="clear" w:color="auto" w:fill="FFFFFF"/>
          <w:lang w:val="uk-UA"/>
        </w:rPr>
        <w:t>навчання</w:t>
      </w:r>
      <w:r w:rsidRPr="00615144">
        <w:rPr>
          <w:rFonts w:ascii="Times New Roman" w:hAnsi="Times New Roman"/>
          <w:sz w:val="28"/>
          <w:szCs w:val="28"/>
          <w:shd w:val="clear" w:color="auto" w:fill="FFFFFF"/>
          <w:lang w:val="uk-UA"/>
        </w:rPr>
        <w:t xml:space="preserve">, </w:t>
      </w:r>
      <w:r w:rsidRPr="00615144">
        <w:rPr>
          <w:rStyle w:val="rvts9"/>
          <w:rFonts w:ascii="Times New Roman" w:hAnsi="Times New Roman"/>
          <w:sz w:val="28"/>
          <w:szCs w:val="28"/>
          <w:lang w:val="uk-UA"/>
        </w:rPr>
        <w:t xml:space="preserve">а також </w:t>
      </w:r>
      <w:r w:rsidRPr="00615144">
        <w:rPr>
          <w:rFonts w:ascii="Times New Roman" w:hAnsi="Times New Roman"/>
          <w:iCs/>
          <w:sz w:val="28"/>
          <w:szCs w:val="28"/>
          <w:lang w:val="uk-UA"/>
        </w:rPr>
        <w:t xml:space="preserve">забезпечить </w:t>
      </w:r>
      <w:r w:rsidRPr="00615144">
        <w:rPr>
          <w:rFonts w:ascii="Times New Roman" w:hAnsi="Times New Roman"/>
          <w:sz w:val="28"/>
          <w:szCs w:val="28"/>
          <w:lang w:val="uk-UA"/>
        </w:rPr>
        <w:t xml:space="preserve">застосування мов в освітньому процесі в закладах </w:t>
      </w:r>
      <w:r w:rsidR="00DF4A74" w:rsidRPr="00615144">
        <w:rPr>
          <w:rFonts w:ascii="Times New Roman" w:hAnsi="Times New Roman"/>
          <w:sz w:val="28"/>
          <w:szCs w:val="28"/>
          <w:lang w:val="uk-UA"/>
        </w:rPr>
        <w:t>фахової перед</w:t>
      </w:r>
      <w:r w:rsidRPr="00615144">
        <w:rPr>
          <w:rFonts w:ascii="Times New Roman" w:hAnsi="Times New Roman"/>
          <w:sz w:val="28"/>
          <w:szCs w:val="28"/>
          <w:lang w:val="uk-UA"/>
        </w:rPr>
        <w:t xml:space="preserve">вищої освіти з урахуванням інтересів громадян України, котрі належать до корінних народів та національних меншин, іноземців, осіб без громадянства, які постійно проживають в Україні, а також осіб, які визнані біженцями в Україні, осіб, котрі потребують додаткового або тимчасового захисту, осіб, яким надано статус закордонного українця, котрі перебувають в Україні на законних </w:t>
      </w:r>
      <w:r w:rsidRPr="00615144">
        <w:rPr>
          <w:rFonts w:ascii="Times New Roman" w:hAnsi="Times New Roman"/>
          <w:sz w:val="28"/>
          <w:szCs w:val="28"/>
          <w:lang w:val="uk-UA"/>
        </w:rPr>
        <w:lastRenderedPageBreak/>
        <w:t xml:space="preserve">підставах, та здобувають </w:t>
      </w:r>
      <w:r w:rsidR="00DF4A74" w:rsidRPr="00615144">
        <w:rPr>
          <w:rFonts w:ascii="Times New Roman" w:hAnsi="Times New Roman"/>
          <w:sz w:val="28"/>
          <w:szCs w:val="28"/>
          <w:lang w:val="uk-UA"/>
        </w:rPr>
        <w:t>фахову перед</w:t>
      </w:r>
      <w:r w:rsidRPr="00615144">
        <w:rPr>
          <w:rFonts w:ascii="Times New Roman" w:hAnsi="Times New Roman"/>
          <w:sz w:val="28"/>
          <w:szCs w:val="28"/>
          <w:lang w:val="uk-UA"/>
        </w:rPr>
        <w:t>вищу освіту за кошти фізичних або юридичних осіб.</w:t>
      </w:r>
    </w:p>
    <w:p w14:paraId="6F694CD8" w14:textId="77777777" w:rsidR="00072034" w:rsidRPr="00615144" w:rsidRDefault="00072034" w:rsidP="00072034">
      <w:pPr>
        <w:spacing w:after="120" w:line="276" w:lineRule="auto"/>
        <w:ind w:firstLine="540"/>
        <w:jc w:val="both"/>
        <w:rPr>
          <w:rFonts w:ascii="Times New Roman" w:hAnsi="Times New Roman"/>
          <w:b/>
          <w:sz w:val="28"/>
          <w:szCs w:val="28"/>
          <w:lang w:val="uk-UA"/>
        </w:rPr>
      </w:pPr>
    </w:p>
    <w:p w14:paraId="35B5F534" w14:textId="77777777" w:rsidR="00072034" w:rsidRPr="00615144" w:rsidRDefault="00072034" w:rsidP="00072034">
      <w:pPr>
        <w:spacing w:after="120" w:line="276" w:lineRule="auto"/>
        <w:ind w:firstLine="540"/>
        <w:jc w:val="both"/>
        <w:rPr>
          <w:rFonts w:ascii="Times New Roman" w:hAnsi="Times New Roman"/>
          <w:b/>
          <w:sz w:val="28"/>
          <w:szCs w:val="28"/>
          <w:lang w:val="uk-UA"/>
        </w:rPr>
      </w:pPr>
    </w:p>
    <w:p w14:paraId="7A6C1E5B" w14:textId="3F4504F0" w:rsidR="00D01025" w:rsidRPr="00615144" w:rsidRDefault="00072034" w:rsidP="00072034">
      <w:pPr>
        <w:pStyle w:val="a9"/>
        <w:spacing w:after="120" w:line="276" w:lineRule="auto"/>
        <w:ind w:right="-1"/>
        <w:jc w:val="both"/>
        <w:rPr>
          <w:rFonts w:ascii="Times New Roman" w:hAnsi="Times New Roman"/>
          <w:sz w:val="28"/>
          <w:szCs w:val="28"/>
        </w:rPr>
      </w:pPr>
      <w:r w:rsidRPr="00615144">
        <w:rPr>
          <w:rFonts w:ascii="Times New Roman" w:hAnsi="Times New Roman"/>
          <w:b/>
          <w:sz w:val="28"/>
          <w:szCs w:val="28"/>
        </w:rPr>
        <w:t>Народний депутат України</w:t>
      </w:r>
      <w:r w:rsidRPr="00615144">
        <w:rPr>
          <w:rFonts w:ascii="Times New Roman" w:hAnsi="Times New Roman"/>
          <w:b/>
          <w:sz w:val="28"/>
          <w:szCs w:val="28"/>
        </w:rPr>
        <w:tab/>
      </w:r>
      <w:r w:rsidRPr="00615144">
        <w:rPr>
          <w:rFonts w:ascii="Times New Roman" w:hAnsi="Times New Roman"/>
          <w:b/>
          <w:sz w:val="28"/>
          <w:szCs w:val="28"/>
        </w:rPr>
        <w:tab/>
      </w:r>
      <w:r w:rsidRPr="00615144">
        <w:rPr>
          <w:rFonts w:ascii="Times New Roman" w:hAnsi="Times New Roman"/>
          <w:b/>
          <w:sz w:val="28"/>
          <w:szCs w:val="28"/>
        </w:rPr>
        <w:tab/>
      </w:r>
      <w:r w:rsidRPr="00615144">
        <w:rPr>
          <w:rFonts w:ascii="Times New Roman" w:hAnsi="Times New Roman"/>
          <w:b/>
          <w:sz w:val="28"/>
          <w:szCs w:val="28"/>
        </w:rPr>
        <w:tab/>
        <w:t xml:space="preserve"> О.А. Волошин </w:t>
      </w:r>
      <w:r w:rsidRPr="00615144">
        <w:rPr>
          <w:rFonts w:ascii="Times New Roman" w:hAnsi="Times New Roman"/>
          <w:sz w:val="28"/>
          <w:szCs w:val="28"/>
        </w:rPr>
        <w:t>(посв. № 154)</w:t>
      </w:r>
    </w:p>
    <w:sectPr w:rsidR="00D01025" w:rsidRPr="00615144" w:rsidSect="00126480">
      <w:headerReference w:type="even" r:id="rId10"/>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963E4" w14:textId="77777777" w:rsidR="00D96BBE" w:rsidRDefault="00D96BBE" w:rsidP="00072034">
      <w:pPr>
        <w:spacing w:after="0" w:line="240" w:lineRule="auto"/>
      </w:pPr>
      <w:r>
        <w:separator/>
      </w:r>
    </w:p>
  </w:endnote>
  <w:endnote w:type="continuationSeparator" w:id="0">
    <w:p w14:paraId="780A0573" w14:textId="77777777" w:rsidR="00D96BBE" w:rsidRDefault="00D96BBE" w:rsidP="00072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9A1D6" w14:textId="77777777" w:rsidR="00D96BBE" w:rsidRDefault="00D96BBE" w:rsidP="00072034">
      <w:pPr>
        <w:spacing w:after="0" w:line="240" w:lineRule="auto"/>
      </w:pPr>
      <w:r>
        <w:separator/>
      </w:r>
    </w:p>
  </w:footnote>
  <w:footnote w:type="continuationSeparator" w:id="0">
    <w:p w14:paraId="21B11D65" w14:textId="77777777" w:rsidR="00D96BBE" w:rsidRDefault="00D96BBE" w:rsidP="00072034">
      <w:pPr>
        <w:spacing w:after="0" w:line="240" w:lineRule="auto"/>
      </w:pPr>
      <w:r>
        <w:continuationSeparator/>
      </w:r>
    </w:p>
  </w:footnote>
  <w:footnote w:id="1">
    <w:p w14:paraId="4C0CE7A5" w14:textId="77777777" w:rsidR="00072034" w:rsidRDefault="00072034" w:rsidP="00072034">
      <w:pPr>
        <w:pStyle w:val="ae"/>
      </w:pPr>
      <w:r>
        <w:rPr>
          <w:rStyle w:val="af0"/>
        </w:rPr>
        <w:footnoteRef/>
      </w:r>
      <w:r>
        <w:t xml:space="preserve"> </w:t>
      </w:r>
      <w:hyperlink r:id="rId1" w:history="1">
        <w:r>
          <w:rPr>
            <w:rStyle w:val="ac"/>
          </w:rPr>
          <w:t>https://www.venice.coe.int/webforms/documents/?pdf=CDL-AD(2017)030-e</w:t>
        </w:r>
      </w:hyperlink>
    </w:p>
  </w:footnote>
  <w:footnote w:id="2">
    <w:p w14:paraId="261F75F1" w14:textId="77777777" w:rsidR="00072034" w:rsidRDefault="00072034" w:rsidP="00072034">
      <w:pPr>
        <w:pStyle w:val="ae"/>
      </w:pPr>
      <w:r>
        <w:rPr>
          <w:rStyle w:val="af0"/>
        </w:rPr>
        <w:footnoteRef/>
      </w:r>
      <w:r w:rsidRPr="00772923">
        <w:rPr>
          <w:lang w:val="uk-UA"/>
        </w:rPr>
        <w:t xml:space="preserve"> </w:t>
      </w:r>
      <w:hyperlink r:id="rId2" w:history="1">
        <w:r>
          <w:rPr>
            <w:rStyle w:val="ac"/>
          </w:rPr>
          <w:t>https</w:t>
        </w:r>
        <w:r w:rsidRPr="00772923">
          <w:rPr>
            <w:rStyle w:val="ac"/>
            <w:lang w:val="uk-UA"/>
          </w:rPr>
          <w:t>://</w:t>
        </w:r>
        <w:r>
          <w:rPr>
            <w:rStyle w:val="ac"/>
          </w:rPr>
          <w:t>dt</w:t>
        </w:r>
        <w:r w:rsidRPr="00772923">
          <w:rPr>
            <w:rStyle w:val="ac"/>
            <w:lang w:val="uk-UA"/>
          </w:rPr>
          <w:t>.</w:t>
        </w:r>
        <w:r>
          <w:rPr>
            <w:rStyle w:val="ac"/>
          </w:rPr>
          <w:t>ua</w:t>
        </w:r>
        <w:r w:rsidRPr="00772923">
          <w:rPr>
            <w:rStyle w:val="ac"/>
            <w:lang w:val="uk-UA"/>
          </w:rPr>
          <w:t>/</w:t>
        </w:r>
        <w:r>
          <w:rPr>
            <w:rStyle w:val="ac"/>
          </w:rPr>
          <w:t>UKRAINE</w:t>
        </w:r>
        <w:r w:rsidRPr="00772923">
          <w:rPr>
            <w:rStyle w:val="ac"/>
            <w:lang w:val="uk-UA"/>
          </w:rPr>
          <w:t>/</w:t>
        </w:r>
        <w:r>
          <w:rPr>
            <w:rStyle w:val="ac"/>
          </w:rPr>
          <w:t>opublikovaniy</w:t>
        </w:r>
        <w:r w:rsidRPr="00772923">
          <w:rPr>
            <w:rStyle w:val="ac"/>
            <w:lang w:val="uk-UA"/>
          </w:rPr>
          <w:t>-</w:t>
        </w:r>
        <w:r>
          <w:rPr>
            <w:rStyle w:val="ac"/>
          </w:rPr>
          <w:t>povniy</w:t>
        </w:r>
        <w:r w:rsidRPr="00772923">
          <w:rPr>
            <w:rStyle w:val="ac"/>
            <w:lang w:val="uk-UA"/>
          </w:rPr>
          <w:t>-</w:t>
        </w:r>
        <w:r>
          <w:rPr>
            <w:rStyle w:val="ac"/>
          </w:rPr>
          <w:t>tekst</w:t>
        </w:r>
        <w:r w:rsidRPr="00772923">
          <w:rPr>
            <w:rStyle w:val="ac"/>
            <w:lang w:val="uk-UA"/>
          </w:rPr>
          <w:t>-</w:t>
        </w:r>
        <w:r>
          <w:rPr>
            <w:rStyle w:val="ac"/>
          </w:rPr>
          <w:t>rishennya</w:t>
        </w:r>
        <w:r w:rsidRPr="00772923">
          <w:rPr>
            <w:rStyle w:val="ac"/>
            <w:lang w:val="uk-UA"/>
          </w:rPr>
          <w:t>-</w:t>
        </w:r>
        <w:r>
          <w:rPr>
            <w:rStyle w:val="ac"/>
          </w:rPr>
          <w:t>venecianskoyi</w:t>
        </w:r>
        <w:r w:rsidRPr="00772923">
          <w:rPr>
            <w:rStyle w:val="ac"/>
            <w:lang w:val="uk-UA"/>
          </w:rPr>
          <w:t>-</w:t>
        </w:r>
        <w:r>
          <w:rPr>
            <w:rStyle w:val="ac"/>
          </w:rPr>
          <w:t>komisiyi</w:t>
        </w:r>
        <w:r w:rsidRPr="00772923">
          <w:rPr>
            <w:rStyle w:val="ac"/>
            <w:lang w:val="uk-UA"/>
          </w:rPr>
          <w:t>-</w:t>
        </w:r>
        <w:r>
          <w:rPr>
            <w:rStyle w:val="ac"/>
          </w:rPr>
          <w:t>ukrayinskoyu</w:t>
        </w:r>
        <w:r w:rsidRPr="00772923">
          <w:rPr>
            <w:rStyle w:val="ac"/>
            <w:lang w:val="uk-UA"/>
          </w:rPr>
          <w:t>-</w:t>
        </w:r>
        <w:r>
          <w:rPr>
            <w:rStyle w:val="ac"/>
          </w:rPr>
          <w:t>movoyu</w:t>
        </w:r>
        <w:r w:rsidRPr="00772923">
          <w:rPr>
            <w:rStyle w:val="ac"/>
            <w:lang w:val="uk-UA"/>
          </w:rPr>
          <w:t>-263267_.</w:t>
        </w:r>
        <w:r>
          <w:rPr>
            <w:rStyle w:val="ac"/>
          </w:rPr>
          <w:t>html</w:t>
        </w:r>
      </w:hyperlink>
    </w:p>
  </w:footnote>
  <w:footnote w:id="3">
    <w:p w14:paraId="1FFC5F97" w14:textId="77777777" w:rsidR="00072034" w:rsidRPr="00C04EFD" w:rsidRDefault="00072034" w:rsidP="00072034">
      <w:pPr>
        <w:pStyle w:val="ae"/>
      </w:pPr>
      <w:r>
        <w:rPr>
          <w:rStyle w:val="af0"/>
        </w:rPr>
        <w:footnoteRef/>
      </w:r>
      <w:r>
        <w:t xml:space="preserve"> </w:t>
      </w:r>
      <w:hyperlink r:id="rId3" w:anchor="Text" w:history="1">
        <w:r>
          <w:rPr>
            <w:rStyle w:val="ac"/>
          </w:rPr>
          <w:t>https://zakon.rada.gov.ua/laws/show/995_055#Text</w:t>
        </w:r>
      </w:hyperlink>
    </w:p>
  </w:footnote>
  <w:footnote w:id="4">
    <w:p w14:paraId="2FEBF0CF" w14:textId="77777777" w:rsidR="00072034" w:rsidRPr="00F20708" w:rsidRDefault="00072034" w:rsidP="00072034">
      <w:pPr>
        <w:pStyle w:val="ae"/>
        <w:rPr>
          <w:lang w:val="uk-UA"/>
        </w:rPr>
      </w:pPr>
      <w:r>
        <w:rPr>
          <w:rStyle w:val="af0"/>
        </w:rPr>
        <w:footnoteRef/>
      </w:r>
      <w:r>
        <w:t xml:space="preserve"> </w:t>
      </w:r>
      <w:hyperlink r:id="rId4" w:anchor="Text" w:history="1">
        <w:r>
          <w:rPr>
            <w:rStyle w:val="ac"/>
          </w:rPr>
          <w:t>https://zakon.rada.gov.ua/laws/show/463-20#Text</w:t>
        </w:r>
      </w:hyperlink>
    </w:p>
  </w:footnote>
  <w:footnote w:id="5">
    <w:p w14:paraId="0981FD95" w14:textId="77777777" w:rsidR="00072034" w:rsidRPr="00F20708" w:rsidRDefault="00072034" w:rsidP="00072034">
      <w:pPr>
        <w:pStyle w:val="ae"/>
        <w:rPr>
          <w:lang w:val="uk-UA"/>
        </w:rPr>
      </w:pPr>
      <w:r>
        <w:rPr>
          <w:rStyle w:val="af0"/>
        </w:rPr>
        <w:footnoteRef/>
      </w:r>
      <w:r w:rsidRPr="00F20708">
        <w:rPr>
          <w:lang w:val="uk-UA"/>
        </w:rPr>
        <w:t xml:space="preserve"> </w:t>
      </w:r>
      <w:hyperlink r:id="rId5" w:anchor="Text" w:history="1">
        <w:r>
          <w:rPr>
            <w:rStyle w:val="ac"/>
          </w:rPr>
          <w:t>https</w:t>
        </w:r>
        <w:r w:rsidRPr="00F20708">
          <w:rPr>
            <w:rStyle w:val="ac"/>
            <w:lang w:val="uk-UA"/>
          </w:rPr>
          <w:t>://</w:t>
        </w:r>
        <w:r>
          <w:rPr>
            <w:rStyle w:val="ac"/>
          </w:rPr>
          <w:t>zakon</w:t>
        </w:r>
        <w:r w:rsidRPr="00F20708">
          <w:rPr>
            <w:rStyle w:val="ac"/>
            <w:lang w:val="uk-UA"/>
          </w:rPr>
          <w:t>.</w:t>
        </w:r>
        <w:r>
          <w:rPr>
            <w:rStyle w:val="ac"/>
          </w:rPr>
          <w:t>rada</w:t>
        </w:r>
        <w:r w:rsidRPr="00F20708">
          <w:rPr>
            <w:rStyle w:val="ac"/>
            <w:lang w:val="uk-UA"/>
          </w:rPr>
          <w:t>.</w:t>
        </w:r>
        <w:r>
          <w:rPr>
            <w:rStyle w:val="ac"/>
          </w:rPr>
          <w:t>gov</w:t>
        </w:r>
        <w:r w:rsidRPr="00F20708">
          <w:rPr>
            <w:rStyle w:val="ac"/>
            <w:lang w:val="uk-UA"/>
          </w:rPr>
          <w:t>.</w:t>
        </w:r>
        <w:r>
          <w:rPr>
            <w:rStyle w:val="ac"/>
          </w:rPr>
          <w:t>ua</w:t>
        </w:r>
        <w:r w:rsidRPr="00F20708">
          <w:rPr>
            <w:rStyle w:val="ac"/>
            <w:lang w:val="uk-UA"/>
          </w:rPr>
          <w:t>/</w:t>
        </w:r>
        <w:r>
          <w:rPr>
            <w:rStyle w:val="ac"/>
          </w:rPr>
          <w:t>laws</w:t>
        </w:r>
        <w:r w:rsidRPr="00F20708">
          <w:rPr>
            <w:rStyle w:val="ac"/>
            <w:lang w:val="uk-UA"/>
          </w:rPr>
          <w:t>/</w:t>
        </w:r>
        <w:r>
          <w:rPr>
            <w:rStyle w:val="ac"/>
          </w:rPr>
          <w:t>show</w:t>
        </w:r>
        <w:r w:rsidRPr="00F20708">
          <w:rPr>
            <w:rStyle w:val="ac"/>
            <w:lang w:val="uk-UA"/>
          </w:rPr>
          <w:t>/2745-19#</w:t>
        </w:r>
        <w:r>
          <w:rPr>
            <w:rStyle w:val="ac"/>
          </w:rPr>
          <w:t>Text</w:t>
        </w:r>
      </w:hyperlink>
    </w:p>
  </w:footnote>
  <w:footnote w:id="6">
    <w:p w14:paraId="5AEA0270" w14:textId="77777777" w:rsidR="00072034" w:rsidRPr="0096265C" w:rsidRDefault="00072034" w:rsidP="00072034">
      <w:pPr>
        <w:pStyle w:val="ae"/>
        <w:rPr>
          <w:lang w:val="uk-UA"/>
        </w:rPr>
      </w:pPr>
      <w:r>
        <w:rPr>
          <w:rStyle w:val="af0"/>
        </w:rPr>
        <w:footnoteRef/>
      </w:r>
      <w:r w:rsidRPr="0096265C">
        <w:rPr>
          <w:lang w:val="uk-UA"/>
        </w:rPr>
        <w:t xml:space="preserve"> </w:t>
      </w:r>
      <w:hyperlink r:id="rId6" w:anchor="Text" w:history="1">
        <w:r>
          <w:rPr>
            <w:rStyle w:val="ac"/>
          </w:rPr>
          <w:t>https</w:t>
        </w:r>
        <w:r w:rsidRPr="0096265C">
          <w:rPr>
            <w:rStyle w:val="ac"/>
            <w:lang w:val="uk-UA"/>
          </w:rPr>
          <w:t>://</w:t>
        </w:r>
        <w:r>
          <w:rPr>
            <w:rStyle w:val="ac"/>
          </w:rPr>
          <w:t>zakon</w:t>
        </w:r>
        <w:r w:rsidRPr="0096265C">
          <w:rPr>
            <w:rStyle w:val="ac"/>
            <w:lang w:val="uk-UA"/>
          </w:rPr>
          <w:t>.</w:t>
        </w:r>
        <w:r>
          <w:rPr>
            <w:rStyle w:val="ac"/>
          </w:rPr>
          <w:t>rada</w:t>
        </w:r>
        <w:r w:rsidRPr="0096265C">
          <w:rPr>
            <w:rStyle w:val="ac"/>
            <w:lang w:val="uk-UA"/>
          </w:rPr>
          <w:t>.</w:t>
        </w:r>
        <w:r>
          <w:rPr>
            <w:rStyle w:val="ac"/>
          </w:rPr>
          <w:t>gov</w:t>
        </w:r>
        <w:r w:rsidRPr="0096265C">
          <w:rPr>
            <w:rStyle w:val="ac"/>
            <w:lang w:val="uk-UA"/>
          </w:rPr>
          <w:t>.</w:t>
        </w:r>
        <w:r>
          <w:rPr>
            <w:rStyle w:val="ac"/>
          </w:rPr>
          <w:t>ua</w:t>
        </w:r>
        <w:r w:rsidRPr="0096265C">
          <w:rPr>
            <w:rStyle w:val="ac"/>
            <w:lang w:val="uk-UA"/>
          </w:rPr>
          <w:t>/</w:t>
        </w:r>
        <w:r>
          <w:rPr>
            <w:rStyle w:val="ac"/>
          </w:rPr>
          <w:t>laws</w:t>
        </w:r>
        <w:r w:rsidRPr="0096265C">
          <w:rPr>
            <w:rStyle w:val="ac"/>
            <w:lang w:val="uk-UA"/>
          </w:rPr>
          <w:t>/</w:t>
        </w:r>
        <w:r>
          <w:rPr>
            <w:rStyle w:val="ac"/>
          </w:rPr>
          <w:t>show</w:t>
        </w:r>
        <w:r w:rsidRPr="0096265C">
          <w:rPr>
            <w:rStyle w:val="ac"/>
            <w:lang w:val="uk-UA"/>
          </w:rPr>
          <w:t>/</w:t>
        </w:r>
        <w:r>
          <w:rPr>
            <w:rStyle w:val="ac"/>
          </w:rPr>
          <w:t>v</w:t>
        </w:r>
        <w:r w:rsidRPr="0096265C">
          <w:rPr>
            <w:rStyle w:val="ac"/>
            <w:lang w:val="uk-UA"/>
          </w:rPr>
          <w:t>010</w:t>
        </w:r>
        <w:r>
          <w:rPr>
            <w:rStyle w:val="ac"/>
          </w:rPr>
          <w:t>p</w:t>
        </w:r>
        <w:r w:rsidRPr="0096265C">
          <w:rPr>
            <w:rStyle w:val="ac"/>
            <w:lang w:val="uk-UA"/>
          </w:rPr>
          <w:t>710-99#</w:t>
        </w:r>
        <w:r>
          <w:rPr>
            <w:rStyle w:val="ac"/>
          </w:rPr>
          <w:t>Text</w:t>
        </w:r>
      </w:hyperlink>
    </w:p>
  </w:footnote>
  <w:footnote w:id="7">
    <w:p w14:paraId="5E6C5D33" w14:textId="77777777" w:rsidR="00072034" w:rsidRPr="00CE0E70" w:rsidRDefault="00072034" w:rsidP="00072034">
      <w:pPr>
        <w:pStyle w:val="ae"/>
        <w:rPr>
          <w:lang w:val="uk-UA"/>
        </w:rPr>
      </w:pPr>
      <w:r>
        <w:rPr>
          <w:rStyle w:val="af0"/>
        </w:rPr>
        <w:footnoteRef/>
      </w:r>
      <w:r w:rsidRPr="00CE0E70">
        <w:rPr>
          <w:lang w:val="uk-UA"/>
        </w:rPr>
        <w:t xml:space="preserve"> </w:t>
      </w:r>
      <w:hyperlink r:id="rId7" w:anchor="Text" w:history="1">
        <w:r>
          <w:rPr>
            <w:rStyle w:val="ac"/>
          </w:rPr>
          <w:t>https</w:t>
        </w:r>
        <w:r w:rsidRPr="00CE0E70">
          <w:rPr>
            <w:rStyle w:val="ac"/>
            <w:lang w:val="uk-UA"/>
          </w:rPr>
          <w:t>://</w:t>
        </w:r>
        <w:r>
          <w:rPr>
            <w:rStyle w:val="ac"/>
          </w:rPr>
          <w:t>zakon</w:t>
        </w:r>
        <w:r w:rsidRPr="00CE0E70">
          <w:rPr>
            <w:rStyle w:val="ac"/>
            <w:lang w:val="uk-UA"/>
          </w:rPr>
          <w:t>.</w:t>
        </w:r>
        <w:r>
          <w:rPr>
            <w:rStyle w:val="ac"/>
          </w:rPr>
          <w:t>rada</w:t>
        </w:r>
        <w:r w:rsidRPr="00CE0E70">
          <w:rPr>
            <w:rStyle w:val="ac"/>
            <w:lang w:val="uk-UA"/>
          </w:rPr>
          <w:t>.</w:t>
        </w:r>
        <w:r>
          <w:rPr>
            <w:rStyle w:val="ac"/>
          </w:rPr>
          <w:t>gov</w:t>
        </w:r>
        <w:r w:rsidRPr="00CE0E70">
          <w:rPr>
            <w:rStyle w:val="ac"/>
            <w:lang w:val="uk-UA"/>
          </w:rPr>
          <w:t>.</w:t>
        </w:r>
        <w:r>
          <w:rPr>
            <w:rStyle w:val="ac"/>
          </w:rPr>
          <w:t>ua</w:t>
        </w:r>
        <w:r w:rsidRPr="00CE0E70">
          <w:rPr>
            <w:rStyle w:val="ac"/>
            <w:lang w:val="uk-UA"/>
          </w:rPr>
          <w:t>/</w:t>
        </w:r>
        <w:r>
          <w:rPr>
            <w:rStyle w:val="ac"/>
          </w:rPr>
          <w:t>laws</w:t>
        </w:r>
        <w:r w:rsidRPr="00CE0E70">
          <w:rPr>
            <w:rStyle w:val="ac"/>
            <w:lang w:val="uk-UA"/>
          </w:rPr>
          <w:t>/</w:t>
        </w:r>
        <w:r>
          <w:rPr>
            <w:rStyle w:val="ac"/>
          </w:rPr>
          <w:t>show</w:t>
        </w:r>
        <w:r w:rsidRPr="00CE0E70">
          <w:rPr>
            <w:rStyle w:val="ac"/>
            <w:lang w:val="uk-UA"/>
          </w:rPr>
          <w:t>/994_014#</w:t>
        </w:r>
        <w:r>
          <w:rPr>
            <w:rStyle w:val="ac"/>
          </w:rPr>
          <w:t>Text</w:t>
        </w:r>
      </w:hyperlink>
    </w:p>
  </w:footnote>
  <w:footnote w:id="8">
    <w:p w14:paraId="7E40578C" w14:textId="77777777" w:rsidR="00072034" w:rsidRPr="00CE0E70" w:rsidRDefault="00072034" w:rsidP="00072034">
      <w:pPr>
        <w:pStyle w:val="ae"/>
        <w:rPr>
          <w:lang w:val="uk-UA"/>
        </w:rPr>
      </w:pPr>
      <w:r>
        <w:rPr>
          <w:rStyle w:val="af0"/>
        </w:rPr>
        <w:footnoteRef/>
      </w:r>
      <w:r w:rsidRPr="00CE0E70">
        <w:rPr>
          <w:lang w:val="uk-UA"/>
        </w:rPr>
        <w:t xml:space="preserve"> </w:t>
      </w:r>
      <w:hyperlink r:id="rId8" w:anchor="Text" w:history="1">
        <w:r>
          <w:rPr>
            <w:rStyle w:val="ac"/>
          </w:rPr>
          <w:t>https</w:t>
        </w:r>
        <w:r w:rsidRPr="00CE0E70">
          <w:rPr>
            <w:rStyle w:val="ac"/>
            <w:lang w:val="uk-UA"/>
          </w:rPr>
          <w:t>://</w:t>
        </w:r>
        <w:r>
          <w:rPr>
            <w:rStyle w:val="ac"/>
          </w:rPr>
          <w:t>zakon</w:t>
        </w:r>
        <w:r w:rsidRPr="00CE0E70">
          <w:rPr>
            <w:rStyle w:val="ac"/>
            <w:lang w:val="uk-UA"/>
          </w:rPr>
          <w:t>.</w:t>
        </w:r>
        <w:r>
          <w:rPr>
            <w:rStyle w:val="ac"/>
          </w:rPr>
          <w:t>rada</w:t>
        </w:r>
        <w:r w:rsidRPr="00CE0E70">
          <w:rPr>
            <w:rStyle w:val="ac"/>
            <w:lang w:val="uk-UA"/>
          </w:rPr>
          <w:t>.</w:t>
        </w:r>
        <w:r>
          <w:rPr>
            <w:rStyle w:val="ac"/>
          </w:rPr>
          <w:t>gov</w:t>
        </w:r>
        <w:r w:rsidRPr="00CE0E70">
          <w:rPr>
            <w:rStyle w:val="ac"/>
            <w:lang w:val="uk-UA"/>
          </w:rPr>
          <w:t>.</w:t>
        </w:r>
        <w:r>
          <w:rPr>
            <w:rStyle w:val="ac"/>
          </w:rPr>
          <w:t>ua</w:t>
        </w:r>
        <w:r w:rsidRPr="00CE0E70">
          <w:rPr>
            <w:rStyle w:val="ac"/>
            <w:lang w:val="uk-UA"/>
          </w:rPr>
          <w:t>/</w:t>
        </w:r>
        <w:r>
          <w:rPr>
            <w:rStyle w:val="ac"/>
          </w:rPr>
          <w:t>laws</w:t>
        </w:r>
        <w:r w:rsidRPr="00CE0E70">
          <w:rPr>
            <w:rStyle w:val="ac"/>
            <w:lang w:val="uk-UA"/>
          </w:rPr>
          <w:t>/</w:t>
        </w:r>
        <w:r>
          <w:rPr>
            <w:rStyle w:val="ac"/>
          </w:rPr>
          <w:t>show</w:t>
        </w:r>
        <w:r w:rsidRPr="00CE0E70">
          <w:rPr>
            <w:rStyle w:val="ac"/>
            <w:lang w:val="uk-UA"/>
          </w:rPr>
          <w:t>/802-15#</w:t>
        </w:r>
        <w:r>
          <w:rPr>
            <w:rStyle w:val="ac"/>
          </w:rPr>
          <w:t>Text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64F89" w14:textId="77777777" w:rsidR="00DF3AAB" w:rsidRDefault="008528EB" w:rsidP="000B705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6060F11" w14:textId="77777777" w:rsidR="00DF3AAB" w:rsidRDefault="00D96B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B4B73" w14:textId="5B65648B" w:rsidR="00DF3AAB" w:rsidRDefault="008528EB" w:rsidP="000B705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D2D5B">
      <w:rPr>
        <w:rStyle w:val="a5"/>
        <w:noProof/>
      </w:rPr>
      <w:t>6</w:t>
    </w:r>
    <w:r>
      <w:rPr>
        <w:rStyle w:val="a5"/>
      </w:rPr>
      <w:fldChar w:fldCharType="end"/>
    </w:r>
  </w:p>
  <w:p w14:paraId="2CEA53A5" w14:textId="77777777" w:rsidR="00F54560" w:rsidRDefault="00D96B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A6FBC"/>
    <w:multiLevelType w:val="hybridMultilevel"/>
    <w:tmpl w:val="47CCB876"/>
    <w:lvl w:ilvl="0" w:tplc="790AD746">
      <w:start w:val="1"/>
      <w:numFmt w:val="decimal"/>
      <w:lvlText w:val="%1."/>
      <w:lvlJc w:val="left"/>
      <w:pPr>
        <w:tabs>
          <w:tab w:val="num" w:pos="855"/>
        </w:tabs>
        <w:ind w:left="855" w:hanging="360"/>
      </w:pPr>
      <w:rPr>
        <w:rFonts w:cs="Times New Roman" w:hint="default"/>
      </w:rPr>
    </w:lvl>
    <w:lvl w:ilvl="1" w:tplc="04190019" w:tentative="1">
      <w:start w:val="1"/>
      <w:numFmt w:val="lowerLetter"/>
      <w:lvlText w:val="%2."/>
      <w:lvlJc w:val="left"/>
      <w:pPr>
        <w:tabs>
          <w:tab w:val="num" w:pos="1575"/>
        </w:tabs>
        <w:ind w:left="1575" w:hanging="360"/>
      </w:pPr>
      <w:rPr>
        <w:rFonts w:cs="Times New Roman"/>
      </w:rPr>
    </w:lvl>
    <w:lvl w:ilvl="2" w:tplc="0419001B" w:tentative="1">
      <w:start w:val="1"/>
      <w:numFmt w:val="lowerRoman"/>
      <w:lvlText w:val="%3."/>
      <w:lvlJc w:val="right"/>
      <w:pPr>
        <w:tabs>
          <w:tab w:val="num" w:pos="2295"/>
        </w:tabs>
        <w:ind w:left="2295" w:hanging="180"/>
      </w:pPr>
      <w:rPr>
        <w:rFonts w:cs="Times New Roman"/>
      </w:rPr>
    </w:lvl>
    <w:lvl w:ilvl="3" w:tplc="0419000F" w:tentative="1">
      <w:start w:val="1"/>
      <w:numFmt w:val="decimal"/>
      <w:lvlText w:val="%4."/>
      <w:lvlJc w:val="left"/>
      <w:pPr>
        <w:tabs>
          <w:tab w:val="num" w:pos="3015"/>
        </w:tabs>
        <w:ind w:left="3015" w:hanging="360"/>
      </w:pPr>
      <w:rPr>
        <w:rFonts w:cs="Times New Roman"/>
      </w:rPr>
    </w:lvl>
    <w:lvl w:ilvl="4" w:tplc="04190019" w:tentative="1">
      <w:start w:val="1"/>
      <w:numFmt w:val="lowerLetter"/>
      <w:lvlText w:val="%5."/>
      <w:lvlJc w:val="left"/>
      <w:pPr>
        <w:tabs>
          <w:tab w:val="num" w:pos="3735"/>
        </w:tabs>
        <w:ind w:left="3735" w:hanging="360"/>
      </w:pPr>
      <w:rPr>
        <w:rFonts w:cs="Times New Roman"/>
      </w:rPr>
    </w:lvl>
    <w:lvl w:ilvl="5" w:tplc="0419001B" w:tentative="1">
      <w:start w:val="1"/>
      <w:numFmt w:val="lowerRoman"/>
      <w:lvlText w:val="%6."/>
      <w:lvlJc w:val="right"/>
      <w:pPr>
        <w:tabs>
          <w:tab w:val="num" w:pos="4455"/>
        </w:tabs>
        <w:ind w:left="4455" w:hanging="180"/>
      </w:pPr>
      <w:rPr>
        <w:rFonts w:cs="Times New Roman"/>
      </w:rPr>
    </w:lvl>
    <w:lvl w:ilvl="6" w:tplc="0419000F" w:tentative="1">
      <w:start w:val="1"/>
      <w:numFmt w:val="decimal"/>
      <w:lvlText w:val="%7."/>
      <w:lvlJc w:val="left"/>
      <w:pPr>
        <w:tabs>
          <w:tab w:val="num" w:pos="5175"/>
        </w:tabs>
        <w:ind w:left="5175" w:hanging="360"/>
      </w:pPr>
      <w:rPr>
        <w:rFonts w:cs="Times New Roman"/>
      </w:rPr>
    </w:lvl>
    <w:lvl w:ilvl="7" w:tplc="04190019" w:tentative="1">
      <w:start w:val="1"/>
      <w:numFmt w:val="lowerLetter"/>
      <w:lvlText w:val="%8."/>
      <w:lvlJc w:val="left"/>
      <w:pPr>
        <w:tabs>
          <w:tab w:val="num" w:pos="5895"/>
        </w:tabs>
        <w:ind w:left="5895" w:hanging="360"/>
      </w:pPr>
      <w:rPr>
        <w:rFonts w:cs="Times New Roman"/>
      </w:rPr>
    </w:lvl>
    <w:lvl w:ilvl="8" w:tplc="0419001B" w:tentative="1">
      <w:start w:val="1"/>
      <w:numFmt w:val="lowerRoman"/>
      <w:lvlText w:val="%9."/>
      <w:lvlJc w:val="right"/>
      <w:pPr>
        <w:tabs>
          <w:tab w:val="num" w:pos="6615"/>
        </w:tabs>
        <w:ind w:left="661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A3"/>
    <w:rsid w:val="00072034"/>
    <w:rsid w:val="00116C81"/>
    <w:rsid w:val="00151CE1"/>
    <w:rsid w:val="002D2D5B"/>
    <w:rsid w:val="003733DB"/>
    <w:rsid w:val="004A7869"/>
    <w:rsid w:val="004C3983"/>
    <w:rsid w:val="00537A05"/>
    <w:rsid w:val="00556C2E"/>
    <w:rsid w:val="005A4B40"/>
    <w:rsid w:val="005F219D"/>
    <w:rsid w:val="005F76C6"/>
    <w:rsid w:val="00615144"/>
    <w:rsid w:val="006217EF"/>
    <w:rsid w:val="00651A09"/>
    <w:rsid w:val="006C17A3"/>
    <w:rsid w:val="008528EB"/>
    <w:rsid w:val="008A4748"/>
    <w:rsid w:val="008D044A"/>
    <w:rsid w:val="0091388E"/>
    <w:rsid w:val="00991392"/>
    <w:rsid w:val="00A37C8C"/>
    <w:rsid w:val="00A64539"/>
    <w:rsid w:val="00A84603"/>
    <w:rsid w:val="00A94785"/>
    <w:rsid w:val="00AC56A9"/>
    <w:rsid w:val="00BA74AB"/>
    <w:rsid w:val="00CF165C"/>
    <w:rsid w:val="00D01025"/>
    <w:rsid w:val="00D61904"/>
    <w:rsid w:val="00D70783"/>
    <w:rsid w:val="00D96BBE"/>
    <w:rsid w:val="00DF4A74"/>
    <w:rsid w:val="00E21DD1"/>
    <w:rsid w:val="00E51835"/>
    <w:rsid w:val="00EF4E1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DDB28"/>
  <w15:chartTrackingRefBased/>
  <w15:docId w15:val="{C1E18BBB-6E2D-4120-9E0B-DAB440886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C2E"/>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9139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Верхній колонтитул Знак"/>
    <w:basedOn w:val="a0"/>
    <w:link w:val="a3"/>
    <w:uiPriority w:val="99"/>
    <w:rsid w:val="00991392"/>
    <w:rPr>
      <w:rFonts w:ascii="Times New Roman" w:eastAsia="Times New Roman" w:hAnsi="Times New Roman"/>
      <w:sz w:val="24"/>
      <w:szCs w:val="24"/>
      <w:lang w:val="ru-RU" w:eastAsia="ru-RU"/>
    </w:rPr>
  </w:style>
  <w:style w:type="character" w:styleId="a5">
    <w:name w:val="page number"/>
    <w:basedOn w:val="a0"/>
    <w:uiPriority w:val="99"/>
    <w:rsid w:val="00991392"/>
    <w:rPr>
      <w:rFonts w:cs="Times New Roman"/>
    </w:rPr>
  </w:style>
  <w:style w:type="paragraph" w:styleId="HTML">
    <w:name w:val="HTML Preformatted"/>
    <w:basedOn w:val="a"/>
    <w:link w:val="HTML0"/>
    <w:uiPriority w:val="99"/>
    <w:unhideWhenUsed/>
    <w:rsid w:val="00991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ja-JP"/>
    </w:rPr>
  </w:style>
  <w:style w:type="character" w:customStyle="1" w:styleId="HTML0">
    <w:name w:val="Стандартний HTML Знак"/>
    <w:basedOn w:val="a0"/>
    <w:link w:val="HTML"/>
    <w:uiPriority w:val="99"/>
    <w:rsid w:val="00991392"/>
    <w:rPr>
      <w:rFonts w:ascii="Courier New" w:eastAsia="MS Mincho" w:hAnsi="Courier New" w:cs="Courier New"/>
      <w:lang w:val="ru-RU" w:eastAsia="ja-JP"/>
    </w:rPr>
  </w:style>
  <w:style w:type="paragraph" w:styleId="a6">
    <w:name w:val="Normal (Web)"/>
    <w:basedOn w:val="a"/>
    <w:uiPriority w:val="99"/>
    <w:unhideWhenUsed/>
    <w:rsid w:val="00991392"/>
    <w:pPr>
      <w:spacing w:before="100" w:beforeAutospacing="1" w:after="100" w:afterAutospacing="1" w:line="240" w:lineRule="auto"/>
    </w:pPr>
    <w:rPr>
      <w:rFonts w:ascii="Times New Roman" w:eastAsia="MS Mincho" w:hAnsi="Times New Roman"/>
      <w:sz w:val="24"/>
      <w:szCs w:val="24"/>
      <w:lang w:eastAsia="ru-RU"/>
    </w:rPr>
  </w:style>
  <w:style w:type="paragraph" w:styleId="a7">
    <w:name w:val="Body Text"/>
    <w:basedOn w:val="a"/>
    <w:link w:val="a8"/>
    <w:uiPriority w:val="99"/>
    <w:unhideWhenUsed/>
    <w:rsid w:val="00991392"/>
    <w:pPr>
      <w:spacing w:after="120" w:line="240" w:lineRule="auto"/>
    </w:pPr>
    <w:rPr>
      <w:rFonts w:ascii="Times New Roman" w:eastAsia="MS Mincho" w:hAnsi="Times New Roman"/>
      <w:sz w:val="24"/>
      <w:szCs w:val="24"/>
      <w:lang w:val="uk-UA" w:eastAsia="uk-UA"/>
    </w:rPr>
  </w:style>
  <w:style w:type="character" w:customStyle="1" w:styleId="a8">
    <w:name w:val="Основний текст Знак"/>
    <w:basedOn w:val="a0"/>
    <w:link w:val="a7"/>
    <w:uiPriority w:val="99"/>
    <w:rsid w:val="00991392"/>
    <w:rPr>
      <w:rFonts w:ascii="Times New Roman" w:eastAsia="MS Mincho" w:hAnsi="Times New Roman"/>
      <w:sz w:val="24"/>
      <w:szCs w:val="24"/>
    </w:rPr>
  </w:style>
  <w:style w:type="paragraph" w:styleId="a9">
    <w:name w:val="Plain Text"/>
    <w:basedOn w:val="a"/>
    <w:link w:val="aa"/>
    <w:uiPriority w:val="99"/>
    <w:unhideWhenUsed/>
    <w:rsid w:val="00991392"/>
    <w:pPr>
      <w:spacing w:after="0" w:line="240" w:lineRule="auto"/>
    </w:pPr>
    <w:rPr>
      <w:rFonts w:ascii="Courier New" w:eastAsia="MS Mincho" w:hAnsi="Courier New"/>
      <w:sz w:val="20"/>
      <w:szCs w:val="20"/>
      <w:lang w:val="uk-UA" w:eastAsia="ru-RU"/>
    </w:rPr>
  </w:style>
  <w:style w:type="character" w:customStyle="1" w:styleId="aa">
    <w:name w:val="Текст Знак"/>
    <w:basedOn w:val="a0"/>
    <w:link w:val="a9"/>
    <w:uiPriority w:val="99"/>
    <w:rsid w:val="00991392"/>
    <w:rPr>
      <w:rFonts w:ascii="Courier New" w:eastAsia="MS Mincho" w:hAnsi="Courier New"/>
      <w:lang w:eastAsia="ru-RU"/>
    </w:rPr>
  </w:style>
  <w:style w:type="paragraph" w:customStyle="1" w:styleId="ab">
    <w:name w:val="Нормальний текст"/>
    <w:basedOn w:val="a"/>
    <w:rsid w:val="00991392"/>
    <w:pPr>
      <w:spacing w:before="120" w:after="0" w:line="240" w:lineRule="auto"/>
      <w:ind w:firstLine="567"/>
      <w:jc w:val="both"/>
    </w:pPr>
    <w:rPr>
      <w:rFonts w:ascii="Antiqua" w:eastAsia="Times New Roman" w:hAnsi="Antiqua"/>
      <w:sz w:val="26"/>
      <w:szCs w:val="20"/>
      <w:lang w:val="uk-UA" w:eastAsia="ru-RU"/>
    </w:rPr>
  </w:style>
  <w:style w:type="paragraph" w:customStyle="1" w:styleId="rvps2">
    <w:name w:val="rvps2"/>
    <w:basedOn w:val="a"/>
    <w:rsid w:val="00991392"/>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c">
    <w:name w:val="Hyperlink"/>
    <w:basedOn w:val="a0"/>
    <w:uiPriority w:val="99"/>
    <w:semiHidden/>
    <w:unhideWhenUsed/>
    <w:rsid w:val="00991392"/>
    <w:rPr>
      <w:color w:val="0000FF"/>
      <w:u w:val="single"/>
    </w:rPr>
  </w:style>
  <w:style w:type="character" w:customStyle="1" w:styleId="bold1">
    <w:name w:val="bold1"/>
    <w:uiPriority w:val="99"/>
    <w:rsid w:val="00072034"/>
    <w:rPr>
      <w:b/>
    </w:rPr>
  </w:style>
  <w:style w:type="character" w:customStyle="1" w:styleId="rvts9">
    <w:name w:val="rvts9"/>
    <w:basedOn w:val="a0"/>
    <w:rsid w:val="00072034"/>
    <w:rPr>
      <w:rFonts w:cs="Times New Roman"/>
    </w:rPr>
  </w:style>
  <w:style w:type="paragraph" w:styleId="ad">
    <w:name w:val="No Spacing"/>
    <w:uiPriority w:val="99"/>
    <w:qFormat/>
    <w:rsid w:val="00072034"/>
    <w:rPr>
      <w:rFonts w:ascii="Times New Roman" w:eastAsia="Times New Roman" w:hAnsi="Times New Roman"/>
      <w:sz w:val="24"/>
      <w:szCs w:val="24"/>
      <w:lang w:val="ru-RU" w:eastAsia="ru-RU"/>
    </w:rPr>
  </w:style>
  <w:style w:type="paragraph" w:styleId="ae">
    <w:name w:val="footnote text"/>
    <w:basedOn w:val="a"/>
    <w:link w:val="af"/>
    <w:uiPriority w:val="99"/>
    <w:semiHidden/>
    <w:unhideWhenUsed/>
    <w:rsid w:val="00072034"/>
    <w:pPr>
      <w:spacing w:after="0" w:line="240" w:lineRule="auto"/>
    </w:pPr>
    <w:rPr>
      <w:rFonts w:ascii="Times New Roman" w:eastAsia="Times New Roman" w:hAnsi="Times New Roman"/>
      <w:sz w:val="20"/>
      <w:szCs w:val="20"/>
      <w:lang w:eastAsia="ru-RU"/>
    </w:rPr>
  </w:style>
  <w:style w:type="character" w:customStyle="1" w:styleId="af">
    <w:name w:val="Текст виноски Знак"/>
    <w:basedOn w:val="a0"/>
    <w:link w:val="ae"/>
    <w:uiPriority w:val="99"/>
    <w:semiHidden/>
    <w:rsid w:val="00072034"/>
    <w:rPr>
      <w:rFonts w:ascii="Times New Roman" w:eastAsia="Times New Roman" w:hAnsi="Times New Roman"/>
      <w:lang w:val="ru-RU" w:eastAsia="ru-RU"/>
    </w:rPr>
  </w:style>
  <w:style w:type="character" w:styleId="af0">
    <w:name w:val="footnote reference"/>
    <w:basedOn w:val="a0"/>
    <w:uiPriority w:val="99"/>
    <w:semiHidden/>
    <w:unhideWhenUsed/>
    <w:rsid w:val="0007203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zakon.rada.gov.ua/laws/show/802-15" TargetMode="External"/><Relationship Id="rId3" Type="http://schemas.openxmlformats.org/officeDocument/2006/relationships/hyperlink" Target="https://zakon.rada.gov.ua/laws/show/995_055" TargetMode="External"/><Relationship Id="rId7" Type="http://schemas.openxmlformats.org/officeDocument/2006/relationships/hyperlink" Target="https://zakon.rada.gov.ua/laws/show/994_014" TargetMode="External"/><Relationship Id="rId2" Type="http://schemas.openxmlformats.org/officeDocument/2006/relationships/hyperlink" Target="https://dt.ua/UKRAINE/opublikovaniy-povniy-tekst-rishennya-venecianskoyi-komisiyi-ukrayinskoyu-movoyu-263267_.html" TargetMode="External"/><Relationship Id="rId1" Type="http://schemas.openxmlformats.org/officeDocument/2006/relationships/hyperlink" Target="https://www.venice.coe.int/webforms/documents/?pdf=CDL-AD(2017)030-e" TargetMode="External"/><Relationship Id="rId6" Type="http://schemas.openxmlformats.org/officeDocument/2006/relationships/hyperlink" Target="https://zakon.rada.gov.ua/laws/show/v010p710-99" TargetMode="External"/><Relationship Id="rId5" Type="http://schemas.openxmlformats.org/officeDocument/2006/relationships/hyperlink" Target="https://zakon.rada.gov.ua/laws/show/2745-19" TargetMode="External"/><Relationship Id="rId4" Type="http://schemas.openxmlformats.org/officeDocument/2006/relationships/hyperlink" Target="https://zakon.rada.gov.ua/laws/show/463-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A3664E-2B5D-437B-B816-F959C4AB28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5924BF-5A1C-4185-8A0F-1A74A0D1963D}">
  <ds:schemaRefs>
    <ds:schemaRef ds:uri="http://schemas.microsoft.com/sharepoint/v3/contenttype/forms"/>
  </ds:schemaRefs>
</ds:datastoreItem>
</file>

<file path=customXml/itemProps3.xml><?xml version="1.0" encoding="utf-8"?>
<ds:datastoreItem xmlns:ds="http://schemas.openxmlformats.org/officeDocument/2006/customXml" ds:itemID="{057EAE6E-D04E-45EB-BDBE-16847808E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6729</Words>
  <Characters>3837</Characters>
  <Application>Microsoft Office Word</Application>
  <DocSecurity>0</DocSecurity>
  <Lines>31</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2021-01-22T12:56:00Z</dcterms:created>
  <dcterms:modified xsi:type="dcterms:W3CDTF">2021-01-22T12:56:00Z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