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486" w:rsidRDefault="00DB2486" w:rsidP="00DB2486">
      <w:pPr>
        <w:shd w:val="clear" w:color="auto" w:fill="FFFFFF"/>
        <w:spacing w:line="235" w:lineRule="auto"/>
        <w:ind w:right="48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070159">
        <w:rPr>
          <w:b/>
          <w:bCs/>
          <w:color w:val="000000"/>
          <w:sz w:val="28"/>
          <w:szCs w:val="28"/>
        </w:rPr>
        <w:t>ПОЯСНЮВАЛЬНА ЗАПИСКА</w:t>
      </w:r>
    </w:p>
    <w:p w:rsidR="006F0398" w:rsidRPr="00070159" w:rsidRDefault="006F0398" w:rsidP="00DB2486">
      <w:pPr>
        <w:shd w:val="clear" w:color="auto" w:fill="FFFFFF"/>
        <w:spacing w:line="235" w:lineRule="auto"/>
        <w:ind w:right="48"/>
        <w:jc w:val="center"/>
        <w:rPr>
          <w:b/>
        </w:rPr>
      </w:pPr>
    </w:p>
    <w:p w:rsidR="00DB2486" w:rsidRDefault="00DB2486" w:rsidP="00DB2486">
      <w:pPr>
        <w:shd w:val="clear" w:color="auto" w:fill="FFFFFF"/>
        <w:spacing w:line="235" w:lineRule="auto"/>
        <w:ind w:left="144"/>
        <w:jc w:val="center"/>
        <w:rPr>
          <w:b/>
          <w:sz w:val="28"/>
          <w:szCs w:val="28"/>
        </w:rPr>
      </w:pPr>
      <w:r w:rsidRPr="00070159">
        <w:rPr>
          <w:b/>
          <w:bCs/>
          <w:color w:val="000000"/>
          <w:sz w:val="28"/>
          <w:szCs w:val="28"/>
        </w:rPr>
        <w:t xml:space="preserve">до проекту Закону України </w:t>
      </w:r>
      <w:r w:rsidRPr="00C3115D">
        <w:rPr>
          <w:b/>
          <w:bCs/>
          <w:color w:val="000000"/>
          <w:sz w:val="28"/>
          <w:szCs w:val="28"/>
        </w:rPr>
        <w:t>"</w:t>
      </w:r>
      <w:r w:rsidRPr="00C3115D">
        <w:rPr>
          <w:b/>
          <w:sz w:val="28"/>
          <w:szCs w:val="28"/>
        </w:rPr>
        <w:t xml:space="preserve">Про внесення змін до </w:t>
      </w:r>
    </w:p>
    <w:p w:rsidR="00DB2486" w:rsidRDefault="00DB2486" w:rsidP="00DB2486">
      <w:pPr>
        <w:shd w:val="clear" w:color="auto" w:fill="FFFFFF"/>
        <w:spacing w:line="235" w:lineRule="auto"/>
        <w:ind w:left="144"/>
        <w:jc w:val="center"/>
        <w:rPr>
          <w:b/>
          <w:bCs/>
          <w:color w:val="000000"/>
          <w:sz w:val="28"/>
          <w:szCs w:val="28"/>
        </w:rPr>
      </w:pPr>
      <w:r w:rsidRPr="00C3115D">
        <w:rPr>
          <w:b/>
          <w:sz w:val="28"/>
          <w:szCs w:val="28"/>
        </w:rPr>
        <w:t xml:space="preserve">деяких законів України щодо </w:t>
      </w:r>
      <w:r w:rsidR="00EE2676" w:rsidRPr="00EE2676">
        <w:rPr>
          <w:b/>
          <w:sz w:val="28"/>
          <w:szCs w:val="28"/>
        </w:rPr>
        <w:t>правового забезпечення наявності іноземного громадянства (підданства) у громадян України</w:t>
      </w:r>
      <w:r w:rsidRPr="00C3115D">
        <w:rPr>
          <w:b/>
          <w:bCs/>
          <w:color w:val="000000"/>
          <w:sz w:val="28"/>
          <w:szCs w:val="28"/>
        </w:rPr>
        <w:t>"</w:t>
      </w:r>
    </w:p>
    <w:p w:rsidR="00BF7F41" w:rsidRDefault="00BF7F41" w:rsidP="00BF7F41">
      <w:pPr>
        <w:shd w:val="clear" w:color="auto" w:fill="FFFFFF"/>
        <w:ind w:firstLine="709"/>
        <w:jc w:val="both"/>
        <w:rPr>
          <w:b/>
          <w:bCs/>
          <w:color w:val="000000"/>
          <w:sz w:val="16"/>
          <w:szCs w:val="16"/>
        </w:rPr>
      </w:pPr>
    </w:p>
    <w:p w:rsidR="00375006" w:rsidRPr="00BF7F41" w:rsidRDefault="00375006" w:rsidP="00BF7F41">
      <w:pPr>
        <w:shd w:val="clear" w:color="auto" w:fill="FFFFFF"/>
        <w:ind w:firstLine="709"/>
        <w:jc w:val="both"/>
        <w:rPr>
          <w:b/>
          <w:bCs/>
          <w:color w:val="000000"/>
          <w:sz w:val="16"/>
          <w:szCs w:val="16"/>
        </w:rPr>
      </w:pPr>
    </w:p>
    <w:p w:rsidR="00DB2486" w:rsidRPr="002A5DC9" w:rsidRDefault="00DB2486" w:rsidP="00BF7F41">
      <w:pPr>
        <w:shd w:val="clear" w:color="auto" w:fill="FFFFFF"/>
        <w:ind w:firstLine="709"/>
        <w:jc w:val="both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:rsidR="00DB2486" w:rsidRPr="002A5DC9" w:rsidRDefault="00DB2486" w:rsidP="00BF7F41">
      <w:pPr>
        <w:shd w:val="clear" w:color="auto" w:fill="FFFFFF"/>
        <w:ind w:right="43" w:firstLine="708"/>
        <w:jc w:val="both"/>
      </w:pPr>
      <w:r w:rsidRPr="002A5DC9">
        <w:rPr>
          <w:color w:val="000000"/>
          <w:sz w:val="28"/>
          <w:szCs w:val="28"/>
        </w:rPr>
        <w:t xml:space="preserve">Аналіз чинного законодавства </w:t>
      </w:r>
      <w:r w:rsidR="00D94F55" w:rsidRPr="002A5DC9">
        <w:rPr>
          <w:color w:val="000000"/>
          <w:sz w:val="28"/>
          <w:szCs w:val="28"/>
        </w:rPr>
        <w:t>Ук</w:t>
      </w:r>
      <w:r w:rsidR="00550575" w:rsidRPr="002A5DC9">
        <w:rPr>
          <w:color w:val="000000"/>
          <w:sz w:val="28"/>
          <w:szCs w:val="28"/>
        </w:rPr>
        <w:t>раї</w:t>
      </w:r>
      <w:r w:rsidR="00D94F55" w:rsidRPr="002A5DC9">
        <w:rPr>
          <w:color w:val="000000"/>
          <w:sz w:val="28"/>
          <w:szCs w:val="28"/>
        </w:rPr>
        <w:t xml:space="preserve">ни </w:t>
      </w:r>
      <w:r w:rsidRPr="002A5DC9">
        <w:rPr>
          <w:color w:val="000000"/>
          <w:sz w:val="28"/>
          <w:szCs w:val="28"/>
        </w:rPr>
        <w:t>у сфері громадянства свідчить</w:t>
      </w:r>
      <w:r w:rsidR="00E07FEE" w:rsidRPr="002A5DC9">
        <w:rPr>
          <w:color w:val="000000"/>
          <w:sz w:val="28"/>
          <w:szCs w:val="28"/>
        </w:rPr>
        <w:t xml:space="preserve"> про те</w:t>
      </w:r>
      <w:r w:rsidR="007E593C" w:rsidRPr="002A5DC9">
        <w:rPr>
          <w:color w:val="000000"/>
          <w:sz w:val="28"/>
          <w:szCs w:val="28"/>
        </w:rPr>
        <w:t xml:space="preserve">, </w:t>
      </w:r>
      <w:r w:rsidRPr="002A5DC9">
        <w:rPr>
          <w:color w:val="000000"/>
          <w:sz w:val="28"/>
          <w:szCs w:val="28"/>
        </w:rPr>
        <w:t xml:space="preserve">що </w:t>
      </w:r>
      <w:r w:rsidR="00BF7F41">
        <w:rPr>
          <w:color w:val="000000"/>
          <w:sz w:val="28"/>
          <w:szCs w:val="28"/>
        </w:rPr>
        <w:t xml:space="preserve">цей </w:t>
      </w:r>
      <w:r w:rsidR="0036357A" w:rsidRPr="002A5DC9">
        <w:rPr>
          <w:color w:val="000000"/>
          <w:sz w:val="28"/>
          <w:szCs w:val="28"/>
        </w:rPr>
        <w:t xml:space="preserve">інститут </w:t>
      </w:r>
      <w:r w:rsidR="00B60AE7">
        <w:rPr>
          <w:color w:val="000000"/>
          <w:sz w:val="28"/>
          <w:szCs w:val="28"/>
        </w:rPr>
        <w:t>потребує</w:t>
      </w:r>
      <w:r w:rsidR="009F1A9F" w:rsidRPr="002A5DC9">
        <w:rPr>
          <w:color w:val="000000"/>
          <w:sz w:val="28"/>
          <w:szCs w:val="28"/>
        </w:rPr>
        <w:t xml:space="preserve"> </w:t>
      </w:r>
      <w:r w:rsidRPr="002A5DC9">
        <w:rPr>
          <w:color w:val="000000"/>
          <w:sz w:val="28"/>
          <w:szCs w:val="28"/>
        </w:rPr>
        <w:t>удосконалення</w:t>
      </w:r>
      <w:r w:rsidR="0060488C" w:rsidRPr="002A5DC9">
        <w:rPr>
          <w:color w:val="000000"/>
          <w:sz w:val="28"/>
          <w:szCs w:val="28"/>
        </w:rPr>
        <w:t xml:space="preserve">. </w:t>
      </w:r>
      <w:r w:rsidR="00B60AE7">
        <w:rPr>
          <w:color w:val="000000"/>
          <w:sz w:val="28"/>
          <w:szCs w:val="28"/>
        </w:rPr>
        <w:t>Зокрема, п</w:t>
      </w:r>
      <w:r w:rsidR="006857F5" w:rsidRPr="002A5DC9">
        <w:rPr>
          <w:color w:val="000000"/>
          <w:sz w:val="28"/>
          <w:szCs w:val="28"/>
        </w:rPr>
        <w:t>равов</w:t>
      </w:r>
      <w:r w:rsidR="00E527A1" w:rsidRPr="002A5DC9">
        <w:rPr>
          <w:color w:val="000000"/>
          <w:sz w:val="28"/>
          <w:szCs w:val="28"/>
        </w:rPr>
        <w:t>ими</w:t>
      </w:r>
      <w:r w:rsidR="006857F5" w:rsidRPr="002A5DC9">
        <w:rPr>
          <w:color w:val="000000"/>
          <w:sz w:val="28"/>
          <w:szCs w:val="28"/>
        </w:rPr>
        <w:t xml:space="preserve"> норм</w:t>
      </w:r>
      <w:r w:rsidR="0095333F" w:rsidRPr="002A5DC9">
        <w:rPr>
          <w:color w:val="000000"/>
          <w:sz w:val="28"/>
          <w:szCs w:val="28"/>
        </w:rPr>
        <w:t>ам</w:t>
      </w:r>
      <w:r w:rsidR="006857F5" w:rsidRPr="002A5DC9">
        <w:rPr>
          <w:color w:val="000000"/>
          <w:sz w:val="28"/>
          <w:szCs w:val="28"/>
        </w:rPr>
        <w:t>и</w:t>
      </w:r>
      <w:r w:rsidR="00B60AE7">
        <w:rPr>
          <w:color w:val="000000"/>
          <w:sz w:val="28"/>
          <w:szCs w:val="28"/>
        </w:rPr>
        <w:t xml:space="preserve"> </w:t>
      </w:r>
      <w:r w:rsidR="0023016D" w:rsidRPr="002A5DC9">
        <w:rPr>
          <w:color w:val="000000"/>
          <w:sz w:val="28"/>
          <w:szCs w:val="28"/>
        </w:rPr>
        <w:t>не враховані</w:t>
      </w:r>
      <w:r w:rsidR="00096DE0" w:rsidRPr="002A5DC9">
        <w:rPr>
          <w:color w:val="000000"/>
          <w:sz w:val="28"/>
          <w:szCs w:val="28"/>
        </w:rPr>
        <w:t xml:space="preserve"> </w:t>
      </w:r>
      <w:r w:rsidR="000D3B59" w:rsidRPr="002A5DC9">
        <w:rPr>
          <w:color w:val="000000"/>
          <w:sz w:val="28"/>
          <w:szCs w:val="28"/>
        </w:rPr>
        <w:t>питання наявності у громадян України іноземного громадянства (підданства).</w:t>
      </w:r>
      <w:r w:rsidR="002D27E2" w:rsidRPr="002A5DC9">
        <w:rPr>
          <w:color w:val="000000"/>
          <w:sz w:val="28"/>
          <w:szCs w:val="28"/>
        </w:rPr>
        <w:t xml:space="preserve"> </w:t>
      </w:r>
    </w:p>
    <w:p w:rsidR="00D72BAA" w:rsidRDefault="004B3088" w:rsidP="00BF7F41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>Запропоновані</w:t>
      </w:r>
      <w:r w:rsidR="00DB2486" w:rsidRPr="002A5DC9">
        <w:rPr>
          <w:color w:val="000000"/>
          <w:sz w:val="28"/>
          <w:szCs w:val="28"/>
        </w:rPr>
        <w:t xml:space="preserve"> законопроектом зміни </w:t>
      </w:r>
      <w:r w:rsidR="0009227C" w:rsidRPr="002A5DC9">
        <w:rPr>
          <w:color w:val="000000"/>
          <w:sz w:val="28"/>
          <w:szCs w:val="28"/>
        </w:rPr>
        <w:t>нада</w:t>
      </w:r>
      <w:r w:rsidR="00BF7F41">
        <w:rPr>
          <w:color w:val="000000"/>
          <w:sz w:val="28"/>
          <w:szCs w:val="28"/>
        </w:rPr>
        <w:t>дуть</w:t>
      </w:r>
      <w:r w:rsidR="0009227C" w:rsidRPr="002A5DC9">
        <w:rPr>
          <w:color w:val="000000"/>
          <w:sz w:val="28"/>
          <w:szCs w:val="28"/>
        </w:rPr>
        <w:t xml:space="preserve"> </w:t>
      </w:r>
      <w:r w:rsidR="002B5233" w:rsidRPr="002A5DC9">
        <w:rPr>
          <w:color w:val="000000"/>
          <w:sz w:val="28"/>
          <w:szCs w:val="28"/>
        </w:rPr>
        <w:t>громадян</w:t>
      </w:r>
      <w:r w:rsidR="00BF7F41">
        <w:rPr>
          <w:color w:val="000000"/>
          <w:sz w:val="28"/>
          <w:szCs w:val="28"/>
        </w:rPr>
        <w:t>ам</w:t>
      </w:r>
      <w:r w:rsidR="002B5233" w:rsidRPr="002A5DC9">
        <w:rPr>
          <w:color w:val="000000"/>
          <w:sz w:val="28"/>
          <w:szCs w:val="28"/>
        </w:rPr>
        <w:t xml:space="preserve"> </w:t>
      </w:r>
      <w:r w:rsidR="00B60AE7">
        <w:rPr>
          <w:color w:val="000000"/>
          <w:sz w:val="28"/>
          <w:szCs w:val="28"/>
        </w:rPr>
        <w:t xml:space="preserve">можливості для </w:t>
      </w:r>
      <w:r w:rsidR="002B5233" w:rsidRPr="002A5DC9">
        <w:rPr>
          <w:color w:val="000000"/>
          <w:sz w:val="28"/>
          <w:szCs w:val="28"/>
        </w:rPr>
        <w:t xml:space="preserve">добровільної </w:t>
      </w:r>
      <w:r w:rsidR="003C4839" w:rsidRPr="002A5DC9">
        <w:rPr>
          <w:color w:val="000000"/>
          <w:sz w:val="28"/>
          <w:szCs w:val="28"/>
        </w:rPr>
        <w:t>легалізації наявності іноземного громадянства (підданства)</w:t>
      </w:r>
      <w:r w:rsidR="00BF7F41">
        <w:rPr>
          <w:color w:val="000000"/>
          <w:sz w:val="28"/>
          <w:szCs w:val="28"/>
        </w:rPr>
        <w:t xml:space="preserve"> без</w:t>
      </w:r>
      <w:r w:rsidR="00B60AE7">
        <w:rPr>
          <w:color w:val="000000"/>
          <w:sz w:val="28"/>
          <w:szCs w:val="28"/>
        </w:rPr>
        <w:t xml:space="preserve"> загро</w:t>
      </w:r>
      <w:r w:rsidR="00BF7F41">
        <w:rPr>
          <w:color w:val="000000"/>
          <w:sz w:val="28"/>
          <w:szCs w:val="28"/>
        </w:rPr>
        <w:t>з</w:t>
      </w:r>
      <w:r w:rsidR="00B60AE7">
        <w:rPr>
          <w:color w:val="000000"/>
          <w:sz w:val="28"/>
          <w:szCs w:val="28"/>
        </w:rPr>
        <w:t>и</w:t>
      </w:r>
      <w:r w:rsidR="003203DD" w:rsidRPr="002A5DC9">
        <w:rPr>
          <w:color w:val="000000"/>
          <w:sz w:val="28"/>
          <w:szCs w:val="28"/>
        </w:rPr>
        <w:t xml:space="preserve"> </w:t>
      </w:r>
      <w:r w:rsidR="003D2BC0" w:rsidRPr="002A5DC9">
        <w:rPr>
          <w:color w:val="000000"/>
          <w:sz w:val="28"/>
          <w:szCs w:val="28"/>
        </w:rPr>
        <w:t>національним</w:t>
      </w:r>
      <w:r w:rsidR="0046315B" w:rsidRPr="002A5DC9">
        <w:rPr>
          <w:color w:val="000000"/>
          <w:sz w:val="28"/>
          <w:szCs w:val="28"/>
        </w:rPr>
        <w:t xml:space="preserve"> інтересам </w:t>
      </w:r>
      <w:r w:rsidR="002E709C" w:rsidRPr="002A5DC9">
        <w:rPr>
          <w:color w:val="000000"/>
          <w:sz w:val="28"/>
          <w:szCs w:val="28"/>
        </w:rPr>
        <w:t>та су</w:t>
      </w:r>
      <w:r w:rsidR="003D2BC0" w:rsidRPr="002A5DC9">
        <w:rPr>
          <w:color w:val="000000"/>
          <w:sz w:val="28"/>
          <w:szCs w:val="28"/>
        </w:rPr>
        <w:t>веренітету України.</w:t>
      </w:r>
      <w:r w:rsidR="00542BC9">
        <w:rPr>
          <w:color w:val="000000"/>
          <w:sz w:val="28"/>
          <w:szCs w:val="28"/>
        </w:rPr>
        <w:t xml:space="preserve"> Також </w:t>
      </w:r>
      <w:r w:rsidR="00C307FA" w:rsidRPr="002A5DC9">
        <w:rPr>
          <w:color w:val="000000"/>
          <w:sz w:val="28"/>
          <w:szCs w:val="28"/>
        </w:rPr>
        <w:t xml:space="preserve">законопроект </w:t>
      </w:r>
      <w:r w:rsidR="001C2220" w:rsidRPr="002A5DC9">
        <w:rPr>
          <w:color w:val="000000"/>
          <w:sz w:val="28"/>
          <w:szCs w:val="28"/>
        </w:rPr>
        <w:t xml:space="preserve">дозволить </w:t>
      </w:r>
      <w:r w:rsidR="00D72BAA" w:rsidRPr="002A5DC9">
        <w:rPr>
          <w:color w:val="000000"/>
          <w:sz w:val="28"/>
          <w:szCs w:val="28"/>
        </w:rPr>
        <w:t>внести зміни</w:t>
      </w:r>
      <w:r w:rsidR="000C55D2" w:rsidRPr="002A5DC9">
        <w:rPr>
          <w:color w:val="000000"/>
          <w:sz w:val="28"/>
          <w:szCs w:val="28"/>
        </w:rPr>
        <w:t xml:space="preserve"> </w:t>
      </w:r>
      <w:r w:rsidR="00941154" w:rsidRPr="002A5DC9">
        <w:rPr>
          <w:color w:val="000000"/>
          <w:sz w:val="28"/>
          <w:szCs w:val="28"/>
        </w:rPr>
        <w:t xml:space="preserve">до </w:t>
      </w:r>
      <w:r w:rsidR="004C0047" w:rsidRPr="002A5DC9">
        <w:rPr>
          <w:color w:val="000000"/>
          <w:sz w:val="28"/>
          <w:szCs w:val="28"/>
        </w:rPr>
        <w:t xml:space="preserve">законів </w:t>
      </w:r>
      <w:r w:rsidR="00F876DD" w:rsidRPr="002A5DC9">
        <w:rPr>
          <w:color w:val="000000"/>
          <w:sz w:val="28"/>
          <w:szCs w:val="28"/>
        </w:rPr>
        <w:t xml:space="preserve">щодо </w:t>
      </w:r>
      <w:r w:rsidR="00D72BAA" w:rsidRPr="002A5DC9">
        <w:rPr>
          <w:color w:val="000000"/>
          <w:sz w:val="28"/>
          <w:szCs w:val="28"/>
        </w:rPr>
        <w:t>громадянства не змінюючи Конституцію</w:t>
      </w:r>
      <w:r w:rsidR="00542BC9">
        <w:rPr>
          <w:color w:val="000000"/>
          <w:sz w:val="28"/>
          <w:szCs w:val="28"/>
        </w:rPr>
        <w:t xml:space="preserve"> України</w:t>
      </w:r>
      <w:r w:rsidR="00D72BAA" w:rsidRPr="002A5DC9">
        <w:rPr>
          <w:color w:val="000000"/>
          <w:sz w:val="28"/>
          <w:szCs w:val="28"/>
        </w:rPr>
        <w:t>.</w:t>
      </w:r>
    </w:p>
    <w:p w:rsidR="007C4109" w:rsidRPr="002A5DC9" w:rsidRDefault="007C4109" w:rsidP="00BF7F41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7C4109">
        <w:rPr>
          <w:color w:val="000000"/>
          <w:sz w:val="28"/>
          <w:szCs w:val="28"/>
        </w:rPr>
        <w:t>Наступний досить позитивний момент – законопроект є важливим кроком для покращення та посилення зв’язків української діаспори і наших емігрантів з їх історичною Батьківщиною – Україною. Українці, що багато років тому виїхали за межі держави чи народились вже на території Європейського Союзу, Канади, США, Австралії так і залишились частиною єдиного українського народу, не зважаючи на наявне у них іноземне громадянство. Вони вболівають за долю України, сприяють залученню міжнародних інвестиції та міжнародної підтримки нашої держави. Законопроект надасть можливість активній українській діаспорі реально долучатись до внутрішніх проблем і приймати активну участь в політичному житті країні, зберігаючи при цьому своє іноземне громадянство.</w:t>
      </w:r>
    </w:p>
    <w:p w:rsidR="00B71A36" w:rsidRDefault="003D32A1" w:rsidP="00BF7F41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337F27">
        <w:rPr>
          <w:color w:val="000000"/>
          <w:sz w:val="28"/>
          <w:szCs w:val="28"/>
          <w:lang w:val="ru-RU"/>
        </w:rPr>
        <w:t>Крім того, з</w:t>
      </w:r>
      <w:r w:rsidR="007B3D0B" w:rsidRPr="002A5DC9">
        <w:rPr>
          <w:color w:val="000000"/>
          <w:sz w:val="28"/>
          <w:szCs w:val="28"/>
        </w:rPr>
        <w:t>аконопроектом передбачена ініціатива, що захистить сувер</w:t>
      </w:r>
      <w:r w:rsidR="00542BC9">
        <w:rPr>
          <w:color w:val="000000"/>
          <w:sz w:val="28"/>
          <w:szCs w:val="28"/>
        </w:rPr>
        <w:t>енітет та незалежність України.</w:t>
      </w:r>
      <w:r w:rsidR="007B3D0B" w:rsidRPr="002A5DC9">
        <w:rPr>
          <w:color w:val="000000"/>
          <w:sz w:val="28"/>
          <w:szCs w:val="28"/>
        </w:rPr>
        <w:t xml:space="preserve"> </w:t>
      </w:r>
      <w:r w:rsidR="00542BC9">
        <w:rPr>
          <w:color w:val="000000"/>
          <w:sz w:val="28"/>
          <w:szCs w:val="28"/>
        </w:rPr>
        <w:t>В</w:t>
      </w:r>
      <w:r w:rsidR="007B3D0B" w:rsidRPr="002A5DC9">
        <w:rPr>
          <w:color w:val="000000"/>
          <w:sz w:val="28"/>
          <w:szCs w:val="28"/>
        </w:rPr>
        <w:t xml:space="preserve">водиться поняття «держави-агресора» по відношенню до </w:t>
      </w:r>
      <w:r w:rsidR="00B71A36">
        <w:rPr>
          <w:color w:val="000000"/>
          <w:sz w:val="28"/>
          <w:szCs w:val="28"/>
        </w:rPr>
        <w:t>України</w:t>
      </w:r>
      <w:r w:rsidR="007B3D0B" w:rsidRPr="002A5DC9">
        <w:rPr>
          <w:color w:val="000000"/>
          <w:sz w:val="28"/>
          <w:szCs w:val="28"/>
        </w:rPr>
        <w:t xml:space="preserve"> та </w:t>
      </w:r>
      <w:r w:rsidR="00FB59D5">
        <w:rPr>
          <w:color w:val="000000"/>
          <w:sz w:val="28"/>
          <w:szCs w:val="28"/>
        </w:rPr>
        <w:t>призупиненн</w:t>
      </w:r>
      <w:r w:rsidR="007B3D0B" w:rsidRPr="002A5DC9">
        <w:rPr>
          <w:color w:val="000000"/>
          <w:sz w:val="28"/>
          <w:szCs w:val="28"/>
        </w:rPr>
        <w:t>я виборчих прав для громадян України, що мають іноземне громадянство країни з таким статусом</w:t>
      </w:r>
      <w:r w:rsidR="00B71A36">
        <w:rPr>
          <w:color w:val="000000"/>
          <w:sz w:val="28"/>
          <w:szCs w:val="28"/>
        </w:rPr>
        <w:t>.</w:t>
      </w:r>
    </w:p>
    <w:p w:rsidR="00DB2486" w:rsidRPr="002A5DC9" w:rsidRDefault="009D133F" w:rsidP="00BF7F41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>Слід зазначити, що п</w:t>
      </w:r>
      <w:r w:rsidR="00DB2486" w:rsidRPr="002A5DC9">
        <w:rPr>
          <w:color w:val="000000"/>
          <w:sz w:val="28"/>
          <w:szCs w:val="28"/>
        </w:rPr>
        <w:t>оложеннями Європейської конвенції про громадянство, ратифікованої Законом України "Про ратифікацію Європейської конвенції про громадянство", законодавчо закріплено, що у питаннях громадянства мають враховуватися законні інтереси як держав, так і окремих ос</w:t>
      </w:r>
      <w:r w:rsidR="00B71A36">
        <w:rPr>
          <w:color w:val="000000"/>
          <w:sz w:val="28"/>
          <w:szCs w:val="28"/>
        </w:rPr>
        <w:t>іб. Т</w:t>
      </w:r>
      <w:r w:rsidR="00DB2486" w:rsidRPr="002A5DC9">
        <w:rPr>
          <w:color w:val="000000"/>
          <w:sz w:val="28"/>
          <w:szCs w:val="28"/>
        </w:rPr>
        <w:t xml:space="preserve">акож </w:t>
      </w:r>
      <w:r w:rsidR="00B71A36">
        <w:rPr>
          <w:color w:val="000000"/>
          <w:sz w:val="28"/>
          <w:szCs w:val="28"/>
        </w:rPr>
        <w:t xml:space="preserve">передбачається </w:t>
      </w:r>
      <w:r w:rsidR="00DB2486" w:rsidRPr="002A5DC9">
        <w:rPr>
          <w:color w:val="000000"/>
          <w:sz w:val="28"/>
          <w:szCs w:val="28"/>
        </w:rPr>
        <w:t xml:space="preserve">право кожної держави вільно вирішувати, які наслідки має у її внутрішньодержавному праві факт набуття її громадянином іншого громадянства або його належності до іншого громадянства. </w:t>
      </w:r>
    </w:p>
    <w:p w:rsidR="00DB2486" w:rsidRDefault="00AB0BBB" w:rsidP="00BF7F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>Враховуючи вищевикладене, в</w:t>
      </w:r>
      <w:r w:rsidR="009C0257" w:rsidRPr="002A5DC9">
        <w:rPr>
          <w:color w:val="000000"/>
          <w:sz w:val="28"/>
          <w:szCs w:val="28"/>
        </w:rPr>
        <w:t xml:space="preserve">изнання наявності </w:t>
      </w:r>
      <w:r w:rsidR="0090792C" w:rsidRPr="002A5DC9">
        <w:rPr>
          <w:color w:val="000000"/>
          <w:sz w:val="28"/>
          <w:szCs w:val="28"/>
        </w:rPr>
        <w:t xml:space="preserve">та можливості отримання громадянами України іноземного громадянства (підданства) </w:t>
      </w:r>
      <w:r w:rsidR="00862921" w:rsidRPr="002A5DC9">
        <w:rPr>
          <w:color w:val="000000"/>
          <w:sz w:val="28"/>
          <w:szCs w:val="28"/>
        </w:rPr>
        <w:t xml:space="preserve">фактично стане легалізацією та </w:t>
      </w:r>
      <w:r w:rsidR="00FA06E6" w:rsidRPr="002A5DC9">
        <w:rPr>
          <w:color w:val="000000"/>
          <w:sz w:val="28"/>
          <w:szCs w:val="28"/>
        </w:rPr>
        <w:t>юридичним о</w:t>
      </w:r>
      <w:r w:rsidR="00B71A36">
        <w:rPr>
          <w:color w:val="000000"/>
          <w:sz w:val="28"/>
          <w:szCs w:val="28"/>
        </w:rPr>
        <w:t>формленням вже існуючого явища. Це</w:t>
      </w:r>
      <w:r w:rsidR="00FA06E6" w:rsidRPr="002A5DC9">
        <w:rPr>
          <w:color w:val="000000"/>
          <w:sz w:val="28"/>
          <w:szCs w:val="28"/>
        </w:rPr>
        <w:t xml:space="preserve"> забезпечить </w:t>
      </w:r>
      <w:r w:rsidR="0077524B" w:rsidRPr="002A5DC9">
        <w:rPr>
          <w:color w:val="000000"/>
          <w:sz w:val="28"/>
          <w:szCs w:val="28"/>
        </w:rPr>
        <w:t xml:space="preserve">відповідність законодавства про громадянство </w:t>
      </w:r>
      <w:r w:rsidR="000A4FE8" w:rsidRPr="002A5DC9">
        <w:rPr>
          <w:color w:val="000000"/>
          <w:sz w:val="28"/>
          <w:szCs w:val="28"/>
        </w:rPr>
        <w:t>фактичним суспільним відносинам</w:t>
      </w:r>
      <w:r w:rsidR="00437906" w:rsidRPr="002A5DC9">
        <w:rPr>
          <w:color w:val="000000"/>
          <w:sz w:val="28"/>
          <w:szCs w:val="28"/>
        </w:rPr>
        <w:t>, здійснюючи їх упорядкування та правову охорону.</w:t>
      </w:r>
    </w:p>
    <w:p w:rsidR="00375006" w:rsidRDefault="00375006" w:rsidP="00BF7F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DB2486" w:rsidRPr="002A5DC9" w:rsidRDefault="00DB2486" w:rsidP="00BF7F41">
      <w:pPr>
        <w:shd w:val="clear" w:color="auto" w:fill="FFFFFF"/>
        <w:tabs>
          <w:tab w:val="left" w:pos="994"/>
        </w:tabs>
        <w:ind w:firstLine="709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2.</w:t>
      </w:r>
      <w:r w:rsidRPr="002A5DC9">
        <w:rPr>
          <w:b/>
          <w:bCs/>
          <w:color w:val="000000"/>
          <w:sz w:val="28"/>
          <w:szCs w:val="28"/>
        </w:rPr>
        <w:tab/>
        <w:t>Мета і завдання прийняття проекту</w:t>
      </w:r>
    </w:p>
    <w:p w:rsidR="00DB2486" w:rsidRDefault="00DB2486" w:rsidP="00BF7F41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 xml:space="preserve">Законопроект розроблено з метою удосконалення правого забезпечення регулювання питань </w:t>
      </w:r>
      <w:r w:rsidR="00F103D7">
        <w:rPr>
          <w:color w:val="000000"/>
          <w:sz w:val="28"/>
          <w:szCs w:val="28"/>
        </w:rPr>
        <w:t>громадянства України.</w:t>
      </w:r>
    </w:p>
    <w:p w:rsidR="00375006" w:rsidRDefault="00375006" w:rsidP="00BF7F41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</w:p>
    <w:p w:rsidR="00DB2486" w:rsidRPr="002A5DC9" w:rsidRDefault="00DB2486" w:rsidP="00BF7F41">
      <w:pPr>
        <w:shd w:val="clear" w:color="auto" w:fill="FFFFFF"/>
        <w:tabs>
          <w:tab w:val="left" w:pos="994"/>
        </w:tabs>
        <w:ind w:firstLine="709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3.</w:t>
      </w:r>
      <w:r w:rsidRPr="002A5DC9">
        <w:rPr>
          <w:b/>
          <w:bCs/>
          <w:color w:val="000000"/>
          <w:sz w:val="28"/>
          <w:szCs w:val="28"/>
        </w:rPr>
        <w:tab/>
        <w:t>Загальна характеристика та основні положення проекту</w:t>
      </w:r>
    </w:p>
    <w:p w:rsidR="00DB2486" w:rsidRPr="002A5DC9" w:rsidRDefault="00DB2486" w:rsidP="00BF7F41">
      <w:pPr>
        <w:shd w:val="clear" w:color="auto" w:fill="FFFFFF"/>
        <w:ind w:left="6" w:right="51" w:firstLine="709"/>
        <w:jc w:val="both"/>
      </w:pPr>
      <w:r w:rsidRPr="002A5DC9">
        <w:rPr>
          <w:color w:val="000000"/>
          <w:sz w:val="28"/>
          <w:szCs w:val="28"/>
        </w:rPr>
        <w:t xml:space="preserve">Зміни, пропоновані цим законопроектом до деяких </w:t>
      </w:r>
      <w:r w:rsidRPr="002A5DC9">
        <w:rPr>
          <w:sz w:val="28"/>
        </w:rPr>
        <w:t xml:space="preserve">законів України, обумовлені змінами, які вносяться </w:t>
      </w:r>
      <w:r w:rsidRPr="002A5DC9">
        <w:rPr>
          <w:color w:val="000000"/>
          <w:sz w:val="28"/>
          <w:szCs w:val="28"/>
        </w:rPr>
        <w:t>до Закону України "Про громадянство України", основними новелами яких є:</w:t>
      </w:r>
    </w:p>
    <w:p w:rsidR="00035A20" w:rsidRPr="002A5DC9" w:rsidRDefault="003A0EAF" w:rsidP="00BF7F41">
      <w:pPr>
        <w:shd w:val="clear" w:color="auto" w:fill="FFFFFF"/>
        <w:ind w:left="14" w:right="29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>набуття громадянами України громадянства (підданства) іноземної держави без втрати громадянства України, а також набуття іноземцями громадянства України без відмови від громадянства своєї країни;</w:t>
      </w:r>
    </w:p>
    <w:p w:rsidR="003A0EAF" w:rsidRPr="002A5DC9" w:rsidRDefault="00797C40" w:rsidP="00BF7F41">
      <w:pPr>
        <w:shd w:val="clear" w:color="auto" w:fill="FFFFFF"/>
        <w:ind w:left="14" w:right="29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>введення декларування про наявність (відсутність) іноземного гро</w:t>
      </w:r>
      <w:r w:rsidR="00B91449" w:rsidRPr="002A5DC9">
        <w:rPr>
          <w:color w:val="000000"/>
          <w:sz w:val="28"/>
          <w:szCs w:val="28"/>
        </w:rPr>
        <w:t xml:space="preserve">мадянства (підданства) та ведення обліку </w:t>
      </w:r>
      <w:r w:rsidR="009E199A" w:rsidRPr="002A5DC9">
        <w:rPr>
          <w:color w:val="000000"/>
          <w:sz w:val="28"/>
          <w:szCs w:val="28"/>
        </w:rPr>
        <w:t>громадян України</w:t>
      </w:r>
      <w:r w:rsidR="00B51F8A" w:rsidRPr="002A5DC9">
        <w:rPr>
          <w:color w:val="000000"/>
          <w:sz w:val="28"/>
          <w:szCs w:val="28"/>
        </w:rPr>
        <w:t>, що мають громадянство інших держав.</w:t>
      </w:r>
    </w:p>
    <w:p w:rsidR="00DB2486" w:rsidRPr="002A5DC9" w:rsidRDefault="00732075" w:rsidP="00BF7F41">
      <w:pPr>
        <w:shd w:val="clear" w:color="auto" w:fill="FFFFFF"/>
        <w:ind w:left="14" w:right="29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 xml:space="preserve">Пропонується ввести адміністративну та кримінальну відповідальність за порушення </w:t>
      </w:r>
      <w:r w:rsidR="007854B2" w:rsidRPr="002A5DC9">
        <w:rPr>
          <w:color w:val="000000"/>
          <w:sz w:val="28"/>
          <w:szCs w:val="28"/>
        </w:rPr>
        <w:t xml:space="preserve">вимог щодо декларування наявності </w:t>
      </w:r>
      <w:r w:rsidR="003230BE" w:rsidRPr="002A5DC9">
        <w:rPr>
          <w:color w:val="000000"/>
          <w:sz w:val="28"/>
          <w:szCs w:val="28"/>
        </w:rPr>
        <w:t xml:space="preserve">іноземного громадянства (підданства). </w:t>
      </w:r>
    </w:p>
    <w:p w:rsidR="00DB2486" w:rsidRPr="002A5DC9" w:rsidRDefault="00DB2486" w:rsidP="00BF7F41">
      <w:pPr>
        <w:shd w:val="clear" w:color="auto" w:fill="FFFFFF"/>
        <w:ind w:left="14" w:right="29" w:firstLine="709"/>
        <w:jc w:val="both"/>
        <w:rPr>
          <w:sz w:val="28"/>
          <w:szCs w:val="28"/>
        </w:rPr>
      </w:pPr>
      <w:r w:rsidRPr="002A5DC9">
        <w:rPr>
          <w:sz w:val="28"/>
          <w:szCs w:val="28"/>
        </w:rPr>
        <w:t>Крім того, законопроектом пропонується внесенн</w:t>
      </w:r>
      <w:r w:rsidR="00F103D7">
        <w:rPr>
          <w:sz w:val="28"/>
          <w:szCs w:val="28"/>
        </w:rPr>
        <w:t>я змін до низки законів України.</w:t>
      </w:r>
      <w:r w:rsidRPr="002A5DC9">
        <w:rPr>
          <w:sz w:val="28"/>
          <w:szCs w:val="28"/>
        </w:rPr>
        <w:t xml:space="preserve"> </w:t>
      </w:r>
      <w:r w:rsidR="00F103D7">
        <w:rPr>
          <w:sz w:val="28"/>
          <w:szCs w:val="28"/>
        </w:rPr>
        <w:t>Передбачається</w:t>
      </w:r>
      <w:r w:rsidRPr="002A5DC9">
        <w:rPr>
          <w:sz w:val="28"/>
          <w:szCs w:val="28"/>
        </w:rPr>
        <w:t xml:space="preserve"> подання декларації про відсутність іноземного громадянства особами, які претендують на обрання на виборні посади або бути прийнятими на державну службу, на службу до органів місцевого самоврядування, проходження служби в правоохоронних органах тощо. </w:t>
      </w:r>
    </w:p>
    <w:p w:rsidR="0041618F" w:rsidRPr="002A5DC9" w:rsidRDefault="00F103D7" w:rsidP="00BF7F41">
      <w:pPr>
        <w:shd w:val="clear" w:color="auto" w:fill="FFFFFF"/>
        <w:ind w:left="14" w:right="29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Однією із важливих новацій</w:t>
      </w:r>
      <w:r w:rsidR="0041618F" w:rsidRPr="002A5DC9">
        <w:rPr>
          <w:sz w:val="28"/>
          <w:szCs w:val="28"/>
        </w:rPr>
        <w:t xml:space="preserve"> законопроекту є </w:t>
      </w:r>
      <w:r w:rsidR="009D133F" w:rsidRPr="002A5DC9">
        <w:rPr>
          <w:sz w:val="28"/>
          <w:szCs w:val="28"/>
        </w:rPr>
        <w:t>введення поняття «</w:t>
      </w:r>
      <w:r w:rsidR="00361397" w:rsidRPr="002A5DC9">
        <w:rPr>
          <w:sz w:val="28"/>
          <w:szCs w:val="28"/>
        </w:rPr>
        <w:t>держави-агресор</w:t>
      </w:r>
      <w:r w:rsidR="009D133F" w:rsidRPr="002A5DC9">
        <w:rPr>
          <w:sz w:val="28"/>
          <w:szCs w:val="28"/>
        </w:rPr>
        <w:t>а»</w:t>
      </w:r>
      <w:r>
        <w:rPr>
          <w:sz w:val="28"/>
          <w:szCs w:val="28"/>
        </w:rPr>
        <w:t>. Зокрема, в</w:t>
      </w:r>
      <w:r w:rsidR="00DD6E68" w:rsidRPr="002A5DC9">
        <w:rPr>
          <w:sz w:val="28"/>
          <w:szCs w:val="28"/>
        </w:rPr>
        <w:t xml:space="preserve"> разі наявності у громадян України громадянства</w:t>
      </w:r>
      <w:r w:rsidR="009328FE" w:rsidRPr="002A5DC9">
        <w:rPr>
          <w:sz w:val="28"/>
          <w:szCs w:val="28"/>
        </w:rPr>
        <w:t xml:space="preserve"> (підданства)</w:t>
      </w:r>
      <w:r w:rsidR="00DD6E68" w:rsidRPr="002A5DC9">
        <w:rPr>
          <w:sz w:val="28"/>
          <w:szCs w:val="28"/>
        </w:rPr>
        <w:t xml:space="preserve"> </w:t>
      </w:r>
      <w:r w:rsidR="00296612" w:rsidRPr="002A5DC9">
        <w:rPr>
          <w:sz w:val="28"/>
          <w:szCs w:val="28"/>
        </w:rPr>
        <w:t>держави, визнаної агресором по відношенню до України</w:t>
      </w:r>
      <w:r w:rsidR="00361397" w:rsidRPr="002A5DC9">
        <w:rPr>
          <w:sz w:val="28"/>
          <w:szCs w:val="28"/>
        </w:rPr>
        <w:t>,</w:t>
      </w:r>
      <w:r w:rsidR="00296612" w:rsidRPr="002A5DC9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передбачено заборону</w:t>
      </w:r>
      <w:r w:rsidR="00296612" w:rsidRPr="002A5DC9">
        <w:rPr>
          <w:sz w:val="28"/>
          <w:szCs w:val="28"/>
        </w:rPr>
        <w:t xml:space="preserve"> зазначеним громадянам </w:t>
      </w:r>
      <w:r w:rsidR="00F21EB0" w:rsidRPr="002A5DC9">
        <w:rPr>
          <w:sz w:val="28"/>
          <w:szCs w:val="28"/>
        </w:rPr>
        <w:t>в реалізації їх виборчих прав</w:t>
      </w:r>
      <w:r>
        <w:rPr>
          <w:sz w:val="28"/>
          <w:szCs w:val="28"/>
        </w:rPr>
        <w:t>. Така заборона діє</w:t>
      </w:r>
      <w:r w:rsidR="009328FE" w:rsidRPr="002A5DC9">
        <w:rPr>
          <w:sz w:val="28"/>
          <w:szCs w:val="28"/>
        </w:rPr>
        <w:t xml:space="preserve"> до моменту скасування у </w:t>
      </w:r>
      <w:r>
        <w:rPr>
          <w:sz w:val="28"/>
          <w:szCs w:val="28"/>
        </w:rPr>
        <w:t xml:space="preserve">визначеної </w:t>
      </w:r>
      <w:r w:rsidR="009328FE" w:rsidRPr="002A5DC9">
        <w:rPr>
          <w:sz w:val="28"/>
          <w:szCs w:val="28"/>
        </w:rPr>
        <w:t xml:space="preserve">держави статусу </w:t>
      </w:r>
      <w:r w:rsidR="00361397" w:rsidRPr="002A5DC9">
        <w:rPr>
          <w:sz w:val="28"/>
          <w:szCs w:val="28"/>
        </w:rPr>
        <w:t xml:space="preserve">«агресора» </w:t>
      </w:r>
      <w:r w:rsidR="009328FE" w:rsidRPr="002A5DC9">
        <w:rPr>
          <w:sz w:val="28"/>
          <w:szCs w:val="28"/>
        </w:rPr>
        <w:t>або припинення зазначе</w:t>
      </w:r>
      <w:r w:rsidR="00361397" w:rsidRPr="002A5DC9">
        <w:rPr>
          <w:sz w:val="28"/>
          <w:szCs w:val="28"/>
        </w:rPr>
        <w:t>ними громадянами</w:t>
      </w:r>
      <w:r w:rsidR="009328FE" w:rsidRPr="002A5DC9">
        <w:rPr>
          <w:sz w:val="28"/>
          <w:szCs w:val="28"/>
        </w:rPr>
        <w:t xml:space="preserve"> громадянства (підданства) такої держави. </w:t>
      </w:r>
      <w:r w:rsidR="00F21EB0" w:rsidRPr="002A5DC9">
        <w:rPr>
          <w:sz w:val="28"/>
          <w:szCs w:val="28"/>
        </w:rPr>
        <w:t xml:space="preserve">Норма </w:t>
      </w:r>
      <w:r w:rsidR="00674890" w:rsidRPr="002A5DC9">
        <w:rPr>
          <w:sz w:val="28"/>
          <w:szCs w:val="28"/>
        </w:rPr>
        <w:t xml:space="preserve">є актуальною в сучасних реаліях, враховуючи </w:t>
      </w:r>
      <w:r w:rsidR="002B6A6D" w:rsidRPr="002A5DC9">
        <w:rPr>
          <w:sz w:val="28"/>
          <w:szCs w:val="28"/>
        </w:rPr>
        <w:t xml:space="preserve">загрозу національній безпеці України та </w:t>
      </w:r>
      <w:r w:rsidR="0048369C" w:rsidRPr="002A5DC9">
        <w:rPr>
          <w:sz w:val="28"/>
          <w:szCs w:val="28"/>
        </w:rPr>
        <w:t xml:space="preserve">військову </w:t>
      </w:r>
      <w:r>
        <w:rPr>
          <w:sz w:val="28"/>
          <w:szCs w:val="28"/>
        </w:rPr>
        <w:t>агресію на сході нашої держави</w:t>
      </w:r>
      <w:r w:rsidR="009328FE" w:rsidRPr="002A5DC9">
        <w:rPr>
          <w:sz w:val="28"/>
          <w:szCs w:val="28"/>
        </w:rPr>
        <w:t>.</w:t>
      </w:r>
    </w:p>
    <w:p w:rsidR="0048369C" w:rsidRDefault="00F103D7" w:rsidP="00BF7F41">
      <w:pPr>
        <w:shd w:val="clear" w:color="auto" w:fill="FFFFFF"/>
        <w:ind w:left="14" w:right="29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Отже,</w:t>
      </w:r>
      <w:r w:rsidR="00C9046D" w:rsidRPr="002A5DC9">
        <w:rPr>
          <w:sz w:val="28"/>
          <w:szCs w:val="28"/>
        </w:rPr>
        <w:t xml:space="preserve"> законопроектом</w:t>
      </w:r>
      <w:r w:rsidR="000B1764" w:rsidRPr="002A5DC9">
        <w:rPr>
          <w:sz w:val="28"/>
          <w:szCs w:val="28"/>
        </w:rPr>
        <w:t xml:space="preserve"> не лише</w:t>
      </w:r>
      <w:r w:rsidR="00C9046D" w:rsidRPr="002A5DC9">
        <w:rPr>
          <w:sz w:val="28"/>
          <w:szCs w:val="28"/>
        </w:rPr>
        <w:t xml:space="preserve"> </w:t>
      </w:r>
      <w:r w:rsidR="00837A8A" w:rsidRPr="002A5DC9">
        <w:rPr>
          <w:sz w:val="28"/>
          <w:szCs w:val="28"/>
        </w:rPr>
        <w:t>враховуються і розширюються п</w:t>
      </w:r>
      <w:r>
        <w:rPr>
          <w:sz w:val="28"/>
          <w:szCs w:val="28"/>
        </w:rPr>
        <w:t>рава та можливості громадян. Також</w:t>
      </w:r>
      <w:r w:rsidR="00837A8A" w:rsidRPr="002A5DC9">
        <w:rPr>
          <w:sz w:val="28"/>
          <w:szCs w:val="28"/>
        </w:rPr>
        <w:t xml:space="preserve"> запроваджується механізм </w:t>
      </w:r>
      <w:r w:rsidR="004245B7" w:rsidRPr="002A5DC9">
        <w:rPr>
          <w:sz w:val="28"/>
          <w:szCs w:val="28"/>
        </w:rPr>
        <w:t xml:space="preserve">захисту </w:t>
      </w:r>
      <w:r w:rsidR="00C60605" w:rsidRPr="002A5DC9">
        <w:rPr>
          <w:sz w:val="28"/>
          <w:szCs w:val="28"/>
        </w:rPr>
        <w:t>політичного і національного суверенітету України</w:t>
      </w:r>
      <w:r w:rsidR="007F0AA1" w:rsidRPr="002A5DC9">
        <w:rPr>
          <w:sz w:val="28"/>
          <w:szCs w:val="28"/>
        </w:rPr>
        <w:t xml:space="preserve">, встановлюється </w:t>
      </w:r>
      <w:r w:rsidR="00E37356" w:rsidRPr="002A5DC9">
        <w:rPr>
          <w:sz w:val="28"/>
          <w:szCs w:val="28"/>
        </w:rPr>
        <w:t xml:space="preserve">жорстка </w:t>
      </w:r>
      <w:r w:rsidR="007F0AA1" w:rsidRPr="002A5DC9">
        <w:rPr>
          <w:sz w:val="28"/>
          <w:szCs w:val="28"/>
        </w:rPr>
        <w:t>відповідальність</w:t>
      </w:r>
      <w:r w:rsidR="00E37356" w:rsidRPr="002A5DC9">
        <w:rPr>
          <w:sz w:val="28"/>
          <w:szCs w:val="28"/>
        </w:rPr>
        <w:t xml:space="preserve"> за порушення вимог </w:t>
      </w:r>
      <w:r w:rsidR="00B02E67" w:rsidRPr="002A5DC9">
        <w:rPr>
          <w:sz w:val="28"/>
          <w:szCs w:val="28"/>
        </w:rPr>
        <w:t>законодавства у сфері громадянства.</w:t>
      </w:r>
    </w:p>
    <w:p w:rsidR="00375006" w:rsidRPr="002A5DC9" w:rsidRDefault="00375006" w:rsidP="00BF7F41">
      <w:pPr>
        <w:shd w:val="clear" w:color="auto" w:fill="FFFFFF"/>
        <w:ind w:left="14" w:right="29" w:firstLine="709"/>
        <w:jc w:val="both"/>
        <w:rPr>
          <w:sz w:val="28"/>
          <w:szCs w:val="28"/>
          <w:shd w:val="clear" w:color="auto" w:fill="FFFFFF"/>
        </w:rPr>
      </w:pPr>
    </w:p>
    <w:p w:rsidR="00DB2486" w:rsidRPr="00070159" w:rsidRDefault="00DB2486" w:rsidP="00BF7F41">
      <w:pPr>
        <w:shd w:val="clear" w:color="auto" w:fill="FFFFFF"/>
        <w:tabs>
          <w:tab w:val="left" w:pos="1037"/>
        </w:tabs>
        <w:ind w:left="34" w:firstLine="709"/>
        <w:jc w:val="both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4.</w:t>
      </w:r>
      <w:r w:rsidRPr="00070159">
        <w:rPr>
          <w:b/>
          <w:bCs/>
          <w:color w:val="000000"/>
          <w:sz w:val="28"/>
          <w:szCs w:val="28"/>
        </w:rPr>
        <w:tab/>
        <w:t>Стан нормативно-правової бази у зазначеній сфері правового</w:t>
      </w:r>
      <w:r w:rsidRPr="00BB64FB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070159">
        <w:rPr>
          <w:b/>
          <w:bCs/>
          <w:color w:val="000000"/>
          <w:sz w:val="28"/>
          <w:szCs w:val="28"/>
        </w:rPr>
        <w:t>регулювання</w:t>
      </w:r>
    </w:p>
    <w:p w:rsidR="00DB2486" w:rsidRDefault="00DB2486" w:rsidP="00BF7F41">
      <w:pPr>
        <w:shd w:val="clear" w:color="auto" w:fill="FFFFFF"/>
        <w:ind w:left="34" w:right="14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 xml:space="preserve">Нормативно-правовими актами у зазначеній сфері правового регулювання є Конституція України, </w:t>
      </w:r>
      <w:r>
        <w:rPr>
          <w:color w:val="000000"/>
          <w:sz w:val="28"/>
          <w:szCs w:val="28"/>
        </w:rPr>
        <w:t>з</w:t>
      </w:r>
      <w:r w:rsidRPr="00B45C8C">
        <w:rPr>
          <w:color w:val="000000"/>
          <w:sz w:val="28"/>
          <w:szCs w:val="28"/>
        </w:rPr>
        <w:t>акон</w:t>
      </w:r>
      <w:r>
        <w:rPr>
          <w:color w:val="000000"/>
          <w:sz w:val="28"/>
          <w:szCs w:val="28"/>
        </w:rPr>
        <w:t>и</w:t>
      </w:r>
      <w:r w:rsidRPr="00B45C8C">
        <w:rPr>
          <w:color w:val="000000"/>
          <w:sz w:val="28"/>
          <w:szCs w:val="28"/>
        </w:rPr>
        <w:t xml:space="preserve"> України "Про громадянство України", </w:t>
      </w:r>
      <w:r>
        <w:rPr>
          <w:color w:val="000000"/>
          <w:sz w:val="28"/>
          <w:szCs w:val="28"/>
        </w:rPr>
        <w:t xml:space="preserve">"Про ратифікацію Європейської конвенції про громадянство", </w:t>
      </w:r>
      <w:r w:rsidRPr="00B45C8C">
        <w:rPr>
          <w:color w:val="000000"/>
          <w:sz w:val="28"/>
          <w:szCs w:val="28"/>
        </w:rPr>
        <w:t xml:space="preserve">"Про імміграцію", "Про правовий статус іноземців та осіб без громадянства", "Про біженців та осіб, які потребують додаткового або тимчасового захисту", </w:t>
      </w:r>
      <w:r w:rsidRPr="00FB66A3">
        <w:rPr>
          <w:sz w:val="28"/>
          <w:szCs w:val="28"/>
        </w:rPr>
        <w:t xml:space="preserve">"Про Єдиний державний демографічний реєстр та документи, що підтверджують </w:t>
      </w:r>
      <w:r w:rsidRPr="00FB66A3">
        <w:rPr>
          <w:sz w:val="28"/>
          <w:szCs w:val="28"/>
        </w:rPr>
        <w:lastRenderedPageBreak/>
        <w:t>громадянство України, посвідчують особу чи її спеціальний статус"</w:t>
      </w:r>
      <w:r>
        <w:rPr>
          <w:sz w:val="28"/>
          <w:szCs w:val="28"/>
        </w:rPr>
        <w:t>,</w:t>
      </w:r>
      <w:r w:rsidRPr="00FB66A3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B45C8C">
        <w:rPr>
          <w:color w:val="000000"/>
          <w:sz w:val="28"/>
          <w:szCs w:val="28"/>
        </w:rPr>
        <w:t>каз Президента України від 27 березня 2001 року № 215</w:t>
      </w:r>
      <w:r>
        <w:rPr>
          <w:color w:val="000000"/>
          <w:sz w:val="28"/>
          <w:szCs w:val="28"/>
        </w:rPr>
        <w:t xml:space="preserve"> </w:t>
      </w:r>
      <w:r w:rsidRPr="00B45C8C">
        <w:rPr>
          <w:color w:val="000000"/>
          <w:sz w:val="28"/>
          <w:szCs w:val="28"/>
        </w:rPr>
        <w:t>"Питання виконання Закону України "Про громадянство України"</w:t>
      </w:r>
      <w:r w:rsidR="007B3D0B">
        <w:rPr>
          <w:color w:val="000000"/>
          <w:sz w:val="28"/>
          <w:szCs w:val="28"/>
        </w:rPr>
        <w:t xml:space="preserve"> та ін</w:t>
      </w:r>
      <w:r w:rsidRPr="00B45C8C">
        <w:rPr>
          <w:color w:val="000000"/>
          <w:sz w:val="28"/>
          <w:szCs w:val="28"/>
        </w:rPr>
        <w:t>.</w:t>
      </w:r>
    </w:p>
    <w:p w:rsidR="00375006" w:rsidRPr="00B45C8C" w:rsidRDefault="00375006" w:rsidP="00BF7F41">
      <w:pPr>
        <w:shd w:val="clear" w:color="auto" w:fill="FFFFFF"/>
        <w:ind w:left="34" w:right="14" w:firstLine="709"/>
        <w:jc w:val="both"/>
      </w:pPr>
    </w:p>
    <w:p w:rsidR="00DB2486" w:rsidRPr="00070159" w:rsidRDefault="00DB2486" w:rsidP="00BF7F41">
      <w:pPr>
        <w:shd w:val="clear" w:color="auto" w:fill="FFFFFF"/>
        <w:tabs>
          <w:tab w:val="left" w:pos="1037"/>
        </w:tabs>
        <w:ind w:firstLine="709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5.</w:t>
      </w:r>
      <w:r w:rsidRPr="00070159">
        <w:rPr>
          <w:b/>
          <w:bCs/>
          <w:color w:val="000000"/>
          <w:sz w:val="28"/>
          <w:szCs w:val="28"/>
        </w:rPr>
        <w:tab/>
        <w:t>Фінансово-економічне обґрунтування</w:t>
      </w:r>
    </w:p>
    <w:p w:rsidR="00DB2486" w:rsidRDefault="00DB2486" w:rsidP="00BF7F41">
      <w:pPr>
        <w:shd w:val="clear" w:color="auto" w:fill="FFFFFF"/>
        <w:ind w:left="43" w:right="10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>Прийняття та реалізація Закону не потребуватимуть додаткових витрат Державного бюджету України.</w:t>
      </w:r>
    </w:p>
    <w:p w:rsidR="00375006" w:rsidRPr="00B45C8C" w:rsidRDefault="00375006" w:rsidP="00BF7F41">
      <w:pPr>
        <w:shd w:val="clear" w:color="auto" w:fill="FFFFFF"/>
        <w:ind w:left="43" w:right="10" w:firstLine="709"/>
        <w:jc w:val="both"/>
      </w:pPr>
    </w:p>
    <w:p w:rsidR="00DB2486" w:rsidRPr="00070159" w:rsidRDefault="00DB2486" w:rsidP="00BF7F41">
      <w:pPr>
        <w:shd w:val="clear" w:color="auto" w:fill="FFFFFF"/>
        <w:tabs>
          <w:tab w:val="left" w:pos="1037"/>
        </w:tabs>
        <w:ind w:firstLine="709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6.</w:t>
      </w:r>
      <w:r w:rsidRPr="00070159">
        <w:rPr>
          <w:b/>
          <w:bCs/>
          <w:color w:val="000000"/>
          <w:sz w:val="28"/>
          <w:szCs w:val="28"/>
        </w:rPr>
        <w:tab/>
        <w:t>Прогноз соціально-економічних наслідків прийняття проекту</w:t>
      </w:r>
    </w:p>
    <w:p w:rsidR="00DB2486" w:rsidRDefault="00DB2486" w:rsidP="00BF7F41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 xml:space="preserve">Прийняття цього законопроекту </w:t>
      </w:r>
      <w:r w:rsidR="009D133F">
        <w:rPr>
          <w:color w:val="000000"/>
          <w:sz w:val="28"/>
          <w:szCs w:val="28"/>
        </w:rPr>
        <w:t xml:space="preserve">удосконалить </w:t>
      </w:r>
      <w:r>
        <w:rPr>
          <w:color w:val="000000"/>
          <w:sz w:val="28"/>
          <w:szCs w:val="28"/>
        </w:rPr>
        <w:t>функціонування інституту громадянства</w:t>
      </w:r>
      <w:r w:rsidR="009D133F">
        <w:rPr>
          <w:color w:val="000000"/>
          <w:sz w:val="28"/>
          <w:szCs w:val="28"/>
        </w:rPr>
        <w:t>, усуне юридичну невизначеність випадків виникнення множинного громадянства, а також створить оптимальний режим правового регулювання статусу особи, що має іноземне громадянство (підданство).</w:t>
      </w:r>
    </w:p>
    <w:p w:rsidR="00375006" w:rsidRDefault="00375006" w:rsidP="00BF7F41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</w:p>
    <w:p w:rsidR="00375006" w:rsidRDefault="00375006" w:rsidP="00BF7F41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</w:p>
    <w:p w:rsidR="00375006" w:rsidRDefault="00375006" w:rsidP="00BF7F41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</w:p>
    <w:p w:rsidR="00BF7F41" w:rsidRPr="00BF7F41" w:rsidRDefault="00BF7F41" w:rsidP="00BF7F41">
      <w:pPr>
        <w:shd w:val="clear" w:color="auto" w:fill="FFFFFF"/>
        <w:ind w:left="48" w:firstLine="709"/>
        <w:jc w:val="both"/>
        <w:rPr>
          <w:color w:val="000000"/>
          <w:sz w:val="16"/>
          <w:szCs w:val="16"/>
        </w:rPr>
      </w:pPr>
    </w:p>
    <w:p w:rsidR="00A67EDE" w:rsidRPr="00D94DEF" w:rsidRDefault="00D65BE5" w:rsidP="00A67EDE">
      <w:pPr>
        <w:rPr>
          <w:b/>
          <w:bCs/>
          <w:sz w:val="28"/>
          <w:szCs w:val="28"/>
          <w:lang w:eastAsia="uk-UA"/>
        </w:rPr>
      </w:pPr>
      <w:r>
        <w:rPr>
          <w:b/>
          <w:bCs/>
          <w:sz w:val="28"/>
          <w:szCs w:val="28"/>
          <w:lang w:eastAsia="uk-UA"/>
        </w:rPr>
        <w:t>Народні депутати України</w:t>
      </w:r>
      <w:r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ab/>
      </w:r>
      <w:r w:rsidR="00C96431">
        <w:rPr>
          <w:b/>
          <w:bCs/>
          <w:sz w:val="28"/>
          <w:szCs w:val="28"/>
          <w:lang w:eastAsia="uk-UA"/>
        </w:rPr>
        <w:tab/>
      </w:r>
      <w:r w:rsidR="00C96431"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>О.А.ДУНДА</w:t>
      </w:r>
      <w:r>
        <w:rPr>
          <w:bCs/>
          <w:sz w:val="28"/>
          <w:szCs w:val="28"/>
          <w:lang w:eastAsia="uk-UA"/>
        </w:rPr>
        <w:tab/>
      </w:r>
      <w:r w:rsidR="00C96431"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 w:rsidR="00C96431">
        <w:rPr>
          <w:bCs/>
          <w:sz w:val="28"/>
          <w:szCs w:val="28"/>
          <w:lang w:eastAsia="uk-UA"/>
        </w:rPr>
        <w:tab/>
      </w:r>
      <w:r w:rsidR="00C96431">
        <w:rPr>
          <w:bCs/>
          <w:sz w:val="28"/>
          <w:szCs w:val="28"/>
          <w:lang w:eastAsia="uk-UA"/>
        </w:rPr>
        <w:tab/>
      </w:r>
      <w:r w:rsidR="00C96431">
        <w:rPr>
          <w:bCs/>
          <w:sz w:val="28"/>
          <w:szCs w:val="28"/>
          <w:lang w:eastAsia="uk-UA"/>
        </w:rPr>
        <w:tab/>
      </w:r>
    </w:p>
    <w:p w:rsidR="00D65BE5" w:rsidRPr="00C81A16" w:rsidRDefault="00D65BE5" w:rsidP="00D65BE5">
      <w:pPr>
        <w:rPr>
          <w:bCs/>
          <w:sz w:val="28"/>
          <w:szCs w:val="28"/>
          <w:lang w:eastAsia="uk-UA"/>
        </w:rPr>
      </w:pPr>
      <w:r w:rsidRPr="00D94DEF">
        <w:rPr>
          <w:b/>
          <w:bCs/>
          <w:sz w:val="28"/>
          <w:szCs w:val="28"/>
          <w:lang w:eastAsia="uk-UA"/>
        </w:rPr>
        <w:t xml:space="preserve"> </w:t>
      </w:r>
    </w:p>
    <w:p w:rsidR="007D69F5" w:rsidRPr="00BF7F41" w:rsidRDefault="007D69F5" w:rsidP="00D65BE5">
      <w:pPr>
        <w:jc w:val="right"/>
        <w:rPr>
          <w:color w:val="000000"/>
          <w:sz w:val="28"/>
          <w:szCs w:val="28"/>
        </w:rPr>
      </w:pPr>
    </w:p>
    <w:sectPr w:rsidR="007D69F5" w:rsidRPr="00BF7F41" w:rsidSect="001864BA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B82" w:rsidRDefault="00446B82">
      <w:r>
        <w:separator/>
      </w:r>
    </w:p>
  </w:endnote>
  <w:endnote w:type="continuationSeparator" w:id="0">
    <w:p w:rsidR="00446B82" w:rsidRDefault="0044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B82" w:rsidRDefault="00446B82">
      <w:r>
        <w:separator/>
      </w:r>
    </w:p>
  </w:footnote>
  <w:footnote w:type="continuationSeparator" w:id="0">
    <w:p w:rsidR="00446B82" w:rsidRDefault="00446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56790"/>
      <w:docPartObj>
        <w:docPartGallery w:val="Page Numbers (Top of Page)"/>
        <w:docPartUnique/>
      </w:docPartObj>
    </w:sdtPr>
    <w:sdtEndPr/>
    <w:sdtContent>
      <w:p w:rsidR="006F0398" w:rsidRDefault="006F039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05DC">
          <w:rPr>
            <w:noProof/>
          </w:rPr>
          <w:t>3</w:t>
        </w:r>
        <w:r>
          <w:fldChar w:fldCharType="end"/>
        </w:r>
      </w:p>
    </w:sdtContent>
  </w:sdt>
  <w:p w:rsidR="001864BA" w:rsidRDefault="001864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86"/>
    <w:rsid w:val="00006BC3"/>
    <w:rsid w:val="00035A20"/>
    <w:rsid w:val="00063CE0"/>
    <w:rsid w:val="00070159"/>
    <w:rsid w:val="0008693E"/>
    <w:rsid w:val="0009227C"/>
    <w:rsid w:val="00096DE0"/>
    <w:rsid w:val="000A17EF"/>
    <w:rsid w:val="000A4FE8"/>
    <w:rsid w:val="000A7584"/>
    <w:rsid w:val="000B1764"/>
    <w:rsid w:val="000C20AF"/>
    <w:rsid w:val="000C55D2"/>
    <w:rsid w:val="000D14EB"/>
    <w:rsid w:val="000D3B59"/>
    <w:rsid w:val="00111A29"/>
    <w:rsid w:val="001239A8"/>
    <w:rsid w:val="00137FCB"/>
    <w:rsid w:val="0014291C"/>
    <w:rsid w:val="001822B3"/>
    <w:rsid w:val="001864BA"/>
    <w:rsid w:val="001A75DE"/>
    <w:rsid w:val="001B688E"/>
    <w:rsid w:val="001C2220"/>
    <w:rsid w:val="00206B64"/>
    <w:rsid w:val="0023016D"/>
    <w:rsid w:val="00276F76"/>
    <w:rsid w:val="00296612"/>
    <w:rsid w:val="002A5DC9"/>
    <w:rsid w:val="002B5233"/>
    <w:rsid w:val="002B6A6D"/>
    <w:rsid w:val="002D27E2"/>
    <w:rsid w:val="002E1C8B"/>
    <w:rsid w:val="002E709C"/>
    <w:rsid w:val="003009F3"/>
    <w:rsid w:val="003174F5"/>
    <w:rsid w:val="003203DD"/>
    <w:rsid w:val="003230BE"/>
    <w:rsid w:val="00337F27"/>
    <w:rsid w:val="00342132"/>
    <w:rsid w:val="00347E4C"/>
    <w:rsid w:val="003530FA"/>
    <w:rsid w:val="003612B2"/>
    <w:rsid w:val="00361397"/>
    <w:rsid w:val="0036357A"/>
    <w:rsid w:val="00363854"/>
    <w:rsid w:val="003679CC"/>
    <w:rsid w:val="00375006"/>
    <w:rsid w:val="00395530"/>
    <w:rsid w:val="00396217"/>
    <w:rsid w:val="003A0EAF"/>
    <w:rsid w:val="003C4839"/>
    <w:rsid w:val="003C7F00"/>
    <w:rsid w:val="003D2BC0"/>
    <w:rsid w:val="003D32A1"/>
    <w:rsid w:val="004050D2"/>
    <w:rsid w:val="0041618F"/>
    <w:rsid w:val="004245B7"/>
    <w:rsid w:val="00437906"/>
    <w:rsid w:val="00446B82"/>
    <w:rsid w:val="0046315B"/>
    <w:rsid w:val="0048369C"/>
    <w:rsid w:val="004A2922"/>
    <w:rsid w:val="004B3088"/>
    <w:rsid w:val="004B391B"/>
    <w:rsid w:val="004C0047"/>
    <w:rsid w:val="004E21EB"/>
    <w:rsid w:val="004E2CF2"/>
    <w:rsid w:val="004E5F30"/>
    <w:rsid w:val="005071FF"/>
    <w:rsid w:val="00515D40"/>
    <w:rsid w:val="005374AC"/>
    <w:rsid w:val="00542BC9"/>
    <w:rsid w:val="005463AB"/>
    <w:rsid w:val="00550575"/>
    <w:rsid w:val="005741EE"/>
    <w:rsid w:val="00575FFD"/>
    <w:rsid w:val="00581001"/>
    <w:rsid w:val="00592FE1"/>
    <w:rsid w:val="005B4534"/>
    <w:rsid w:val="005D2415"/>
    <w:rsid w:val="005E75CC"/>
    <w:rsid w:val="0060488C"/>
    <w:rsid w:val="00622229"/>
    <w:rsid w:val="00674890"/>
    <w:rsid w:val="006857F5"/>
    <w:rsid w:val="006926BD"/>
    <w:rsid w:val="00693224"/>
    <w:rsid w:val="006C67FE"/>
    <w:rsid w:val="006F0398"/>
    <w:rsid w:val="00732075"/>
    <w:rsid w:val="00750AD2"/>
    <w:rsid w:val="00762A51"/>
    <w:rsid w:val="0077524B"/>
    <w:rsid w:val="007854B2"/>
    <w:rsid w:val="007871BF"/>
    <w:rsid w:val="00797C40"/>
    <w:rsid w:val="007B2956"/>
    <w:rsid w:val="007B3D0B"/>
    <w:rsid w:val="007C4109"/>
    <w:rsid w:val="007D69F5"/>
    <w:rsid w:val="007E593C"/>
    <w:rsid w:val="007F0AA1"/>
    <w:rsid w:val="008052E8"/>
    <w:rsid w:val="00837A8A"/>
    <w:rsid w:val="008412FF"/>
    <w:rsid w:val="00862921"/>
    <w:rsid w:val="00882848"/>
    <w:rsid w:val="008A7833"/>
    <w:rsid w:val="008D27CD"/>
    <w:rsid w:val="0090792C"/>
    <w:rsid w:val="009328FE"/>
    <w:rsid w:val="00941154"/>
    <w:rsid w:val="00947D1A"/>
    <w:rsid w:val="0095333F"/>
    <w:rsid w:val="00972F00"/>
    <w:rsid w:val="00990BA8"/>
    <w:rsid w:val="009C0257"/>
    <w:rsid w:val="009C6C2E"/>
    <w:rsid w:val="009D133F"/>
    <w:rsid w:val="009E199A"/>
    <w:rsid w:val="009F1A9F"/>
    <w:rsid w:val="009F37B3"/>
    <w:rsid w:val="00A13046"/>
    <w:rsid w:val="00A5643E"/>
    <w:rsid w:val="00A67EDE"/>
    <w:rsid w:val="00A74C35"/>
    <w:rsid w:val="00A80A27"/>
    <w:rsid w:val="00A837B9"/>
    <w:rsid w:val="00AB0BBB"/>
    <w:rsid w:val="00AB1ED4"/>
    <w:rsid w:val="00AC325D"/>
    <w:rsid w:val="00AC719D"/>
    <w:rsid w:val="00AE1F82"/>
    <w:rsid w:val="00AF3F6F"/>
    <w:rsid w:val="00B02E67"/>
    <w:rsid w:val="00B0468B"/>
    <w:rsid w:val="00B15478"/>
    <w:rsid w:val="00B270FC"/>
    <w:rsid w:val="00B31D5D"/>
    <w:rsid w:val="00B45C8C"/>
    <w:rsid w:val="00B51F8A"/>
    <w:rsid w:val="00B52443"/>
    <w:rsid w:val="00B60AE7"/>
    <w:rsid w:val="00B71A36"/>
    <w:rsid w:val="00B85FDC"/>
    <w:rsid w:val="00B91449"/>
    <w:rsid w:val="00BA5574"/>
    <w:rsid w:val="00BA694E"/>
    <w:rsid w:val="00BB64FB"/>
    <w:rsid w:val="00BF716C"/>
    <w:rsid w:val="00BF7F41"/>
    <w:rsid w:val="00C24592"/>
    <w:rsid w:val="00C307FA"/>
    <w:rsid w:val="00C3115D"/>
    <w:rsid w:val="00C60605"/>
    <w:rsid w:val="00C65AC2"/>
    <w:rsid w:val="00C9046D"/>
    <w:rsid w:val="00C9193C"/>
    <w:rsid w:val="00C923AB"/>
    <w:rsid w:val="00C96431"/>
    <w:rsid w:val="00CA16B7"/>
    <w:rsid w:val="00CD398F"/>
    <w:rsid w:val="00CE2913"/>
    <w:rsid w:val="00D14511"/>
    <w:rsid w:val="00D231ED"/>
    <w:rsid w:val="00D46B71"/>
    <w:rsid w:val="00D51660"/>
    <w:rsid w:val="00D65BE5"/>
    <w:rsid w:val="00D662FC"/>
    <w:rsid w:val="00D72BAA"/>
    <w:rsid w:val="00D91B2A"/>
    <w:rsid w:val="00D94F55"/>
    <w:rsid w:val="00D967F8"/>
    <w:rsid w:val="00DB1CE0"/>
    <w:rsid w:val="00DB2486"/>
    <w:rsid w:val="00DB4A95"/>
    <w:rsid w:val="00DC4105"/>
    <w:rsid w:val="00DD057C"/>
    <w:rsid w:val="00DD6E68"/>
    <w:rsid w:val="00DD713E"/>
    <w:rsid w:val="00DE0C2C"/>
    <w:rsid w:val="00DE795A"/>
    <w:rsid w:val="00DF3141"/>
    <w:rsid w:val="00E07FEE"/>
    <w:rsid w:val="00E175BA"/>
    <w:rsid w:val="00E37356"/>
    <w:rsid w:val="00E527A1"/>
    <w:rsid w:val="00E73796"/>
    <w:rsid w:val="00E77513"/>
    <w:rsid w:val="00EA19BE"/>
    <w:rsid w:val="00EC7E1E"/>
    <w:rsid w:val="00EE2676"/>
    <w:rsid w:val="00F04EE9"/>
    <w:rsid w:val="00F103D7"/>
    <w:rsid w:val="00F21EB0"/>
    <w:rsid w:val="00F25800"/>
    <w:rsid w:val="00F30DAC"/>
    <w:rsid w:val="00F530B8"/>
    <w:rsid w:val="00F530BB"/>
    <w:rsid w:val="00F64788"/>
    <w:rsid w:val="00F87048"/>
    <w:rsid w:val="00F876DD"/>
    <w:rsid w:val="00F901FD"/>
    <w:rsid w:val="00FA06E6"/>
    <w:rsid w:val="00FB59D5"/>
    <w:rsid w:val="00FB66A3"/>
    <w:rsid w:val="00FC4462"/>
    <w:rsid w:val="00FD0FC7"/>
    <w:rsid w:val="00FD1900"/>
    <w:rsid w:val="00FD55F5"/>
    <w:rsid w:val="00FE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CB6CF79-C94A-864F-8A16-776396010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4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248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DB2486"/>
    <w:rPr>
      <w:rFonts w:ascii="Times New Roman" w:hAnsi="Times New Roman" w:cs="Times New Roman"/>
      <w:sz w:val="20"/>
      <w:szCs w:val="20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8F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328FE"/>
    <w:rPr>
      <w:rFonts w:ascii="Segoe UI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6F039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6F0398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713EFF-8D42-47B2-B18A-D537297986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264963-FF31-42F9-A68C-2C06CAF96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A308D-42E7-482B-B78D-871022BFF8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3759</Words>
  <Characters>2143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2021-01-26T12:58:00Z</dcterms:created>
  <dcterms:modified xsi:type="dcterms:W3CDTF">2021-01-26T12:58:00Z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