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C4A11A" w14:textId="77777777" w:rsidR="002D4E86" w:rsidRPr="006B41B5" w:rsidRDefault="002D4E86" w:rsidP="008550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41B5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14:paraId="541B67AD" w14:textId="481E2CA5" w:rsidR="0085502E" w:rsidRPr="00A6512E" w:rsidRDefault="0085502E" w:rsidP="00DA4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</w:t>
      </w:r>
      <w:bookmarkStart w:id="0" w:name="_Hlk62475953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України «</w:t>
      </w:r>
      <w:r w:rsidRPr="00A651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до Закону України </w:t>
      </w:r>
      <w:r w:rsidR="00467879" w:rsidRPr="0046787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«Про внесення змін до Податкового кодексу України щодо включення до податкової знижки з податку на доходи фізичних осіб витрат громадян на діагностику, тестування та лікування гострої респіраторної хвороби </w:t>
      </w:r>
      <w:r w:rsidR="00467879"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COVID-19</w:t>
      </w:r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, спричиненої </w:t>
      </w:r>
      <w:proofErr w:type="spellStart"/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коронавір</w:t>
      </w:r>
      <w:r w:rsidR="00867F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ус</w:t>
      </w:r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ом</w:t>
      </w:r>
      <w:proofErr w:type="spellEnd"/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="00467879"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SARS</w:t>
      </w:r>
      <w:r w:rsidR="008D44F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-</w:t>
      </w:r>
      <w:proofErr w:type="spellStart"/>
      <w:r w:rsidR="00467879"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CoV</w:t>
      </w:r>
      <w:proofErr w:type="spellEnd"/>
      <w:r w:rsidR="00467879"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-2</w:t>
      </w:r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вакц</w:t>
      </w:r>
      <w:r w:rsid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и</w:t>
      </w:r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онування</w:t>
      </w:r>
      <w:proofErr w:type="spellEnd"/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та страхування на випадок захворювання на гостру респіраторну хворобу </w:t>
      </w:r>
      <w:r w:rsidR="00467879"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COVID-19</w:t>
      </w:r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, спричинену </w:t>
      </w:r>
      <w:proofErr w:type="spellStart"/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коронавірусом</w:t>
      </w:r>
      <w:proofErr w:type="spellEnd"/>
      <w:r w:rsidR="00467879" w:rsidRP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="00467879"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SARS</w:t>
      </w:r>
      <w:r w:rsidR="008D44F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-</w:t>
      </w:r>
      <w:proofErr w:type="spellStart"/>
      <w:r w:rsidR="00467879"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CoV</w:t>
      </w:r>
      <w:proofErr w:type="spellEnd"/>
      <w:r w:rsidR="00467879" w:rsidRPr="00B039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-2</w:t>
      </w:r>
      <w:r w:rsidR="0046787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»</w:t>
      </w:r>
      <w:bookmarkEnd w:id="0"/>
    </w:p>
    <w:p w14:paraId="2E496C38" w14:textId="77777777" w:rsidR="008E7345" w:rsidRPr="006B41B5" w:rsidRDefault="008E7345" w:rsidP="008550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7280"/>
        <w:gridCol w:w="7280"/>
      </w:tblGrid>
      <w:tr w:rsidR="006B41B5" w:rsidRPr="006B41B5" w14:paraId="3568E768" w14:textId="77777777" w:rsidTr="00CA3666">
        <w:tc>
          <w:tcPr>
            <w:tcW w:w="2500" w:type="pct"/>
          </w:tcPr>
          <w:p w14:paraId="108F171A" w14:textId="77777777" w:rsidR="002D4E86" w:rsidRPr="006B41B5" w:rsidRDefault="002D4E86" w:rsidP="0085502E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 w:line="240" w:lineRule="auto"/>
              <w:ind w:right="460" w:firstLine="426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  <w:lang w:val="uk-UA"/>
              </w:rPr>
            </w:pPr>
            <w:r w:rsidRPr="006B41B5">
              <w:rPr>
                <w:rFonts w:ascii="Times New Roman" w:hAnsi="Times New Roman" w:cs="Times New Roman"/>
                <w:b/>
                <w:bCs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</w:tcPr>
          <w:p w14:paraId="5C75FC9C" w14:textId="77777777" w:rsidR="002D4E86" w:rsidRPr="006B41B5" w:rsidRDefault="002D4E86" w:rsidP="008550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41B5">
              <w:rPr>
                <w:rFonts w:ascii="Times New Roman" w:hAnsi="Times New Roman" w:cs="Times New Roman"/>
                <w:b/>
                <w:bCs/>
                <w:spacing w:val="-3"/>
                <w:kern w:val="1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6B41B5" w:rsidRPr="00A709C0" w14:paraId="67F5F504" w14:textId="77777777" w:rsidTr="00425E83">
        <w:tc>
          <w:tcPr>
            <w:tcW w:w="5000" w:type="pct"/>
            <w:gridSpan w:val="2"/>
          </w:tcPr>
          <w:p w14:paraId="5B4C4B36" w14:textId="77777777" w:rsidR="00D32853" w:rsidRDefault="00D32853" w:rsidP="0085502E">
            <w:pPr>
              <w:spacing w:after="0" w:line="240" w:lineRule="auto"/>
            </w:pPr>
          </w:p>
          <w:p w14:paraId="4C62E846" w14:textId="753ED67E" w:rsidR="0085502E" w:rsidRPr="00315611" w:rsidRDefault="00467879" w:rsidP="0085502E">
            <w:pPr>
              <w:spacing w:after="0" w:line="240" w:lineRule="auto"/>
              <w:ind w:firstLine="773"/>
              <w:jc w:val="center"/>
              <w:rPr>
                <w:rFonts w:ascii="Times New Roman" w:hAnsi="Times New Roman" w:cs="Times New Roman"/>
                <w:b/>
                <w:bCs/>
                <w:spacing w:val="60"/>
                <w:sz w:val="28"/>
                <w:szCs w:val="28"/>
                <w:shd w:val="clear" w:color="auto" w:fill="FFFFFF"/>
                <w:lang w:val="uk-UA"/>
              </w:rPr>
            </w:pPr>
            <w:r w:rsidRPr="0031561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Податковий кодекс України від </w:t>
            </w:r>
            <w:r w:rsidR="00315611" w:rsidRPr="00315611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2 </w:t>
            </w:r>
            <w:proofErr w:type="spellStart"/>
            <w:r w:rsidR="00315611" w:rsidRPr="00315611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грудня</w:t>
            </w:r>
            <w:proofErr w:type="spellEnd"/>
            <w:r w:rsidR="00315611" w:rsidRPr="00315611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2010 року</w:t>
            </w:r>
            <w:r w:rsidR="00315611" w:rsidRPr="00315611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315611" w:rsidRPr="00315611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№ 2755-VI</w:t>
            </w:r>
          </w:p>
          <w:p w14:paraId="22582F1C" w14:textId="4E4FFD91" w:rsidR="006B41B5" w:rsidRPr="00315611" w:rsidRDefault="0085502E" w:rsidP="00855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561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(Відомості Верховної Ради України, </w:t>
            </w:r>
            <w:r w:rsidR="00315611" w:rsidRPr="0031561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2011, № 13-14, № 15-16, № 17, ст.</w:t>
            </w:r>
            <w:r w:rsidR="0031561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315611" w:rsidRPr="0031561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112, </w:t>
            </w:r>
            <w:r w:rsidRPr="0031561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із наступними змінами)</w:t>
            </w:r>
          </w:p>
          <w:p w14:paraId="11759C32" w14:textId="77777777" w:rsidR="006B41B5" w:rsidRPr="006B41B5" w:rsidRDefault="006B41B5" w:rsidP="00855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6B41B5" w:rsidRPr="00467879" w14:paraId="519BB7DE" w14:textId="77777777" w:rsidTr="006B41B5">
        <w:tc>
          <w:tcPr>
            <w:tcW w:w="2500" w:type="pct"/>
          </w:tcPr>
          <w:p w14:paraId="1ECA20F9" w14:textId="77777777" w:rsidR="00467879" w:rsidRPr="008D44F9" w:rsidRDefault="00467879" w:rsidP="0085502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bookmarkStart w:id="1" w:name="_Hlk62475842"/>
            <w:r w:rsidRPr="008D44F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 ХХ ПЕРЕХІДНІ ПОЛОЖЕННЯ</w:t>
            </w:r>
          </w:p>
          <w:p w14:paraId="0127E507" w14:textId="353B2ACC" w:rsidR="00467879" w:rsidRPr="008D44F9" w:rsidRDefault="00467879" w:rsidP="0085502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D44F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Підрозділ 1. Особливості справляння податку на доходи фізичних осіб</w:t>
            </w:r>
          </w:p>
          <w:bookmarkEnd w:id="1"/>
          <w:p w14:paraId="39E5B07F" w14:textId="3BB0D08D" w:rsidR="008D44F9" w:rsidRDefault="008D44F9" w:rsidP="008550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093D97F4" w14:textId="09A91D29" w:rsidR="008D44F9" w:rsidRDefault="008D44F9" w:rsidP="008550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Пункт відсутній </w:t>
            </w:r>
          </w:p>
          <w:p w14:paraId="2FAB4D1B" w14:textId="77777777" w:rsidR="00467879" w:rsidRDefault="00467879" w:rsidP="008550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56506F11" w14:textId="7289E88D" w:rsidR="00467879" w:rsidRPr="006B41B5" w:rsidRDefault="00467879" w:rsidP="008550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500" w:type="pct"/>
          </w:tcPr>
          <w:p w14:paraId="0D9FFDD1" w14:textId="77777777" w:rsidR="00467879" w:rsidRPr="008D44F9" w:rsidRDefault="00467879" w:rsidP="00467879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D44F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 ХХ ПЕРЕХІДНІ ПОЛОЖЕННЯ</w:t>
            </w:r>
          </w:p>
          <w:p w14:paraId="1BB1B5F8" w14:textId="4DD8E75C" w:rsidR="0085502E" w:rsidRPr="008D44F9" w:rsidRDefault="00467879" w:rsidP="00467879">
            <w:pPr>
              <w:spacing w:after="0" w:line="240" w:lineRule="auto"/>
              <w:ind w:firstLine="54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44F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Підрозділ 1. Особливості справляння податку на доходи фізичних осіб</w:t>
            </w:r>
          </w:p>
          <w:p w14:paraId="066CF808" w14:textId="1D7411CA" w:rsidR="00467879" w:rsidRDefault="00467879" w:rsidP="00362973">
            <w:pPr>
              <w:spacing w:after="0" w:line="240" w:lineRule="auto"/>
              <w:ind w:firstLine="54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8DB45C8" w14:textId="390C73FF" w:rsidR="00467879" w:rsidRPr="00467879" w:rsidRDefault="00467879" w:rsidP="00362973">
            <w:pPr>
              <w:spacing w:after="0" w:line="240" w:lineRule="auto"/>
              <w:ind w:firstLine="54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bookmarkStart w:id="2" w:name="_Hlk62475877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18. Установити, що результатами 2021 та 2022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років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при реалізації права на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податкову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знижку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відповідно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до положень статті 166 цього Кодексу, до податкової знижки платника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податку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у звітному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податковому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році у повному обсязі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включаються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витрати на діагностику та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тестування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гострої респіраторної хвороби </w:t>
            </w:r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COVID-19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спричиненої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коронавірусом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SARS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-</w:t>
            </w:r>
            <w:proofErr w:type="spellStart"/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CoV</w:t>
            </w:r>
            <w:proofErr w:type="spellEnd"/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-2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витрати на придбання лікарських засобів та виробів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медичного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призначення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необхідних для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лікування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гострої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респіраторної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хвороби </w:t>
            </w:r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COVID-19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спричиненої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коро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вір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ом</w:t>
            </w:r>
            <w:proofErr w:type="spellEnd"/>
            <w:r w:rsidR="008D44F9" w:rsidRPr="008D44F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SARS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-</w:t>
            </w:r>
            <w:proofErr w:type="spellStart"/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CoV</w:t>
            </w:r>
            <w:proofErr w:type="spellEnd"/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-2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витрати на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вак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ционува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для профілактики гострої ре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спіраторної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хвороби </w:t>
            </w:r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COVID-19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спричиненої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коро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навірусом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SARS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-</w:t>
            </w:r>
            <w:proofErr w:type="spellStart"/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CoV</w:t>
            </w:r>
            <w:proofErr w:type="spellEnd"/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-2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а також витрати на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сплату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страхових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платежів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(страхових внесків, страхових пре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ій), сплачених страхов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ику</w:t>
            </w:r>
            <w:r w:rsidR="007754E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резиденту за договорами страхування на випадок за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рювання на гостру респіраторну хвору </w:t>
            </w:r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COVID-19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спричинена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коро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навірусом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SARS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-</w:t>
            </w:r>
            <w:proofErr w:type="spellStart"/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en-US"/>
              </w:rPr>
              <w:t>CoV</w:t>
            </w:r>
            <w:proofErr w:type="spellEnd"/>
            <w:r w:rsidR="008D44F9" w:rsidRPr="00B0392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-2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як такого платника податків, так і членів його </w:t>
            </w:r>
            <w:r w:rsidR="008D44F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сім’ї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першого ступеня споріднення.</w:t>
            </w:r>
          </w:p>
          <w:bookmarkEnd w:id="2"/>
          <w:p w14:paraId="6E691D73" w14:textId="708439FE" w:rsidR="00362973" w:rsidRPr="00362973" w:rsidRDefault="00362973" w:rsidP="00362973">
            <w:pPr>
              <w:spacing w:after="0" w:line="240" w:lineRule="auto"/>
              <w:ind w:firstLine="54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14:paraId="3B8C2DC6" w14:textId="0598D0F4" w:rsidR="00BB530F" w:rsidRDefault="00BB530F" w:rsidP="00A709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14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7230"/>
        <w:gridCol w:w="7371"/>
      </w:tblGrid>
      <w:tr w:rsidR="00A709C0" w:rsidRPr="00A709C0" w14:paraId="1D86AE8A" w14:textId="77777777" w:rsidTr="00A709C0">
        <w:trPr>
          <w:trHeight w:val="305"/>
        </w:trPr>
        <w:tc>
          <w:tcPr>
            <w:tcW w:w="7230" w:type="dxa"/>
            <w:hideMark/>
          </w:tcPr>
          <w:p w14:paraId="6709B2B2" w14:textId="77777777" w:rsidR="00A709C0" w:rsidRPr="00A709C0" w:rsidRDefault="00A709C0" w:rsidP="00A709C0">
            <w:pPr>
              <w:tabs>
                <w:tab w:val="left" w:pos="426"/>
                <w:tab w:val="left" w:pos="102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Народні</w:t>
            </w:r>
            <w:proofErr w:type="spellEnd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депутати</w:t>
            </w:r>
            <w:proofErr w:type="spellEnd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України</w:t>
            </w:r>
            <w:proofErr w:type="spellEnd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</w:t>
            </w:r>
          </w:p>
        </w:tc>
        <w:tc>
          <w:tcPr>
            <w:tcW w:w="7371" w:type="dxa"/>
            <w:hideMark/>
          </w:tcPr>
          <w:p w14:paraId="7A193C6A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ab/>
              <w:t>Порошенко П.О.</w:t>
            </w:r>
          </w:p>
          <w:p w14:paraId="352FA1F9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Южаніна Н.П.</w:t>
            </w:r>
          </w:p>
          <w:p w14:paraId="7F65A3D9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Геращенко І.В.</w:t>
            </w:r>
          </w:p>
          <w:p w14:paraId="794BA63A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Синютка О.М.</w:t>
            </w:r>
          </w:p>
          <w:p w14:paraId="6634FC93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Федина С.Р.</w:t>
            </w:r>
          </w:p>
          <w:p w14:paraId="19CA76D6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bookmarkStart w:id="3" w:name="_GoBack"/>
            <w:bookmarkEnd w:id="3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Бондар М.Л.</w:t>
            </w:r>
          </w:p>
          <w:p w14:paraId="073DA4A5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Павленко Р.М.</w:t>
            </w:r>
          </w:p>
          <w:p w14:paraId="62E20A8E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Величкович М.Р.</w:t>
            </w:r>
          </w:p>
          <w:p w14:paraId="14BBE7C5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Зінкевич</w:t>
            </w:r>
            <w:proofErr w:type="spellEnd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Я.В.</w:t>
            </w:r>
          </w:p>
          <w:p w14:paraId="07B71F8D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proofErr w:type="spellStart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В’ятрович</w:t>
            </w:r>
            <w:proofErr w:type="spellEnd"/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В.М.</w:t>
            </w:r>
          </w:p>
          <w:p w14:paraId="1742136E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Герасимов А.В.</w:t>
            </w:r>
          </w:p>
          <w:p w14:paraId="5CF02712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Іонова М.М.</w:t>
            </w:r>
          </w:p>
          <w:p w14:paraId="0417BBA7" w14:textId="77777777" w:rsidR="00A709C0" w:rsidRPr="00A709C0" w:rsidRDefault="00A709C0" w:rsidP="00A709C0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709C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Саврасов М.В. </w:t>
            </w:r>
          </w:p>
        </w:tc>
      </w:tr>
    </w:tbl>
    <w:p w14:paraId="5294CF52" w14:textId="77777777" w:rsidR="00A709C0" w:rsidRPr="006B41B5" w:rsidRDefault="00A709C0" w:rsidP="00A709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709C0" w:rsidRPr="006B41B5" w:rsidSect="009676F3">
      <w:footerReference w:type="default" r:id="rId9"/>
      <w:pgSz w:w="16838" w:h="11906" w:orient="landscape"/>
      <w:pgMar w:top="1276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03807" w14:textId="77777777" w:rsidR="005F0FBE" w:rsidRDefault="005F0FBE" w:rsidP="00E768F7">
      <w:pPr>
        <w:spacing w:after="0" w:line="240" w:lineRule="auto"/>
      </w:pPr>
      <w:r>
        <w:separator/>
      </w:r>
    </w:p>
  </w:endnote>
  <w:endnote w:type="continuationSeparator" w:id="0">
    <w:p w14:paraId="3B5083A7" w14:textId="77777777" w:rsidR="005F0FBE" w:rsidRDefault="005F0FBE" w:rsidP="00E76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1923893"/>
      <w:docPartObj>
        <w:docPartGallery w:val="Page Numbers (Bottom of Page)"/>
        <w:docPartUnique/>
      </w:docPartObj>
    </w:sdtPr>
    <w:sdtEndPr/>
    <w:sdtContent>
      <w:p w14:paraId="2C63AE7A" w14:textId="7EB15B70" w:rsidR="00E768F7" w:rsidRDefault="00E768F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9C0">
          <w:rPr>
            <w:noProof/>
          </w:rPr>
          <w:t>1</w:t>
        </w:r>
        <w:r>
          <w:fldChar w:fldCharType="end"/>
        </w:r>
      </w:p>
    </w:sdtContent>
  </w:sdt>
  <w:p w14:paraId="36ECA5D1" w14:textId="77777777" w:rsidR="00E768F7" w:rsidRDefault="00E768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31E5B" w14:textId="77777777" w:rsidR="005F0FBE" w:rsidRDefault="005F0FBE" w:rsidP="00E768F7">
      <w:pPr>
        <w:spacing w:after="0" w:line="240" w:lineRule="auto"/>
      </w:pPr>
      <w:r>
        <w:separator/>
      </w:r>
    </w:p>
  </w:footnote>
  <w:footnote w:type="continuationSeparator" w:id="0">
    <w:p w14:paraId="35BBF8F4" w14:textId="77777777" w:rsidR="005F0FBE" w:rsidRDefault="005F0FBE" w:rsidP="00E768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207"/>
    <w:rsid w:val="000025CC"/>
    <w:rsid w:val="0001294C"/>
    <w:rsid w:val="00043CA1"/>
    <w:rsid w:val="00071C42"/>
    <w:rsid w:val="00075166"/>
    <w:rsid w:val="00087810"/>
    <w:rsid w:val="000F4481"/>
    <w:rsid w:val="000F52B3"/>
    <w:rsid w:val="001A060C"/>
    <w:rsid w:val="001F6D0A"/>
    <w:rsid w:val="00245A2F"/>
    <w:rsid w:val="002A1D1B"/>
    <w:rsid w:val="002A3B73"/>
    <w:rsid w:val="002D4E86"/>
    <w:rsid w:val="0031296F"/>
    <w:rsid w:val="00315611"/>
    <w:rsid w:val="00315940"/>
    <w:rsid w:val="003470CA"/>
    <w:rsid w:val="00362973"/>
    <w:rsid w:val="00386E93"/>
    <w:rsid w:val="003C4B7F"/>
    <w:rsid w:val="003E4492"/>
    <w:rsid w:val="00426182"/>
    <w:rsid w:val="00467879"/>
    <w:rsid w:val="004710EE"/>
    <w:rsid w:val="004721A7"/>
    <w:rsid w:val="00475310"/>
    <w:rsid w:val="004A4B47"/>
    <w:rsid w:val="004B29A8"/>
    <w:rsid w:val="005F0FBE"/>
    <w:rsid w:val="00624081"/>
    <w:rsid w:val="00643EE0"/>
    <w:rsid w:val="00645C83"/>
    <w:rsid w:val="00647143"/>
    <w:rsid w:val="00686623"/>
    <w:rsid w:val="006B41B5"/>
    <w:rsid w:val="006C7A65"/>
    <w:rsid w:val="00771449"/>
    <w:rsid w:val="007754E6"/>
    <w:rsid w:val="0078617F"/>
    <w:rsid w:val="007979D1"/>
    <w:rsid w:val="007A3D40"/>
    <w:rsid w:val="007B1877"/>
    <w:rsid w:val="00837D91"/>
    <w:rsid w:val="0085502E"/>
    <w:rsid w:val="00867FC4"/>
    <w:rsid w:val="008D44F9"/>
    <w:rsid w:val="008E7345"/>
    <w:rsid w:val="00915D2B"/>
    <w:rsid w:val="009250F4"/>
    <w:rsid w:val="009269AB"/>
    <w:rsid w:val="00935C56"/>
    <w:rsid w:val="00945BB9"/>
    <w:rsid w:val="009676F3"/>
    <w:rsid w:val="00A63273"/>
    <w:rsid w:val="00A709C0"/>
    <w:rsid w:val="00A92FDB"/>
    <w:rsid w:val="00AA0F79"/>
    <w:rsid w:val="00AA5243"/>
    <w:rsid w:val="00AA7AD4"/>
    <w:rsid w:val="00AC5AE8"/>
    <w:rsid w:val="00AD3961"/>
    <w:rsid w:val="00B57BF7"/>
    <w:rsid w:val="00B61886"/>
    <w:rsid w:val="00B70D16"/>
    <w:rsid w:val="00BB2C38"/>
    <w:rsid w:val="00BB530F"/>
    <w:rsid w:val="00BC08A4"/>
    <w:rsid w:val="00BC422B"/>
    <w:rsid w:val="00BD7220"/>
    <w:rsid w:val="00BF5723"/>
    <w:rsid w:val="00C26B18"/>
    <w:rsid w:val="00C56409"/>
    <w:rsid w:val="00C57C48"/>
    <w:rsid w:val="00C7348A"/>
    <w:rsid w:val="00C911C2"/>
    <w:rsid w:val="00C929FB"/>
    <w:rsid w:val="00CA3666"/>
    <w:rsid w:val="00CC0189"/>
    <w:rsid w:val="00CD0D62"/>
    <w:rsid w:val="00CD7207"/>
    <w:rsid w:val="00D1181B"/>
    <w:rsid w:val="00D32853"/>
    <w:rsid w:val="00D80726"/>
    <w:rsid w:val="00D86AB6"/>
    <w:rsid w:val="00D8722F"/>
    <w:rsid w:val="00D959BE"/>
    <w:rsid w:val="00DA4D6C"/>
    <w:rsid w:val="00DE0C66"/>
    <w:rsid w:val="00DE4158"/>
    <w:rsid w:val="00E1058F"/>
    <w:rsid w:val="00E217D5"/>
    <w:rsid w:val="00E43DC9"/>
    <w:rsid w:val="00E768F7"/>
    <w:rsid w:val="00E93B88"/>
    <w:rsid w:val="00E97D2D"/>
    <w:rsid w:val="00EB389A"/>
    <w:rsid w:val="00EC0244"/>
    <w:rsid w:val="00ED1029"/>
    <w:rsid w:val="00F4101E"/>
    <w:rsid w:val="00F86F03"/>
    <w:rsid w:val="00F935FB"/>
    <w:rsid w:val="00F966B4"/>
    <w:rsid w:val="00FD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162BF"/>
  <w15:chartTrackingRefBased/>
  <w15:docId w15:val="{8E3EA215-581E-49E5-9A26-D8F83D1E9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E86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8550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D4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3">
    <w:name w:val="List Paragraph"/>
    <w:basedOn w:val="a"/>
    <w:uiPriority w:val="99"/>
    <w:qFormat/>
    <w:rsid w:val="0001294C"/>
    <w:pPr>
      <w:ind w:left="720"/>
    </w:pPr>
    <w:rPr>
      <w:rFonts w:ascii="Calibri" w:eastAsia="Times New Roman" w:hAnsi="Calibri" w:cs="Calibri"/>
      <w:lang w:val="uk-UA" w:eastAsia="en-US"/>
    </w:rPr>
  </w:style>
  <w:style w:type="character" w:customStyle="1" w:styleId="rvts9">
    <w:name w:val="rvts9"/>
    <w:rsid w:val="00C26B18"/>
  </w:style>
  <w:style w:type="character" w:customStyle="1" w:styleId="apple-converted-space">
    <w:name w:val="apple-converted-space"/>
    <w:uiPriority w:val="99"/>
    <w:rsid w:val="00945BB9"/>
  </w:style>
  <w:style w:type="character" w:styleId="a4">
    <w:name w:val="Hyperlink"/>
    <w:basedOn w:val="a0"/>
    <w:uiPriority w:val="99"/>
    <w:unhideWhenUsed/>
    <w:rsid w:val="00EB389A"/>
    <w:rPr>
      <w:color w:val="0000FF"/>
      <w:u w:val="single"/>
    </w:rPr>
  </w:style>
  <w:style w:type="character" w:customStyle="1" w:styleId="rvts46">
    <w:name w:val="rvts46"/>
    <w:basedOn w:val="a0"/>
    <w:rsid w:val="00EB389A"/>
  </w:style>
  <w:style w:type="character" w:customStyle="1" w:styleId="rvts11">
    <w:name w:val="rvts11"/>
    <w:basedOn w:val="a0"/>
    <w:rsid w:val="00BF5723"/>
  </w:style>
  <w:style w:type="table" w:styleId="a5">
    <w:name w:val="Table Grid"/>
    <w:basedOn w:val="a1"/>
    <w:uiPriority w:val="99"/>
    <w:rsid w:val="00CA3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4">
    <w:name w:val="rvts44"/>
    <w:basedOn w:val="a0"/>
    <w:rsid w:val="00CA3666"/>
  </w:style>
  <w:style w:type="paragraph" w:customStyle="1" w:styleId="rvps7">
    <w:name w:val="rvps7"/>
    <w:basedOn w:val="a"/>
    <w:rsid w:val="00475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8">
    <w:name w:val="rvps18"/>
    <w:basedOn w:val="a"/>
    <w:rsid w:val="00475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768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E768F7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E768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E768F7"/>
    <w:rPr>
      <w:rFonts w:eastAsiaTheme="minorEastAsia"/>
      <w:lang w:eastAsia="ru-RU"/>
    </w:rPr>
  </w:style>
  <w:style w:type="character" w:customStyle="1" w:styleId="rvts37">
    <w:name w:val="rvts37"/>
    <w:basedOn w:val="a0"/>
    <w:rsid w:val="00071C42"/>
  </w:style>
  <w:style w:type="character" w:customStyle="1" w:styleId="10">
    <w:name w:val="Заголовок 1 Знак"/>
    <w:basedOn w:val="a0"/>
    <w:link w:val="1"/>
    <w:uiPriority w:val="9"/>
    <w:rsid w:val="0085502E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77FD18-D308-481C-A6A2-541945AA8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7141DA-DE27-4496-BDC0-EB9DA046D3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EA7289-6B3E-43B5-8C3C-A0A78C97A8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1357</Words>
  <Characters>774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4</cp:revision>
  <dcterms:created xsi:type="dcterms:W3CDTF">2021-01-25T13:46:00Z</dcterms:created>
  <dcterms:modified xsi:type="dcterms:W3CDTF">2021-01-26T07:33:00Z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