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8E0" w:rsidRPr="007E362D" w:rsidRDefault="009278E0" w:rsidP="007E362D">
      <w:pPr>
        <w:spacing w:after="0" w:line="240" w:lineRule="auto"/>
        <w:ind w:left="57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278E0" w:rsidRPr="007E362D" w:rsidRDefault="009278E0" w:rsidP="007E362D">
      <w:pPr>
        <w:spacing w:after="0" w:line="240" w:lineRule="auto"/>
        <w:ind w:left="57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278E0" w:rsidRPr="007E362D" w:rsidRDefault="009278E0" w:rsidP="007E362D">
      <w:pPr>
        <w:spacing w:after="0" w:line="240" w:lineRule="auto"/>
        <w:ind w:left="57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278E0" w:rsidRPr="007E362D" w:rsidRDefault="009278E0" w:rsidP="007E362D">
      <w:pPr>
        <w:spacing w:after="0" w:line="240" w:lineRule="auto"/>
        <w:ind w:left="57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278E0" w:rsidRPr="007E362D" w:rsidRDefault="009278E0" w:rsidP="00EA70A3">
      <w:pPr>
        <w:spacing w:after="0" w:line="240" w:lineRule="auto"/>
        <w:ind w:left="57" w:hanging="57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F4ED4" w:rsidRPr="00EA70A3" w:rsidRDefault="00AF4ED4" w:rsidP="00EA70A3">
      <w:pPr>
        <w:spacing w:after="0" w:line="240" w:lineRule="auto"/>
        <w:ind w:hanging="57"/>
        <w:jc w:val="center"/>
        <w:rPr>
          <w:rFonts w:ascii="Times New Roman" w:hAnsi="Times New Roman"/>
          <w:b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ВИСНОВОК</w:t>
      </w:r>
    </w:p>
    <w:p w:rsidR="00F12B91" w:rsidRPr="00EA70A3" w:rsidRDefault="00C26E19" w:rsidP="00EA70A3">
      <w:pPr>
        <w:spacing w:after="0" w:line="240" w:lineRule="auto"/>
        <w:ind w:hanging="57"/>
        <w:jc w:val="center"/>
        <w:rPr>
          <w:rFonts w:ascii="Times New Roman" w:hAnsi="Times New Roman"/>
          <w:b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на про</w:t>
      </w:r>
      <w:r w:rsidR="005C4BA2" w:rsidRPr="00EA70A3">
        <w:rPr>
          <w:rFonts w:ascii="Times New Roman" w:hAnsi="Times New Roman"/>
          <w:b/>
          <w:sz w:val="28"/>
          <w:szCs w:val="28"/>
        </w:rPr>
        <w:t>е</w:t>
      </w:r>
      <w:r w:rsidR="00843D90" w:rsidRPr="00EA70A3">
        <w:rPr>
          <w:rFonts w:ascii="Times New Roman" w:hAnsi="Times New Roman"/>
          <w:b/>
          <w:sz w:val="28"/>
          <w:szCs w:val="28"/>
        </w:rPr>
        <w:t xml:space="preserve">кт Закону України </w:t>
      </w:r>
      <w:r w:rsidR="005A69EE" w:rsidRPr="00EA70A3">
        <w:rPr>
          <w:rFonts w:ascii="Times New Roman" w:hAnsi="Times New Roman"/>
          <w:b/>
          <w:sz w:val="28"/>
          <w:szCs w:val="28"/>
        </w:rPr>
        <w:t>«П</w:t>
      </w:r>
      <w:r w:rsidR="00840425" w:rsidRPr="00EA70A3">
        <w:rPr>
          <w:rFonts w:ascii="Times New Roman" w:hAnsi="Times New Roman"/>
          <w:b/>
          <w:sz w:val="28"/>
          <w:szCs w:val="28"/>
        </w:rPr>
        <w:t xml:space="preserve">ро </w:t>
      </w:r>
      <w:r w:rsidR="00F12B91" w:rsidRPr="00EA70A3">
        <w:rPr>
          <w:rFonts w:ascii="Times New Roman" w:hAnsi="Times New Roman"/>
          <w:b/>
          <w:sz w:val="28"/>
          <w:szCs w:val="28"/>
        </w:rPr>
        <w:t>внесення змін до Податкового кодексу України щодо включення до податкової знижки з податку на доходи фізичних осіб витрат громадян на діагностику, тестування та</w:t>
      </w:r>
    </w:p>
    <w:p w:rsidR="00F12B91" w:rsidRPr="00EA70A3" w:rsidRDefault="00F12B91" w:rsidP="00EA70A3">
      <w:pPr>
        <w:spacing w:after="0" w:line="240" w:lineRule="auto"/>
        <w:ind w:hanging="57"/>
        <w:jc w:val="center"/>
        <w:rPr>
          <w:rFonts w:ascii="Times New Roman" w:hAnsi="Times New Roman"/>
          <w:b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 xml:space="preserve">лікування гострої респіраторної хвороби COVID-19, спричиненої </w:t>
      </w:r>
      <w:proofErr w:type="spellStart"/>
      <w:r w:rsidRPr="00EA70A3">
        <w:rPr>
          <w:rFonts w:ascii="Times New Roman" w:hAnsi="Times New Roman"/>
          <w:b/>
          <w:sz w:val="28"/>
          <w:szCs w:val="28"/>
        </w:rPr>
        <w:t>коронавірусом</w:t>
      </w:r>
      <w:proofErr w:type="spellEnd"/>
      <w:r w:rsidRPr="00EA70A3">
        <w:rPr>
          <w:rFonts w:ascii="Times New Roman" w:hAnsi="Times New Roman"/>
          <w:b/>
          <w:sz w:val="28"/>
          <w:szCs w:val="28"/>
        </w:rPr>
        <w:t xml:space="preserve"> SARS-CoV-2, </w:t>
      </w:r>
      <w:proofErr w:type="spellStart"/>
      <w:r w:rsidRPr="00EA70A3">
        <w:rPr>
          <w:rFonts w:ascii="Times New Roman" w:hAnsi="Times New Roman"/>
          <w:b/>
          <w:sz w:val="28"/>
          <w:szCs w:val="28"/>
        </w:rPr>
        <w:t>вакционування</w:t>
      </w:r>
      <w:proofErr w:type="spellEnd"/>
      <w:r w:rsidRPr="00EA70A3">
        <w:rPr>
          <w:rFonts w:ascii="Times New Roman" w:hAnsi="Times New Roman"/>
          <w:b/>
          <w:sz w:val="28"/>
          <w:szCs w:val="28"/>
        </w:rPr>
        <w:t xml:space="preserve"> та страхування на</w:t>
      </w:r>
    </w:p>
    <w:p w:rsidR="0035284B" w:rsidRPr="00EA70A3" w:rsidRDefault="00F12B91" w:rsidP="00EA70A3">
      <w:pPr>
        <w:spacing w:after="0" w:line="240" w:lineRule="auto"/>
        <w:ind w:hanging="57"/>
        <w:jc w:val="center"/>
        <w:rPr>
          <w:rFonts w:ascii="Times New Roman" w:hAnsi="Times New Roman"/>
          <w:b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 xml:space="preserve">випадок захворювання на гостру респіраторну хворобу COVID-19, спричинену </w:t>
      </w:r>
      <w:proofErr w:type="spellStart"/>
      <w:r w:rsidRPr="00EA70A3">
        <w:rPr>
          <w:rFonts w:ascii="Times New Roman" w:hAnsi="Times New Roman"/>
          <w:b/>
          <w:sz w:val="28"/>
          <w:szCs w:val="28"/>
        </w:rPr>
        <w:t>коронавірусом</w:t>
      </w:r>
      <w:proofErr w:type="spellEnd"/>
      <w:r w:rsidRPr="00EA70A3">
        <w:rPr>
          <w:rFonts w:ascii="Times New Roman" w:hAnsi="Times New Roman"/>
          <w:b/>
          <w:sz w:val="28"/>
          <w:szCs w:val="28"/>
        </w:rPr>
        <w:t xml:space="preserve"> SARS-CoV-2</w:t>
      </w:r>
      <w:r w:rsidR="005A69EE" w:rsidRPr="00EA70A3">
        <w:rPr>
          <w:rFonts w:ascii="Times New Roman" w:hAnsi="Times New Roman"/>
          <w:b/>
          <w:sz w:val="28"/>
          <w:szCs w:val="28"/>
        </w:rPr>
        <w:t>»</w:t>
      </w:r>
    </w:p>
    <w:p w:rsidR="005C4BA2" w:rsidRPr="00EA70A3" w:rsidRDefault="005C4BA2" w:rsidP="007E362D">
      <w:pPr>
        <w:spacing w:after="0" w:line="240" w:lineRule="auto"/>
        <w:ind w:left="57" w:firstLine="709"/>
        <w:rPr>
          <w:rFonts w:ascii="Times New Roman" w:hAnsi="Times New Roman"/>
          <w:sz w:val="28"/>
          <w:szCs w:val="28"/>
        </w:rPr>
      </w:pPr>
    </w:p>
    <w:p w:rsidR="003C1482" w:rsidRPr="00EA70A3" w:rsidRDefault="0060330F" w:rsidP="00D857C5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sz w:val="28"/>
          <w:szCs w:val="28"/>
        </w:rPr>
        <w:t xml:space="preserve">У </w:t>
      </w:r>
      <w:r w:rsidR="0088330C" w:rsidRPr="00EA70A3">
        <w:rPr>
          <w:rFonts w:ascii="Times New Roman" w:hAnsi="Times New Roman"/>
          <w:sz w:val="28"/>
          <w:szCs w:val="28"/>
        </w:rPr>
        <w:t>про</w:t>
      </w:r>
      <w:r w:rsidR="005A69EE" w:rsidRPr="00EA70A3">
        <w:rPr>
          <w:rFonts w:ascii="Times New Roman" w:hAnsi="Times New Roman"/>
          <w:sz w:val="28"/>
          <w:szCs w:val="28"/>
        </w:rPr>
        <w:t>е</w:t>
      </w:r>
      <w:r w:rsidR="0088330C" w:rsidRPr="00EA70A3">
        <w:rPr>
          <w:rFonts w:ascii="Times New Roman" w:hAnsi="Times New Roman"/>
          <w:sz w:val="28"/>
          <w:szCs w:val="28"/>
        </w:rPr>
        <w:t>кті</w:t>
      </w:r>
      <w:r w:rsidR="00E63DD3" w:rsidRPr="00EA70A3">
        <w:rPr>
          <w:rFonts w:ascii="Times New Roman" w:hAnsi="Times New Roman"/>
          <w:sz w:val="28"/>
          <w:szCs w:val="28"/>
        </w:rPr>
        <w:t xml:space="preserve"> шляхом внесення </w:t>
      </w:r>
      <w:r w:rsidR="003C1482" w:rsidRPr="00EA70A3">
        <w:rPr>
          <w:rFonts w:ascii="Times New Roman" w:hAnsi="Times New Roman"/>
          <w:sz w:val="28"/>
          <w:szCs w:val="28"/>
        </w:rPr>
        <w:t xml:space="preserve">доповнення </w:t>
      </w:r>
      <w:r w:rsidR="0035284B" w:rsidRPr="00EA70A3">
        <w:rPr>
          <w:rFonts w:ascii="Times New Roman" w:hAnsi="Times New Roman"/>
          <w:sz w:val="28"/>
          <w:szCs w:val="28"/>
        </w:rPr>
        <w:t>підр</w:t>
      </w:r>
      <w:r w:rsidR="00E63DD3" w:rsidRPr="00EA70A3">
        <w:rPr>
          <w:rFonts w:ascii="Times New Roman" w:hAnsi="Times New Roman"/>
          <w:sz w:val="28"/>
          <w:szCs w:val="28"/>
        </w:rPr>
        <w:t xml:space="preserve">озділу </w:t>
      </w:r>
      <w:r w:rsidR="00AD7CC6" w:rsidRPr="00EA70A3">
        <w:rPr>
          <w:rFonts w:ascii="Times New Roman" w:hAnsi="Times New Roman"/>
          <w:sz w:val="28"/>
          <w:szCs w:val="28"/>
        </w:rPr>
        <w:t xml:space="preserve">1 </w:t>
      </w:r>
      <w:r w:rsidR="005A69EE" w:rsidRPr="00EA70A3">
        <w:rPr>
          <w:rFonts w:ascii="Times New Roman" w:hAnsi="Times New Roman"/>
          <w:sz w:val="28"/>
          <w:szCs w:val="28"/>
        </w:rPr>
        <w:t>роз</w:t>
      </w:r>
      <w:r w:rsidR="00E63DD3" w:rsidRPr="00EA70A3">
        <w:rPr>
          <w:rFonts w:ascii="Times New Roman" w:hAnsi="Times New Roman"/>
          <w:sz w:val="28"/>
          <w:szCs w:val="28"/>
        </w:rPr>
        <w:t>ділу</w:t>
      </w:r>
      <w:r w:rsidR="00AD7CC6" w:rsidRPr="00EA70A3">
        <w:rPr>
          <w:rFonts w:ascii="Times New Roman" w:hAnsi="Times New Roman"/>
          <w:sz w:val="28"/>
          <w:szCs w:val="28"/>
        </w:rPr>
        <w:t xml:space="preserve"> ХХ Податкового кодексу України (далі – ПК)</w:t>
      </w:r>
      <w:r w:rsidR="003C1482" w:rsidRPr="00EA70A3">
        <w:rPr>
          <w:rFonts w:ascii="Times New Roman" w:hAnsi="Times New Roman"/>
          <w:sz w:val="28"/>
          <w:szCs w:val="28"/>
        </w:rPr>
        <w:t xml:space="preserve"> новим п. 18 </w:t>
      </w:r>
      <w:r w:rsidR="00A604FB" w:rsidRPr="00EA70A3">
        <w:rPr>
          <w:rFonts w:ascii="Times New Roman" w:hAnsi="Times New Roman"/>
          <w:sz w:val="28"/>
          <w:szCs w:val="28"/>
        </w:rPr>
        <w:t>пропону</w:t>
      </w:r>
      <w:r w:rsidR="004C51E0" w:rsidRPr="00EA70A3">
        <w:rPr>
          <w:rFonts w:ascii="Times New Roman" w:hAnsi="Times New Roman"/>
          <w:sz w:val="28"/>
          <w:szCs w:val="28"/>
        </w:rPr>
        <w:t xml:space="preserve">ється </w:t>
      </w:r>
      <w:r w:rsidR="003C1482" w:rsidRPr="00EA70A3">
        <w:rPr>
          <w:rFonts w:ascii="Times New Roman" w:hAnsi="Times New Roman"/>
          <w:sz w:val="28"/>
          <w:szCs w:val="28"/>
        </w:rPr>
        <w:t>«у</w:t>
      </w:r>
      <w:r w:rsidR="003C1482" w:rsidRPr="00EA70A3">
        <w:rPr>
          <w:rFonts w:ascii="Times New Roman" w:hAnsi="Times New Roman"/>
          <w:bCs/>
          <w:sz w:val="28"/>
          <w:szCs w:val="28"/>
        </w:rPr>
        <w:t xml:space="preserve">становити, що результатами 2021 та 2022 років, при реалізації права на податкову знижку відповідно до положень статті 166 цього Кодексу, до податкової знижки платника податку у звітному податковому році у повному обсязі включаються витрати на діагностику та тестування гострої респіраторної хвороби 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COVID-19</w:t>
      </w:r>
      <w:r w:rsidR="003C1482" w:rsidRPr="00EA70A3">
        <w:rPr>
          <w:rFonts w:ascii="Times New Roman" w:hAnsi="Times New Roman"/>
          <w:bCs/>
          <w:sz w:val="28"/>
          <w:szCs w:val="28"/>
        </w:rPr>
        <w:t xml:space="preserve">, спричиненої корона вірусом 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SARS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-</w:t>
      </w:r>
      <w:proofErr w:type="spellStart"/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-2</w:t>
      </w:r>
      <w:r w:rsidR="003C1482" w:rsidRPr="00EA70A3">
        <w:rPr>
          <w:rFonts w:ascii="Times New Roman" w:hAnsi="Times New Roman"/>
          <w:bCs/>
          <w:sz w:val="28"/>
          <w:szCs w:val="28"/>
        </w:rPr>
        <w:t xml:space="preserve">, витрати на придбання лікарських засобів та виробів медичного призначення, необхідних для лікування гострої респіраторної хвороби 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COVID-19</w:t>
      </w:r>
      <w:r w:rsidR="003C1482" w:rsidRPr="00EA70A3">
        <w:rPr>
          <w:rFonts w:ascii="Times New Roman" w:hAnsi="Times New Roman"/>
          <w:bCs/>
          <w:sz w:val="28"/>
          <w:szCs w:val="28"/>
        </w:rPr>
        <w:t xml:space="preserve">, спричиненої корона вірусом 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SARS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-</w:t>
      </w:r>
      <w:proofErr w:type="spellStart"/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-2</w:t>
      </w:r>
      <w:r w:rsidR="003C1482" w:rsidRPr="00EA70A3">
        <w:rPr>
          <w:rFonts w:ascii="Times New Roman" w:hAnsi="Times New Roman"/>
          <w:bCs/>
          <w:sz w:val="28"/>
          <w:szCs w:val="28"/>
        </w:rPr>
        <w:t xml:space="preserve">, витрати на </w:t>
      </w:r>
      <w:proofErr w:type="spellStart"/>
      <w:r w:rsidR="003C1482" w:rsidRPr="00EA70A3">
        <w:rPr>
          <w:rFonts w:ascii="Times New Roman" w:hAnsi="Times New Roman"/>
          <w:bCs/>
          <w:sz w:val="28"/>
          <w:szCs w:val="28"/>
        </w:rPr>
        <w:t>вакционування</w:t>
      </w:r>
      <w:proofErr w:type="spellEnd"/>
      <w:r w:rsidR="003C1482" w:rsidRPr="00EA70A3">
        <w:rPr>
          <w:rFonts w:ascii="Times New Roman" w:hAnsi="Times New Roman"/>
          <w:bCs/>
          <w:sz w:val="28"/>
          <w:szCs w:val="28"/>
        </w:rPr>
        <w:t xml:space="preserve"> для профілактики гострої респіраторної хвороби 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COVID-19</w:t>
      </w:r>
      <w:r w:rsidR="003C1482" w:rsidRPr="00EA70A3">
        <w:rPr>
          <w:rFonts w:ascii="Times New Roman" w:hAnsi="Times New Roman"/>
          <w:bCs/>
          <w:sz w:val="28"/>
          <w:szCs w:val="28"/>
        </w:rPr>
        <w:t xml:space="preserve">, спричиненої корона вірусом 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SARS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-</w:t>
      </w:r>
      <w:proofErr w:type="spellStart"/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-2</w:t>
      </w:r>
      <w:r w:rsidR="003C1482" w:rsidRPr="00EA70A3">
        <w:rPr>
          <w:rFonts w:ascii="Times New Roman" w:hAnsi="Times New Roman"/>
          <w:bCs/>
          <w:sz w:val="28"/>
          <w:szCs w:val="28"/>
        </w:rPr>
        <w:t xml:space="preserve">, а також витрати на сплату страхових платежів (страхових внесків, страхових премій), сплачених страховику-резиденту за договорами страхування на випадок захворювання на гостру респіраторну хвору 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COVID-19</w:t>
      </w:r>
      <w:r w:rsidR="003C1482" w:rsidRPr="00EA70A3">
        <w:rPr>
          <w:rFonts w:ascii="Times New Roman" w:hAnsi="Times New Roman"/>
          <w:bCs/>
          <w:sz w:val="28"/>
          <w:szCs w:val="28"/>
        </w:rPr>
        <w:t xml:space="preserve">, спричинена </w:t>
      </w:r>
      <w:proofErr w:type="spellStart"/>
      <w:r w:rsidR="003C1482" w:rsidRPr="00EA70A3">
        <w:rPr>
          <w:rFonts w:ascii="Times New Roman" w:hAnsi="Times New Roman"/>
          <w:bCs/>
          <w:sz w:val="28"/>
          <w:szCs w:val="28"/>
        </w:rPr>
        <w:t>коронавірусом</w:t>
      </w:r>
      <w:proofErr w:type="spellEnd"/>
      <w:r w:rsidR="003C1482" w:rsidRPr="00EA70A3">
        <w:rPr>
          <w:rFonts w:ascii="Times New Roman" w:hAnsi="Times New Roman"/>
          <w:bCs/>
          <w:sz w:val="28"/>
          <w:szCs w:val="28"/>
        </w:rPr>
        <w:t xml:space="preserve"> 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SARS</w:t>
      </w:r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-</w:t>
      </w:r>
      <w:proofErr w:type="spellStart"/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  <w:lang w:val="en-US"/>
        </w:rPr>
        <w:t>CoV</w:t>
      </w:r>
      <w:proofErr w:type="spellEnd"/>
      <w:r w:rsidR="003C1482" w:rsidRPr="00EA70A3">
        <w:rPr>
          <w:rFonts w:ascii="Times New Roman" w:hAnsi="Times New Roman"/>
          <w:bCs/>
          <w:sz w:val="28"/>
          <w:szCs w:val="28"/>
          <w:shd w:val="clear" w:color="auto" w:fill="FFFFFF"/>
        </w:rPr>
        <w:t>-2</w:t>
      </w:r>
      <w:r w:rsidR="003C1482" w:rsidRPr="00EA70A3">
        <w:rPr>
          <w:rFonts w:ascii="Times New Roman" w:hAnsi="Times New Roman"/>
          <w:bCs/>
          <w:sz w:val="28"/>
          <w:szCs w:val="28"/>
        </w:rPr>
        <w:t>, як такого платника податків, так і членів його сім’ї першого ступеня споріднення».</w:t>
      </w:r>
    </w:p>
    <w:p w:rsidR="00603064" w:rsidRPr="00EA70A3" w:rsidRDefault="00C52D70" w:rsidP="00D857C5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sz w:val="28"/>
          <w:szCs w:val="28"/>
        </w:rPr>
        <w:t>Метою проекту</w:t>
      </w:r>
      <w:r w:rsidR="00AE59A6" w:rsidRPr="00EA70A3">
        <w:rPr>
          <w:rFonts w:ascii="Times New Roman" w:hAnsi="Times New Roman"/>
          <w:sz w:val="28"/>
          <w:szCs w:val="28"/>
        </w:rPr>
        <w:t xml:space="preserve"> згідно із пояснювальною запискою до нього </w:t>
      </w:r>
      <w:r w:rsidRPr="00EA70A3">
        <w:rPr>
          <w:rFonts w:ascii="Times New Roman" w:hAnsi="Times New Roman"/>
          <w:sz w:val="28"/>
          <w:szCs w:val="28"/>
        </w:rPr>
        <w:t xml:space="preserve">є часткова компенсація самостійно понесених </w:t>
      </w:r>
      <w:r w:rsidR="00AE59A6" w:rsidRPr="00EA70A3">
        <w:rPr>
          <w:rFonts w:ascii="Times New Roman" w:hAnsi="Times New Roman"/>
          <w:sz w:val="28"/>
          <w:szCs w:val="28"/>
        </w:rPr>
        <w:t xml:space="preserve">вказаних </w:t>
      </w:r>
      <w:r w:rsidRPr="00EA70A3">
        <w:rPr>
          <w:rFonts w:ascii="Times New Roman" w:hAnsi="Times New Roman"/>
          <w:sz w:val="28"/>
          <w:szCs w:val="28"/>
        </w:rPr>
        <w:t xml:space="preserve">витрат громадян України </w:t>
      </w:r>
      <w:r w:rsidR="00603064" w:rsidRPr="00EA70A3">
        <w:rPr>
          <w:rFonts w:ascii="Times New Roman" w:hAnsi="Times New Roman"/>
          <w:sz w:val="28"/>
          <w:szCs w:val="28"/>
        </w:rPr>
        <w:t>(п. 2)</w:t>
      </w:r>
      <w:r w:rsidR="00C40566" w:rsidRPr="00EA70A3">
        <w:rPr>
          <w:rFonts w:ascii="Times New Roman" w:hAnsi="Times New Roman"/>
          <w:sz w:val="28"/>
          <w:szCs w:val="28"/>
        </w:rPr>
        <w:t>.</w:t>
      </w:r>
    </w:p>
    <w:p w:rsidR="005C4BA2" w:rsidRPr="00EA70A3" w:rsidRDefault="005C4BA2" w:rsidP="00D857C5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682184" w:rsidRPr="00EA70A3" w:rsidRDefault="00682184" w:rsidP="00D857C5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sz w:val="28"/>
          <w:szCs w:val="28"/>
        </w:rPr>
        <w:t xml:space="preserve">Головне управління, у цілому не виключаючи можливості прийняття пропонованих змін, </w:t>
      </w:r>
      <w:r w:rsidR="00D662ED" w:rsidRPr="00EA70A3">
        <w:rPr>
          <w:rFonts w:ascii="Times New Roman" w:hAnsi="Times New Roman"/>
          <w:sz w:val="28"/>
          <w:szCs w:val="28"/>
        </w:rPr>
        <w:t xml:space="preserve">зважаючи на </w:t>
      </w:r>
      <w:r w:rsidR="003C1482" w:rsidRPr="00EA70A3">
        <w:rPr>
          <w:rFonts w:ascii="Times New Roman" w:hAnsi="Times New Roman"/>
          <w:sz w:val="28"/>
          <w:szCs w:val="28"/>
        </w:rPr>
        <w:t xml:space="preserve">поточну </w:t>
      </w:r>
      <w:r w:rsidR="00D662ED" w:rsidRPr="00EA70A3">
        <w:rPr>
          <w:rFonts w:ascii="Times New Roman" w:hAnsi="Times New Roman"/>
          <w:sz w:val="28"/>
          <w:szCs w:val="28"/>
        </w:rPr>
        <w:t>епідемічну ситуаці</w:t>
      </w:r>
      <w:r w:rsidR="003C1482" w:rsidRPr="00EA70A3">
        <w:rPr>
          <w:rFonts w:ascii="Times New Roman" w:hAnsi="Times New Roman"/>
          <w:sz w:val="28"/>
          <w:szCs w:val="28"/>
        </w:rPr>
        <w:t>ю</w:t>
      </w:r>
      <w:r w:rsidR="00D662ED" w:rsidRPr="00EA70A3">
        <w:rPr>
          <w:rFonts w:ascii="Times New Roman" w:hAnsi="Times New Roman"/>
          <w:sz w:val="28"/>
          <w:szCs w:val="28"/>
        </w:rPr>
        <w:t xml:space="preserve"> </w:t>
      </w:r>
      <w:r w:rsidR="00AC2751" w:rsidRPr="00EA70A3">
        <w:rPr>
          <w:rFonts w:ascii="Times New Roman" w:hAnsi="Times New Roman"/>
          <w:sz w:val="28"/>
          <w:szCs w:val="28"/>
        </w:rPr>
        <w:t xml:space="preserve">на сьогодні </w:t>
      </w:r>
      <w:r w:rsidR="003C1482" w:rsidRPr="00EA70A3">
        <w:rPr>
          <w:rFonts w:ascii="Times New Roman" w:hAnsi="Times New Roman"/>
          <w:sz w:val="28"/>
          <w:szCs w:val="28"/>
        </w:rPr>
        <w:t xml:space="preserve">та її невизначеність у віддаленій перспективі </w:t>
      </w:r>
      <w:r w:rsidR="00AC2751" w:rsidRPr="00EA70A3">
        <w:rPr>
          <w:rFonts w:ascii="Times New Roman" w:hAnsi="Times New Roman"/>
          <w:sz w:val="28"/>
          <w:szCs w:val="28"/>
        </w:rPr>
        <w:t>в</w:t>
      </w:r>
      <w:r w:rsidR="00D662ED" w:rsidRPr="00EA70A3">
        <w:rPr>
          <w:rFonts w:ascii="Times New Roman" w:hAnsi="Times New Roman"/>
          <w:sz w:val="28"/>
          <w:szCs w:val="28"/>
        </w:rPr>
        <w:t xml:space="preserve"> Україн</w:t>
      </w:r>
      <w:r w:rsidR="003C1482" w:rsidRPr="00EA70A3">
        <w:rPr>
          <w:rFonts w:ascii="Times New Roman" w:hAnsi="Times New Roman"/>
          <w:sz w:val="28"/>
          <w:szCs w:val="28"/>
        </w:rPr>
        <w:t>і,</w:t>
      </w:r>
      <w:r w:rsidRPr="00EA70A3">
        <w:rPr>
          <w:rFonts w:ascii="Times New Roman" w:hAnsi="Times New Roman"/>
          <w:sz w:val="28"/>
          <w:szCs w:val="28"/>
        </w:rPr>
        <w:t xml:space="preserve"> </w:t>
      </w:r>
      <w:r w:rsidR="003C1482" w:rsidRPr="00EA70A3">
        <w:rPr>
          <w:rFonts w:ascii="Times New Roman" w:hAnsi="Times New Roman"/>
          <w:sz w:val="28"/>
          <w:szCs w:val="28"/>
        </w:rPr>
        <w:t xml:space="preserve">а також виходячи з необхідності запровадження комплексу заходів підтримки громадян в умовах, що склалися, одночасно </w:t>
      </w:r>
      <w:r w:rsidRPr="00EA70A3">
        <w:rPr>
          <w:rFonts w:ascii="Times New Roman" w:hAnsi="Times New Roman"/>
          <w:sz w:val="28"/>
          <w:szCs w:val="28"/>
        </w:rPr>
        <w:t>вважає за доцільне висловити щодо проекту наступні зауваження.</w:t>
      </w:r>
    </w:p>
    <w:p w:rsidR="001852B9" w:rsidRPr="00EA70A3" w:rsidRDefault="003C1482" w:rsidP="003C1482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1.</w:t>
      </w:r>
      <w:r w:rsidRPr="00EA70A3">
        <w:rPr>
          <w:rFonts w:ascii="Times New Roman" w:hAnsi="Times New Roman"/>
          <w:sz w:val="28"/>
          <w:szCs w:val="28"/>
        </w:rPr>
        <w:t xml:space="preserve"> </w:t>
      </w:r>
      <w:r w:rsidR="00B566AE" w:rsidRPr="00EA70A3">
        <w:rPr>
          <w:rFonts w:ascii="Times New Roman" w:hAnsi="Times New Roman"/>
          <w:sz w:val="28"/>
          <w:szCs w:val="28"/>
        </w:rPr>
        <w:t>Звертаємо увагу</w:t>
      </w:r>
      <w:r w:rsidRPr="00EA70A3">
        <w:rPr>
          <w:rFonts w:ascii="Times New Roman" w:hAnsi="Times New Roman"/>
          <w:sz w:val="28"/>
          <w:szCs w:val="28"/>
        </w:rPr>
        <w:t xml:space="preserve"> на те</w:t>
      </w:r>
      <w:r w:rsidR="00B566AE" w:rsidRPr="00EA70A3">
        <w:rPr>
          <w:rFonts w:ascii="Times New Roman" w:hAnsi="Times New Roman"/>
          <w:sz w:val="28"/>
          <w:szCs w:val="28"/>
        </w:rPr>
        <w:t xml:space="preserve">, що </w:t>
      </w:r>
      <w:r w:rsidR="00150498" w:rsidRPr="00EA70A3">
        <w:rPr>
          <w:rFonts w:ascii="Times New Roman" w:hAnsi="Times New Roman"/>
          <w:sz w:val="28"/>
          <w:szCs w:val="28"/>
        </w:rPr>
        <w:t>податкова знижка за змістом</w:t>
      </w:r>
      <w:r w:rsidR="00283CE7" w:rsidRPr="00EA7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3CE7" w:rsidRPr="00EA70A3">
        <w:rPr>
          <w:rFonts w:ascii="Times New Roman" w:hAnsi="Times New Roman"/>
          <w:sz w:val="28"/>
          <w:szCs w:val="28"/>
        </w:rPr>
        <w:t>пп</w:t>
      </w:r>
      <w:proofErr w:type="spellEnd"/>
      <w:r w:rsidR="00283CE7" w:rsidRPr="00EA70A3">
        <w:rPr>
          <w:rFonts w:ascii="Times New Roman" w:hAnsi="Times New Roman"/>
          <w:sz w:val="28"/>
          <w:szCs w:val="28"/>
        </w:rPr>
        <w:t>. </w:t>
      </w:r>
      <w:r w:rsidR="00B566AE" w:rsidRPr="00EA70A3">
        <w:rPr>
          <w:rFonts w:ascii="Times New Roman" w:hAnsi="Times New Roman"/>
          <w:sz w:val="28"/>
          <w:szCs w:val="28"/>
        </w:rPr>
        <w:t>14.1.170</w:t>
      </w:r>
      <w:r w:rsidR="00283CE7" w:rsidRPr="00EA70A3">
        <w:rPr>
          <w:rFonts w:ascii="Times New Roman" w:hAnsi="Times New Roman"/>
          <w:sz w:val="28"/>
          <w:szCs w:val="28"/>
        </w:rPr>
        <w:t xml:space="preserve"> п</w:t>
      </w:r>
      <w:r w:rsidR="00B566AE" w:rsidRPr="00EA70A3">
        <w:rPr>
          <w:rFonts w:ascii="Times New Roman" w:hAnsi="Times New Roman"/>
          <w:sz w:val="28"/>
          <w:szCs w:val="28"/>
        </w:rPr>
        <w:t>.</w:t>
      </w:r>
      <w:r w:rsidR="00283CE7" w:rsidRPr="00EA70A3">
        <w:rPr>
          <w:rFonts w:ascii="Times New Roman" w:hAnsi="Times New Roman"/>
          <w:sz w:val="28"/>
          <w:szCs w:val="28"/>
        </w:rPr>
        <w:t xml:space="preserve"> 14.1 ст. 14 ПК </w:t>
      </w:r>
      <w:r w:rsidR="00150498" w:rsidRPr="00EA70A3">
        <w:rPr>
          <w:rFonts w:ascii="Times New Roman" w:hAnsi="Times New Roman"/>
          <w:sz w:val="28"/>
          <w:szCs w:val="28"/>
        </w:rPr>
        <w:t xml:space="preserve">стосується </w:t>
      </w:r>
      <w:r w:rsidR="00150498" w:rsidRPr="00EA70A3">
        <w:rPr>
          <w:rFonts w:ascii="Times New Roman" w:hAnsi="Times New Roman"/>
          <w:i/>
          <w:sz w:val="28"/>
          <w:szCs w:val="28"/>
        </w:rPr>
        <w:t>лише</w:t>
      </w:r>
      <w:r w:rsidR="00B566AE" w:rsidRPr="00EA70A3">
        <w:rPr>
          <w:rFonts w:ascii="Times New Roman" w:hAnsi="Times New Roman"/>
          <w:i/>
          <w:sz w:val="28"/>
          <w:szCs w:val="28"/>
        </w:rPr>
        <w:t xml:space="preserve"> фізичних осіб, які не є суб'єктами господарювання</w:t>
      </w:r>
      <w:r w:rsidRPr="00EA70A3">
        <w:rPr>
          <w:rFonts w:ascii="Times New Roman" w:hAnsi="Times New Roman"/>
          <w:sz w:val="28"/>
          <w:szCs w:val="28"/>
        </w:rPr>
        <w:t>,</w:t>
      </w:r>
      <w:r w:rsidR="00150498" w:rsidRPr="00EA70A3">
        <w:rPr>
          <w:rFonts w:ascii="Times New Roman" w:hAnsi="Times New Roman"/>
          <w:sz w:val="28"/>
          <w:szCs w:val="28"/>
        </w:rPr>
        <w:t xml:space="preserve"> та</w:t>
      </w:r>
      <w:r w:rsidR="00B566AE" w:rsidRPr="00EA70A3">
        <w:rPr>
          <w:rFonts w:ascii="Times New Roman" w:hAnsi="Times New Roman"/>
          <w:sz w:val="28"/>
          <w:szCs w:val="28"/>
        </w:rPr>
        <w:t xml:space="preserve"> </w:t>
      </w:r>
      <w:r w:rsidRPr="00EA70A3">
        <w:rPr>
          <w:rFonts w:ascii="Times New Roman" w:hAnsi="Times New Roman"/>
          <w:sz w:val="28"/>
          <w:szCs w:val="28"/>
        </w:rPr>
        <w:t xml:space="preserve">передбачає </w:t>
      </w:r>
      <w:r w:rsidR="00B566AE" w:rsidRPr="00EA70A3">
        <w:rPr>
          <w:rFonts w:ascii="Times New Roman" w:hAnsi="Times New Roman"/>
          <w:sz w:val="28"/>
          <w:szCs w:val="28"/>
        </w:rPr>
        <w:t xml:space="preserve">зменшення його загального річного </w:t>
      </w:r>
      <w:r w:rsidR="00B566AE" w:rsidRPr="00EA70A3">
        <w:rPr>
          <w:rFonts w:ascii="Times New Roman" w:hAnsi="Times New Roman"/>
          <w:sz w:val="28"/>
          <w:szCs w:val="28"/>
        </w:rPr>
        <w:lastRenderedPageBreak/>
        <w:t xml:space="preserve">оподатковуваного доходу, одержаного за наслідками звітного року </w:t>
      </w:r>
      <w:r w:rsidR="00B566AE" w:rsidRPr="00EA70A3">
        <w:rPr>
          <w:rFonts w:ascii="Times New Roman" w:hAnsi="Times New Roman"/>
          <w:i/>
          <w:sz w:val="28"/>
          <w:szCs w:val="28"/>
        </w:rPr>
        <w:t>у вигляді заробітної плати</w:t>
      </w:r>
      <w:r w:rsidR="00EA70A3">
        <w:rPr>
          <w:rFonts w:ascii="Times New Roman" w:hAnsi="Times New Roman"/>
          <w:sz w:val="28"/>
          <w:szCs w:val="28"/>
        </w:rPr>
        <w:t xml:space="preserve">. </w:t>
      </w:r>
      <w:r w:rsidR="00612FC1" w:rsidRPr="00EA70A3">
        <w:rPr>
          <w:rFonts w:ascii="Times New Roman" w:hAnsi="Times New Roman"/>
          <w:sz w:val="28"/>
          <w:szCs w:val="28"/>
        </w:rPr>
        <w:t xml:space="preserve">Відтак, </w:t>
      </w:r>
      <w:r w:rsidR="000F1150" w:rsidRPr="00EA70A3">
        <w:rPr>
          <w:rFonts w:ascii="Times New Roman" w:hAnsi="Times New Roman"/>
          <w:sz w:val="28"/>
          <w:szCs w:val="28"/>
        </w:rPr>
        <w:t xml:space="preserve">пропонований підхід щодо зменшення витрат, пов’язаних із </w:t>
      </w:r>
      <w:r w:rsidR="00F10896" w:rsidRPr="00EA70A3">
        <w:rPr>
          <w:rFonts w:ascii="Times New Roman" w:hAnsi="Times New Roman"/>
          <w:sz w:val="28"/>
          <w:szCs w:val="28"/>
        </w:rPr>
        <w:t>означеною хворобою</w:t>
      </w:r>
      <w:r w:rsidR="00577400" w:rsidRPr="00EA70A3">
        <w:rPr>
          <w:rFonts w:ascii="Times New Roman" w:hAnsi="Times New Roman"/>
          <w:sz w:val="28"/>
          <w:szCs w:val="28"/>
        </w:rPr>
        <w:t>,</w:t>
      </w:r>
      <w:r w:rsidR="000F1150" w:rsidRPr="00EA70A3">
        <w:rPr>
          <w:rFonts w:ascii="Times New Roman" w:hAnsi="Times New Roman"/>
          <w:sz w:val="28"/>
          <w:szCs w:val="28"/>
        </w:rPr>
        <w:t xml:space="preserve"> стосуватиметь</w:t>
      </w:r>
      <w:r w:rsidR="00F10896" w:rsidRPr="00EA70A3">
        <w:rPr>
          <w:rFonts w:ascii="Times New Roman" w:hAnsi="Times New Roman"/>
          <w:sz w:val="28"/>
          <w:szCs w:val="28"/>
        </w:rPr>
        <w:t xml:space="preserve">ся лише окремих категорій осіб, що не повною мірою відповідатиме </w:t>
      </w:r>
      <w:r w:rsidR="001C0F55" w:rsidRPr="00EA70A3">
        <w:rPr>
          <w:rFonts w:ascii="Times New Roman" w:hAnsi="Times New Roman"/>
          <w:sz w:val="28"/>
          <w:szCs w:val="28"/>
        </w:rPr>
        <w:t>принцип</w:t>
      </w:r>
      <w:r w:rsidR="00F93404" w:rsidRPr="00EA70A3">
        <w:rPr>
          <w:rFonts w:ascii="Times New Roman" w:hAnsi="Times New Roman"/>
          <w:sz w:val="28"/>
          <w:szCs w:val="28"/>
        </w:rPr>
        <w:t>у</w:t>
      </w:r>
      <w:r w:rsidR="00EA70A3">
        <w:rPr>
          <w:rFonts w:ascii="Times New Roman" w:hAnsi="Times New Roman"/>
          <w:sz w:val="28"/>
          <w:szCs w:val="28"/>
        </w:rPr>
        <w:t xml:space="preserve"> рівності </w:t>
      </w:r>
      <w:r w:rsidR="004D482B" w:rsidRPr="00EA70A3">
        <w:rPr>
          <w:rFonts w:ascii="Times New Roman" w:hAnsi="Times New Roman"/>
          <w:sz w:val="28"/>
          <w:szCs w:val="28"/>
        </w:rPr>
        <w:t xml:space="preserve">усіх платників перед законом, недопущення будь-яких проявів податкової дискримінації </w:t>
      </w:r>
      <w:r w:rsidR="00A8697A" w:rsidRPr="00EA70A3">
        <w:rPr>
          <w:rFonts w:ascii="Times New Roman" w:hAnsi="Times New Roman"/>
          <w:sz w:val="28"/>
          <w:szCs w:val="28"/>
        </w:rPr>
        <w:br/>
      </w:r>
      <w:r w:rsidR="00F10896" w:rsidRPr="00EA70A3">
        <w:rPr>
          <w:rFonts w:ascii="Times New Roman" w:hAnsi="Times New Roman"/>
          <w:sz w:val="28"/>
          <w:szCs w:val="28"/>
        </w:rPr>
        <w:t>(</w:t>
      </w:r>
      <w:proofErr w:type="spellStart"/>
      <w:r w:rsidR="004D482B" w:rsidRPr="00EA70A3">
        <w:rPr>
          <w:rFonts w:ascii="Times New Roman" w:hAnsi="Times New Roman"/>
          <w:sz w:val="28"/>
          <w:szCs w:val="28"/>
        </w:rPr>
        <w:t>пп</w:t>
      </w:r>
      <w:proofErr w:type="spellEnd"/>
      <w:r w:rsidR="004D482B" w:rsidRPr="00EA70A3">
        <w:rPr>
          <w:rFonts w:ascii="Times New Roman" w:hAnsi="Times New Roman"/>
          <w:sz w:val="28"/>
          <w:szCs w:val="28"/>
        </w:rPr>
        <w:t xml:space="preserve">. 4.1.2 </w:t>
      </w:r>
      <w:r w:rsidR="00F10896" w:rsidRPr="00EA70A3">
        <w:rPr>
          <w:rFonts w:ascii="Times New Roman" w:hAnsi="Times New Roman"/>
          <w:sz w:val="28"/>
          <w:szCs w:val="28"/>
        </w:rPr>
        <w:t>п. 4.1 ст. 4 ПК)</w:t>
      </w:r>
      <w:r w:rsidR="004D482B" w:rsidRPr="00EA70A3">
        <w:rPr>
          <w:rFonts w:ascii="Times New Roman" w:hAnsi="Times New Roman"/>
          <w:sz w:val="28"/>
          <w:szCs w:val="28"/>
        </w:rPr>
        <w:t>.</w:t>
      </w:r>
    </w:p>
    <w:p w:rsidR="00F6496B" w:rsidRPr="00EA70A3" w:rsidRDefault="005330CB" w:rsidP="00D857C5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2.</w:t>
      </w:r>
      <w:r w:rsidRPr="00EA70A3">
        <w:rPr>
          <w:rFonts w:ascii="Times New Roman" w:hAnsi="Times New Roman"/>
          <w:sz w:val="28"/>
          <w:szCs w:val="28"/>
        </w:rPr>
        <w:t xml:space="preserve"> </w:t>
      </w:r>
      <w:r w:rsidR="00116B7C" w:rsidRPr="00EA70A3">
        <w:rPr>
          <w:rFonts w:ascii="Times New Roman" w:hAnsi="Times New Roman"/>
          <w:sz w:val="28"/>
          <w:szCs w:val="28"/>
        </w:rPr>
        <w:t>Враховуючи</w:t>
      </w:r>
      <w:r w:rsidR="00F93404" w:rsidRPr="00EA70A3">
        <w:rPr>
          <w:rFonts w:ascii="Times New Roman" w:hAnsi="Times New Roman"/>
          <w:sz w:val="28"/>
          <w:szCs w:val="28"/>
        </w:rPr>
        <w:t xml:space="preserve"> те</w:t>
      </w:r>
      <w:r w:rsidR="00116B7C" w:rsidRPr="00EA70A3">
        <w:rPr>
          <w:rFonts w:ascii="Times New Roman" w:hAnsi="Times New Roman"/>
          <w:sz w:val="28"/>
          <w:szCs w:val="28"/>
        </w:rPr>
        <w:t xml:space="preserve">, що у проекті </w:t>
      </w:r>
      <w:r w:rsidR="008340AB" w:rsidRPr="00EA70A3">
        <w:rPr>
          <w:rFonts w:ascii="Times New Roman" w:hAnsi="Times New Roman"/>
          <w:sz w:val="28"/>
          <w:szCs w:val="28"/>
        </w:rPr>
        <w:t>йдеться про часткову компенсацію витрат</w:t>
      </w:r>
      <w:r w:rsidR="00FF61EC" w:rsidRPr="00EA70A3">
        <w:rPr>
          <w:rFonts w:ascii="Times New Roman" w:hAnsi="Times New Roman"/>
          <w:sz w:val="28"/>
          <w:szCs w:val="28"/>
        </w:rPr>
        <w:t>, пов’язаних саме із</w:t>
      </w:r>
      <w:r w:rsidR="00D02785" w:rsidRPr="00EA70A3">
        <w:rPr>
          <w:rFonts w:ascii="Times New Roman" w:hAnsi="Times New Roman"/>
          <w:sz w:val="28"/>
          <w:szCs w:val="28"/>
        </w:rPr>
        <w:t xml:space="preserve"> чітко визначеним захворюванням </w:t>
      </w:r>
      <w:r w:rsidRPr="00EA70A3">
        <w:rPr>
          <w:rFonts w:ascii="Times New Roman" w:hAnsi="Times New Roman"/>
          <w:sz w:val="28"/>
          <w:szCs w:val="28"/>
        </w:rPr>
        <w:t>–</w:t>
      </w:r>
      <w:r w:rsidR="00FF61EC" w:rsidRPr="00EA7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21BD1" w:rsidRPr="00EA70A3">
        <w:rPr>
          <w:rFonts w:ascii="Times New Roman" w:hAnsi="Times New Roman"/>
          <w:sz w:val="28"/>
          <w:szCs w:val="28"/>
        </w:rPr>
        <w:t>коронавірусною</w:t>
      </w:r>
      <w:proofErr w:type="spellEnd"/>
      <w:r w:rsidR="00921BD1" w:rsidRPr="00EA70A3">
        <w:rPr>
          <w:rFonts w:ascii="Times New Roman" w:hAnsi="Times New Roman"/>
          <w:sz w:val="28"/>
          <w:szCs w:val="28"/>
        </w:rPr>
        <w:t xml:space="preserve"> хворобою (COVID-19),</w:t>
      </w:r>
      <w:r w:rsidR="00332FCB" w:rsidRPr="00EA70A3">
        <w:rPr>
          <w:rFonts w:ascii="Times New Roman" w:hAnsi="Times New Roman"/>
          <w:sz w:val="28"/>
          <w:szCs w:val="28"/>
        </w:rPr>
        <w:t xml:space="preserve"> на наш погляд, з метою зменшення ризиків використання вказаної норми для мінімізації податків,</w:t>
      </w:r>
      <w:r w:rsidR="002B6872" w:rsidRPr="00EA70A3">
        <w:rPr>
          <w:rFonts w:ascii="Times New Roman" w:hAnsi="Times New Roman"/>
          <w:sz w:val="28"/>
          <w:szCs w:val="28"/>
        </w:rPr>
        <w:t xml:space="preserve"> а також порушення прав платників податків на податкову знижку,</w:t>
      </w:r>
      <w:r w:rsidR="00921BD1" w:rsidRPr="00EA70A3">
        <w:rPr>
          <w:rFonts w:ascii="Times New Roman" w:hAnsi="Times New Roman"/>
          <w:sz w:val="28"/>
          <w:szCs w:val="28"/>
        </w:rPr>
        <w:t xml:space="preserve"> виглядає доцільним </w:t>
      </w:r>
      <w:r w:rsidR="001C1324" w:rsidRPr="00EA70A3">
        <w:rPr>
          <w:rFonts w:ascii="Times New Roman" w:hAnsi="Times New Roman"/>
          <w:sz w:val="28"/>
          <w:szCs w:val="28"/>
        </w:rPr>
        <w:t>конкретизувати склад витрат, які можуть бути включені до складу податкової знижки.</w:t>
      </w:r>
      <w:r w:rsidR="00553D11" w:rsidRPr="00EA70A3">
        <w:rPr>
          <w:rFonts w:ascii="Times New Roman" w:hAnsi="Times New Roman"/>
          <w:sz w:val="28"/>
          <w:szCs w:val="28"/>
        </w:rPr>
        <w:t xml:space="preserve"> Зокрема, </w:t>
      </w:r>
      <w:r w:rsidR="00711AB3" w:rsidRPr="00EA70A3">
        <w:rPr>
          <w:rFonts w:ascii="Times New Roman" w:hAnsi="Times New Roman"/>
          <w:sz w:val="28"/>
          <w:szCs w:val="28"/>
        </w:rPr>
        <w:t xml:space="preserve">йдеться про </w:t>
      </w:r>
      <w:r w:rsidR="00553D11" w:rsidRPr="00EA70A3">
        <w:rPr>
          <w:rFonts w:ascii="Times New Roman" w:hAnsi="Times New Roman"/>
          <w:sz w:val="28"/>
          <w:szCs w:val="28"/>
        </w:rPr>
        <w:t>формулювання «витрати на діагностику та тестування</w:t>
      </w:r>
      <w:r w:rsidR="00747B42" w:rsidRPr="00EA70A3">
        <w:rPr>
          <w:rFonts w:ascii="Times New Roman" w:hAnsi="Times New Roman"/>
          <w:sz w:val="28"/>
          <w:szCs w:val="28"/>
        </w:rPr>
        <w:t>…», «</w:t>
      </w:r>
      <w:r w:rsidR="00553D11" w:rsidRPr="00EA70A3">
        <w:rPr>
          <w:rFonts w:ascii="Times New Roman" w:hAnsi="Times New Roman"/>
          <w:sz w:val="28"/>
          <w:szCs w:val="28"/>
        </w:rPr>
        <w:t>витрати на придбання лікарських засобів та виробів медичного призначення, необхідних для лікування</w:t>
      </w:r>
      <w:r w:rsidR="00747B42" w:rsidRPr="00EA70A3">
        <w:rPr>
          <w:rFonts w:ascii="Times New Roman" w:hAnsi="Times New Roman"/>
          <w:sz w:val="28"/>
          <w:szCs w:val="28"/>
        </w:rPr>
        <w:t>…»</w:t>
      </w:r>
      <w:r w:rsidR="00553D11" w:rsidRPr="00EA70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1AB3" w:rsidRPr="00EA70A3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711AB3" w:rsidRPr="00EA70A3">
        <w:rPr>
          <w:rFonts w:ascii="Times New Roman" w:hAnsi="Times New Roman"/>
          <w:sz w:val="28"/>
          <w:szCs w:val="28"/>
        </w:rPr>
        <w:t xml:space="preserve"> хвороби, які можуть допускати різне розуміння складу витрат</w:t>
      </w:r>
      <w:r w:rsidR="002B6872" w:rsidRPr="00EA70A3">
        <w:rPr>
          <w:rFonts w:ascii="Times New Roman" w:hAnsi="Times New Roman"/>
          <w:sz w:val="28"/>
          <w:szCs w:val="28"/>
        </w:rPr>
        <w:t xml:space="preserve">. </w:t>
      </w:r>
    </w:p>
    <w:p w:rsidR="005330CB" w:rsidRPr="00EA70A3" w:rsidRDefault="005330CB" w:rsidP="00D857C5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sz w:val="28"/>
          <w:szCs w:val="28"/>
        </w:rPr>
        <w:t xml:space="preserve">Принагідно зауважимо, що </w:t>
      </w:r>
      <w:r w:rsidR="00375E98" w:rsidRPr="00EA70A3">
        <w:rPr>
          <w:rFonts w:ascii="Times New Roman" w:hAnsi="Times New Roman"/>
          <w:sz w:val="28"/>
          <w:szCs w:val="28"/>
        </w:rPr>
        <w:t xml:space="preserve">у супровідних до проекту документах відсутнє належне обґрунтування </w:t>
      </w:r>
      <w:r w:rsidR="0001139B" w:rsidRPr="00EA70A3">
        <w:rPr>
          <w:rFonts w:ascii="Times New Roman" w:hAnsi="Times New Roman"/>
          <w:sz w:val="28"/>
          <w:szCs w:val="28"/>
        </w:rPr>
        <w:t>пропонованого</w:t>
      </w:r>
      <w:r w:rsidR="00375E98" w:rsidRPr="00EA70A3">
        <w:rPr>
          <w:rFonts w:ascii="Times New Roman" w:hAnsi="Times New Roman"/>
          <w:sz w:val="28"/>
          <w:szCs w:val="28"/>
        </w:rPr>
        <w:t xml:space="preserve"> </w:t>
      </w:r>
      <w:r w:rsidR="0001139B" w:rsidRPr="00EA70A3">
        <w:rPr>
          <w:rFonts w:ascii="Times New Roman" w:hAnsi="Times New Roman"/>
          <w:sz w:val="28"/>
          <w:szCs w:val="28"/>
        </w:rPr>
        <w:t>переліку витрат</w:t>
      </w:r>
      <w:r w:rsidR="00214610" w:rsidRPr="00EA70A3">
        <w:rPr>
          <w:rFonts w:ascii="Times New Roman" w:hAnsi="Times New Roman"/>
          <w:sz w:val="28"/>
          <w:szCs w:val="28"/>
        </w:rPr>
        <w:t xml:space="preserve">. </w:t>
      </w:r>
    </w:p>
    <w:p w:rsidR="00112E9D" w:rsidRPr="00EA70A3" w:rsidRDefault="00EC4E47" w:rsidP="00D857C5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3.</w:t>
      </w:r>
      <w:r w:rsidRPr="00EA70A3">
        <w:rPr>
          <w:rFonts w:ascii="Times New Roman" w:hAnsi="Times New Roman"/>
          <w:sz w:val="28"/>
          <w:szCs w:val="28"/>
        </w:rPr>
        <w:t xml:space="preserve"> Виникають також питання щодо відсутності у наведеному переліку витрат безпосередньо на лікування, причому як у закладах охорони здоров’я, так і поза ними (зокрема, з</w:t>
      </w:r>
      <w:r w:rsidR="00FE77AA" w:rsidRPr="00EA70A3">
        <w:rPr>
          <w:rFonts w:ascii="Times New Roman" w:hAnsi="Times New Roman"/>
          <w:sz w:val="28"/>
          <w:szCs w:val="28"/>
        </w:rPr>
        <w:t xml:space="preserve">і змісту положення проекту незрозуміло, чи </w:t>
      </w:r>
      <w:r w:rsidRPr="00EA70A3">
        <w:rPr>
          <w:rFonts w:ascii="Times New Roman" w:hAnsi="Times New Roman"/>
          <w:sz w:val="28"/>
          <w:szCs w:val="28"/>
        </w:rPr>
        <w:t>з</w:t>
      </w:r>
      <w:r w:rsidR="00FE77AA" w:rsidRPr="00EA70A3">
        <w:rPr>
          <w:rFonts w:ascii="Times New Roman" w:hAnsi="Times New Roman"/>
          <w:sz w:val="28"/>
          <w:szCs w:val="28"/>
        </w:rPr>
        <w:t xml:space="preserve">можуть скористатися правом на податкову знижку особи, які лікувалися від </w:t>
      </w:r>
      <w:proofErr w:type="spellStart"/>
      <w:r w:rsidR="00FE77AA" w:rsidRPr="00EA70A3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FE77AA" w:rsidRPr="00EA70A3">
        <w:rPr>
          <w:rFonts w:ascii="Times New Roman" w:hAnsi="Times New Roman"/>
          <w:sz w:val="28"/>
          <w:szCs w:val="28"/>
        </w:rPr>
        <w:t xml:space="preserve"> хвороби поза межами закладу охорони здоров’я</w:t>
      </w:r>
      <w:r w:rsidRPr="00EA70A3">
        <w:rPr>
          <w:rFonts w:ascii="Times New Roman" w:hAnsi="Times New Roman"/>
          <w:sz w:val="28"/>
          <w:szCs w:val="28"/>
        </w:rPr>
        <w:t xml:space="preserve">, </w:t>
      </w:r>
      <w:r w:rsidR="00FA4397" w:rsidRPr="00EA70A3">
        <w:rPr>
          <w:rFonts w:ascii="Times New Roman" w:hAnsi="Times New Roman"/>
          <w:sz w:val="28"/>
          <w:szCs w:val="28"/>
        </w:rPr>
        <w:t xml:space="preserve">у тому числі, </w:t>
      </w:r>
      <w:r w:rsidR="00FE77AA" w:rsidRPr="00EA70A3">
        <w:rPr>
          <w:rFonts w:ascii="Times New Roman" w:hAnsi="Times New Roman"/>
          <w:sz w:val="28"/>
          <w:szCs w:val="28"/>
        </w:rPr>
        <w:t>за рекомендаціями сімейного лікаря, наданими</w:t>
      </w:r>
      <w:r w:rsidRPr="00EA70A3">
        <w:rPr>
          <w:rFonts w:ascii="Times New Roman" w:hAnsi="Times New Roman"/>
          <w:sz w:val="28"/>
          <w:szCs w:val="28"/>
        </w:rPr>
        <w:t xml:space="preserve"> їм</w:t>
      </w:r>
      <w:r w:rsidR="00FE77AA" w:rsidRPr="00EA70A3">
        <w:rPr>
          <w:rFonts w:ascii="Times New Roman" w:hAnsi="Times New Roman"/>
          <w:sz w:val="28"/>
          <w:szCs w:val="28"/>
        </w:rPr>
        <w:t xml:space="preserve"> дистанційно, тощо</w:t>
      </w:r>
      <w:r w:rsidRPr="00EA70A3">
        <w:rPr>
          <w:rFonts w:ascii="Times New Roman" w:hAnsi="Times New Roman"/>
          <w:sz w:val="28"/>
          <w:szCs w:val="28"/>
        </w:rPr>
        <w:t>; я</w:t>
      </w:r>
      <w:r w:rsidR="00FE77AA" w:rsidRPr="00EA70A3">
        <w:rPr>
          <w:rFonts w:ascii="Times New Roman" w:hAnsi="Times New Roman"/>
          <w:sz w:val="28"/>
          <w:szCs w:val="28"/>
        </w:rPr>
        <w:t xml:space="preserve">кщо так, то у такому разі, на наш погляд, існує потреба в уточненні </w:t>
      </w:r>
      <w:r w:rsidR="00112E9D" w:rsidRPr="00EA70A3">
        <w:rPr>
          <w:rFonts w:ascii="Times New Roman" w:hAnsi="Times New Roman"/>
          <w:sz w:val="28"/>
          <w:szCs w:val="28"/>
        </w:rPr>
        <w:t>поряд</w:t>
      </w:r>
      <w:r w:rsidR="00FE77AA" w:rsidRPr="00EA70A3">
        <w:rPr>
          <w:rFonts w:ascii="Times New Roman" w:hAnsi="Times New Roman"/>
          <w:sz w:val="28"/>
          <w:szCs w:val="28"/>
        </w:rPr>
        <w:t>ку</w:t>
      </w:r>
      <w:r w:rsidR="00112E9D" w:rsidRPr="00EA70A3">
        <w:rPr>
          <w:rFonts w:ascii="Times New Roman" w:hAnsi="Times New Roman"/>
          <w:sz w:val="28"/>
          <w:szCs w:val="28"/>
        </w:rPr>
        <w:t xml:space="preserve"> документального підтвердження </w:t>
      </w:r>
      <w:r w:rsidR="00F17CA5" w:rsidRPr="00EA70A3">
        <w:rPr>
          <w:rFonts w:ascii="Times New Roman" w:hAnsi="Times New Roman"/>
          <w:sz w:val="28"/>
          <w:szCs w:val="28"/>
        </w:rPr>
        <w:t xml:space="preserve">такими особами </w:t>
      </w:r>
      <w:r w:rsidR="00112E9D" w:rsidRPr="00EA70A3">
        <w:rPr>
          <w:rFonts w:ascii="Times New Roman" w:hAnsi="Times New Roman"/>
          <w:sz w:val="28"/>
          <w:szCs w:val="28"/>
        </w:rPr>
        <w:t>відповідних витрат</w:t>
      </w:r>
      <w:r w:rsidRPr="00EA70A3">
        <w:rPr>
          <w:rFonts w:ascii="Times New Roman" w:hAnsi="Times New Roman"/>
          <w:sz w:val="28"/>
          <w:szCs w:val="28"/>
        </w:rPr>
        <w:t>)</w:t>
      </w:r>
      <w:r w:rsidR="00FA4397" w:rsidRPr="00EA70A3">
        <w:rPr>
          <w:rFonts w:ascii="Times New Roman" w:hAnsi="Times New Roman"/>
          <w:sz w:val="28"/>
          <w:szCs w:val="28"/>
        </w:rPr>
        <w:t>.</w:t>
      </w:r>
      <w:r w:rsidR="002B7C13" w:rsidRPr="00EA70A3">
        <w:rPr>
          <w:rFonts w:ascii="Times New Roman" w:hAnsi="Times New Roman"/>
          <w:sz w:val="28"/>
          <w:szCs w:val="28"/>
        </w:rPr>
        <w:t xml:space="preserve"> </w:t>
      </w:r>
    </w:p>
    <w:p w:rsidR="002A0891" w:rsidRPr="00EA70A3" w:rsidRDefault="00F17CA5" w:rsidP="002B7C13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4</w:t>
      </w:r>
      <w:r w:rsidR="002B7C13" w:rsidRPr="00EA70A3">
        <w:rPr>
          <w:rFonts w:ascii="Times New Roman" w:hAnsi="Times New Roman"/>
          <w:b/>
          <w:sz w:val="28"/>
          <w:szCs w:val="28"/>
        </w:rPr>
        <w:t>.</w:t>
      </w:r>
      <w:r w:rsidR="002B7C13" w:rsidRPr="00EA70A3">
        <w:rPr>
          <w:rFonts w:ascii="Times New Roman" w:hAnsi="Times New Roman"/>
          <w:sz w:val="28"/>
          <w:szCs w:val="28"/>
        </w:rPr>
        <w:t xml:space="preserve"> </w:t>
      </w:r>
      <w:r w:rsidR="00D82055" w:rsidRPr="00EA70A3">
        <w:rPr>
          <w:rFonts w:ascii="Times New Roman" w:hAnsi="Times New Roman"/>
          <w:sz w:val="28"/>
          <w:szCs w:val="28"/>
        </w:rPr>
        <w:t>Враховуючи,</w:t>
      </w:r>
      <w:r w:rsidR="00457C91" w:rsidRPr="00EA70A3">
        <w:rPr>
          <w:rFonts w:ascii="Times New Roman" w:hAnsi="Times New Roman"/>
          <w:sz w:val="28"/>
          <w:szCs w:val="28"/>
        </w:rPr>
        <w:t xml:space="preserve"> зокрема,</w:t>
      </w:r>
      <w:r w:rsidR="00D82055" w:rsidRPr="00EA70A3">
        <w:rPr>
          <w:rFonts w:ascii="Times New Roman" w:hAnsi="Times New Roman"/>
          <w:sz w:val="28"/>
          <w:szCs w:val="28"/>
        </w:rPr>
        <w:t xml:space="preserve"> ситуацію із перебігом </w:t>
      </w:r>
      <w:proofErr w:type="spellStart"/>
      <w:r w:rsidR="005E1A00" w:rsidRPr="00EA70A3">
        <w:rPr>
          <w:rFonts w:ascii="Times New Roman" w:hAnsi="Times New Roman"/>
          <w:sz w:val="28"/>
          <w:szCs w:val="28"/>
        </w:rPr>
        <w:t>коронавірусної</w:t>
      </w:r>
      <w:proofErr w:type="spellEnd"/>
      <w:r w:rsidR="005E1A00" w:rsidRPr="00EA70A3">
        <w:rPr>
          <w:rFonts w:ascii="Times New Roman" w:hAnsi="Times New Roman"/>
          <w:sz w:val="28"/>
          <w:szCs w:val="28"/>
        </w:rPr>
        <w:t xml:space="preserve"> хвороби</w:t>
      </w:r>
      <w:r w:rsidR="00457C91" w:rsidRPr="00EA70A3">
        <w:rPr>
          <w:rFonts w:ascii="Times New Roman" w:hAnsi="Times New Roman"/>
          <w:sz w:val="28"/>
          <w:szCs w:val="28"/>
        </w:rPr>
        <w:t>, проведенням щеплення</w:t>
      </w:r>
      <w:r w:rsidR="005E1A00" w:rsidRPr="00EA70A3">
        <w:rPr>
          <w:rFonts w:ascii="Times New Roman" w:hAnsi="Times New Roman"/>
          <w:sz w:val="28"/>
          <w:szCs w:val="28"/>
        </w:rPr>
        <w:t xml:space="preserve"> в Україн</w:t>
      </w:r>
      <w:r w:rsidR="00457C91" w:rsidRPr="00EA70A3">
        <w:rPr>
          <w:rFonts w:ascii="Times New Roman" w:hAnsi="Times New Roman"/>
          <w:sz w:val="28"/>
          <w:szCs w:val="28"/>
        </w:rPr>
        <w:t>і,</w:t>
      </w:r>
      <w:r w:rsidR="005E1A00" w:rsidRPr="00EA70A3">
        <w:rPr>
          <w:rFonts w:ascii="Times New Roman" w:hAnsi="Times New Roman"/>
          <w:sz w:val="28"/>
          <w:szCs w:val="28"/>
        </w:rPr>
        <w:t xml:space="preserve"> потребу</w:t>
      </w:r>
      <w:r w:rsidR="00DC39ED" w:rsidRPr="00EA70A3">
        <w:rPr>
          <w:rFonts w:ascii="Times New Roman" w:hAnsi="Times New Roman"/>
          <w:sz w:val="28"/>
          <w:szCs w:val="28"/>
        </w:rPr>
        <w:t>є додаткового обґрунтування період</w:t>
      </w:r>
      <w:r w:rsidR="002B7C13" w:rsidRPr="00EA70A3">
        <w:rPr>
          <w:rFonts w:ascii="Times New Roman" w:hAnsi="Times New Roman"/>
          <w:sz w:val="28"/>
          <w:szCs w:val="28"/>
        </w:rPr>
        <w:t>,</w:t>
      </w:r>
      <w:r w:rsidR="00DC39ED" w:rsidRPr="00EA70A3">
        <w:rPr>
          <w:rFonts w:ascii="Times New Roman" w:hAnsi="Times New Roman"/>
          <w:sz w:val="28"/>
          <w:szCs w:val="28"/>
        </w:rPr>
        <w:t xml:space="preserve"> на який</w:t>
      </w:r>
      <w:r w:rsidR="004E71A4" w:rsidRPr="00EA70A3">
        <w:rPr>
          <w:rFonts w:ascii="Times New Roman" w:hAnsi="Times New Roman"/>
          <w:sz w:val="28"/>
          <w:szCs w:val="28"/>
        </w:rPr>
        <w:t xml:space="preserve"> пропонується</w:t>
      </w:r>
      <w:r w:rsidR="00DC39ED" w:rsidRPr="00EA70A3">
        <w:rPr>
          <w:rFonts w:ascii="Times New Roman" w:hAnsi="Times New Roman"/>
          <w:sz w:val="28"/>
          <w:szCs w:val="28"/>
        </w:rPr>
        <w:t xml:space="preserve"> </w:t>
      </w:r>
      <w:r w:rsidR="00457C91" w:rsidRPr="00EA70A3">
        <w:rPr>
          <w:rFonts w:ascii="Times New Roman" w:hAnsi="Times New Roman"/>
          <w:sz w:val="28"/>
          <w:szCs w:val="28"/>
        </w:rPr>
        <w:t>відносити вказані витрати до податкової знижки</w:t>
      </w:r>
      <w:r w:rsidR="00A32FF2" w:rsidRPr="00EA70A3">
        <w:rPr>
          <w:rFonts w:ascii="Times New Roman" w:hAnsi="Times New Roman"/>
          <w:sz w:val="28"/>
          <w:szCs w:val="28"/>
        </w:rPr>
        <w:t>,</w:t>
      </w:r>
      <w:r w:rsidR="00901672">
        <w:rPr>
          <w:rFonts w:ascii="Times New Roman" w:hAnsi="Times New Roman"/>
          <w:sz w:val="28"/>
          <w:szCs w:val="28"/>
        </w:rPr>
        <w:t xml:space="preserve">                       </w:t>
      </w:r>
      <w:r w:rsidR="00A32FF2" w:rsidRPr="00EA70A3">
        <w:rPr>
          <w:rFonts w:ascii="Times New Roman" w:hAnsi="Times New Roman"/>
          <w:sz w:val="28"/>
          <w:szCs w:val="28"/>
        </w:rPr>
        <w:t xml:space="preserve"> а саме</w:t>
      </w:r>
      <w:r w:rsidR="002B7C13" w:rsidRPr="00EA70A3">
        <w:rPr>
          <w:rFonts w:ascii="Times New Roman" w:hAnsi="Times New Roman"/>
          <w:sz w:val="28"/>
          <w:szCs w:val="28"/>
        </w:rPr>
        <w:t xml:space="preserve"> – </w:t>
      </w:r>
      <w:r w:rsidR="00A32FF2" w:rsidRPr="00EA70A3">
        <w:rPr>
          <w:rFonts w:ascii="Times New Roman" w:hAnsi="Times New Roman"/>
          <w:sz w:val="28"/>
          <w:szCs w:val="28"/>
        </w:rPr>
        <w:t>за 2020-2021 р</w:t>
      </w:r>
      <w:r w:rsidR="00AA6307" w:rsidRPr="00EA70A3">
        <w:rPr>
          <w:rFonts w:ascii="Times New Roman" w:hAnsi="Times New Roman"/>
          <w:sz w:val="28"/>
          <w:szCs w:val="28"/>
        </w:rPr>
        <w:t>оків</w:t>
      </w:r>
      <w:r w:rsidR="00A32FF2" w:rsidRPr="00EA70A3">
        <w:rPr>
          <w:rFonts w:ascii="Times New Roman" w:hAnsi="Times New Roman"/>
          <w:sz w:val="28"/>
          <w:szCs w:val="28"/>
        </w:rPr>
        <w:t>.</w:t>
      </w:r>
    </w:p>
    <w:p w:rsidR="008B4325" w:rsidRPr="00EA70A3" w:rsidRDefault="00F17CA5" w:rsidP="002B7C13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5</w:t>
      </w:r>
      <w:r w:rsidR="002B7C13" w:rsidRPr="00EA70A3">
        <w:rPr>
          <w:rFonts w:ascii="Times New Roman" w:hAnsi="Times New Roman"/>
          <w:b/>
          <w:sz w:val="28"/>
          <w:szCs w:val="28"/>
        </w:rPr>
        <w:t>.</w:t>
      </w:r>
      <w:r w:rsidR="002B7C13" w:rsidRPr="00EA70A3">
        <w:rPr>
          <w:rFonts w:ascii="Times New Roman" w:hAnsi="Times New Roman"/>
          <w:sz w:val="28"/>
          <w:szCs w:val="28"/>
        </w:rPr>
        <w:t xml:space="preserve"> </w:t>
      </w:r>
      <w:r w:rsidR="00075C96" w:rsidRPr="00EA70A3">
        <w:rPr>
          <w:rFonts w:ascii="Times New Roman" w:hAnsi="Times New Roman"/>
          <w:sz w:val="28"/>
          <w:szCs w:val="28"/>
        </w:rPr>
        <w:t xml:space="preserve">З приводу </w:t>
      </w:r>
      <w:r w:rsidR="00D8028A" w:rsidRPr="00EA70A3">
        <w:rPr>
          <w:rFonts w:ascii="Times New Roman" w:hAnsi="Times New Roman"/>
          <w:sz w:val="28"/>
          <w:szCs w:val="28"/>
        </w:rPr>
        <w:t>термін</w:t>
      </w:r>
      <w:r w:rsidR="00075C96" w:rsidRPr="00EA70A3">
        <w:rPr>
          <w:rFonts w:ascii="Times New Roman" w:hAnsi="Times New Roman"/>
          <w:sz w:val="28"/>
          <w:szCs w:val="28"/>
        </w:rPr>
        <w:t>у</w:t>
      </w:r>
      <w:r w:rsidR="00D8028A" w:rsidRPr="00EA70A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8028A" w:rsidRPr="00EA70A3">
        <w:rPr>
          <w:rFonts w:ascii="Times New Roman" w:hAnsi="Times New Roman"/>
          <w:sz w:val="28"/>
          <w:szCs w:val="28"/>
        </w:rPr>
        <w:t>вакционування</w:t>
      </w:r>
      <w:proofErr w:type="spellEnd"/>
      <w:r w:rsidR="00D8028A" w:rsidRPr="00EA70A3">
        <w:rPr>
          <w:rFonts w:ascii="Times New Roman" w:hAnsi="Times New Roman"/>
          <w:sz w:val="28"/>
          <w:szCs w:val="28"/>
        </w:rPr>
        <w:t>»</w:t>
      </w:r>
      <w:r w:rsidR="00075C96" w:rsidRPr="00EA70A3">
        <w:rPr>
          <w:rFonts w:ascii="Times New Roman" w:hAnsi="Times New Roman"/>
          <w:sz w:val="28"/>
          <w:szCs w:val="28"/>
        </w:rPr>
        <w:t xml:space="preserve"> </w:t>
      </w:r>
      <w:r w:rsidR="002B7C13" w:rsidRPr="00EA70A3">
        <w:rPr>
          <w:rFonts w:ascii="Times New Roman" w:hAnsi="Times New Roman"/>
          <w:sz w:val="28"/>
          <w:szCs w:val="28"/>
        </w:rPr>
        <w:t xml:space="preserve">зауважимо, що </w:t>
      </w:r>
      <w:r w:rsidR="00AA6307" w:rsidRPr="00EA70A3">
        <w:rPr>
          <w:rFonts w:ascii="Times New Roman" w:hAnsi="Times New Roman"/>
          <w:sz w:val="28"/>
          <w:szCs w:val="28"/>
        </w:rPr>
        <w:t>у</w:t>
      </w:r>
      <w:r w:rsidR="00D8028A" w:rsidRPr="00EA70A3">
        <w:rPr>
          <w:rFonts w:ascii="Times New Roman" w:hAnsi="Times New Roman"/>
          <w:sz w:val="28"/>
          <w:szCs w:val="28"/>
        </w:rPr>
        <w:t xml:space="preserve"> закона</w:t>
      </w:r>
      <w:r w:rsidR="00AA6307" w:rsidRPr="00EA70A3">
        <w:rPr>
          <w:rFonts w:ascii="Times New Roman" w:hAnsi="Times New Roman"/>
          <w:sz w:val="28"/>
          <w:szCs w:val="28"/>
        </w:rPr>
        <w:t>х</w:t>
      </w:r>
      <w:r w:rsidR="00D8028A" w:rsidRPr="00EA70A3">
        <w:rPr>
          <w:rFonts w:ascii="Times New Roman" w:hAnsi="Times New Roman"/>
          <w:sz w:val="28"/>
          <w:szCs w:val="28"/>
        </w:rPr>
        <w:t xml:space="preserve"> України «Про забезпечення санітарного та епідемічного благополуччя населення», «Про захист населення від інфекційних </w:t>
      </w:r>
      <w:proofErr w:type="spellStart"/>
      <w:r w:rsidR="00D8028A" w:rsidRPr="00EA70A3">
        <w:rPr>
          <w:rFonts w:ascii="Times New Roman" w:hAnsi="Times New Roman"/>
          <w:sz w:val="28"/>
          <w:szCs w:val="28"/>
        </w:rPr>
        <w:t>хвороб</w:t>
      </w:r>
      <w:proofErr w:type="spellEnd"/>
      <w:r w:rsidR="00D8028A" w:rsidRPr="00EA70A3">
        <w:rPr>
          <w:rFonts w:ascii="Times New Roman" w:hAnsi="Times New Roman"/>
          <w:sz w:val="28"/>
          <w:szCs w:val="28"/>
        </w:rPr>
        <w:t xml:space="preserve">» </w:t>
      </w:r>
      <w:r w:rsidR="00AA6307" w:rsidRPr="00EA70A3">
        <w:rPr>
          <w:rFonts w:ascii="Times New Roman" w:hAnsi="Times New Roman"/>
          <w:sz w:val="28"/>
          <w:szCs w:val="28"/>
        </w:rPr>
        <w:t xml:space="preserve">застосовується </w:t>
      </w:r>
      <w:r w:rsidR="00D8028A" w:rsidRPr="00EA70A3">
        <w:rPr>
          <w:rFonts w:ascii="Times New Roman" w:hAnsi="Times New Roman"/>
          <w:sz w:val="28"/>
          <w:szCs w:val="28"/>
        </w:rPr>
        <w:t>термін «щеплення».</w:t>
      </w:r>
    </w:p>
    <w:p w:rsidR="00B1120A" w:rsidRPr="00EA70A3" w:rsidRDefault="002B7C13" w:rsidP="002B7C13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sz w:val="28"/>
          <w:szCs w:val="28"/>
        </w:rPr>
        <w:t xml:space="preserve">Крім того, у формулюванні </w:t>
      </w:r>
      <w:r w:rsidR="00003596" w:rsidRPr="00EA70A3">
        <w:rPr>
          <w:rFonts w:ascii="Times New Roman" w:hAnsi="Times New Roman"/>
          <w:sz w:val="28"/>
          <w:szCs w:val="28"/>
        </w:rPr>
        <w:t xml:space="preserve">«установити, що результатами </w:t>
      </w:r>
      <w:r w:rsidR="00EA70A3">
        <w:rPr>
          <w:rFonts w:ascii="Times New Roman" w:hAnsi="Times New Roman"/>
          <w:sz w:val="28"/>
          <w:szCs w:val="28"/>
        </w:rPr>
        <w:br/>
      </w:r>
      <w:r w:rsidR="00003596" w:rsidRPr="00EA70A3">
        <w:rPr>
          <w:rFonts w:ascii="Times New Roman" w:hAnsi="Times New Roman"/>
          <w:sz w:val="28"/>
          <w:szCs w:val="28"/>
        </w:rPr>
        <w:t>2021 та 2022 років, при реалізації права на податкову знижку відповідно до положень статті 166 цього Кодексу</w:t>
      </w:r>
      <w:r w:rsidR="00600EAD" w:rsidRPr="00EA70A3">
        <w:rPr>
          <w:rFonts w:ascii="Times New Roman" w:hAnsi="Times New Roman"/>
          <w:sz w:val="28"/>
          <w:szCs w:val="28"/>
        </w:rPr>
        <w:t>…»</w:t>
      </w:r>
      <w:r w:rsidR="00D8028A" w:rsidRPr="00EA70A3">
        <w:rPr>
          <w:rFonts w:ascii="Times New Roman" w:hAnsi="Times New Roman"/>
          <w:sz w:val="28"/>
          <w:szCs w:val="28"/>
        </w:rPr>
        <w:t>, вочевидь</w:t>
      </w:r>
      <w:r w:rsidRPr="00EA70A3">
        <w:rPr>
          <w:rFonts w:ascii="Times New Roman" w:hAnsi="Times New Roman"/>
          <w:sz w:val="28"/>
          <w:szCs w:val="28"/>
        </w:rPr>
        <w:t>,</w:t>
      </w:r>
      <w:r w:rsidR="00D8028A" w:rsidRPr="00EA70A3">
        <w:rPr>
          <w:rFonts w:ascii="Times New Roman" w:hAnsi="Times New Roman"/>
          <w:sz w:val="28"/>
          <w:szCs w:val="28"/>
        </w:rPr>
        <w:t xml:space="preserve"> пропущен</w:t>
      </w:r>
      <w:r w:rsidR="002A0891" w:rsidRPr="00EA70A3">
        <w:rPr>
          <w:rFonts w:ascii="Times New Roman" w:hAnsi="Times New Roman"/>
          <w:sz w:val="28"/>
          <w:szCs w:val="28"/>
        </w:rPr>
        <w:t>ий</w:t>
      </w:r>
      <w:r w:rsidR="00D8028A" w:rsidRPr="00EA70A3">
        <w:rPr>
          <w:rFonts w:ascii="Times New Roman" w:hAnsi="Times New Roman"/>
          <w:sz w:val="28"/>
          <w:szCs w:val="28"/>
        </w:rPr>
        <w:t xml:space="preserve"> </w:t>
      </w:r>
      <w:r w:rsidR="004C620F" w:rsidRPr="00EA70A3">
        <w:rPr>
          <w:rFonts w:ascii="Times New Roman" w:hAnsi="Times New Roman"/>
          <w:sz w:val="28"/>
          <w:szCs w:val="28"/>
        </w:rPr>
        <w:t>прийменник</w:t>
      </w:r>
      <w:r w:rsidR="002A0891" w:rsidRPr="00EA70A3">
        <w:rPr>
          <w:rFonts w:ascii="Times New Roman" w:hAnsi="Times New Roman"/>
          <w:sz w:val="28"/>
          <w:szCs w:val="28"/>
        </w:rPr>
        <w:t xml:space="preserve"> </w:t>
      </w:r>
      <w:r w:rsidR="00D8028A" w:rsidRPr="00EA70A3">
        <w:rPr>
          <w:rFonts w:ascii="Times New Roman" w:hAnsi="Times New Roman"/>
          <w:sz w:val="28"/>
          <w:szCs w:val="28"/>
        </w:rPr>
        <w:t>«за».</w:t>
      </w:r>
    </w:p>
    <w:p w:rsidR="0071236E" w:rsidRPr="00EA70A3" w:rsidRDefault="00F17CA5" w:rsidP="002B7C13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6</w:t>
      </w:r>
      <w:r w:rsidR="002B7C13" w:rsidRPr="00EA70A3">
        <w:rPr>
          <w:rFonts w:ascii="Times New Roman" w:hAnsi="Times New Roman"/>
          <w:b/>
          <w:sz w:val="28"/>
          <w:szCs w:val="28"/>
        </w:rPr>
        <w:t>.</w:t>
      </w:r>
      <w:r w:rsidR="002B7C13" w:rsidRPr="00EA70A3">
        <w:rPr>
          <w:rFonts w:ascii="Times New Roman" w:hAnsi="Times New Roman"/>
          <w:sz w:val="28"/>
          <w:szCs w:val="28"/>
        </w:rPr>
        <w:t xml:space="preserve"> </w:t>
      </w:r>
      <w:r w:rsidR="0071236E" w:rsidRPr="00EA70A3">
        <w:rPr>
          <w:rFonts w:ascii="Times New Roman" w:hAnsi="Times New Roman"/>
          <w:sz w:val="28"/>
          <w:szCs w:val="28"/>
        </w:rPr>
        <w:t>Реалізація проекту може призвести до зменшення надходжень</w:t>
      </w:r>
      <w:r w:rsidR="009278E0" w:rsidRPr="00EA70A3">
        <w:rPr>
          <w:rFonts w:ascii="Times New Roman" w:hAnsi="Times New Roman"/>
          <w:sz w:val="28"/>
          <w:szCs w:val="28"/>
        </w:rPr>
        <w:t xml:space="preserve"> до державного та </w:t>
      </w:r>
      <w:r w:rsidR="0071236E" w:rsidRPr="00EA70A3">
        <w:rPr>
          <w:rFonts w:ascii="Times New Roman" w:hAnsi="Times New Roman"/>
          <w:sz w:val="28"/>
          <w:szCs w:val="28"/>
        </w:rPr>
        <w:t>місцевих бюджетів.</w:t>
      </w:r>
      <w:bookmarkStart w:id="1" w:name="_Hlk62124903"/>
      <w:r w:rsidR="0071236E" w:rsidRPr="00EA70A3">
        <w:rPr>
          <w:rFonts w:ascii="Times New Roman" w:hAnsi="Times New Roman"/>
          <w:sz w:val="28"/>
          <w:szCs w:val="28"/>
        </w:rPr>
        <w:t xml:space="preserve"> </w:t>
      </w:r>
      <w:r w:rsidR="009278E0" w:rsidRPr="00EA70A3">
        <w:rPr>
          <w:rFonts w:ascii="Times New Roman" w:hAnsi="Times New Roman"/>
          <w:sz w:val="28"/>
          <w:szCs w:val="28"/>
        </w:rPr>
        <w:t xml:space="preserve">Проте </w:t>
      </w:r>
      <w:r w:rsidR="0071236E" w:rsidRPr="00EA70A3">
        <w:rPr>
          <w:rFonts w:ascii="Times New Roman" w:hAnsi="Times New Roman"/>
          <w:sz w:val="28"/>
          <w:szCs w:val="28"/>
        </w:rPr>
        <w:t xml:space="preserve">належного фінансово-економічного обґрунтування (включаючи відповідні розрахунки), а також пропозицій до законодавчих актів України щодо скорочення витрат та/або джерел додаткових надходжень бюджету для досягнення його збалансованості до проекту, всупереч вимогам ч. 1 ст. 27 </w:t>
      </w:r>
      <w:r w:rsidR="009278E0" w:rsidRPr="00EA70A3">
        <w:rPr>
          <w:rFonts w:ascii="Times New Roman" w:hAnsi="Times New Roman"/>
          <w:sz w:val="28"/>
          <w:szCs w:val="28"/>
        </w:rPr>
        <w:t>Б</w:t>
      </w:r>
      <w:r w:rsidR="002B7C13" w:rsidRPr="00EA70A3">
        <w:rPr>
          <w:rFonts w:ascii="Times New Roman" w:hAnsi="Times New Roman"/>
          <w:sz w:val="28"/>
          <w:szCs w:val="28"/>
        </w:rPr>
        <w:t>юджетного кодексу України</w:t>
      </w:r>
      <w:r w:rsidR="0071236E" w:rsidRPr="00EA70A3">
        <w:rPr>
          <w:rFonts w:ascii="Times New Roman" w:hAnsi="Times New Roman"/>
          <w:sz w:val="28"/>
          <w:szCs w:val="28"/>
        </w:rPr>
        <w:t>, ч. 3</w:t>
      </w:r>
      <w:r w:rsidR="009278E0" w:rsidRPr="00EA70A3">
        <w:rPr>
          <w:rFonts w:ascii="Times New Roman" w:hAnsi="Times New Roman"/>
          <w:sz w:val="28"/>
          <w:szCs w:val="28"/>
        </w:rPr>
        <w:t xml:space="preserve"> </w:t>
      </w:r>
      <w:r w:rsidR="0071236E" w:rsidRPr="00EA70A3">
        <w:rPr>
          <w:rFonts w:ascii="Times New Roman" w:hAnsi="Times New Roman"/>
          <w:sz w:val="28"/>
          <w:szCs w:val="28"/>
        </w:rPr>
        <w:t>ст. 91 Регламенту Верховної Ради України, не надано.</w:t>
      </w:r>
    </w:p>
    <w:p w:rsidR="0071236E" w:rsidRPr="00EA70A3" w:rsidRDefault="009278E0" w:rsidP="00D857C5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sz w:val="28"/>
          <w:szCs w:val="28"/>
        </w:rPr>
        <w:lastRenderedPageBreak/>
        <w:t xml:space="preserve">Поряд </w:t>
      </w:r>
      <w:r w:rsidR="002B7C13" w:rsidRPr="00EA70A3">
        <w:rPr>
          <w:rFonts w:ascii="Times New Roman" w:hAnsi="Times New Roman"/>
          <w:sz w:val="28"/>
          <w:szCs w:val="28"/>
        </w:rPr>
        <w:t>і</w:t>
      </w:r>
      <w:r w:rsidRPr="00EA70A3">
        <w:rPr>
          <w:rFonts w:ascii="Times New Roman" w:hAnsi="Times New Roman"/>
          <w:sz w:val="28"/>
          <w:szCs w:val="28"/>
        </w:rPr>
        <w:t>з цим,</w:t>
      </w:r>
      <w:r w:rsidR="0071236E" w:rsidRPr="00EA70A3">
        <w:rPr>
          <w:rFonts w:ascii="Times New Roman" w:hAnsi="Times New Roman"/>
          <w:sz w:val="28"/>
          <w:szCs w:val="28"/>
        </w:rPr>
        <w:t xml:space="preserve"> зауважимо, що відповідно до вимог ст. 103 </w:t>
      </w:r>
      <w:r w:rsidRPr="00EA70A3">
        <w:rPr>
          <w:rFonts w:ascii="Times New Roman" w:hAnsi="Times New Roman"/>
          <w:sz w:val="28"/>
          <w:szCs w:val="28"/>
        </w:rPr>
        <w:t>Б</w:t>
      </w:r>
      <w:r w:rsidR="002B7C13" w:rsidRPr="00EA70A3">
        <w:rPr>
          <w:rFonts w:ascii="Times New Roman" w:hAnsi="Times New Roman"/>
          <w:sz w:val="28"/>
          <w:szCs w:val="28"/>
        </w:rPr>
        <w:t>юджетного кодексу України</w:t>
      </w:r>
      <w:r w:rsidR="0071236E" w:rsidRPr="00EA70A3">
        <w:rPr>
          <w:rFonts w:ascii="Times New Roman" w:hAnsi="Times New Roman"/>
          <w:sz w:val="28"/>
          <w:szCs w:val="28"/>
        </w:rPr>
        <w:t xml:space="preserve"> надання державою податкових пільг, які зменшують доходи місцевих бюджетів, має супроводжуватися наданням додаткової дотації з державного бюджету місцевим бюджетам на компенсацію відповідних втрат доходів місцевих бюджетів.</w:t>
      </w:r>
    </w:p>
    <w:p w:rsidR="00147AC3" w:rsidRPr="00EA70A3" w:rsidRDefault="00F17CA5" w:rsidP="00F604C4">
      <w:pPr>
        <w:spacing w:after="0" w:line="240" w:lineRule="auto"/>
        <w:ind w:left="57" w:firstLine="709"/>
        <w:jc w:val="both"/>
        <w:rPr>
          <w:rFonts w:ascii="Times New Roman" w:hAnsi="Times New Roman"/>
          <w:sz w:val="28"/>
          <w:szCs w:val="28"/>
        </w:rPr>
      </w:pPr>
      <w:r w:rsidRPr="00EA70A3">
        <w:rPr>
          <w:rFonts w:ascii="Times New Roman" w:hAnsi="Times New Roman"/>
          <w:b/>
          <w:sz w:val="28"/>
          <w:szCs w:val="28"/>
        </w:rPr>
        <w:t>7</w:t>
      </w:r>
      <w:r w:rsidR="00F604C4" w:rsidRPr="00EA70A3">
        <w:rPr>
          <w:rFonts w:ascii="Times New Roman" w:hAnsi="Times New Roman"/>
          <w:b/>
          <w:sz w:val="28"/>
          <w:szCs w:val="28"/>
        </w:rPr>
        <w:t>.</w:t>
      </w:r>
      <w:r w:rsidR="00F604C4" w:rsidRPr="00EA70A3">
        <w:rPr>
          <w:rFonts w:ascii="Times New Roman" w:hAnsi="Times New Roman"/>
          <w:sz w:val="28"/>
          <w:szCs w:val="28"/>
        </w:rPr>
        <w:t xml:space="preserve"> </w:t>
      </w:r>
      <w:r w:rsidR="00EA70A3">
        <w:rPr>
          <w:rFonts w:ascii="Times New Roman" w:hAnsi="Times New Roman"/>
          <w:sz w:val="28"/>
          <w:szCs w:val="28"/>
        </w:rPr>
        <w:t xml:space="preserve">Оскільки </w:t>
      </w:r>
      <w:r w:rsidR="00147AC3" w:rsidRPr="00EA70A3">
        <w:rPr>
          <w:rFonts w:ascii="Times New Roman" w:hAnsi="Times New Roman"/>
          <w:sz w:val="28"/>
          <w:szCs w:val="28"/>
        </w:rPr>
        <w:t xml:space="preserve">за змістом </w:t>
      </w:r>
      <w:r w:rsidR="00F66C94" w:rsidRPr="00EA70A3">
        <w:rPr>
          <w:rFonts w:ascii="Times New Roman" w:hAnsi="Times New Roman"/>
          <w:sz w:val="28"/>
          <w:szCs w:val="28"/>
        </w:rPr>
        <w:t xml:space="preserve">ст. 116 </w:t>
      </w:r>
      <w:r w:rsidR="00147AC3" w:rsidRPr="00EA70A3">
        <w:rPr>
          <w:rFonts w:ascii="Times New Roman" w:hAnsi="Times New Roman"/>
          <w:sz w:val="28"/>
          <w:szCs w:val="28"/>
        </w:rPr>
        <w:t xml:space="preserve">Конституції України </w:t>
      </w:r>
      <w:r w:rsidR="00F66C94" w:rsidRPr="00EA70A3">
        <w:rPr>
          <w:rFonts w:ascii="Times New Roman" w:hAnsi="Times New Roman"/>
          <w:sz w:val="28"/>
          <w:szCs w:val="28"/>
        </w:rPr>
        <w:t>з</w:t>
      </w:r>
      <w:r w:rsidR="00147AC3" w:rsidRPr="00EA70A3">
        <w:rPr>
          <w:rFonts w:ascii="Times New Roman" w:hAnsi="Times New Roman"/>
          <w:sz w:val="28"/>
          <w:szCs w:val="28"/>
        </w:rPr>
        <w:t>абезпечення проведення податкової політики належить до повноважень Кабінету Міністрів України, для прийняття виваженого рішення щодо пропозицій проекту доцільно отримати висновок Уряду.</w:t>
      </w:r>
    </w:p>
    <w:p w:rsidR="00147AC3" w:rsidRPr="00EA70A3" w:rsidRDefault="00147AC3" w:rsidP="00D857C5">
      <w:pPr>
        <w:pStyle w:val="a7"/>
        <w:tabs>
          <w:tab w:val="left" w:pos="851"/>
        </w:tabs>
        <w:spacing w:after="0" w:line="240" w:lineRule="auto"/>
        <w:ind w:left="57" w:firstLine="709"/>
        <w:jc w:val="both"/>
        <w:rPr>
          <w:rFonts w:ascii="Times New Roman" w:hAnsi="Times New Roman"/>
          <w:bCs/>
          <w:sz w:val="28"/>
          <w:szCs w:val="28"/>
        </w:rPr>
      </w:pPr>
    </w:p>
    <w:bookmarkEnd w:id="1"/>
    <w:p w:rsidR="00D116D3" w:rsidRPr="00EA70A3" w:rsidRDefault="00D116D3" w:rsidP="007E362D">
      <w:pPr>
        <w:spacing w:after="0" w:line="240" w:lineRule="auto"/>
        <w:ind w:left="57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9E3BB0" w:rsidRPr="00EA70A3" w:rsidRDefault="008E47AE" w:rsidP="007E362D">
      <w:pPr>
        <w:spacing w:after="0" w:line="240" w:lineRule="auto"/>
        <w:ind w:left="57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EA70A3">
        <w:rPr>
          <w:rFonts w:ascii="Times New Roman" w:eastAsia="Times New Roman" w:hAnsi="Times New Roman"/>
          <w:sz w:val="28"/>
          <w:szCs w:val="28"/>
          <w:lang w:eastAsia="uk-UA"/>
        </w:rPr>
        <w:t>Керівник Головного управління</w:t>
      </w:r>
      <w:r w:rsidR="00E274E0" w:rsidRPr="00EA70A3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="00E274E0" w:rsidRPr="00EA70A3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="00E274E0" w:rsidRPr="00EA70A3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="00E274E0" w:rsidRPr="00EA70A3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="00E274E0" w:rsidRPr="00EA70A3">
        <w:rPr>
          <w:rFonts w:ascii="Times New Roman" w:eastAsia="Times New Roman" w:hAnsi="Times New Roman"/>
          <w:sz w:val="28"/>
          <w:szCs w:val="28"/>
          <w:lang w:eastAsia="uk-UA"/>
        </w:rPr>
        <w:tab/>
      </w:r>
      <w:r w:rsidR="00057295" w:rsidRPr="00EA70A3">
        <w:rPr>
          <w:rFonts w:ascii="Times New Roman" w:eastAsia="Times New Roman" w:hAnsi="Times New Roman"/>
          <w:sz w:val="28"/>
          <w:szCs w:val="28"/>
          <w:lang w:eastAsia="uk-UA"/>
        </w:rPr>
        <w:t xml:space="preserve">     </w:t>
      </w:r>
      <w:r w:rsidRPr="00EA70A3">
        <w:rPr>
          <w:rFonts w:ascii="Times New Roman" w:eastAsia="Times New Roman" w:hAnsi="Times New Roman"/>
          <w:sz w:val="28"/>
          <w:szCs w:val="28"/>
          <w:lang w:eastAsia="uk-UA"/>
        </w:rPr>
        <w:t>С.</w:t>
      </w:r>
      <w:r w:rsidR="005B1FA9" w:rsidRPr="00EA70A3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EA70A3">
        <w:rPr>
          <w:rFonts w:ascii="Times New Roman" w:eastAsia="Times New Roman" w:hAnsi="Times New Roman"/>
          <w:sz w:val="28"/>
          <w:szCs w:val="28"/>
          <w:lang w:eastAsia="uk-UA"/>
        </w:rPr>
        <w:t>Тихонюк</w:t>
      </w:r>
    </w:p>
    <w:p w:rsidR="00057295" w:rsidRPr="00EA70A3" w:rsidRDefault="00057295" w:rsidP="007E362D">
      <w:pPr>
        <w:spacing w:after="0" w:line="240" w:lineRule="auto"/>
        <w:ind w:left="57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843D90" w:rsidRPr="00EA70A3" w:rsidRDefault="00843D90" w:rsidP="007E362D">
      <w:pPr>
        <w:spacing w:after="0" w:line="240" w:lineRule="auto"/>
        <w:ind w:left="57"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56F5C" w:rsidRPr="005B1FA9" w:rsidRDefault="00843D90" w:rsidP="007E362D">
      <w:pPr>
        <w:spacing w:after="0" w:line="240" w:lineRule="auto"/>
        <w:ind w:left="57" w:firstLine="709"/>
        <w:jc w:val="both"/>
        <w:rPr>
          <w:rFonts w:ascii="Times New Roman" w:eastAsia="Times New Roman" w:hAnsi="Times New Roman"/>
          <w:i/>
          <w:sz w:val="20"/>
          <w:szCs w:val="20"/>
          <w:lang w:eastAsia="uk-UA"/>
        </w:rPr>
      </w:pPr>
      <w:proofErr w:type="spellStart"/>
      <w:r w:rsidRPr="005B1FA9"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 w:rsidRPr="005B1FA9">
        <w:rPr>
          <w:rFonts w:ascii="Times New Roman" w:eastAsia="Times New Roman" w:hAnsi="Times New Roman"/>
          <w:sz w:val="20"/>
          <w:szCs w:val="20"/>
          <w:lang w:eastAsia="uk-UA"/>
        </w:rPr>
        <w:t>.: Я. Бережний</w:t>
      </w:r>
    </w:p>
    <w:sectPr w:rsidR="00256F5C" w:rsidRPr="005B1FA9" w:rsidSect="00843D90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E77" w:rsidRDefault="00B64E77" w:rsidP="00CE324E">
      <w:pPr>
        <w:spacing w:after="0" w:line="240" w:lineRule="auto"/>
      </w:pPr>
      <w:r>
        <w:separator/>
      </w:r>
    </w:p>
  </w:endnote>
  <w:endnote w:type="continuationSeparator" w:id="0">
    <w:p w:rsidR="00B64E77" w:rsidRDefault="00B64E77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E77" w:rsidRDefault="00B64E77" w:rsidP="00CE324E">
      <w:pPr>
        <w:spacing w:after="0" w:line="240" w:lineRule="auto"/>
      </w:pPr>
      <w:r>
        <w:separator/>
      </w:r>
    </w:p>
  </w:footnote>
  <w:footnote w:type="continuationSeparator" w:id="0">
    <w:p w:rsidR="00B64E77" w:rsidRDefault="00B64E77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F31" w:rsidRPr="00871A85" w:rsidRDefault="008B1190" w:rsidP="00871A85">
    <w:pPr>
      <w:pStyle w:val="a5"/>
      <w:jc w:val="center"/>
      <w:rPr>
        <w:rFonts w:ascii="Times New Roman" w:hAnsi="Times New Roman"/>
        <w:sz w:val="24"/>
      </w:rPr>
    </w:pPr>
    <w:r w:rsidRPr="00871A85">
      <w:rPr>
        <w:rFonts w:ascii="Times New Roman" w:hAnsi="Times New Roman"/>
        <w:sz w:val="24"/>
      </w:rPr>
      <w:fldChar w:fldCharType="begin"/>
    </w:r>
    <w:r w:rsidR="00355F31" w:rsidRPr="00871A85">
      <w:rPr>
        <w:rFonts w:ascii="Times New Roman" w:hAnsi="Times New Roman"/>
        <w:sz w:val="24"/>
      </w:rPr>
      <w:instrText>PAGE   \* MERGEFORMAT</w:instrText>
    </w:r>
    <w:r w:rsidRPr="00871A85">
      <w:rPr>
        <w:rFonts w:ascii="Times New Roman" w:hAnsi="Times New Roman"/>
        <w:sz w:val="24"/>
      </w:rPr>
      <w:fldChar w:fldCharType="separate"/>
    </w:r>
    <w:r w:rsidR="00DD01B9">
      <w:rPr>
        <w:rFonts w:ascii="Times New Roman" w:hAnsi="Times New Roman"/>
        <w:noProof/>
        <w:sz w:val="24"/>
      </w:rPr>
      <w:t>3</w:t>
    </w:r>
    <w:r w:rsidRPr="00871A85">
      <w:rPr>
        <w:rFonts w:ascii="Times New Roman" w:hAnsi="Times New Roman"/>
        <w:noProof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5F31" w:rsidRPr="007E362D" w:rsidRDefault="00355F31" w:rsidP="007E362D">
    <w:pPr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7E362D">
      <w:rPr>
        <w:rFonts w:ascii="Times New Roman" w:hAnsi="Times New Roman"/>
        <w:sz w:val="20"/>
        <w:szCs w:val="20"/>
      </w:rPr>
      <w:t>До реєстр. № 4646 від 26.01.2021</w:t>
    </w:r>
  </w:p>
  <w:p w:rsidR="00355F31" w:rsidRPr="007E362D" w:rsidRDefault="00355F31" w:rsidP="007E362D">
    <w:pPr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7E362D">
      <w:rPr>
        <w:rFonts w:ascii="Times New Roman" w:hAnsi="Times New Roman"/>
        <w:sz w:val="20"/>
        <w:szCs w:val="20"/>
      </w:rPr>
      <w:t>Народні депутати України</w:t>
    </w:r>
  </w:p>
  <w:p w:rsidR="00355F31" w:rsidRPr="007E362D" w:rsidRDefault="00355F31" w:rsidP="007E362D">
    <w:pPr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7E362D">
      <w:rPr>
        <w:rFonts w:ascii="Times New Roman" w:hAnsi="Times New Roman"/>
        <w:sz w:val="20"/>
        <w:szCs w:val="20"/>
      </w:rPr>
      <w:t>П.</w:t>
    </w:r>
    <w:r w:rsidR="00353F30" w:rsidRPr="007E362D">
      <w:rPr>
        <w:rFonts w:ascii="Times New Roman" w:hAnsi="Times New Roman"/>
        <w:sz w:val="20"/>
        <w:szCs w:val="20"/>
      </w:rPr>
      <w:t xml:space="preserve"> </w:t>
    </w:r>
    <w:r w:rsidRPr="007E362D">
      <w:rPr>
        <w:rFonts w:ascii="Times New Roman" w:hAnsi="Times New Roman"/>
        <w:sz w:val="20"/>
        <w:szCs w:val="20"/>
      </w:rPr>
      <w:t>Порошенко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5DB9"/>
    <w:multiLevelType w:val="hybridMultilevel"/>
    <w:tmpl w:val="67EC581A"/>
    <w:lvl w:ilvl="0" w:tplc="B718C7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4857C8"/>
    <w:multiLevelType w:val="hybridMultilevel"/>
    <w:tmpl w:val="B1F218D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6E20DA"/>
    <w:multiLevelType w:val="hybridMultilevel"/>
    <w:tmpl w:val="B08A0D52"/>
    <w:lvl w:ilvl="0" w:tplc="2A2AE4DE">
      <w:start w:val="1"/>
      <w:numFmt w:val="decimal"/>
      <w:lvlText w:val="%1."/>
      <w:lvlJc w:val="left"/>
      <w:pPr>
        <w:ind w:left="1069" w:hanging="360"/>
      </w:pPr>
      <w:rPr>
        <w:rFonts w:cs="Calibri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993E8E"/>
    <w:multiLevelType w:val="hybridMultilevel"/>
    <w:tmpl w:val="6F4EA150"/>
    <w:lvl w:ilvl="0" w:tplc="065A1D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A67627"/>
    <w:multiLevelType w:val="hybridMultilevel"/>
    <w:tmpl w:val="1D662D8A"/>
    <w:lvl w:ilvl="0" w:tplc="6042552A">
      <w:start w:val="1"/>
      <w:numFmt w:val="decimal"/>
      <w:lvlText w:val="(%1)"/>
      <w:lvlJc w:val="left"/>
      <w:pPr>
        <w:ind w:left="1318" w:hanging="313"/>
      </w:pPr>
      <w:rPr>
        <w:rFonts w:ascii="Times New Roman" w:eastAsia="Times New Roman" w:hAnsi="Times New Roman" w:hint="default"/>
        <w:sz w:val="19"/>
        <w:szCs w:val="19"/>
      </w:rPr>
    </w:lvl>
    <w:lvl w:ilvl="1" w:tplc="9FDE7EF0">
      <w:start w:val="1"/>
      <w:numFmt w:val="lowerLetter"/>
      <w:lvlText w:val="(%2)"/>
      <w:lvlJc w:val="left"/>
      <w:pPr>
        <w:ind w:left="1634" w:hanging="315"/>
      </w:pPr>
      <w:rPr>
        <w:rFonts w:ascii="Times New Roman" w:eastAsia="Times New Roman" w:hAnsi="Times New Roman" w:hint="default"/>
        <w:sz w:val="19"/>
        <w:szCs w:val="19"/>
      </w:rPr>
    </w:lvl>
    <w:lvl w:ilvl="2" w:tplc="40CA01A4">
      <w:start w:val="1"/>
      <w:numFmt w:val="bullet"/>
      <w:lvlText w:val="•"/>
      <w:lvlJc w:val="left"/>
      <w:pPr>
        <w:ind w:left="2500" w:hanging="315"/>
      </w:pPr>
      <w:rPr>
        <w:rFonts w:hint="default"/>
      </w:rPr>
    </w:lvl>
    <w:lvl w:ilvl="3" w:tplc="4FCE0174">
      <w:start w:val="1"/>
      <w:numFmt w:val="bullet"/>
      <w:lvlText w:val="•"/>
      <w:lvlJc w:val="left"/>
      <w:pPr>
        <w:ind w:left="3365" w:hanging="315"/>
      </w:pPr>
      <w:rPr>
        <w:rFonts w:hint="default"/>
      </w:rPr>
    </w:lvl>
    <w:lvl w:ilvl="4" w:tplc="32F8C316">
      <w:start w:val="1"/>
      <w:numFmt w:val="bullet"/>
      <w:lvlText w:val="•"/>
      <w:lvlJc w:val="left"/>
      <w:pPr>
        <w:ind w:left="4231" w:hanging="315"/>
      </w:pPr>
      <w:rPr>
        <w:rFonts w:hint="default"/>
      </w:rPr>
    </w:lvl>
    <w:lvl w:ilvl="5" w:tplc="C6E85F72">
      <w:start w:val="1"/>
      <w:numFmt w:val="bullet"/>
      <w:lvlText w:val="•"/>
      <w:lvlJc w:val="left"/>
      <w:pPr>
        <w:ind w:left="5097" w:hanging="315"/>
      </w:pPr>
      <w:rPr>
        <w:rFonts w:hint="default"/>
      </w:rPr>
    </w:lvl>
    <w:lvl w:ilvl="6" w:tplc="22768660">
      <w:start w:val="1"/>
      <w:numFmt w:val="bullet"/>
      <w:lvlText w:val="•"/>
      <w:lvlJc w:val="left"/>
      <w:pPr>
        <w:ind w:left="5962" w:hanging="315"/>
      </w:pPr>
      <w:rPr>
        <w:rFonts w:hint="default"/>
      </w:rPr>
    </w:lvl>
    <w:lvl w:ilvl="7" w:tplc="7BAAA826">
      <w:start w:val="1"/>
      <w:numFmt w:val="bullet"/>
      <w:lvlText w:val="•"/>
      <w:lvlJc w:val="left"/>
      <w:pPr>
        <w:ind w:left="6828" w:hanging="315"/>
      </w:pPr>
      <w:rPr>
        <w:rFonts w:hint="default"/>
      </w:rPr>
    </w:lvl>
    <w:lvl w:ilvl="8" w:tplc="446C67EE">
      <w:start w:val="1"/>
      <w:numFmt w:val="bullet"/>
      <w:lvlText w:val="•"/>
      <w:lvlJc w:val="left"/>
      <w:pPr>
        <w:ind w:left="7694" w:hanging="315"/>
      </w:pPr>
      <w:rPr>
        <w:rFonts w:hint="default"/>
      </w:rPr>
    </w:lvl>
  </w:abstractNum>
  <w:abstractNum w:abstractNumId="6" w15:restartNumberingAfterBreak="0">
    <w:nsid w:val="1D4D4AC2"/>
    <w:multiLevelType w:val="hybridMultilevel"/>
    <w:tmpl w:val="C3C274D4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1F29DE"/>
    <w:multiLevelType w:val="hybridMultilevel"/>
    <w:tmpl w:val="CB7A83EE"/>
    <w:lvl w:ilvl="0" w:tplc="A82076B4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FE13565"/>
    <w:multiLevelType w:val="hybridMultilevel"/>
    <w:tmpl w:val="B498D282"/>
    <w:lvl w:ilvl="0" w:tplc="83CA519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EF10DE9"/>
    <w:multiLevelType w:val="hybridMultilevel"/>
    <w:tmpl w:val="5A9A3306"/>
    <w:lvl w:ilvl="0" w:tplc="8C1820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6FD375B"/>
    <w:multiLevelType w:val="hybridMultilevel"/>
    <w:tmpl w:val="3EC4345C"/>
    <w:lvl w:ilvl="0" w:tplc="05BA261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A0D51D6"/>
    <w:multiLevelType w:val="hybridMultilevel"/>
    <w:tmpl w:val="F20A31EE"/>
    <w:lvl w:ilvl="0" w:tplc="00922622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6D0554C"/>
    <w:multiLevelType w:val="hybridMultilevel"/>
    <w:tmpl w:val="3C2CBB3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F5F1D"/>
    <w:multiLevelType w:val="hybridMultilevel"/>
    <w:tmpl w:val="ADBEE5A8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B7022AD"/>
    <w:multiLevelType w:val="hybridMultilevel"/>
    <w:tmpl w:val="EAC089A0"/>
    <w:lvl w:ilvl="0" w:tplc="031202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1651C9E"/>
    <w:multiLevelType w:val="hybridMultilevel"/>
    <w:tmpl w:val="C686B7D6"/>
    <w:lvl w:ilvl="0" w:tplc="6A0846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21769E8"/>
    <w:multiLevelType w:val="hybridMultilevel"/>
    <w:tmpl w:val="0E82072E"/>
    <w:lvl w:ilvl="0" w:tplc="DE9EFE80">
      <w:start w:val="1"/>
      <w:numFmt w:val="decimal"/>
      <w:lvlText w:val="%1."/>
      <w:lvlJc w:val="left"/>
      <w:pPr>
        <w:ind w:left="112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46" w:hanging="360"/>
      </w:pPr>
    </w:lvl>
    <w:lvl w:ilvl="2" w:tplc="0422001B" w:tentative="1">
      <w:start w:val="1"/>
      <w:numFmt w:val="lowerRoman"/>
      <w:lvlText w:val="%3."/>
      <w:lvlJc w:val="right"/>
      <w:pPr>
        <w:ind w:left="2566" w:hanging="180"/>
      </w:pPr>
    </w:lvl>
    <w:lvl w:ilvl="3" w:tplc="0422000F" w:tentative="1">
      <w:start w:val="1"/>
      <w:numFmt w:val="decimal"/>
      <w:lvlText w:val="%4."/>
      <w:lvlJc w:val="left"/>
      <w:pPr>
        <w:ind w:left="3286" w:hanging="360"/>
      </w:pPr>
    </w:lvl>
    <w:lvl w:ilvl="4" w:tplc="04220019" w:tentative="1">
      <w:start w:val="1"/>
      <w:numFmt w:val="lowerLetter"/>
      <w:lvlText w:val="%5."/>
      <w:lvlJc w:val="left"/>
      <w:pPr>
        <w:ind w:left="4006" w:hanging="360"/>
      </w:pPr>
    </w:lvl>
    <w:lvl w:ilvl="5" w:tplc="0422001B" w:tentative="1">
      <w:start w:val="1"/>
      <w:numFmt w:val="lowerRoman"/>
      <w:lvlText w:val="%6."/>
      <w:lvlJc w:val="right"/>
      <w:pPr>
        <w:ind w:left="4726" w:hanging="180"/>
      </w:pPr>
    </w:lvl>
    <w:lvl w:ilvl="6" w:tplc="0422000F" w:tentative="1">
      <w:start w:val="1"/>
      <w:numFmt w:val="decimal"/>
      <w:lvlText w:val="%7."/>
      <w:lvlJc w:val="left"/>
      <w:pPr>
        <w:ind w:left="5446" w:hanging="360"/>
      </w:pPr>
    </w:lvl>
    <w:lvl w:ilvl="7" w:tplc="04220019" w:tentative="1">
      <w:start w:val="1"/>
      <w:numFmt w:val="lowerLetter"/>
      <w:lvlText w:val="%8."/>
      <w:lvlJc w:val="left"/>
      <w:pPr>
        <w:ind w:left="6166" w:hanging="360"/>
      </w:pPr>
    </w:lvl>
    <w:lvl w:ilvl="8" w:tplc="0422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7" w15:restartNumberingAfterBreak="0">
    <w:nsid w:val="71964FEF"/>
    <w:multiLevelType w:val="hybridMultilevel"/>
    <w:tmpl w:val="9A1E215C"/>
    <w:lvl w:ilvl="0" w:tplc="77F08F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9241A36"/>
    <w:multiLevelType w:val="hybridMultilevel"/>
    <w:tmpl w:val="18D85B36"/>
    <w:lvl w:ilvl="0" w:tplc="77F08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9737ECF"/>
    <w:multiLevelType w:val="hybridMultilevel"/>
    <w:tmpl w:val="1B1682AC"/>
    <w:lvl w:ilvl="0" w:tplc="EAF8D898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9D0F37"/>
    <w:multiLevelType w:val="hybridMultilevel"/>
    <w:tmpl w:val="9C68F1F6"/>
    <w:lvl w:ilvl="0" w:tplc="FB326CE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0"/>
  </w:num>
  <w:num w:numId="5">
    <w:abstractNumId w:val="13"/>
  </w:num>
  <w:num w:numId="6">
    <w:abstractNumId w:val="5"/>
  </w:num>
  <w:num w:numId="7">
    <w:abstractNumId w:val="19"/>
  </w:num>
  <w:num w:numId="8">
    <w:abstractNumId w:val="9"/>
  </w:num>
  <w:num w:numId="9">
    <w:abstractNumId w:val="12"/>
  </w:num>
  <w:num w:numId="10">
    <w:abstractNumId w:val="18"/>
  </w:num>
  <w:num w:numId="11">
    <w:abstractNumId w:val="17"/>
  </w:num>
  <w:num w:numId="12">
    <w:abstractNumId w:val="6"/>
  </w:num>
  <w:num w:numId="13">
    <w:abstractNumId w:val="2"/>
  </w:num>
  <w:num w:numId="14">
    <w:abstractNumId w:val="1"/>
  </w:num>
  <w:num w:numId="15">
    <w:abstractNumId w:val="14"/>
  </w:num>
  <w:num w:numId="16">
    <w:abstractNumId w:val="20"/>
  </w:num>
  <w:num w:numId="17">
    <w:abstractNumId w:val="8"/>
  </w:num>
  <w:num w:numId="18">
    <w:abstractNumId w:val="11"/>
  </w:num>
  <w:num w:numId="19">
    <w:abstractNumId w:val="10"/>
  </w:num>
  <w:num w:numId="20">
    <w:abstractNumId w:val="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ED4"/>
    <w:rsid w:val="000010AF"/>
    <w:rsid w:val="00003596"/>
    <w:rsid w:val="0001139B"/>
    <w:rsid w:val="00013E29"/>
    <w:rsid w:val="00015C7F"/>
    <w:rsid w:val="00020287"/>
    <w:rsid w:val="000212F7"/>
    <w:rsid w:val="000239B3"/>
    <w:rsid w:val="00024B3D"/>
    <w:rsid w:val="00025380"/>
    <w:rsid w:val="00025A15"/>
    <w:rsid w:val="000278D5"/>
    <w:rsid w:val="00031CA0"/>
    <w:rsid w:val="00031D10"/>
    <w:rsid w:val="000332A3"/>
    <w:rsid w:val="00033826"/>
    <w:rsid w:val="00034104"/>
    <w:rsid w:val="00034CA6"/>
    <w:rsid w:val="0003725B"/>
    <w:rsid w:val="00037F56"/>
    <w:rsid w:val="00047ED3"/>
    <w:rsid w:val="00050312"/>
    <w:rsid w:val="000527B3"/>
    <w:rsid w:val="00052B39"/>
    <w:rsid w:val="00052EC8"/>
    <w:rsid w:val="00053FA5"/>
    <w:rsid w:val="00057295"/>
    <w:rsid w:val="000603AB"/>
    <w:rsid w:val="0006106A"/>
    <w:rsid w:val="00061AF0"/>
    <w:rsid w:val="00070A7E"/>
    <w:rsid w:val="00072B9B"/>
    <w:rsid w:val="0007594D"/>
    <w:rsid w:val="00075C96"/>
    <w:rsid w:val="00077B78"/>
    <w:rsid w:val="000815BE"/>
    <w:rsid w:val="000923AC"/>
    <w:rsid w:val="0009498B"/>
    <w:rsid w:val="00095093"/>
    <w:rsid w:val="00097CCD"/>
    <w:rsid w:val="000A06F0"/>
    <w:rsid w:val="000A4976"/>
    <w:rsid w:val="000A73B3"/>
    <w:rsid w:val="000B088C"/>
    <w:rsid w:val="000B2C5A"/>
    <w:rsid w:val="000B373A"/>
    <w:rsid w:val="000B4336"/>
    <w:rsid w:val="000B6620"/>
    <w:rsid w:val="000C650A"/>
    <w:rsid w:val="000C727C"/>
    <w:rsid w:val="000D2245"/>
    <w:rsid w:val="000D4343"/>
    <w:rsid w:val="000D4C02"/>
    <w:rsid w:val="000D6028"/>
    <w:rsid w:val="000D7507"/>
    <w:rsid w:val="000D75A0"/>
    <w:rsid w:val="000E03AA"/>
    <w:rsid w:val="000E0D4C"/>
    <w:rsid w:val="000E10A3"/>
    <w:rsid w:val="000E2EC8"/>
    <w:rsid w:val="000E6DAD"/>
    <w:rsid w:val="000F0FD6"/>
    <w:rsid w:val="000F1150"/>
    <w:rsid w:val="000F7182"/>
    <w:rsid w:val="000F7794"/>
    <w:rsid w:val="00101239"/>
    <w:rsid w:val="001053E2"/>
    <w:rsid w:val="001053ED"/>
    <w:rsid w:val="00112C17"/>
    <w:rsid w:val="00112E9D"/>
    <w:rsid w:val="00116B7C"/>
    <w:rsid w:val="00116BBB"/>
    <w:rsid w:val="00117E36"/>
    <w:rsid w:val="0012332C"/>
    <w:rsid w:val="001248E9"/>
    <w:rsid w:val="00127112"/>
    <w:rsid w:val="00127A15"/>
    <w:rsid w:val="00131ECD"/>
    <w:rsid w:val="00133426"/>
    <w:rsid w:val="0014112A"/>
    <w:rsid w:val="00145E4C"/>
    <w:rsid w:val="00147AC3"/>
    <w:rsid w:val="00150498"/>
    <w:rsid w:val="00156247"/>
    <w:rsid w:val="00156A92"/>
    <w:rsid w:val="00161106"/>
    <w:rsid w:val="00166F1F"/>
    <w:rsid w:val="00167572"/>
    <w:rsid w:val="001706AD"/>
    <w:rsid w:val="00172499"/>
    <w:rsid w:val="001736AA"/>
    <w:rsid w:val="001768D2"/>
    <w:rsid w:val="00177439"/>
    <w:rsid w:val="001814AB"/>
    <w:rsid w:val="001826C0"/>
    <w:rsid w:val="00182990"/>
    <w:rsid w:val="00183EA2"/>
    <w:rsid w:val="001841B3"/>
    <w:rsid w:val="001852B9"/>
    <w:rsid w:val="00186D87"/>
    <w:rsid w:val="0018756F"/>
    <w:rsid w:val="00190363"/>
    <w:rsid w:val="00190F98"/>
    <w:rsid w:val="00193320"/>
    <w:rsid w:val="00193A2C"/>
    <w:rsid w:val="00197147"/>
    <w:rsid w:val="001A1BDA"/>
    <w:rsid w:val="001A22AF"/>
    <w:rsid w:val="001A372F"/>
    <w:rsid w:val="001A4403"/>
    <w:rsid w:val="001B0568"/>
    <w:rsid w:val="001B2C5B"/>
    <w:rsid w:val="001B423C"/>
    <w:rsid w:val="001C0F55"/>
    <w:rsid w:val="001C1324"/>
    <w:rsid w:val="001C63E6"/>
    <w:rsid w:val="001C7BB0"/>
    <w:rsid w:val="001D0C2C"/>
    <w:rsid w:val="001D1BB3"/>
    <w:rsid w:val="001D5B8F"/>
    <w:rsid w:val="001D7ED6"/>
    <w:rsid w:val="001E0CCD"/>
    <w:rsid w:val="001E12FB"/>
    <w:rsid w:val="001E172B"/>
    <w:rsid w:val="001E2F09"/>
    <w:rsid w:val="001E672B"/>
    <w:rsid w:val="001F0183"/>
    <w:rsid w:val="001F25F1"/>
    <w:rsid w:val="001F3BD9"/>
    <w:rsid w:val="001F5A79"/>
    <w:rsid w:val="00200BC4"/>
    <w:rsid w:val="00200E8A"/>
    <w:rsid w:val="00203455"/>
    <w:rsid w:val="00204469"/>
    <w:rsid w:val="002074EE"/>
    <w:rsid w:val="00210307"/>
    <w:rsid w:val="00214610"/>
    <w:rsid w:val="00220983"/>
    <w:rsid w:val="002218B5"/>
    <w:rsid w:val="00223145"/>
    <w:rsid w:val="0022619E"/>
    <w:rsid w:val="00232BB4"/>
    <w:rsid w:val="002334F4"/>
    <w:rsid w:val="00233C1D"/>
    <w:rsid w:val="00233F65"/>
    <w:rsid w:val="00235CD5"/>
    <w:rsid w:val="00243A0E"/>
    <w:rsid w:val="00246F88"/>
    <w:rsid w:val="0025321C"/>
    <w:rsid w:val="002532B9"/>
    <w:rsid w:val="0025481F"/>
    <w:rsid w:val="0025588E"/>
    <w:rsid w:val="00256F5C"/>
    <w:rsid w:val="00257BD0"/>
    <w:rsid w:val="002618E4"/>
    <w:rsid w:val="00261E1B"/>
    <w:rsid w:val="00265B58"/>
    <w:rsid w:val="002728B1"/>
    <w:rsid w:val="00276C20"/>
    <w:rsid w:val="00280664"/>
    <w:rsid w:val="00283B20"/>
    <w:rsid w:val="00283CE7"/>
    <w:rsid w:val="00284B27"/>
    <w:rsid w:val="002866D5"/>
    <w:rsid w:val="00286DB4"/>
    <w:rsid w:val="00287C8E"/>
    <w:rsid w:val="00291B43"/>
    <w:rsid w:val="00294D80"/>
    <w:rsid w:val="0029520C"/>
    <w:rsid w:val="00295874"/>
    <w:rsid w:val="00297DF0"/>
    <w:rsid w:val="002A0069"/>
    <w:rsid w:val="002A0891"/>
    <w:rsid w:val="002A26B1"/>
    <w:rsid w:val="002A2FB0"/>
    <w:rsid w:val="002A3CA8"/>
    <w:rsid w:val="002A47E5"/>
    <w:rsid w:val="002A6D9D"/>
    <w:rsid w:val="002B38F2"/>
    <w:rsid w:val="002B3DC8"/>
    <w:rsid w:val="002B5E9F"/>
    <w:rsid w:val="002B6872"/>
    <w:rsid w:val="002B7C13"/>
    <w:rsid w:val="002C0365"/>
    <w:rsid w:val="002C307C"/>
    <w:rsid w:val="002C41C9"/>
    <w:rsid w:val="002C4DBA"/>
    <w:rsid w:val="002C625B"/>
    <w:rsid w:val="002C6493"/>
    <w:rsid w:val="002D1E80"/>
    <w:rsid w:val="002D6953"/>
    <w:rsid w:val="002D77EA"/>
    <w:rsid w:val="002E0F34"/>
    <w:rsid w:val="002E10EC"/>
    <w:rsid w:val="002E4C64"/>
    <w:rsid w:val="002E51C6"/>
    <w:rsid w:val="002E7AE4"/>
    <w:rsid w:val="002F0930"/>
    <w:rsid w:val="002F227F"/>
    <w:rsid w:val="002F31A8"/>
    <w:rsid w:val="002F60F4"/>
    <w:rsid w:val="002F725D"/>
    <w:rsid w:val="002F7931"/>
    <w:rsid w:val="002F7DB6"/>
    <w:rsid w:val="00300CC4"/>
    <w:rsid w:val="00305AA0"/>
    <w:rsid w:val="00306E67"/>
    <w:rsid w:val="003117E1"/>
    <w:rsid w:val="003132E7"/>
    <w:rsid w:val="003175FB"/>
    <w:rsid w:val="00325067"/>
    <w:rsid w:val="0032790D"/>
    <w:rsid w:val="00327EFD"/>
    <w:rsid w:val="003315CE"/>
    <w:rsid w:val="00332B2F"/>
    <w:rsid w:val="00332FCB"/>
    <w:rsid w:val="003345D6"/>
    <w:rsid w:val="003349D5"/>
    <w:rsid w:val="00340240"/>
    <w:rsid w:val="00341990"/>
    <w:rsid w:val="00341A58"/>
    <w:rsid w:val="0035198A"/>
    <w:rsid w:val="0035284B"/>
    <w:rsid w:val="00352B83"/>
    <w:rsid w:val="00352FF9"/>
    <w:rsid w:val="00353F30"/>
    <w:rsid w:val="00355A7E"/>
    <w:rsid w:val="00355F31"/>
    <w:rsid w:val="003608EE"/>
    <w:rsid w:val="00360E2A"/>
    <w:rsid w:val="003611B7"/>
    <w:rsid w:val="0036174F"/>
    <w:rsid w:val="00362629"/>
    <w:rsid w:val="003666FA"/>
    <w:rsid w:val="00373079"/>
    <w:rsid w:val="00375E98"/>
    <w:rsid w:val="003821F4"/>
    <w:rsid w:val="003823CB"/>
    <w:rsid w:val="00385802"/>
    <w:rsid w:val="0038736B"/>
    <w:rsid w:val="00387882"/>
    <w:rsid w:val="00387A41"/>
    <w:rsid w:val="003900F0"/>
    <w:rsid w:val="003923C3"/>
    <w:rsid w:val="00392676"/>
    <w:rsid w:val="003931DF"/>
    <w:rsid w:val="003965FD"/>
    <w:rsid w:val="003975FF"/>
    <w:rsid w:val="003A05ED"/>
    <w:rsid w:val="003A26B0"/>
    <w:rsid w:val="003A3D6B"/>
    <w:rsid w:val="003A436A"/>
    <w:rsid w:val="003A4CEA"/>
    <w:rsid w:val="003B0343"/>
    <w:rsid w:val="003B0D42"/>
    <w:rsid w:val="003B1136"/>
    <w:rsid w:val="003B152C"/>
    <w:rsid w:val="003B155E"/>
    <w:rsid w:val="003B1EEB"/>
    <w:rsid w:val="003B5EB3"/>
    <w:rsid w:val="003C1482"/>
    <w:rsid w:val="003C2712"/>
    <w:rsid w:val="003C4794"/>
    <w:rsid w:val="003C4D1B"/>
    <w:rsid w:val="003C7759"/>
    <w:rsid w:val="003C7C25"/>
    <w:rsid w:val="003D0D0D"/>
    <w:rsid w:val="003D1432"/>
    <w:rsid w:val="003D15AF"/>
    <w:rsid w:val="003D19EA"/>
    <w:rsid w:val="003D25F2"/>
    <w:rsid w:val="003D651A"/>
    <w:rsid w:val="003D7A5A"/>
    <w:rsid w:val="003E3DDE"/>
    <w:rsid w:val="003E4239"/>
    <w:rsid w:val="003E4EFF"/>
    <w:rsid w:val="003E5137"/>
    <w:rsid w:val="003E5618"/>
    <w:rsid w:val="003E6BEE"/>
    <w:rsid w:val="003E7784"/>
    <w:rsid w:val="003F2D3D"/>
    <w:rsid w:val="003F2D9B"/>
    <w:rsid w:val="003F6767"/>
    <w:rsid w:val="003F67DA"/>
    <w:rsid w:val="003F7E26"/>
    <w:rsid w:val="00400BF0"/>
    <w:rsid w:val="00403DF6"/>
    <w:rsid w:val="0040672C"/>
    <w:rsid w:val="004077B2"/>
    <w:rsid w:val="00416A88"/>
    <w:rsid w:val="004175B4"/>
    <w:rsid w:val="00432E4E"/>
    <w:rsid w:val="00437A17"/>
    <w:rsid w:val="00441BFB"/>
    <w:rsid w:val="00441FEC"/>
    <w:rsid w:val="00443479"/>
    <w:rsid w:val="004437F4"/>
    <w:rsid w:val="00444231"/>
    <w:rsid w:val="00445021"/>
    <w:rsid w:val="004455EF"/>
    <w:rsid w:val="00454940"/>
    <w:rsid w:val="0045545D"/>
    <w:rsid w:val="004559A9"/>
    <w:rsid w:val="00457C91"/>
    <w:rsid w:val="00461B68"/>
    <w:rsid w:val="0046224F"/>
    <w:rsid w:val="00463ED9"/>
    <w:rsid w:val="0046531D"/>
    <w:rsid w:val="00466C43"/>
    <w:rsid w:val="00472E31"/>
    <w:rsid w:val="004746A0"/>
    <w:rsid w:val="004775E8"/>
    <w:rsid w:val="0048012D"/>
    <w:rsid w:val="00483366"/>
    <w:rsid w:val="00484F6D"/>
    <w:rsid w:val="004863F8"/>
    <w:rsid w:val="00486AA3"/>
    <w:rsid w:val="00491151"/>
    <w:rsid w:val="004927B1"/>
    <w:rsid w:val="00495610"/>
    <w:rsid w:val="004959DC"/>
    <w:rsid w:val="00495A38"/>
    <w:rsid w:val="004A0431"/>
    <w:rsid w:val="004A7B68"/>
    <w:rsid w:val="004B2C1E"/>
    <w:rsid w:val="004B3BCA"/>
    <w:rsid w:val="004C2A9C"/>
    <w:rsid w:val="004C2CA5"/>
    <w:rsid w:val="004C33D7"/>
    <w:rsid w:val="004C51E0"/>
    <w:rsid w:val="004C55E1"/>
    <w:rsid w:val="004C620F"/>
    <w:rsid w:val="004C673D"/>
    <w:rsid w:val="004C6A4D"/>
    <w:rsid w:val="004C731D"/>
    <w:rsid w:val="004D166C"/>
    <w:rsid w:val="004D23F8"/>
    <w:rsid w:val="004D462C"/>
    <w:rsid w:val="004D482B"/>
    <w:rsid w:val="004E15DE"/>
    <w:rsid w:val="004E621A"/>
    <w:rsid w:val="004E71A4"/>
    <w:rsid w:val="004E7B87"/>
    <w:rsid w:val="004F1A75"/>
    <w:rsid w:val="004F1AD9"/>
    <w:rsid w:val="004F4F27"/>
    <w:rsid w:val="004F5277"/>
    <w:rsid w:val="005028ED"/>
    <w:rsid w:val="00502901"/>
    <w:rsid w:val="00505107"/>
    <w:rsid w:val="00507B4B"/>
    <w:rsid w:val="0051102A"/>
    <w:rsid w:val="00511477"/>
    <w:rsid w:val="00514167"/>
    <w:rsid w:val="0051505B"/>
    <w:rsid w:val="005222CE"/>
    <w:rsid w:val="005261C2"/>
    <w:rsid w:val="005327B5"/>
    <w:rsid w:val="005330CB"/>
    <w:rsid w:val="00533EC2"/>
    <w:rsid w:val="005348D9"/>
    <w:rsid w:val="00534F38"/>
    <w:rsid w:val="00536CB9"/>
    <w:rsid w:val="00541E0B"/>
    <w:rsid w:val="0054322C"/>
    <w:rsid w:val="00543D1F"/>
    <w:rsid w:val="005457A8"/>
    <w:rsid w:val="00546B6F"/>
    <w:rsid w:val="00552FE4"/>
    <w:rsid w:val="0055312F"/>
    <w:rsid w:val="00553980"/>
    <w:rsid w:val="00553D11"/>
    <w:rsid w:val="00555AFA"/>
    <w:rsid w:val="00555F98"/>
    <w:rsid w:val="00560C59"/>
    <w:rsid w:val="00562358"/>
    <w:rsid w:val="005659EB"/>
    <w:rsid w:val="00567BDF"/>
    <w:rsid w:val="0057149C"/>
    <w:rsid w:val="0057445D"/>
    <w:rsid w:val="00574B15"/>
    <w:rsid w:val="0057544B"/>
    <w:rsid w:val="00577103"/>
    <w:rsid w:val="00577400"/>
    <w:rsid w:val="00582AA6"/>
    <w:rsid w:val="0058441A"/>
    <w:rsid w:val="00587182"/>
    <w:rsid w:val="005873B5"/>
    <w:rsid w:val="0059007D"/>
    <w:rsid w:val="005938D1"/>
    <w:rsid w:val="00597F62"/>
    <w:rsid w:val="005A238D"/>
    <w:rsid w:val="005A41F8"/>
    <w:rsid w:val="005A6746"/>
    <w:rsid w:val="005A69EE"/>
    <w:rsid w:val="005B0CC6"/>
    <w:rsid w:val="005B1263"/>
    <w:rsid w:val="005B1A07"/>
    <w:rsid w:val="005B1FA9"/>
    <w:rsid w:val="005B205F"/>
    <w:rsid w:val="005B4BB2"/>
    <w:rsid w:val="005B6958"/>
    <w:rsid w:val="005C180B"/>
    <w:rsid w:val="005C26FE"/>
    <w:rsid w:val="005C3633"/>
    <w:rsid w:val="005C3699"/>
    <w:rsid w:val="005C3DDB"/>
    <w:rsid w:val="005C4BA2"/>
    <w:rsid w:val="005C652B"/>
    <w:rsid w:val="005D04D0"/>
    <w:rsid w:val="005D1B8A"/>
    <w:rsid w:val="005D2D15"/>
    <w:rsid w:val="005D3DDC"/>
    <w:rsid w:val="005E16E5"/>
    <w:rsid w:val="005E1A00"/>
    <w:rsid w:val="005E2E14"/>
    <w:rsid w:val="005E4F2D"/>
    <w:rsid w:val="005F21A3"/>
    <w:rsid w:val="005F2D7A"/>
    <w:rsid w:val="005F300E"/>
    <w:rsid w:val="005F4816"/>
    <w:rsid w:val="006006C7"/>
    <w:rsid w:val="00600EAD"/>
    <w:rsid w:val="00603064"/>
    <w:rsid w:val="0060330F"/>
    <w:rsid w:val="00603585"/>
    <w:rsid w:val="006062D7"/>
    <w:rsid w:val="006064F5"/>
    <w:rsid w:val="00610E86"/>
    <w:rsid w:val="00612FC1"/>
    <w:rsid w:val="00620F68"/>
    <w:rsid w:val="0062130E"/>
    <w:rsid w:val="006245E8"/>
    <w:rsid w:val="006247F8"/>
    <w:rsid w:val="00625ABD"/>
    <w:rsid w:val="006273F9"/>
    <w:rsid w:val="006277B2"/>
    <w:rsid w:val="00627B8A"/>
    <w:rsid w:val="00630C5B"/>
    <w:rsid w:val="006317C0"/>
    <w:rsid w:val="0063796C"/>
    <w:rsid w:val="00640A0E"/>
    <w:rsid w:val="00643260"/>
    <w:rsid w:val="0064385A"/>
    <w:rsid w:val="006510E5"/>
    <w:rsid w:val="00652E00"/>
    <w:rsid w:val="00653AF0"/>
    <w:rsid w:val="00653C3C"/>
    <w:rsid w:val="00662162"/>
    <w:rsid w:val="006636BE"/>
    <w:rsid w:val="006647A4"/>
    <w:rsid w:val="0067204F"/>
    <w:rsid w:val="00675733"/>
    <w:rsid w:val="00675E8B"/>
    <w:rsid w:val="00682184"/>
    <w:rsid w:val="00682C60"/>
    <w:rsid w:val="006840E1"/>
    <w:rsid w:val="006865EE"/>
    <w:rsid w:val="0068682D"/>
    <w:rsid w:val="00692A24"/>
    <w:rsid w:val="006945C6"/>
    <w:rsid w:val="00695CC2"/>
    <w:rsid w:val="006967D0"/>
    <w:rsid w:val="006A06B3"/>
    <w:rsid w:val="006A09EF"/>
    <w:rsid w:val="006A2430"/>
    <w:rsid w:val="006A758A"/>
    <w:rsid w:val="006B005C"/>
    <w:rsid w:val="006B2B2C"/>
    <w:rsid w:val="006B35D0"/>
    <w:rsid w:val="006B3987"/>
    <w:rsid w:val="006B6162"/>
    <w:rsid w:val="006B61E5"/>
    <w:rsid w:val="006B63B2"/>
    <w:rsid w:val="006B6F5E"/>
    <w:rsid w:val="006C54BC"/>
    <w:rsid w:val="006C55DE"/>
    <w:rsid w:val="006C5825"/>
    <w:rsid w:val="006C7256"/>
    <w:rsid w:val="006D2D1C"/>
    <w:rsid w:val="006E0137"/>
    <w:rsid w:val="006E0C32"/>
    <w:rsid w:val="006E2E23"/>
    <w:rsid w:val="006F03FF"/>
    <w:rsid w:val="006F29D8"/>
    <w:rsid w:val="006F34AB"/>
    <w:rsid w:val="006F74A2"/>
    <w:rsid w:val="006F781D"/>
    <w:rsid w:val="00703AA4"/>
    <w:rsid w:val="00710064"/>
    <w:rsid w:val="00711667"/>
    <w:rsid w:val="00711AB3"/>
    <w:rsid w:val="00711E33"/>
    <w:rsid w:val="0071236E"/>
    <w:rsid w:val="007204A2"/>
    <w:rsid w:val="00725848"/>
    <w:rsid w:val="00725D35"/>
    <w:rsid w:val="00725D5E"/>
    <w:rsid w:val="00726ADC"/>
    <w:rsid w:val="00731EAA"/>
    <w:rsid w:val="0073336A"/>
    <w:rsid w:val="0073489D"/>
    <w:rsid w:val="00740C13"/>
    <w:rsid w:val="007422A9"/>
    <w:rsid w:val="00745D4D"/>
    <w:rsid w:val="00746FE4"/>
    <w:rsid w:val="00747B42"/>
    <w:rsid w:val="00750C4B"/>
    <w:rsid w:val="007531CB"/>
    <w:rsid w:val="00756702"/>
    <w:rsid w:val="0076026C"/>
    <w:rsid w:val="0076029B"/>
    <w:rsid w:val="00761A11"/>
    <w:rsid w:val="0076271B"/>
    <w:rsid w:val="00764975"/>
    <w:rsid w:val="00767CB8"/>
    <w:rsid w:val="00770E66"/>
    <w:rsid w:val="00774CCA"/>
    <w:rsid w:val="00776C0B"/>
    <w:rsid w:val="0078014C"/>
    <w:rsid w:val="007829BA"/>
    <w:rsid w:val="00782D81"/>
    <w:rsid w:val="007832BF"/>
    <w:rsid w:val="00786322"/>
    <w:rsid w:val="007874A9"/>
    <w:rsid w:val="00787731"/>
    <w:rsid w:val="00790D08"/>
    <w:rsid w:val="00793FD6"/>
    <w:rsid w:val="00796EDE"/>
    <w:rsid w:val="007A080F"/>
    <w:rsid w:val="007A26E3"/>
    <w:rsid w:val="007A2DA4"/>
    <w:rsid w:val="007A36CC"/>
    <w:rsid w:val="007A428D"/>
    <w:rsid w:val="007A60BF"/>
    <w:rsid w:val="007A6193"/>
    <w:rsid w:val="007B4A1E"/>
    <w:rsid w:val="007B616A"/>
    <w:rsid w:val="007B6C1B"/>
    <w:rsid w:val="007C01AF"/>
    <w:rsid w:val="007C150C"/>
    <w:rsid w:val="007C43A6"/>
    <w:rsid w:val="007C455C"/>
    <w:rsid w:val="007D0DD2"/>
    <w:rsid w:val="007D14B8"/>
    <w:rsid w:val="007D31F2"/>
    <w:rsid w:val="007D35B0"/>
    <w:rsid w:val="007D4DC1"/>
    <w:rsid w:val="007D4DC3"/>
    <w:rsid w:val="007D5DD5"/>
    <w:rsid w:val="007D7A5D"/>
    <w:rsid w:val="007E0D39"/>
    <w:rsid w:val="007E126E"/>
    <w:rsid w:val="007E1C64"/>
    <w:rsid w:val="007E26C6"/>
    <w:rsid w:val="007E26F1"/>
    <w:rsid w:val="007E362D"/>
    <w:rsid w:val="007E38B3"/>
    <w:rsid w:val="007E6E32"/>
    <w:rsid w:val="007F4E65"/>
    <w:rsid w:val="00805C7F"/>
    <w:rsid w:val="00810B43"/>
    <w:rsid w:val="008156D0"/>
    <w:rsid w:val="00815B1F"/>
    <w:rsid w:val="00815CD3"/>
    <w:rsid w:val="0081626E"/>
    <w:rsid w:val="008164E0"/>
    <w:rsid w:val="00820F68"/>
    <w:rsid w:val="00822CBD"/>
    <w:rsid w:val="0082686D"/>
    <w:rsid w:val="00831654"/>
    <w:rsid w:val="00833101"/>
    <w:rsid w:val="008340AB"/>
    <w:rsid w:val="00834199"/>
    <w:rsid w:val="00834ECD"/>
    <w:rsid w:val="00835C91"/>
    <w:rsid w:val="00835E9A"/>
    <w:rsid w:val="00840425"/>
    <w:rsid w:val="008417E3"/>
    <w:rsid w:val="00843674"/>
    <w:rsid w:val="00843D90"/>
    <w:rsid w:val="00846804"/>
    <w:rsid w:val="00846D16"/>
    <w:rsid w:val="00854BCF"/>
    <w:rsid w:val="00854F79"/>
    <w:rsid w:val="00855596"/>
    <w:rsid w:val="008572A3"/>
    <w:rsid w:val="008613EF"/>
    <w:rsid w:val="00862D57"/>
    <w:rsid w:val="00863AA5"/>
    <w:rsid w:val="00865156"/>
    <w:rsid w:val="0087010A"/>
    <w:rsid w:val="008716D8"/>
    <w:rsid w:val="00871A85"/>
    <w:rsid w:val="008772A1"/>
    <w:rsid w:val="008813F7"/>
    <w:rsid w:val="00882779"/>
    <w:rsid w:val="0088330C"/>
    <w:rsid w:val="00883609"/>
    <w:rsid w:val="00890E3C"/>
    <w:rsid w:val="0089107A"/>
    <w:rsid w:val="00891C1A"/>
    <w:rsid w:val="00894B4F"/>
    <w:rsid w:val="00897BB5"/>
    <w:rsid w:val="008A1382"/>
    <w:rsid w:val="008A2578"/>
    <w:rsid w:val="008A46F8"/>
    <w:rsid w:val="008A5591"/>
    <w:rsid w:val="008A7152"/>
    <w:rsid w:val="008B1190"/>
    <w:rsid w:val="008B3B33"/>
    <w:rsid w:val="008B4325"/>
    <w:rsid w:val="008B4D87"/>
    <w:rsid w:val="008B4D8D"/>
    <w:rsid w:val="008B6422"/>
    <w:rsid w:val="008B67CC"/>
    <w:rsid w:val="008B6F52"/>
    <w:rsid w:val="008C1F59"/>
    <w:rsid w:val="008C24A0"/>
    <w:rsid w:val="008C3149"/>
    <w:rsid w:val="008C622B"/>
    <w:rsid w:val="008C6F31"/>
    <w:rsid w:val="008C7BB5"/>
    <w:rsid w:val="008D00A5"/>
    <w:rsid w:val="008D057D"/>
    <w:rsid w:val="008D62EE"/>
    <w:rsid w:val="008E12F6"/>
    <w:rsid w:val="008E47AE"/>
    <w:rsid w:val="008F558B"/>
    <w:rsid w:val="008F6591"/>
    <w:rsid w:val="00901238"/>
    <w:rsid w:val="00901672"/>
    <w:rsid w:val="009034CA"/>
    <w:rsid w:val="009050F5"/>
    <w:rsid w:val="00905FF8"/>
    <w:rsid w:val="009063E9"/>
    <w:rsid w:val="00907C99"/>
    <w:rsid w:val="009104F2"/>
    <w:rsid w:val="00912D85"/>
    <w:rsid w:val="00913464"/>
    <w:rsid w:val="00914C4F"/>
    <w:rsid w:val="00917CF9"/>
    <w:rsid w:val="00917E2B"/>
    <w:rsid w:val="0092162D"/>
    <w:rsid w:val="00921BD1"/>
    <w:rsid w:val="00922708"/>
    <w:rsid w:val="009235D9"/>
    <w:rsid w:val="00924884"/>
    <w:rsid w:val="00925F50"/>
    <w:rsid w:val="00927520"/>
    <w:rsid w:val="009278E0"/>
    <w:rsid w:val="009346AB"/>
    <w:rsid w:val="00935A61"/>
    <w:rsid w:val="00935DA5"/>
    <w:rsid w:val="00937F3F"/>
    <w:rsid w:val="00940D97"/>
    <w:rsid w:val="0094284C"/>
    <w:rsid w:val="00943491"/>
    <w:rsid w:val="009452C0"/>
    <w:rsid w:val="00946B92"/>
    <w:rsid w:val="00950517"/>
    <w:rsid w:val="00951C15"/>
    <w:rsid w:val="009523D1"/>
    <w:rsid w:val="009554A4"/>
    <w:rsid w:val="00956940"/>
    <w:rsid w:val="009616A1"/>
    <w:rsid w:val="009618D2"/>
    <w:rsid w:val="009633A0"/>
    <w:rsid w:val="00963A60"/>
    <w:rsid w:val="00964560"/>
    <w:rsid w:val="0096504E"/>
    <w:rsid w:val="009653F2"/>
    <w:rsid w:val="009704E9"/>
    <w:rsid w:val="00970828"/>
    <w:rsid w:val="00970DFF"/>
    <w:rsid w:val="00973D9E"/>
    <w:rsid w:val="00973F65"/>
    <w:rsid w:val="00974587"/>
    <w:rsid w:val="00975809"/>
    <w:rsid w:val="00977B49"/>
    <w:rsid w:val="00984077"/>
    <w:rsid w:val="00984D38"/>
    <w:rsid w:val="00992BFE"/>
    <w:rsid w:val="009943EA"/>
    <w:rsid w:val="00995620"/>
    <w:rsid w:val="0099585E"/>
    <w:rsid w:val="009961BC"/>
    <w:rsid w:val="009A08FA"/>
    <w:rsid w:val="009A11BD"/>
    <w:rsid w:val="009A3052"/>
    <w:rsid w:val="009A7866"/>
    <w:rsid w:val="009B00B6"/>
    <w:rsid w:val="009B08D2"/>
    <w:rsid w:val="009B4102"/>
    <w:rsid w:val="009B7285"/>
    <w:rsid w:val="009B7561"/>
    <w:rsid w:val="009C33A2"/>
    <w:rsid w:val="009C41B1"/>
    <w:rsid w:val="009C46B9"/>
    <w:rsid w:val="009C4F5B"/>
    <w:rsid w:val="009C53ED"/>
    <w:rsid w:val="009C6447"/>
    <w:rsid w:val="009C6779"/>
    <w:rsid w:val="009D2F27"/>
    <w:rsid w:val="009D4558"/>
    <w:rsid w:val="009D5076"/>
    <w:rsid w:val="009D6024"/>
    <w:rsid w:val="009E0065"/>
    <w:rsid w:val="009E197C"/>
    <w:rsid w:val="009E3BB0"/>
    <w:rsid w:val="009E435D"/>
    <w:rsid w:val="009E58D0"/>
    <w:rsid w:val="009F319C"/>
    <w:rsid w:val="009F41B5"/>
    <w:rsid w:val="009F478A"/>
    <w:rsid w:val="009F613A"/>
    <w:rsid w:val="009F6E8D"/>
    <w:rsid w:val="009F7A52"/>
    <w:rsid w:val="00A02F82"/>
    <w:rsid w:val="00A07EF1"/>
    <w:rsid w:val="00A100D5"/>
    <w:rsid w:val="00A14295"/>
    <w:rsid w:val="00A22BDA"/>
    <w:rsid w:val="00A250E1"/>
    <w:rsid w:val="00A25984"/>
    <w:rsid w:val="00A27F49"/>
    <w:rsid w:val="00A30648"/>
    <w:rsid w:val="00A3096D"/>
    <w:rsid w:val="00A32FF2"/>
    <w:rsid w:val="00A42405"/>
    <w:rsid w:val="00A4738C"/>
    <w:rsid w:val="00A47A48"/>
    <w:rsid w:val="00A53012"/>
    <w:rsid w:val="00A553B0"/>
    <w:rsid w:val="00A579BF"/>
    <w:rsid w:val="00A604FB"/>
    <w:rsid w:val="00A63905"/>
    <w:rsid w:val="00A6442C"/>
    <w:rsid w:val="00A6587B"/>
    <w:rsid w:val="00A66BB7"/>
    <w:rsid w:val="00A6712C"/>
    <w:rsid w:val="00A724FD"/>
    <w:rsid w:val="00A768F2"/>
    <w:rsid w:val="00A81627"/>
    <w:rsid w:val="00A81AD6"/>
    <w:rsid w:val="00A8697A"/>
    <w:rsid w:val="00A96801"/>
    <w:rsid w:val="00A97CF8"/>
    <w:rsid w:val="00AA30B1"/>
    <w:rsid w:val="00AA3EDD"/>
    <w:rsid w:val="00AA4AC0"/>
    <w:rsid w:val="00AA5DFA"/>
    <w:rsid w:val="00AA6307"/>
    <w:rsid w:val="00AA7194"/>
    <w:rsid w:val="00AB1909"/>
    <w:rsid w:val="00AB22F2"/>
    <w:rsid w:val="00AB4872"/>
    <w:rsid w:val="00AB55B9"/>
    <w:rsid w:val="00AB5FC8"/>
    <w:rsid w:val="00AC2751"/>
    <w:rsid w:val="00AC36D3"/>
    <w:rsid w:val="00AD2B71"/>
    <w:rsid w:val="00AD40A0"/>
    <w:rsid w:val="00AD4F03"/>
    <w:rsid w:val="00AD58E3"/>
    <w:rsid w:val="00AD7B06"/>
    <w:rsid w:val="00AD7CC6"/>
    <w:rsid w:val="00AD7EE7"/>
    <w:rsid w:val="00AE0744"/>
    <w:rsid w:val="00AE0931"/>
    <w:rsid w:val="00AE3410"/>
    <w:rsid w:val="00AE3F24"/>
    <w:rsid w:val="00AE59A6"/>
    <w:rsid w:val="00AE75B3"/>
    <w:rsid w:val="00AF0285"/>
    <w:rsid w:val="00AF4ED4"/>
    <w:rsid w:val="00AF4FEB"/>
    <w:rsid w:val="00B03F9F"/>
    <w:rsid w:val="00B108A1"/>
    <w:rsid w:val="00B1120A"/>
    <w:rsid w:val="00B12E39"/>
    <w:rsid w:val="00B135E1"/>
    <w:rsid w:val="00B14B03"/>
    <w:rsid w:val="00B204BD"/>
    <w:rsid w:val="00B20AFC"/>
    <w:rsid w:val="00B24926"/>
    <w:rsid w:val="00B264F4"/>
    <w:rsid w:val="00B30D77"/>
    <w:rsid w:val="00B31488"/>
    <w:rsid w:val="00B35CF6"/>
    <w:rsid w:val="00B36269"/>
    <w:rsid w:val="00B36D29"/>
    <w:rsid w:val="00B422F5"/>
    <w:rsid w:val="00B45010"/>
    <w:rsid w:val="00B450E7"/>
    <w:rsid w:val="00B50509"/>
    <w:rsid w:val="00B5239C"/>
    <w:rsid w:val="00B566AE"/>
    <w:rsid w:val="00B64E77"/>
    <w:rsid w:val="00B701FA"/>
    <w:rsid w:val="00B7051E"/>
    <w:rsid w:val="00B731E1"/>
    <w:rsid w:val="00B75C92"/>
    <w:rsid w:val="00B77D2F"/>
    <w:rsid w:val="00B851BB"/>
    <w:rsid w:val="00B863E3"/>
    <w:rsid w:val="00B86A95"/>
    <w:rsid w:val="00B86E06"/>
    <w:rsid w:val="00B87EEA"/>
    <w:rsid w:val="00B95359"/>
    <w:rsid w:val="00B9679F"/>
    <w:rsid w:val="00BA2567"/>
    <w:rsid w:val="00BA3729"/>
    <w:rsid w:val="00BA4FF6"/>
    <w:rsid w:val="00BA6824"/>
    <w:rsid w:val="00BB0D99"/>
    <w:rsid w:val="00BB4ED0"/>
    <w:rsid w:val="00BB6DC8"/>
    <w:rsid w:val="00BC3D5B"/>
    <w:rsid w:val="00BC3EBA"/>
    <w:rsid w:val="00BC745E"/>
    <w:rsid w:val="00BD0290"/>
    <w:rsid w:val="00BD1E5A"/>
    <w:rsid w:val="00BD2A39"/>
    <w:rsid w:val="00BE3026"/>
    <w:rsid w:val="00BE3532"/>
    <w:rsid w:val="00BE4077"/>
    <w:rsid w:val="00BF0B28"/>
    <w:rsid w:val="00BF220E"/>
    <w:rsid w:val="00C00802"/>
    <w:rsid w:val="00C00A50"/>
    <w:rsid w:val="00C04E2F"/>
    <w:rsid w:val="00C060CF"/>
    <w:rsid w:val="00C07243"/>
    <w:rsid w:val="00C118FE"/>
    <w:rsid w:val="00C12D6F"/>
    <w:rsid w:val="00C23114"/>
    <w:rsid w:val="00C26D7D"/>
    <w:rsid w:val="00C26E19"/>
    <w:rsid w:val="00C30620"/>
    <w:rsid w:val="00C307DD"/>
    <w:rsid w:val="00C32630"/>
    <w:rsid w:val="00C32EF0"/>
    <w:rsid w:val="00C335E0"/>
    <w:rsid w:val="00C35D7E"/>
    <w:rsid w:val="00C40266"/>
    <w:rsid w:val="00C40566"/>
    <w:rsid w:val="00C52D70"/>
    <w:rsid w:val="00C54CA8"/>
    <w:rsid w:val="00C61507"/>
    <w:rsid w:val="00C650FA"/>
    <w:rsid w:val="00C7043A"/>
    <w:rsid w:val="00C76926"/>
    <w:rsid w:val="00C76CEA"/>
    <w:rsid w:val="00C800DF"/>
    <w:rsid w:val="00C8029E"/>
    <w:rsid w:val="00C8146B"/>
    <w:rsid w:val="00C91EB3"/>
    <w:rsid w:val="00C91F4F"/>
    <w:rsid w:val="00C935D4"/>
    <w:rsid w:val="00C93F1D"/>
    <w:rsid w:val="00CA4CF7"/>
    <w:rsid w:val="00CA4E14"/>
    <w:rsid w:val="00CA6BEF"/>
    <w:rsid w:val="00CA73EF"/>
    <w:rsid w:val="00CB2DDC"/>
    <w:rsid w:val="00CB5159"/>
    <w:rsid w:val="00CB6030"/>
    <w:rsid w:val="00CC1987"/>
    <w:rsid w:val="00CD3281"/>
    <w:rsid w:val="00CD36A7"/>
    <w:rsid w:val="00CD52F8"/>
    <w:rsid w:val="00CD5689"/>
    <w:rsid w:val="00CD610A"/>
    <w:rsid w:val="00CE23AD"/>
    <w:rsid w:val="00CE324E"/>
    <w:rsid w:val="00CE4876"/>
    <w:rsid w:val="00CF7B4E"/>
    <w:rsid w:val="00D00E5E"/>
    <w:rsid w:val="00D02785"/>
    <w:rsid w:val="00D0289C"/>
    <w:rsid w:val="00D036A9"/>
    <w:rsid w:val="00D04D67"/>
    <w:rsid w:val="00D06329"/>
    <w:rsid w:val="00D06ED2"/>
    <w:rsid w:val="00D1087C"/>
    <w:rsid w:val="00D116D3"/>
    <w:rsid w:val="00D12755"/>
    <w:rsid w:val="00D23A44"/>
    <w:rsid w:val="00D23DEC"/>
    <w:rsid w:val="00D3089B"/>
    <w:rsid w:val="00D32A3D"/>
    <w:rsid w:val="00D353B7"/>
    <w:rsid w:val="00D36022"/>
    <w:rsid w:val="00D36439"/>
    <w:rsid w:val="00D36D62"/>
    <w:rsid w:val="00D46FA7"/>
    <w:rsid w:val="00D47864"/>
    <w:rsid w:val="00D50F53"/>
    <w:rsid w:val="00D517BF"/>
    <w:rsid w:val="00D5296F"/>
    <w:rsid w:val="00D536A3"/>
    <w:rsid w:val="00D570E9"/>
    <w:rsid w:val="00D57D4C"/>
    <w:rsid w:val="00D606F0"/>
    <w:rsid w:val="00D60D94"/>
    <w:rsid w:val="00D6235D"/>
    <w:rsid w:val="00D65376"/>
    <w:rsid w:val="00D65B48"/>
    <w:rsid w:val="00D662ED"/>
    <w:rsid w:val="00D8028A"/>
    <w:rsid w:val="00D80746"/>
    <w:rsid w:val="00D82055"/>
    <w:rsid w:val="00D857C5"/>
    <w:rsid w:val="00D8581C"/>
    <w:rsid w:val="00D86039"/>
    <w:rsid w:val="00D86290"/>
    <w:rsid w:val="00D8695C"/>
    <w:rsid w:val="00D87916"/>
    <w:rsid w:val="00D936BC"/>
    <w:rsid w:val="00D939DC"/>
    <w:rsid w:val="00D94E29"/>
    <w:rsid w:val="00D967B2"/>
    <w:rsid w:val="00DA4EC3"/>
    <w:rsid w:val="00DA5E82"/>
    <w:rsid w:val="00DA671A"/>
    <w:rsid w:val="00DB4E8A"/>
    <w:rsid w:val="00DB643D"/>
    <w:rsid w:val="00DB7734"/>
    <w:rsid w:val="00DB7E31"/>
    <w:rsid w:val="00DC0CF4"/>
    <w:rsid w:val="00DC36F3"/>
    <w:rsid w:val="00DC39ED"/>
    <w:rsid w:val="00DC3DD8"/>
    <w:rsid w:val="00DC43C5"/>
    <w:rsid w:val="00DC5469"/>
    <w:rsid w:val="00DC79EF"/>
    <w:rsid w:val="00DC7F1D"/>
    <w:rsid w:val="00DD01B9"/>
    <w:rsid w:val="00DD166F"/>
    <w:rsid w:val="00DD2617"/>
    <w:rsid w:val="00DD356F"/>
    <w:rsid w:val="00DD4C05"/>
    <w:rsid w:val="00DD63A0"/>
    <w:rsid w:val="00DE19E7"/>
    <w:rsid w:val="00DE3F50"/>
    <w:rsid w:val="00DE50FE"/>
    <w:rsid w:val="00DE5D2F"/>
    <w:rsid w:val="00DF42DA"/>
    <w:rsid w:val="00DF5332"/>
    <w:rsid w:val="00DF7FCD"/>
    <w:rsid w:val="00E02D01"/>
    <w:rsid w:val="00E033A2"/>
    <w:rsid w:val="00E128E6"/>
    <w:rsid w:val="00E13DE4"/>
    <w:rsid w:val="00E1477F"/>
    <w:rsid w:val="00E20BF2"/>
    <w:rsid w:val="00E2328B"/>
    <w:rsid w:val="00E274E0"/>
    <w:rsid w:val="00E35042"/>
    <w:rsid w:val="00E359FD"/>
    <w:rsid w:val="00E36199"/>
    <w:rsid w:val="00E37DA1"/>
    <w:rsid w:val="00E400DB"/>
    <w:rsid w:val="00E43F32"/>
    <w:rsid w:val="00E44FB7"/>
    <w:rsid w:val="00E46916"/>
    <w:rsid w:val="00E47706"/>
    <w:rsid w:val="00E5144D"/>
    <w:rsid w:val="00E51475"/>
    <w:rsid w:val="00E5218F"/>
    <w:rsid w:val="00E5700B"/>
    <w:rsid w:val="00E63DD3"/>
    <w:rsid w:val="00E674C0"/>
    <w:rsid w:val="00E707B6"/>
    <w:rsid w:val="00E712EB"/>
    <w:rsid w:val="00E7133C"/>
    <w:rsid w:val="00E77590"/>
    <w:rsid w:val="00E77AD2"/>
    <w:rsid w:val="00E77F6D"/>
    <w:rsid w:val="00E85430"/>
    <w:rsid w:val="00E85E73"/>
    <w:rsid w:val="00E9339F"/>
    <w:rsid w:val="00EA064E"/>
    <w:rsid w:val="00EA0936"/>
    <w:rsid w:val="00EA0C34"/>
    <w:rsid w:val="00EA1FDD"/>
    <w:rsid w:val="00EA462A"/>
    <w:rsid w:val="00EA4D0A"/>
    <w:rsid w:val="00EA4EAF"/>
    <w:rsid w:val="00EA5565"/>
    <w:rsid w:val="00EA70A3"/>
    <w:rsid w:val="00EB1273"/>
    <w:rsid w:val="00EB4C80"/>
    <w:rsid w:val="00EB768D"/>
    <w:rsid w:val="00EB7828"/>
    <w:rsid w:val="00EC1A4A"/>
    <w:rsid w:val="00EC236B"/>
    <w:rsid w:val="00EC4E47"/>
    <w:rsid w:val="00EC594B"/>
    <w:rsid w:val="00EC5A71"/>
    <w:rsid w:val="00EC5BFD"/>
    <w:rsid w:val="00EC5DCF"/>
    <w:rsid w:val="00ED1391"/>
    <w:rsid w:val="00ED4BC2"/>
    <w:rsid w:val="00ED4E65"/>
    <w:rsid w:val="00EE065C"/>
    <w:rsid w:val="00EE253F"/>
    <w:rsid w:val="00EE5177"/>
    <w:rsid w:val="00EE608C"/>
    <w:rsid w:val="00EE7A9B"/>
    <w:rsid w:val="00EF0C35"/>
    <w:rsid w:val="00EF3131"/>
    <w:rsid w:val="00EF36FA"/>
    <w:rsid w:val="00EF48B3"/>
    <w:rsid w:val="00EF48F8"/>
    <w:rsid w:val="00EF6266"/>
    <w:rsid w:val="00EF7E11"/>
    <w:rsid w:val="00F00795"/>
    <w:rsid w:val="00F031FB"/>
    <w:rsid w:val="00F06834"/>
    <w:rsid w:val="00F07D53"/>
    <w:rsid w:val="00F10891"/>
    <w:rsid w:val="00F10896"/>
    <w:rsid w:val="00F113CE"/>
    <w:rsid w:val="00F1168A"/>
    <w:rsid w:val="00F12B91"/>
    <w:rsid w:val="00F1515F"/>
    <w:rsid w:val="00F15833"/>
    <w:rsid w:val="00F17CA5"/>
    <w:rsid w:val="00F21FB4"/>
    <w:rsid w:val="00F24AA8"/>
    <w:rsid w:val="00F25704"/>
    <w:rsid w:val="00F26C07"/>
    <w:rsid w:val="00F30256"/>
    <w:rsid w:val="00F30F7D"/>
    <w:rsid w:val="00F323A5"/>
    <w:rsid w:val="00F32469"/>
    <w:rsid w:val="00F32A93"/>
    <w:rsid w:val="00F33770"/>
    <w:rsid w:val="00F400C1"/>
    <w:rsid w:val="00F42824"/>
    <w:rsid w:val="00F44340"/>
    <w:rsid w:val="00F54CF2"/>
    <w:rsid w:val="00F566EB"/>
    <w:rsid w:val="00F5745B"/>
    <w:rsid w:val="00F604C4"/>
    <w:rsid w:val="00F623D0"/>
    <w:rsid w:val="00F62777"/>
    <w:rsid w:val="00F63168"/>
    <w:rsid w:val="00F63856"/>
    <w:rsid w:val="00F6496B"/>
    <w:rsid w:val="00F66C94"/>
    <w:rsid w:val="00F74C6F"/>
    <w:rsid w:val="00F763B4"/>
    <w:rsid w:val="00F810F4"/>
    <w:rsid w:val="00F81718"/>
    <w:rsid w:val="00F81724"/>
    <w:rsid w:val="00F8326A"/>
    <w:rsid w:val="00F84FC7"/>
    <w:rsid w:val="00F87125"/>
    <w:rsid w:val="00F90277"/>
    <w:rsid w:val="00F91135"/>
    <w:rsid w:val="00F93404"/>
    <w:rsid w:val="00FA23C6"/>
    <w:rsid w:val="00FA3533"/>
    <w:rsid w:val="00FA3EE5"/>
    <w:rsid w:val="00FA4397"/>
    <w:rsid w:val="00FA45BE"/>
    <w:rsid w:val="00FA5F1B"/>
    <w:rsid w:val="00FB3077"/>
    <w:rsid w:val="00FB45A5"/>
    <w:rsid w:val="00FC0E57"/>
    <w:rsid w:val="00FC15DB"/>
    <w:rsid w:val="00FC29E2"/>
    <w:rsid w:val="00FD52FA"/>
    <w:rsid w:val="00FD5701"/>
    <w:rsid w:val="00FD5D9B"/>
    <w:rsid w:val="00FD6D3A"/>
    <w:rsid w:val="00FE24FA"/>
    <w:rsid w:val="00FE3CA2"/>
    <w:rsid w:val="00FE3FCC"/>
    <w:rsid w:val="00FE4526"/>
    <w:rsid w:val="00FE5F53"/>
    <w:rsid w:val="00FE77AA"/>
    <w:rsid w:val="00FF07BF"/>
    <w:rsid w:val="00FF1B6C"/>
    <w:rsid w:val="00FF3B96"/>
    <w:rsid w:val="00FF4B5F"/>
    <w:rsid w:val="00FF6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2C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3263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sz w:val="24"/>
      <w:szCs w:val="24"/>
      <w:lang w:val="ru-RU" w:eastAsia="ru-RU"/>
    </w:rPr>
  </w:style>
  <w:style w:type="character" w:customStyle="1" w:styleId="11">
    <w:name w:val="Основний текст Знак1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Верхній колонтитул Знак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uiPriority w:val="34"/>
    <w:qFormat/>
    <w:rsid w:val="00AF4ED4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9">
    <w:name w:val="Нижній колонтитул Знак"/>
    <w:link w:val="a8"/>
    <w:uiPriority w:val="99"/>
    <w:rsid w:val="00CE324E"/>
    <w:rPr>
      <w:rFonts w:ascii="Calibri" w:eastAsia="Calibri" w:hAnsi="Calibri" w:cs="Times New Roman"/>
    </w:rPr>
  </w:style>
  <w:style w:type="character" w:customStyle="1" w:styleId="rvts15">
    <w:name w:val="rvts15"/>
    <w:basedOn w:val="a0"/>
    <w:rsid w:val="00C12D6F"/>
  </w:style>
  <w:style w:type="character" w:styleId="aa">
    <w:name w:val="Hyperlink"/>
    <w:uiPriority w:val="99"/>
    <w:unhideWhenUsed/>
    <w:rsid w:val="00C335E0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4554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link w:val="1"/>
    <w:uiPriority w:val="9"/>
    <w:rsid w:val="00C3263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statsitem">
    <w:name w:val="stats__item"/>
    <w:basedOn w:val="a0"/>
    <w:rsid w:val="00C32630"/>
  </w:style>
  <w:style w:type="paragraph" w:styleId="ac">
    <w:name w:val="Balloon Text"/>
    <w:basedOn w:val="a"/>
    <w:link w:val="ad"/>
    <w:uiPriority w:val="99"/>
    <w:semiHidden/>
    <w:unhideWhenUsed/>
    <w:rsid w:val="009034C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d">
    <w:name w:val="Текст у виносці Знак"/>
    <w:link w:val="ac"/>
    <w:uiPriority w:val="99"/>
    <w:semiHidden/>
    <w:rsid w:val="009034CA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034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11">
    <w:name w:val="rvts11"/>
    <w:basedOn w:val="a0"/>
    <w:rsid w:val="009034CA"/>
  </w:style>
  <w:style w:type="character" w:styleId="ae">
    <w:name w:val="annotation reference"/>
    <w:uiPriority w:val="99"/>
    <w:semiHidden/>
    <w:unhideWhenUsed/>
    <w:rsid w:val="004437F4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4437F4"/>
    <w:pPr>
      <w:widowControl w:val="0"/>
      <w:spacing w:after="0" w:line="240" w:lineRule="auto"/>
    </w:pPr>
    <w:rPr>
      <w:rFonts w:cs="Arial"/>
      <w:sz w:val="20"/>
      <w:szCs w:val="20"/>
      <w:lang w:bidi="uk-UA"/>
    </w:rPr>
  </w:style>
  <w:style w:type="character" w:customStyle="1" w:styleId="af0">
    <w:name w:val="Текст примітки Знак"/>
    <w:link w:val="af"/>
    <w:uiPriority w:val="99"/>
    <w:rsid w:val="004437F4"/>
    <w:rPr>
      <w:rFonts w:cs="Arial"/>
      <w:lang w:bidi="uk-UA"/>
    </w:rPr>
  </w:style>
  <w:style w:type="paragraph" w:styleId="af1">
    <w:name w:val="footnote text"/>
    <w:basedOn w:val="a"/>
    <w:link w:val="af2"/>
    <w:uiPriority w:val="99"/>
    <w:semiHidden/>
    <w:unhideWhenUsed/>
    <w:rsid w:val="00AB22F2"/>
    <w:rPr>
      <w:sz w:val="20"/>
      <w:szCs w:val="20"/>
    </w:rPr>
  </w:style>
  <w:style w:type="character" w:customStyle="1" w:styleId="af2">
    <w:name w:val="Текст виноски Знак"/>
    <w:link w:val="af1"/>
    <w:uiPriority w:val="99"/>
    <w:semiHidden/>
    <w:rsid w:val="00AB22F2"/>
    <w:rPr>
      <w:lang w:eastAsia="en-US"/>
    </w:rPr>
  </w:style>
  <w:style w:type="character" w:styleId="af3">
    <w:name w:val="footnote reference"/>
    <w:uiPriority w:val="99"/>
    <w:semiHidden/>
    <w:unhideWhenUsed/>
    <w:rsid w:val="00AB22F2"/>
    <w:rPr>
      <w:vertAlign w:val="superscript"/>
    </w:rPr>
  </w:style>
  <w:style w:type="character" w:customStyle="1" w:styleId="rvts37">
    <w:name w:val="rvts37"/>
    <w:basedOn w:val="a0"/>
    <w:rsid w:val="009633A0"/>
  </w:style>
  <w:style w:type="character" w:customStyle="1" w:styleId="rvts46">
    <w:name w:val="rvts46"/>
    <w:basedOn w:val="a0"/>
    <w:rsid w:val="009633A0"/>
  </w:style>
  <w:style w:type="character" w:customStyle="1" w:styleId="rvts9">
    <w:name w:val="rvts9"/>
    <w:basedOn w:val="a0"/>
    <w:rsid w:val="00437A17"/>
  </w:style>
  <w:style w:type="character" w:customStyle="1" w:styleId="st161">
    <w:name w:val="st161"/>
    <w:uiPriority w:val="99"/>
    <w:rsid w:val="00CE23AD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af4">
    <w:name w:val="Нормальний текст"/>
    <w:basedOn w:val="a"/>
    <w:rsid w:val="005222CE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rvps17">
    <w:name w:val="rvps1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9618D2"/>
  </w:style>
  <w:style w:type="character" w:customStyle="1" w:styleId="rvts64">
    <w:name w:val="rvts64"/>
    <w:basedOn w:val="a0"/>
    <w:rsid w:val="009618D2"/>
  </w:style>
  <w:style w:type="paragraph" w:customStyle="1" w:styleId="rvps7">
    <w:name w:val="rvps7"/>
    <w:basedOn w:val="a"/>
    <w:rsid w:val="009618D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f5">
    <w:name w:val="Strong"/>
    <w:uiPriority w:val="99"/>
    <w:qFormat/>
    <w:rsid w:val="00133426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1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8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6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50685-4657-496A-90D2-BD04E045C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3796</Words>
  <Characters>2164</Characters>
  <Application>Microsoft Office Word</Application>
  <DocSecurity>0</DocSecurity>
  <Lines>18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2021-04-29T08:43:00Z</dcterms:created>
  <dcterms:modified xsi:type="dcterms:W3CDTF">2021-04-29T08:43:00Z</dcterms:modified>
</cp:coreProperties>
</file>