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282733" w14:textId="77777777" w:rsidR="00AD714A" w:rsidRPr="003E3260" w:rsidRDefault="00AD714A" w:rsidP="00AD714A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  <w:bookmarkStart w:id="0" w:name="_GoBack"/>
      <w:bookmarkEnd w:id="0"/>
    </w:p>
    <w:p w14:paraId="0C74AFE3" w14:textId="77777777" w:rsidR="00AD714A" w:rsidRPr="003E3260" w:rsidRDefault="00AD714A" w:rsidP="00AD714A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738C6191" w14:textId="45D89EC4" w:rsidR="00AD714A" w:rsidRDefault="00AD714A" w:rsidP="00AD714A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224F9694" w14:textId="77777777" w:rsidR="00241589" w:rsidRPr="00241589" w:rsidRDefault="00241589" w:rsidP="00241589">
      <w:pPr>
        <w:rPr>
          <w:lang w:eastAsia="ru-RU"/>
        </w:rPr>
      </w:pPr>
    </w:p>
    <w:p w14:paraId="6B87EA2A" w14:textId="77777777" w:rsidR="00AD714A" w:rsidRPr="003E3260" w:rsidRDefault="00AD714A" w:rsidP="001163D5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3E3260">
        <w:rPr>
          <w:rFonts w:ascii="Times New Roman" w:hAnsi="Times New Roman" w:cs="Times New Roman"/>
        </w:rPr>
        <w:t>ВИСНОВОК</w:t>
      </w:r>
    </w:p>
    <w:p w14:paraId="36528A4D" w14:textId="77777777" w:rsidR="0095259C" w:rsidRDefault="00AD714A" w:rsidP="001163D5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BD290E">
        <w:rPr>
          <w:rFonts w:ascii="Times New Roman" w:hAnsi="Times New Roman" w:cs="Times New Roman"/>
          <w:b/>
          <w:color w:val="000000" w:themeColor="text1"/>
        </w:rPr>
        <w:t xml:space="preserve">на проект Закону України «Про </w:t>
      </w:r>
      <w:r w:rsidRPr="00714C5B">
        <w:rPr>
          <w:rFonts w:ascii="Times New Roman" w:hAnsi="Times New Roman" w:cs="Times New Roman"/>
          <w:b/>
          <w:color w:val="000000" w:themeColor="text1"/>
        </w:rPr>
        <w:t xml:space="preserve">внесення змін до </w:t>
      </w:r>
      <w:r w:rsidRPr="003E5136">
        <w:rPr>
          <w:rFonts w:ascii="Times New Roman" w:hAnsi="Times New Roman" w:cs="Times New Roman"/>
          <w:b/>
          <w:color w:val="000000" w:themeColor="text1"/>
        </w:rPr>
        <w:t xml:space="preserve">Кримінального кодексу (щодо встановлення кримінальної відповідальності за порушення встановленого порядку щеплення громадян від </w:t>
      </w:r>
    </w:p>
    <w:p w14:paraId="582F3C13" w14:textId="179072DC" w:rsidR="00AD714A" w:rsidRPr="00BD290E" w:rsidRDefault="00AD714A" w:rsidP="001163D5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3E5136">
        <w:rPr>
          <w:rFonts w:ascii="Times New Roman" w:hAnsi="Times New Roman" w:cs="Times New Roman"/>
          <w:b/>
          <w:color w:val="000000" w:themeColor="text1"/>
        </w:rPr>
        <w:t xml:space="preserve">інфекційних </w:t>
      </w:r>
      <w:proofErr w:type="spellStart"/>
      <w:r w:rsidRPr="003E5136">
        <w:rPr>
          <w:rFonts w:ascii="Times New Roman" w:hAnsi="Times New Roman" w:cs="Times New Roman"/>
          <w:b/>
          <w:color w:val="000000" w:themeColor="text1"/>
        </w:rPr>
        <w:t>хвороб</w:t>
      </w:r>
      <w:proofErr w:type="spellEnd"/>
      <w:r w:rsidRPr="003E5136">
        <w:rPr>
          <w:rFonts w:ascii="Times New Roman" w:hAnsi="Times New Roman" w:cs="Times New Roman"/>
          <w:b/>
          <w:color w:val="000000" w:themeColor="text1"/>
        </w:rPr>
        <w:t>)</w:t>
      </w:r>
      <w:r w:rsidRPr="00BD290E">
        <w:rPr>
          <w:rFonts w:ascii="Times New Roman" w:hAnsi="Times New Roman" w:cs="Times New Roman"/>
          <w:b/>
          <w:color w:val="000000" w:themeColor="text1"/>
        </w:rPr>
        <w:t>»</w:t>
      </w:r>
    </w:p>
    <w:p w14:paraId="2720979F" w14:textId="77777777" w:rsidR="00AD714A" w:rsidRPr="003E3260" w:rsidRDefault="00AD714A" w:rsidP="001163D5">
      <w:pPr>
        <w:pStyle w:val="a3"/>
        <w:ind w:firstLine="709"/>
        <w:rPr>
          <w:rFonts w:ascii="Times New Roman" w:hAnsi="Times New Roman" w:cs="Times New Roman"/>
        </w:rPr>
      </w:pPr>
    </w:p>
    <w:p w14:paraId="286565C3" w14:textId="1015EA2E" w:rsidR="00AD714A" w:rsidRDefault="00AD714A" w:rsidP="00241589">
      <w:pPr>
        <w:spacing w:after="0" w:line="240" w:lineRule="auto"/>
        <w:ind w:firstLine="709"/>
        <w:jc w:val="both"/>
        <w:rPr>
          <w:szCs w:val="28"/>
        </w:rPr>
      </w:pPr>
      <w:r w:rsidRPr="00BD290E">
        <w:rPr>
          <w:rFonts w:eastAsia="Times New Roman"/>
          <w:color w:val="000000" w:themeColor="text1"/>
          <w:szCs w:val="28"/>
          <w:lang w:eastAsia="ru-RU"/>
        </w:rPr>
        <w:t xml:space="preserve">Метою законопроекту, як зазначено в пояснювальній записці до нього, є </w:t>
      </w:r>
      <w:r w:rsidR="00241589">
        <w:rPr>
          <w:szCs w:val="28"/>
        </w:rPr>
        <w:t>запроваджен</w:t>
      </w:r>
      <w:r w:rsidRPr="00B963B0">
        <w:rPr>
          <w:szCs w:val="28"/>
        </w:rPr>
        <w:t xml:space="preserve">ня кримінальної відповідальності за порушення </w:t>
      </w:r>
      <w:r w:rsidRPr="00B963B0">
        <w:rPr>
          <w:szCs w:val="28"/>
          <w:shd w:val="clear" w:color="auto" w:fill="FFFFFF"/>
        </w:rPr>
        <w:t>встановленого порядку</w:t>
      </w:r>
      <w:r w:rsidRPr="00B963B0">
        <w:rPr>
          <w:szCs w:val="28"/>
        </w:rPr>
        <w:t xml:space="preserve"> щеплення </w:t>
      </w:r>
      <w:r>
        <w:rPr>
          <w:szCs w:val="28"/>
        </w:rPr>
        <w:t>громадян</w:t>
      </w:r>
      <w:r w:rsidRPr="00B963B0">
        <w:rPr>
          <w:szCs w:val="28"/>
        </w:rPr>
        <w:t xml:space="preserve"> від інфекційних </w:t>
      </w:r>
      <w:proofErr w:type="spellStart"/>
      <w:r w:rsidRPr="00B963B0">
        <w:rPr>
          <w:szCs w:val="28"/>
        </w:rPr>
        <w:t>хвороб</w:t>
      </w:r>
      <w:proofErr w:type="spellEnd"/>
      <w:r w:rsidRPr="00B963B0">
        <w:rPr>
          <w:szCs w:val="28"/>
          <w:shd w:val="clear" w:color="auto" w:fill="FFFFFF"/>
        </w:rPr>
        <w:t xml:space="preserve">, що є особливо актуальним в умовах </w:t>
      </w:r>
      <w:r w:rsidRPr="00B963B0">
        <w:rPr>
          <w:szCs w:val="28"/>
        </w:rPr>
        <w:t xml:space="preserve">безкоштовного щеплення </w:t>
      </w:r>
      <w:r>
        <w:rPr>
          <w:szCs w:val="28"/>
        </w:rPr>
        <w:t>громадян</w:t>
      </w:r>
      <w:r w:rsidRPr="00B963B0">
        <w:rPr>
          <w:szCs w:val="28"/>
        </w:rPr>
        <w:t xml:space="preserve"> для профілактики захворюваності та протидії поширенню </w:t>
      </w:r>
      <w:proofErr w:type="spellStart"/>
      <w:r w:rsidRPr="00B963B0">
        <w:rPr>
          <w:szCs w:val="28"/>
        </w:rPr>
        <w:t>коронавірусної</w:t>
      </w:r>
      <w:proofErr w:type="spellEnd"/>
      <w:r w:rsidRPr="00B963B0">
        <w:rPr>
          <w:szCs w:val="28"/>
        </w:rPr>
        <w:t xml:space="preserve"> хвороби (COVID-19).</w:t>
      </w:r>
    </w:p>
    <w:p w14:paraId="54FDA9C1" w14:textId="3461BEC5" w:rsidR="00AD714A" w:rsidRPr="00BF693A" w:rsidRDefault="00AD714A" w:rsidP="00241589">
      <w:pPr>
        <w:spacing w:after="0" w:line="240" w:lineRule="auto"/>
        <w:ind w:firstLine="709"/>
        <w:jc w:val="both"/>
        <w:rPr>
          <w:szCs w:val="28"/>
          <w:lang w:eastAsia="ru-RU"/>
        </w:rPr>
      </w:pPr>
      <w:r w:rsidRPr="00BD290E">
        <w:rPr>
          <w:rFonts w:eastAsia="Times New Roman"/>
          <w:color w:val="000000" w:themeColor="text1"/>
          <w:szCs w:val="28"/>
          <w:lang w:eastAsia="ru-RU"/>
        </w:rPr>
        <w:t>Для досягнення вказаної мети у законопроекті пропонується</w:t>
      </w:r>
      <w:r>
        <w:rPr>
          <w:rFonts w:eastAsia="Times New Roman"/>
          <w:color w:val="000000" w:themeColor="text1"/>
          <w:szCs w:val="28"/>
          <w:lang w:eastAsia="ru-RU"/>
        </w:rPr>
        <w:t xml:space="preserve"> </w:t>
      </w:r>
      <w:r w:rsidRPr="006F4788">
        <w:rPr>
          <w:szCs w:val="28"/>
          <w:lang w:eastAsia="ru-RU"/>
        </w:rPr>
        <w:t xml:space="preserve">доповнити Кримінальний кодекс України (далі – КК) </w:t>
      </w:r>
      <w:r>
        <w:rPr>
          <w:szCs w:val="28"/>
          <w:lang w:eastAsia="ru-RU"/>
        </w:rPr>
        <w:t xml:space="preserve">новою ст. </w:t>
      </w:r>
      <w:r>
        <w:rPr>
          <w:rStyle w:val="rvts9"/>
          <w:shd w:val="clear" w:color="auto" w:fill="FFFFFF"/>
        </w:rPr>
        <w:t>321</w:t>
      </w:r>
      <w:r w:rsidRPr="004B7562">
        <w:rPr>
          <w:rStyle w:val="rvts37"/>
          <w:szCs w:val="28"/>
          <w:shd w:val="clear" w:color="auto" w:fill="FFFFFF"/>
        </w:rPr>
        <w:t>-3</w:t>
      </w:r>
      <w:r>
        <w:rPr>
          <w:rStyle w:val="rvts9"/>
          <w:shd w:val="clear" w:color="auto" w:fill="FFFFFF"/>
        </w:rPr>
        <w:t xml:space="preserve"> </w:t>
      </w:r>
      <w:r w:rsidRPr="006F4788">
        <w:rPr>
          <w:szCs w:val="28"/>
          <w:lang w:eastAsia="ru-RU"/>
        </w:rPr>
        <w:t>«</w:t>
      </w:r>
      <w:r>
        <w:rPr>
          <w:szCs w:val="28"/>
          <w:shd w:val="clear" w:color="auto" w:fill="FFFFFF"/>
        </w:rPr>
        <w:t xml:space="preserve">Порушення </w:t>
      </w:r>
      <w:r w:rsidRPr="00BF693A">
        <w:rPr>
          <w:szCs w:val="28"/>
        </w:rPr>
        <w:t>встановленого державою</w:t>
      </w:r>
      <w:r w:rsidRPr="00BF693A">
        <w:rPr>
          <w:szCs w:val="28"/>
          <w:shd w:val="clear" w:color="auto" w:fill="FFFFFF"/>
        </w:rPr>
        <w:t xml:space="preserve"> порядку</w:t>
      </w:r>
      <w:r w:rsidRPr="00BF693A">
        <w:rPr>
          <w:szCs w:val="28"/>
        </w:rPr>
        <w:t xml:space="preserve"> щеплення громадян від інфекційних </w:t>
      </w:r>
      <w:proofErr w:type="spellStart"/>
      <w:r w:rsidRPr="00BF693A">
        <w:rPr>
          <w:szCs w:val="28"/>
        </w:rPr>
        <w:t>хвороб</w:t>
      </w:r>
      <w:proofErr w:type="spellEnd"/>
      <w:r w:rsidRPr="00BF693A">
        <w:rPr>
          <w:szCs w:val="28"/>
          <w:lang w:eastAsia="ru-RU"/>
        </w:rPr>
        <w:t>», у ч. 1 якої передбач</w:t>
      </w:r>
      <w:r w:rsidR="0063032E" w:rsidRPr="00BF693A">
        <w:rPr>
          <w:szCs w:val="28"/>
          <w:lang w:eastAsia="ru-RU"/>
        </w:rPr>
        <w:t>ається</w:t>
      </w:r>
      <w:r w:rsidRPr="00BF693A">
        <w:rPr>
          <w:szCs w:val="28"/>
          <w:lang w:eastAsia="ru-RU"/>
        </w:rPr>
        <w:t xml:space="preserve"> кримінальн</w:t>
      </w:r>
      <w:r w:rsidR="0063032E" w:rsidRPr="00BF693A">
        <w:rPr>
          <w:szCs w:val="28"/>
          <w:lang w:eastAsia="ru-RU"/>
        </w:rPr>
        <w:t>а</w:t>
      </w:r>
      <w:r w:rsidRPr="00BF693A">
        <w:rPr>
          <w:szCs w:val="28"/>
          <w:lang w:eastAsia="ru-RU"/>
        </w:rPr>
        <w:t xml:space="preserve"> відповідальність за </w:t>
      </w:r>
      <w:r w:rsidRPr="00BF693A">
        <w:rPr>
          <w:szCs w:val="28"/>
          <w:shd w:val="clear" w:color="auto" w:fill="FFFFFF"/>
        </w:rPr>
        <w:t>в</w:t>
      </w:r>
      <w:r w:rsidRPr="00BF693A">
        <w:rPr>
          <w:szCs w:val="28"/>
        </w:rPr>
        <w:t xml:space="preserve">везення, поширення та </w:t>
      </w:r>
      <w:proofErr w:type="spellStart"/>
      <w:r w:rsidRPr="00BF693A">
        <w:rPr>
          <w:szCs w:val="28"/>
        </w:rPr>
        <w:t>реалізаці</w:t>
      </w:r>
      <w:proofErr w:type="spellEnd"/>
      <w:r w:rsidRPr="00BF693A">
        <w:rPr>
          <w:szCs w:val="28"/>
          <w:lang w:val="ru-RU"/>
        </w:rPr>
        <w:t>ю</w:t>
      </w:r>
      <w:r w:rsidRPr="00BF693A">
        <w:rPr>
          <w:szCs w:val="28"/>
        </w:rPr>
        <w:t xml:space="preserve"> в Україні вакцини, розробленої або виробленої на території чи за участі держави, визнаної в установленому порядку державою-агресором, у</w:t>
      </w:r>
      <w:r w:rsidRPr="00BF693A">
        <w:rPr>
          <w:szCs w:val="28"/>
          <w:shd w:val="clear" w:color="auto" w:fill="FFFFFF"/>
        </w:rPr>
        <w:t>мисне порушення заборони</w:t>
      </w:r>
      <w:r w:rsidRPr="00BF693A">
        <w:rPr>
          <w:szCs w:val="28"/>
        </w:rPr>
        <w:t xml:space="preserve"> використання (у тому числі збут, </w:t>
      </w:r>
      <w:proofErr w:type="spellStart"/>
      <w:r w:rsidRPr="00BF693A">
        <w:rPr>
          <w:szCs w:val="28"/>
        </w:rPr>
        <w:t>реалізаці</w:t>
      </w:r>
      <w:proofErr w:type="spellEnd"/>
      <w:r w:rsidRPr="00BF693A">
        <w:rPr>
          <w:szCs w:val="28"/>
          <w:lang w:val="ru-RU"/>
        </w:rPr>
        <w:t>ю</w:t>
      </w:r>
      <w:r w:rsidRPr="00BF693A">
        <w:rPr>
          <w:szCs w:val="28"/>
        </w:rPr>
        <w:t xml:space="preserve">) вакцин, тестів, інших імунобіологічних препаратів, придбаних за бюджетні кошти, в комерційних цілях, а також умисне порушення встановленого порядку черговості щеплення для всіх груп громадян та професійних груп ризику. </w:t>
      </w:r>
      <w:r w:rsidR="00D43536" w:rsidRPr="00BF693A">
        <w:rPr>
          <w:szCs w:val="28"/>
        </w:rPr>
        <w:br/>
      </w:r>
      <w:r w:rsidRPr="00BF693A">
        <w:rPr>
          <w:szCs w:val="28"/>
          <w:lang w:eastAsia="ru-RU"/>
        </w:rPr>
        <w:t>При цьому</w:t>
      </w:r>
      <w:r w:rsidR="00B41E4A" w:rsidRPr="00BF693A">
        <w:rPr>
          <w:szCs w:val="28"/>
          <w:lang w:eastAsia="ru-RU"/>
        </w:rPr>
        <w:t>,</w:t>
      </w:r>
      <w:r w:rsidRPr="00BF693A">
        <w:rPr>
          <w:szCs w:val="28"/>
          <w:lang w:eastAsia="ru-RU"/>
        </w:rPr>
        <w:t xml:space="preserve"> кваліфікованим видом цього кримінального правопорушення запропоновано визнати ті самі дії, </w:t>
      </w:r>
      <w:r w:rsidRPr="00BF693A">
        <w:rPr>
          <w:szCs w:val="28"/>
          <w:shd w:val="clear" w:color="auto" w:fill="FFFFFF"/>
        </w:rPr>
        <w:t>вчинені особою, яка є представником влади, або повторно, або за попередньою змовою групою осіб</w:t>
      </w:r>
      <w:r w:rsidRPr="00BF693A">
        <w:rPr>
          <w:szCs w:val="28"/>
          <w:lang w:eastAsia="ru-RU"/>
        </w:rPr>
        <w:t xml:space="preserve"> (ч. 2 ст. </w:t>
      </w:r>
      <w:r w:rsidRPr="00BF693A">
        <w:rPr>
          <w:rStyle w:val="rvts9"/>
          <w:shd w:val="clear" w:color="auto" w:fill="FFFFFF"/>
        </w:rPr>
        <w:t>321</w:t>
      </w:r>
      <w:r w:rsidRPr="00BF693A">
        <w:rPr>
          <w:rStyle w:val="rvts37"/>
          <w:szCs w:val="28"/>
          <w:shd w:val="clear" w:color="auto" w:fill="FFFFFF"/>
        </w:rPr>
        <w:t>-3</w:t>
      </w:r>
      <w:r w:rsidRPr="00BF693A">
        <w:rPr>
          <w:rStyle w:val="rvts9"/>
          <w:shd w:val="clear" w:color="auto" w:fill="FFFFFF"/>
        </w:rPr>
        <w:t xml:space="preserve"> </w:t>
      </w:r>
      <w:r w:rsidRPr="00BF693A">
        <w:rPr>
          <w:szCs w:val="28"/>
          <w:lang w:eastAsia="ru-RU"/>
        </w:rPr>
        <w:t xml:space="preserve">КК </w:t>
      </w:r>
      <w:r w:rsidR="00D43536" w:rsidRPr="00BF693A">
        <w:rPr>
          <w:szCs w:val="28"/>
        </w:rPr>
        <w:br/>
      </w:r>
      <w:r w:rsidRPr="00BF693A">
        <w:rPr>
          <w:szCs w:val="28"/>
          <w:lang w:eastAsia="ru-RU"/>
        </w:rPr>
        <w:t xml:space="preserve">у редакції проекту). </w:t>
      </w:r>
    </w:p>
    <w:p w14:paraId="226628A2" w14:textId="4E09DD13" w:rsidR="00AD714A" w:rsidRPr="00BF693A" w:rsidRDefault="00AD714A" w:rsidP="00241589">
      <w:pPr>
        <w:pStyle w:val="aa"/>
        <w:tabs>
          <w:tab w:val="left" w:pos="963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BF693A">
        <w:rPr>
          <w:rFonts w:ascii="Times New Roman" w:hAnsi="Times New Roman" w:cs="Times New Roman"/>
          <w:sz w:val="28"/>
          <w:szCs w:val="28"/>
        </w:rPr>
        <w:t xml:space="preserve">Законопроект на момент його внесення до Верховної Ради України не включений </w:t>
      </w:r>
      <w:r w:rsidRPr="00BF693A">
        <w:rPr>
          <w:rFonts w:ascii="Times New Roman" w:hAnsi="Times New Roman"/>
          <w:sz w:val="28"/>
          <w:szCs w:val="28"/>
        </w:rPr>
        <w:t xml:space="preserve">до Плану законопроектної роботи Верховної Ради України на </w:t>
      </w:r>
      <w:r w:rsidR="00B41E4A" w:rsidRPr="00BF693A">
        <w:rPr>
          <w:rFonts w:ascii="Times New Roman" w:hAnsi="Times New Roman"/>
          <w:sz w:val="28"/>
          <w:szCs w:val="28"/>
        </w:rPr>
        <w:br/>
      </w:r>
      <w:r w:rsidRPr="00BF693A">
        <w:rPr>
          <w:rFonts w:ascii="Times New Roman" w:hAnsi="Times New Roman"/>
          <w:sz w:val="28"/>
          <w:szCs w:val="28"/>
        </w:rPr>
        <w:t xml:space="preserve">2021 рік, затвердженого постановою Верховної Ради України від 02.02.2021 </w:t>
      </w:r>
      <w:r w:rsidR="0063032E" w:rsidRPr="00BF693A">
        <w:rPr>
          <w:rFonts w:ascii="Times New Roman" w:hAnsi="Times New Roman"/>
          <w:sz w:val="28"/>
          <w:szCs w:val="28"/>
        </w:rPr>
        <w:br/>
      </w:r>
      <w:r w:rsidRPr="00BF693A">
        <w:rPr>
          <w:rFonts w:ascii="Times New Roman" w:hAnsi="Times New Roman"/>
          <w:sz w:val="28"/>
          <w:szCs w:val="28"/>
        </w:rPr>
        <w:t>№ 1165-ІХ.</w:t>
      </w:r>
    </w:p>
    <w:p w14:paraId="44318852" w14:textId="76E1F4D7" w:rsidR="00AD714A" w:rsidRPr="006B1ECD" w:rsidRDefault="00AD714A" w:rsidP="00241589">
      <w:pPr>
        <w:tabs>
          <w:tab w:val="left" w:pos="1276"/>
        </w:tabs>
        <w:spacing w:after="0" w:line="240" w:lineRule="auto"/>
        <w:ind w:firstLine="709"/>
        <w:jc w:val="both"/>
        <w:rPr>
          <w:bCs/>
          <w:color w:val="000000"/>
          <w:szCs w:val="28"/>
        </w:rPr>
      </w:pPr>
      <w:r w:rsidRPr="00BF693A">
        <w:rPr>
          <w:bCs/>
          <w:color w:val="000000"/>
          <w:szCs w:val="28"/>
        </w:rPr>
        <w:t>Законопроект змістовно</w:t>
      </w:r>
      <w:r w:rsidRPr="006B1ECD">
        <w:rPr>
          <w:bCs/>
          <w:color w:val="000000"/>
          <w:szCs w:val="28"/>
        </w:rPr>
        <w:t xml:space="preserve"> пов’язаний із проект</w:t>
      </w:r>
      <w:r>
        <w:rPr>
          <w:bCs/>
          <w:color w:val="000000"/>
          <w:szCs w:val="28"/>
        </w:rPr>
        <w:t>ом</w:t>
      </w:r>
      <w:r w:rsidRPr="006B1ECD">
        <w:rPr>
          <w:bCs/>
          <w:color w:val="000000"/>
          <w:szCs w:val="28"/>
        </w:rPr>
        <w:t xml:space="preserve"> </w:t>
      </w:r>
      <w:r>
        <w:rPr>
          <w:szCs w:val="28"/>
        </w:rPr>
        <w:t>З</w:t>
      </w:r>
      <w:r w:rsidRPr="00B963B0">
        <w:rPr>
          <w:szCs w:val="28"/>
        </w:rPr>
        <w:t xml:space="preserve">акону </w:t>
      </w:r>
      <w:r>
        <w:rPr>
          <w:szCs w:val="28"/>
        </w:rPr>
        <w:t xml:space="preserve">України </w:t>
      </w:r>
      <w:r w:rsidR="00D43536" w:rsidRPr="00373625">
        <w:rPr>
          <w:szCs w:val="28"/>
        </w:rPr>
        <w:br/>
      </w:r>
      <w:r w:rsidRPr="00B963B0">
        <w:rPr>
          <w:szCs w:val="28"/>
        </w:rPr>
        <w:t>«Про</w:t>
      </w:r>
      <w:r w:rsidR="00D43536">
        <w:rPr>
          <w:szCs w:val="28"/>
        </w:rPr>
        <w:t xml:space="preserve"> </w:t>
      </w:r>
      <w:r w:rsidRPr="00B963B0">
        <w:rPr>
          <w:szCs w:val="28"/>
        </w:rPr>
        <w:t xml:space="preserve">захист населення від інфекційних </w:t>
      </w:r>
      <w:proofErr w:type="spellStart"/>
      <w:r w:rsidRPr="00B963B0">
        <w:rPr>
          <w:szCs w:val="28"/>
        </w:rPr>
        <w:t>хвороб</w:t>
      </w:r>
      <w:proofErr w:type="spellEnd"/>
      <w:r w:rsidRPr="00B963B0">
        <w:rPr>
          <w:szCs w:val="28"/>
        </w:rPr>
        <w:t>» (</w:t>
      </w:r>
      <w:r w:rsidRPr="00ED7650">
        <w:rPr>
          <w:szCs w:val="28"/>
        </w:rPr>
        <w:t xml:space="preserve">щодо особливостей організації державою щеплення громадян від </w:t>
      </w:r>
      <w:r w:rsidRPr="004B7562">
        <w:rPr>
          <w:bCs/>
          <w:color w:val="000000"/>
          <w:szCs w:val="28"/>
        </w:rPr>
        <w:t xml:space="preserve">захворювання на </w:t>
      </w:r>
      <w:proofErr w:type="spellStart"/>
      <w:r w:rsidRPr="004B7562">
        <w:rPr>
          <w:bCs/>
          <w:color w:val="000000"/>
          <w:szCs w:val="28"/>
        </w:rPr>
        <w:t>коронавірусну</w:t>
      </w:r>
      <w:proofErr w:type="spellEnd"/>
      <w:r w:rsidRPr="004B7562">
        <w:rPr>
          <w:bCs/>
          <w:color w:val="000000"/>
          <w:szCs w:val="28"/>
        </w:rPr>
        <w:t xml:space="preserve"> хворобу (COVID-19)) </w:t>
      </w:r>
      <w:r w:rsidRPr="006B1ECD">
        <w:rPr>
          <w:bCs/>
          <w:color w:val="000000"/>
          <w:szCs w:val="28"/>
        </w:rPr>
        <w:t>№ 4</w:t>
      </w:r>
      <w:r>
        <w:rPr>
          <w:bCs/>
          <w:color w:val="000000"/>
          <w:szCs w:val="28"/>
        </w:rPr>
        <w:t>645</w:t>
      </w:r>
      <w:r w:rsidRPr="006B1ECD">
        <w:rPr>
          <w:bCs/>
          <w:color w:val="000000"/>
          <w:szCs w:val="28"/>
        </w:rPr>
        <w:t xml:space="preserve"> від </w:t>
      </w:r>
      <w:r w:rsidRPr="004B7562">
        <w:rPr>
          <w:bCs/>
          <w:color w:val="000000"/>
          <w:szCs w:val="28"/>
        </w:rPr>
        <w:t>26.01.2021</w:t>
      </w:r>
      <w:r>
        <w:rPr>
          <w:bCs/>
          <w:color w:val="000000"/>
          <w:szCs w:val="28"/>
        </w:rPr>
        <w:t xml:space="preserve"> </w:t>
      </w:r>
      <w:r w:rsidRPr="006B1ECD">
        <w:rPr>
          <w:bCs/>
          <w:color w:val="000000"/>
          <w:szCs w:val="28"/>
        </w:rPr>
        <w:t>(далі – законопроект № 464</w:t>
      </w:r>
      <w:r>
        <w:rPr>
          <w:bCs/>
          <w:color w:val="000000"/>
          <w:szCs w:val="28"/>
        </w:rPr>
        <w:t>5</w:t>
      </w:r>
      <w:r w:rsidRPr="006B1ECD">
        <w:rPr>
          <w:bCs/>
          <w:color w:val="000000"/>
          <w:szCs w:val="28"/>
        </w:rPr>
        <w:t>)</w:t>
      </w:r>
      <w:r>
        <w:rPr>
          <w:bCs/>
          <w:color w:val="000000"/>
          <w:szCs w:val="28"/>
        </w:rPr>
        <w:t>.</w:t>
      </w:r>
    </w:p>
    <w:p w14:paraId="3B4797D8" w14:textId="77777777" w:rsidR="00AD714A" w:rsidRPr="006B0141" w:rsidRDefault="00AD714A" w:rsidP="00241589">
      <w:pPr>
        <w:spacing w:after="0" w:line="240" w:lineRule="auto"/>
        <w:ind w:firstLine="709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BD290E">
        <w:rPr>
          <w:rFonts w:eastAsia="Times New Roman"/>
          <w:color w:val="000000" w:themeColor="text1"/>
          <w:szCs w:val="28"/>
          <w:lang w:eastAsia="ru-RU"/>
        </w:rPr>
        <w:t xml:space="preserve">Головне управління, проаналізувавши поданий законопроект, вважає за необхідне </w:t>
      </w:r>
      <w:r>
        <w:rPr>
          <w:rFonts w:eastAsia="Times New Roman"/>
          <w:color w:val="000000" w:themeColor="text1"/>
          <w:szCs w:val="28"/>
          <w:lang w:eastAsia="ru-RU"/>
        </w:rPr>
        <w:t>висловити наступні зауваження та пропозиції.</w:t>
      </w:r>
    </w:p>
    <w:p w14:paraId="1EFDBD7B" w14:textId="6AE0E3D6" w:rsidR="00D43536" w:rsidRPr="00BF693A" w:rsidRDefault="00AD714A" w:rsidP="00D43536">
      <w:pPr>
        <w:spacing w:after="0" w:line="240" w:lineRule="auto"/>
        <w:ind w:firstLine="709"/>
        <w:jc w:val="both"/>
        <w:rPr>
          <w:szCs w:val="28"/>
        </w:rPr>
      </w:pPr>
      <w:r w:rsidRPr="008161D8">
        <w:rPr>
          <w:b/>
          <w:bCs/>
          <w:color w:val="000000" w:themeColor="text1"/>
          <w:szCs w:val="28"/>
          <w:lang w:eastAsia="ru-RU"/>
        </w:rPr>
        <w:t>1.</w:t>
      </w:r>
      <w:r w:rsidRPr="008161D8">
        <w:rPr>
          <w:color w:val="000000" w:themeColor="text1"/>
          <w:szCs w:val="28"/>
          <w:lang w:eastAsia="ru-RU"/>
        </w:rPr>
        <w:t xml:space="preserve"> </w:t>
      </w:r>
      <w:r w:rsidRPr="008161D8">
        <w:rPr>
          <w:color w:val="000000" w:themeColor="text1"/>
          <w:szCs w:val="28"/>
        </w:rPr>
        <w:t xml:space="preserve">Звертаємо увагу, що відповідно до ч. 1 ст. 13 Закону України «Про захист населення від інфекційних </w:t>
      </w:r>
      <w:proofErr w:type="spellStart"/>
      <w:r w:rsidRPr="008161D8">
        <w:rPr>
          <w:color w:val="000000" w:themeColor="text1"/>
          <w:szCs w:val="28"/>
        </w:rPr>
        <w:t>хвороб</w:t>
      </w:r>
      <w:proofErr w:type="spellEnd"/>
      <w:r w:rsidRPr="008161D8">
        <w:rPr>
          <w:color w:val="000000" w:themeColor="text1"/>
          <w:szCs w:val="28"/>
        </w:rPr>
        <w:t xml:space="preserve">» для профілактичних щеплень застосовуються медичні імунобіологічні препарати вітчизняного та зарубіжного виробництва, зареєстровані в Україні в установленому законодавством порядку. </w:t>
      </w:r>
      <w:r w:rsidRPr="008161D8">
        <w:rPr>
          <w:color w:val="000000" w:themeColor="text1"/>
          <w:szCs w:val="28"/>
        </w:rPr>
        <w:lastRenderedPageBreak/>
        <w:t xml:space="preserve">Водночас </w:t>
      </w:r>
      <w:r w:rsidR="0063032E">
        <w:rPr>
          <w:color w:val="000000" w:themeColor="text1"/>
          <w:szCs w:val="28"/>
        </w:rPr>
        <w:t>п</w:t>
      </w:r>
      <w:r w:rsidRPr="008161D8">
        <w:rPr>
          <w:color w:val="000000" w:themeColor="text1"/>
          <w:szCs w:val="28"/>
          <w:lang w:eastAsia="ru-RU"/>
        </w:rPr>
        <w:t xml:space="preserve">остановою Кабінету Міністрів України </w:t>
      </w:r>
      <w:r w:rsidRPr="008161D8">
        <w:rPr>
          <w:color w:val="000000" w:themeColor="text1"/>
          <w:szCs w:val="28"/>
        </w:rPr>
        <w:t>«</w:t>
      </w:r>
      <w:r w:rsidRPr="008161D8">
        <w:rPr>
          <w:color w:val="000000" w:themeColor="text1"/>
          <w:szCs w:val="28"/>
          <w:lang w:eastAsia="ru-RU"/>
        </w:rPr>
        <w:t xml:space="preserve">Деякі питання державної </w:t>
      </w:r>
      <w:r w:rsidRPr="00BF693A">
        <w:rPr>
          <w:color w:val="000000" w:themeColor="text1"/>
          <w:szCs w:val="28"/>
          <w:lang w:eastAsia="ru-RU"/>
        </w:rPr>
        <w:t xml:space="preserve">реєстрації вакцин або інших медичних імунобіологічних препаратів для специфічної профілактики гострої респіраторної хвороби COVID-19, спричиненої </w:t>
      </w:r>
      <w:proofErr w:type="spellStart"/>
      <w:r w:rsidRPr="00BF693A">
        <w:rPr>
          <w:color w:val="000000" w:themeColor="text1"/>
          <w:szCs w:val="28"/>
          <w:lang w:eastAsia="ru-RU"/>
        </w:rPr>
        <w:t>коронавірусом</w:t>
      </w:r>
      <w:proofErr w:type="spellEnd"/>
      <w:r w:rsidRPr="00BF693A">
        <w:rPr>
          <w:color w:val="000000" w:themeColor="text1"/>
          <w:szCs w:val="28"/>
          <w:lang w:eastAsia="ru-RU"/>
        </w:rPr>
        <w:t xml:space="preserve"> SARS-CoV-2, під зобов’язання для екстреного медичного застосування</w:t>
      </w:r>
      <w:r w:rsidRPr="00BF693A">
        <w:rPr>
          <w:color w:val="000000" w:themeColor="text1"/>
          <w:szCs w:val="28"/>
        </w:rPr>
        <w:t>»</w:t>
      </w:r>
      <w:r w:rsidRPr="00BF693A">
        <w:rPr>
          <w:color w:val="000000" w:themeColor="text1"/>
          <w:szCs w:val="28"/>
          <w:lang w:eastAsia="ru-RU"/>
        </w:rPr>
        <w:t xml:space="preserve"> </w:t>
      </w:r>
      <w:r w:rsidR="0095259C" w:rsidRPr="00BF693A">
        <w:rPr>
          <w:color w:val="000000" w:themeColor="text1"/>
          <w:szCs w:val="28"/>
          <w:lang w:eastAsia="ru-RU"/>
        </w:rPr>
        <w:t xml:space="preserve">від 08.02.2021 </w:t>
      </w:r>
      <w:r w:rsidRPr="00BF693A">
        <w:rPr>
          <w:color w:val="000000" w:themeColor="text1"/>
          <w:szCs w:val="28"/>
          <w:lang w:eastAsia="ru-RU"/>
        </w:rPr>
        <w:t xml:space="preserve">№ 95 встановлено, що </w:t>
      </w:r>
      <w:r w:rsidRPr="00BF693A">
        <w:rPr>
          <w:color w:val="000000" w:themeColor="text1"/>
          <w:szCs w:val="28"/>
          <w:shd w:val="clear" w:color="auto" w:fill="FFFFFF"/>
        </w:rPr>
        <w:t xml:space="preserve">реєстрація вакцин або інших медичних імунобіологічних препаратів для специфічної профілактики гострої респіраторної хвороби COVID-19, спричиненої </w:t>
      </w:r>
      <w:proofErr w:type="spellStart"/>
      <w:r w:rsidRPr="00BF693A">
        <w:rPr>
          <w:color w:val="000000" w:themeColor="text1"/>
          <w:szCs w:val="28"/>
          <w:shd w:val="clear" w:color="auto" w:fill="FFFFFF"/>
        </w:rPr>
        <w:t>коронавірусом</w:t>
      </w:r>
      <w:proofErr w:type="spellEnd"/>
      <w:r w:rsidRPr="00BF693A">
        <w:rPr>
          <w:color w:val="000000" w:themeColor="text1"/>
          <w:szCs w:val="28"/>
          <w:shd w:val="clear" w:color="auto" w:fill="FFFFFF"/>
        </w:rPr>
        <w:t xml:space="preserve"> </w:t>
      </w:r>
      <w:r w:rsidR="003A1CA0" w:rsidRPr="00BF693A">
        <w:rPr>
          <w:color w:val="000000" w:themeColor="text1"/>
          <w:szCs w:val="28"/>
          <w:shd w:val="clear" w:color="auto" w:fill="FFFFFF"/>
        </w:rPr>
        <w:br/>
      </w:r>
      <w:r w:rsidRPr="00BF693A">
        <w:rPr>
          <w:color w:val="000000" w:themeColor="text1"/>
          <w:szCs w:val="28"/>
          <w:shd w:val="clear" w:color="auto" w:fill="FFFFFF"/>
        </w:rPr>
        <w:t xml:space="preserve">SARS-CoV-2, під зобов’язання для екстреного медичного застосування, розробку та/або виробництво яких здійснено в державі, визнаної Верховною Радою України державою-агресором, забороняється. </w:t>
      </w:r>
    </w:p>
    <w:p w14:paraId="4498FC14" w14:textId="1E693F86" w:rsidR="00AD714A" w:rsidRPr="005D392C" w:rsidRDefault="00AD714A" w:rsidP="005D392C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BF693A">
        <w:rPr>
          <w:color w:val="000000" w:themeColor="text1"/>
          <w:szCs w:val="28"/>
          <w:shd w:val="clear" w:color="auto" w:fill="FFFFFF"/>
        </w:rPr>
        <w:t xml:space="preserve">За таких умов, ввезення на територію України вакцини, не зареєстрованої у Державному реєстрі лікарського засобу, </w:t>
      </w:r>
      <w:r w:rsidR="00D43536" w:rsidRPr="00BF693A">
        <w:rPr>
          <w:color w:val="000000" w:themeColor="text1"/>
          <w:szCs w:val="28"/>
          <w:shd w:val="clear" w:color="auto" w:fill="FFFFFF"/>
        </w:rPr>
        <w:t xml:space="preserve">апріорі є </w:t>
      </w:r>
      <w:r w:rsidRPr="00BF693A">
        <w:rPr>
          <w:color w:val="000000" w:themeColor="text1"/>
          <w:szCs w:val="28"/>
          <w:shd w:val="clear" w:color="auto" w:fill="FFFFFF"/>
        </w:rPr>
        <w:t xml:space="preserve">незаконним, крім випадків ввезення тих лікарських засобів, перелік яких наведено в окремому Порядку ввезення на територію України незареєстрованих лікарських засобів, стандартних зразків, реагентів, </w:t>
      </w:r>
      <w:r w:rsidRPr="00BF693A">
        <w:rPr>
          <w:color w:val="000000" w:themeColor="text1"/>
          <w:szCs w:val="28"/>
        </w:rPr>
        <w:t>затвердженого</w:t>
      </w:r>
      <w:r w:rsidRPr="00BF693A">
        <w:rPr>
          <w:color w:val="000000" w:themeColor="text1"/>
          <w:szCs w:val="28"/>
          <w:shd w:val="clear" w:color="auto" w:fill="FFFFFF"/>
        </w:rPr>
        <w:t xml:space="preserve"> </w:t>
      </w:r>
      <w:r w:rsidR="0095259C" w:rsidRPr="00BF693A">
        <w:rPr>
          <w:color w:val="000000" w:themeColor="text1"/>
          <w:szCs w:val="28"/>
        </w:rPr>
        <w:t>н</w:t>
      </w:r>
      <w:r w:rsidRPr="00BF693A">
        <w:rPr>
          <w:color w:val="000000" w:themeColor="text1"/>
          <w:szCs w:val="28"/>
        </w:rPr>
        <w:t>аказом Міністерства охорони</w:t>
      </w:r>
      <w:r w:rsidRPr="00BF693A">
        <w:rPr>
          <w:color w:val="000000" w:themeColor="text1"/>
          <w:szCs w:val="28"/>
          <w:shd w:val="clear" w:color="auto" w:fill="FFFFFF"/>
        </w:rPr>
        <w:t xml:space="preserve"> </w:t>
      </w:r>
      <w:r w:rsidRPr="00BF693A">
        <w:rPr>
          <w:color w:val="000000" w:themeColor="text1"/>
          <w:szCs w:val="28"/>
        </w:rPr>
        <w:t>здоров'я України</w:t>
      </w:r>
      <w:r w:rsidRPr="00BF693A">
        <w:rPr>
          <w:color w:val="000000" w:themeColor="text1"/>
          <w:szCs w:val="28"/>
          <w:shd w:val="clear" w:color="auto" w:fill="FFFFFF"/>
        </w:rPr>
        <w:t xml:space="preserve"> від </w:t>
      </w:r>
      <w:r w:rsidRPr="00BF693A">
        <w:rPr>
          <w:color w:val="000000" w:themeColor="text1"/>
          <w:szCs w:val="28"/>
        </w:rPr>
        <w:t xml:space="preserve">26.04.2011 № 237. У свою чергу, </w:t>
      </w:r>
      <w:r w:rsidRPr="00BF693A">
        <w:rPr>
          <w:color w:val="000000" w:themeColor="text1"/>
          <w:szCs w:val="28"/>
          <w:shd w:val="clear" w:color="auto" w:fill="FFFFFF"/>
        </w:rPr>
        <w:t xml:space="preserve">введення в обіг незареєстрованого лікарського засобу з позиції законодавця слід розцінювати як фальсифікацію (див. </w:t>
      </w:r>
      <w:proofErr w:type="spellStart"/>
      <w:r w:rsidRPr="00BF693A">
        <w:rPr>
          <w:color w:val="000000" w:themeColor="text1"/>
          <w:szCs w:val="28"/>
          <w:shd w:val="clear" w:color="auto" w:fill="FFFFFF"/>
        </w:rPr>
        <w:t>абз</w:t>
      </w:r>
      <w:proofErr w:type="spellEnd"/>
      <w:r w:rsidRPr="00BF693A">
        <w:rPr>
          <w:color w:val="000000" w:themeColor="text1"/>
          <w:szCs w:val="28"/>
          <w:shd w:val="clear" w:color="auto" w:fill="FFFFFF"/>
        </w:rPr>
        <w:t xml:space="preserve">. 3 ч. 1 ст. 2 Закону України </w:t>
      </w:r>
      <w:r w:rsidRPr="00BF693A">
        <w:rPr>
          <w:color w:val="000000" w:themeColor="text1"/>
          <w:szCs w:val="28"/>
        </w:rPr>
        <w:t>«</w:t>
      </w:r>
      <w:r w:rsidRPr="00BF693A">
        <w:rPr>
          <w:color w:val="000000" w:themeColor="text1"/>
          <w:szCs w:val="28"/>
          <w:shd w:val="clear" w:color="auto" w:fill="FFFFFF"/>
        </w:rPr>
        <w:t>Про лікарські засоби</w:t>
      </w:r>
      <w:r w:rsidRPr="00BF693A">
        <w:rPr>
          <w:color w:val="000000" w:themeColor="text1"/>
          <w:szCs w:val="28"/>
        </w:rPr>
        <w:t>»</w:t>
      </w:r>
      <w:r w:rsidRPr="00BF693A">
        <w:rPr>
          <w:color w:val="000000" w:themeColor="text1"/>
          <w:szCs w:val="28"/>
          <w:shd w:val="clear" w:color="auto" w:fill="FFFFFF"/>
        </w:rPr>
        <w:t xml:space="preserve">). </w:t>
      </w:r>
      <w:r w:rsidR="00F82A8A">
        <w:rPr>
          <w:color w:val="000000" w:themeColor="text1"/>
          <w:szCs w:val="28"/>
          <w:shd w:val="clear" w:color="auto" w:fill="FFFFFF"/>
        </w:rPr>
        <w:t xml:space="preserve">                  </w:t>
      </w:r>
      <w:r w:rsidR="00D43536" w:rsidRPr="00BF693A">
        <w:rPr>
          <w:color w:val="000000" w:themeColor="text1"/>
          <w:szCs w:val="28"/>
          <w:shd w:val="clear" w:color="auto" w:fill="FFFFFF"/>
        </w:rPr>
        <w:t>При цьому</w:t>
      </w:r>
      <w:r w:rsidR="00F72651" w:rsidRPr="00BF693A">
        <w:rPr>
          <w:color w:val="000000" w:themeColor="text1"/>
          <w:szCs w:val="28"/>
          <w:shd w:val="clear" w:color="auto" w:fill="FFFFFF"/>
          <w:lang w:val="ru-RU"/>
        </w:rPr>
        <w:t>,</w:t>
      </w:r>
      <w:r w:rsidRPr="00BF693A">
        <w:rPr>
          <w:color w:val="000000" w:themeColor="text1"/>
          <w:szCs w:val="28"/>
          <w:shd w:val="clear" w:color="auto" w:fill="FFFFFF"/>
        </w:rPr>
        <w:t xml:space="preserve"> варто зазначити, що </w:t>
      </w:r>
      <w:r w:rsidRPr="00BF693A">
        <w:rPr>
          <w:color w:val="000000" w:themeColor="text1"/>
          <w:szCs w:val="28"/>
        </w:rPr>
        <w:t>чинн</w:t>
      </w:r>
      <w:r w:rsidR="005D392C" w:rsidRPr="00BF693A">
        <w:rPr>
          <w:color w:val="000000" w:themeColor="text1"/>
          <w:szCs w:val="28"/>
        </w:rPr>
        <w:t>і</w:t>
      </w:r>
      <w:r w:rsidRPr="00BF693A">
        <w:rPr>
          <w:color w:val="000000" w:themeColor="text1"/>
          <w:szCs w:val="28"/>
        </w:rPr>
        <w:t xml:space="preserve"> припис</w:t>
      </w:r>
      <w:r w:rsidR="005D392C" w:rsidRPr="00BF693A">
        <w:rPr>
          <w:color w:val="000000" w:themeColor="text1"/>
          <w:szCs w:val="28"/>
        </w:rPr>
        <w:t>и</w:t>
      </w:r>
      <w:r w:rsidRPr="00BF693A">
        <w:rPr>
          <w:color w:val="000000" w:themeColor="text1"/>
          <w:szCs w:val="28"/>
        </w:rPr>
        <w:t xml:space="preserve"> кримінального законодавства </w:t>
      </w:r>
      <w:r w:rsidR="005D392C" w:rsidRPr="00BF693A">
        <w:rPr>
          <w:color w:val="000000" w:themeColor="text1"/>
          <w:szCs w:val="28"/>
        </w:rPr>
        <w:t xml:space="preserve">містять </w:t>
      </w:r>
      <w:r w:rsidRPr="00BF693A">
        <w:rPr>
          <w:color w:val="000000" w:themeColor="text1"/>
          <w:szCs w:val="28"/>
        </w:rPr>
        <w:t>достатню кількість заходів</w:t>
      </w:r>
      <w:r w:rsidRPr="008161D8">
        <w:rPr>
          <w:color w:val="000000" w:themeColor="text1"/>
          <w:szCs w:val="28"/>
        </w:rPr>
        <w:t xml:space="preserve"> для належного реагування на діяння у вигляді </w:t>
      </w:r>
      <w:r w:rsidRPr="008161D8">
        <w:rPr>
          <w:color w:val="000000" w:themeColor="text1"/>
          <w:szCs w:val="28"/>
          <w:shd w:val="clear" w:color="auto" w:fill="FFFFFF"/>
        </w:rPr>
        <w:t>в</w:t>
      </w:r>
      <w:r w:rsidRPr="008161D8">
        <w:rPr>
          <w:color w:val="000000" w:themeColor="text1"/>
          <w:szCs w:val="28"/>
        </w:rPr>
        <w:t>везення, поширення та реалізаці</w:t>
      </w:r>
      <w:r w:rsidR="005D392C">
        <w:rPr>
          <w:color w:val="000000" w:themeColor="text1"/>
          <w:szCs w:val="28"/>
        </w:rPr>
        <w:t>ї</w:t>
      </w:r>
      <w:r w:rsidRPr="008161D8">
        <w:rPr>
          <w:color w:val="000000" w:themeColor="text1"/>
          <w:szCs w:val="28"/>
        </w:rPr>
        <w:t xml:space="preserve"> в Україні вакцини, розробленої або виробленої на території чи за участі держави, визнаної в установленому порядку державою-агресором. Так, </w:t>
      </w:r>
      <w:r w:rsidRPr="008161D8">
        <w:rPr>
          <w:color w:val="000000" w:themeColor="text1"/>
          <w:szCs w:val="28"/>
          <w:shd w:val="clear" w:color="auto" w:fill="FFFFFF"/>
        </w:rPr>
        <w:t xml:space="preserve">ввезення в Україну </w:t>
      </w:r>
      <w:r w:rsidRPr="0063032E">
        <w:rPr>
          <w:i/>
          <w:color w:val="000000" w:themeColor="text1"/>
          <w:szCs w:val="28"/>
          <w:shd w:val="clear" w:color="auto" w:fill="FFFFFF"/>
        </w:rPr>
        <w:t>фальсифікованих</w:t>
      </w:r>
      <w:r w:rsidRPr="008161D8">
        <w:rPr>
          <w:color w:val="000000" w:themeColor="text1"/>
          <w:szCs w:val="28"/>
          <w:shd w:val="clear" w:color="auto" w:fill="FFFFFF"/>
        </w:rPr>
        <w:t xml:space="preserve"> лікарських засобів поза митним контролем або з приховуванням від митного контролю слід кваліфікувати за ст. 305 КК як контрабанду </w:t>
      </w:r>
      <w:r w:rsidRPr="008161D8">
        <w:rPr>
          <w:color w:val="000000" w:themeColor="text1"/>
          <w:shd w:val="clear" w:color="auto" w:fill="FFFFFF"/>
        </w:rPr>
        <w:t xml:space="preserve">фальсифікованих лікарських засобів. Поширення та </w:t>
      </w:r>
      <w:bookmarkStart w:id="1" w:name="_Hlk63078298"/>
      <w:r w:rsidRPr="008161D8">
        <w:rPr>
          <w:color w:val="000000" w:themeColor="text1"/>
          <w:szCs w:val="28"/>
        </w:rPr>
        <w:t>реалізація в Україні вакцини, розробленої або виробленої на території чи за участі держави, визнаної в установленому порядку державою-агресором</w:t>
      </w:r>
      <w:bookmarkEnd w:id="1"/>
      <w:r w:rsidRPr="008161D8">
        <w:rPr>
          <w:color w:val="000000" w:themeColor="text1"/>
          <w:szCs w:val="28"/>
        </w:rPr>
        <w:t xml:space="preserve">, тягне за собою кримінальну відповідальність, передбачену ст. 321-1 </w:t>
      </w:r>
      <w:r w:rsidR="0063032E">
        <w:rPr>
          <w:color w:val="000000" w:themeColor="text1"/>
          <w:szCs w:val="28"/>
        </w:rPr>
        <w:t xml:space="preserve">КК </w:t>
      </w:r>
      <w:r w:rsidR="005D392C" w:rsidRPr="005D392C">
        <w:rPr>
          <w:color w:val="000000" w:themeColor="text1"/>
          <w:szCs w:val="28"/>
        </w:rPr>
        <w:t>«</w:t>
      </w:r>
      <w:r w:rsidRPr="005D392C">
        <w:rPr>
          <w:color w:val="000000" w:themeColor="text1"/>
          <w:shd w:val="clear" w:color="auto" w:fill="FFFFFF"/>
        </w:rPr>
        <w:t>Фальсифікація лікарських засобів або обіг фальсифікованих лікарських засобів</w:t>
      </w:r>
      <w:r w:rsidR="005D392C" w:rsidRPr="005D392C">
        <w:rPr>
          <w:color w:val="000000" w:themeColor="text1"/>
          <w:szCs w:val="28"/>
        </w:rPr>
        <w:t>»</w:t>
      </w:r>
      <w:r w:rsidRPr="005D392C">
        <w:rPr>
          <w:color w:val="000000" w:themeColor="text1"/>
          <w:shd w:val="clear" w:color="auto" w:fill="FFFFFF"/>
        </w:rPr>
        <w:t xml:space="preserve">. </w:t>
      </w:r>
    </w:p>
    <w:p w14:paraId="3C0B7776" w14:textId="30C40EB5" w:rsidR="00AD714A" w:rsidRPr="00730223" w:rsidRDefault="00AD714A" w:rsidP="005F70C2">
      <w:pPr>
        <w:spacing w:after="0" w:line="240" w:lineRule="auto"/>
        <w:ind w:firstLine="709"/>
        <w:jc w:val="both"/>
        <w:rPr>
          <w:szCs w:val="28"/>
          <w:lang w:eastAsia="ru-RU"/>
        </w:rPr>
      </w:pPr>
      <w:r w:rsidRPr="00730223">
        <w:rPr>
          <w:b/>
          <w:bCs/>
          <w:szCs w:val="28"/>
          <w:lang w:eastAsia="ru-RU"/>
        </w:rPr>
        <w:t>2.</w:t>
      </w:r>
      <w:r w:rsidRPr="00730223">
        <w:rPr>
          <w:szCs w:val="28"/>
          <w:lang w:eastAsia="ru-RU"/>
        </w:rPr>
        <w:t xml:space="preserve"> Законопроектом пропонується, серед іншого, встановити кримінальну відповідальність за умисне порушення заборони використання (у тому числі збут, реалізацію) вакцин, тестів, інших імунобіологічних препаратів, придбаних за бюджетні кошти, в комерційних цілях. У свою чергу, законопроектом </w:t>
      </w:r>
      <w:r w:rsidR="0063032E">
        <w:rPr>
          <w:szCs w:val="28"/>
          <w:lang w:eastAsia="ru-RU"/>
        </w:rPr>
        <w:br/>
      </w:r>
      <w:r w:rsidRPr="00730223">
        <w:rPr>
          <w:szCs w:val="28"/>
          <w:lang w:eastAsia="ru-RU"/>
        </w:rPr>
        <w:t xml:space="preserve">№ 4645 </w:t>
      </w:r>
      <w:r w:rsidR="005F70C2" w:rsidRPr="00730223">
        <w:rPr>
          <w:szCs w:val="28"/>
          <w:lang w:eastAsia="ru-RU"/>
        </w:rPr>
        <w:t xml:space="preserve">Закон України «Про захист населення від інфекційних </w:t>
      </w:r>
      <w:proofErr w:type="spellStart"/>
      <w:r w:rsidR="005F70C2" w:rsidRPr="00730223">
        <w:rPr>
          <w:szCs w:val="28"/>
          <w:lang w:eastAsia="ru-RU"/>
        </w:rPr>
        <w:t>хвороб</w:t>
      </w:r>
      <w:proofErr w:type="spellEnd"/>
      <w:r w:rsidR="005F70C2" w:rsidRPr="00730223">
        <w:rPr>
          <w:szCs w:val="28"/>
          <w:lang w:eastAsia="ru-RU"/>
        </w:rPr>
        <w:t>»</w:t>
      </w:r>
      <w:r w:rsidR="005F70C2">
        <w:rPr>
          <w:szCs w:val="28"/>
          <w:lang w:eastAsia="ru-RU"/>
        </w:rPr>
        <w:t xml:space="preserve"> </w:t>
      </w:r>
      <w:r w:rsidRPr="00730223">
        <w:rPr>
          <w:szCs w:val="28"/>
          <w:lang w:eastAsia="ru-RU"/>
        </w:rPr>
        <w:t>доповн</w:t>
      </w:r>
      <w:r w:rsidR="005F70C2">
        <w:rPr>
          <w:szCs w:val="28"/>
          <w:lang w:eastAsia="ru-RU"/>
        </w:rPr>
        <w:t>юється</w:t>
      </w:r>
      <w:r w:rsidRPr="00730223">
        <w:rPr>
          <w:szCs w:val="28"/>
          <w:lang w:eastAsia="ru-RU"/>
        </w:rPr>
        <w:t xml:space="preserve"> </w:t>
      </w:r>
      <w:r w:rsidR="0095259C">
        <w:rPr>
          <w:szCs w:val="28"/>
          <w:lang w:eastAsia="ru-RU"/>
        </w:rPr>
        <w:t>новою статтею</w:t>
      </w:r>
      <w:r w:rsidR="0095259C" w:rsidRPr="00730223">
        <w:rPr>
          <w:szCs w:val="28"/>
          <w:lang w:eastAsia="ru-RU"/>
        </w:rPr>
        <w:t xml:space="preserve"> 12-1</w:t>
      </w:r>
      <w:r w:rsidR="0095259C">
        <w:rPr>
          <w:szCs w:val="28"/>
          <w:lang w:eastAsia="ru-RU"/>
        </w:rPr>
        <w:t>, у ч. 11 якої</w:t>
      </w:r>
      <w:r w:rsidRPr="00730223">
        <w:rPr>
          <w:szCs w:val="28"/>
          <w:lang w:eastAsia="ru-RU"/>
        </w:rPr>
        <w:t xml:space="preserve"> </w:t>
      </w:r>
      <w:r w:rsidR="005F70C2" w:rsidRPr="00730223">
        <w:rPr>
          <w:szCs w:val="28"/>
          <w:lang w:eastAsia="ru-RU"/>
        </w:rPr>
        <w:t xml:space="preserve">пропонується </w:t>
      </w:r>
      <w:r w:rsidRPr="00730223">
        <w:rPr>
          <w:szCs w:val="28"/>
          <w:lang w:eastAsia="ru-RU"/>
        </w:rPr>
        <w:t xml:space="preserve">передбачити, що при здійсненні заходів зі щеплення проти захворювань на </w:t>
      </w:r>
      <w:proofErr w:type="spellStart"/>
      <w:r w:rsidRPr="00730223">
        <w:rPr>
          <w:szCs w:val="28"/>
          <w:lang w:eastAsia="ru-RU"/>
        </w:rPr>
        <w:t>коронавірусну</w:t>
      </w:r>
      <w:proofErr w:type="spellEnd"/>
      <w:r w:rsidRPr="00730223">
        <w:rPr>
          <w:szCs w:val="28"/>
          <w:lang w:eastAsia="ru-RU"/>
        </w:rPr>
        <w:t xml:space="preserve"> хворобу (COVID-19), забороняється, зокрема, ввезення, поширення та реалізація в Україні вакцини, придбаної за бюджетні кошти, з метою отримання прибутку (реалізація вакцини в комерційних цілях). </w:t>
      </w:r>
      <w:r w:rsidRPr="00730223">
        <w:rPr>
          <w:bCs/>
          <w:szCs w:val="28"/>
          <w:lang w:eastAsia="ru-RU"/>
        </w:rPr>
        <w:t xml:space="preserve">Співставлення вищезазначених законодавчих приписів дає підстави стверджувати, </w:t>
      </w:r>
      <w:r w:rsidRPr="00730223">
        <w:rPr>
          <w:szCs w:val="28"/>
          <w:lang w:eastAsia="ru-RU"/>
        </w:rPr>
        <w:t>що йдеться про різні за змістом та обсягом заборони, порушення яких є підставою для притягнення до кримінальної відповідальності. Так, у законопроекті № 4645 йдеться про встановлення заборони виключно щодо таких діянь</w:t>
      </w:r>
      <w:r w:rsidR="0063032E">
        <w:rPr>
          <w:szCs w:val="28"/>
          <w:lang w:eastAsia="ru-RU"/>
        </w:rPr>
        <w:t>,</w:t>
      </w:r>
      <w:r w:rsidRPr="00730223">
        <w:rPr>
          <w:szCs w:val="28"/>
          <w:lang w:eastAsia="ru-RU"/>
        </w:rPr>
        <w:t xml:space="preserve"> як </w:t>
      </w:r>
      <w:r w:rsidRPr="0095259C">
        <w:rPr>
          <w:i/>
          <w:szCs w:val="28"/>
          <w:lang w:eastAsia="ru-RU"/>
        </w:rPr>
        <w:t xml:space="preserve">ввезення, поширення та реалізація в Україні вакцини, придбаної за бюджетні кошти, з метою </w:t>
      </w:r>
      <w:r w:rsidRPr="0095259C">
        <w:rPr>
          <w:i/>
          <w:szCs w:val="28"/>
          <w:lang w:eastAsia="ru-RU"/>
        </w:rPr>
        <w:lastRenderedPageBreak/>
        <w:t>отримання прибутку</w:t>
      </w:r>
      <w:r w:rsidRPr="00730223">
        <w:rPr>
          <w:szCs w:val="28"/>
          <w:lang w:eastAsia="ru-RU"/>
        </w:rPr>
        <w:t xml:space="preserve">, </w:t>
      </w:r>
      <w:r w:rsidRPr="0095259C">
        <w:rPr>
          <w:i/>
          <w:szCs w:val="28"/>
          <w:u w:val="single"/>
          <w:lang w:eastAsia="ru-RU"/>
        </w:rPr>
        <w:t>а не щодо умисного порушення будь-якої іншої заборони використання відповідної вакцини в комерційних цілях</w:t>
      </w:r>
      <w:r w:rsidRPr="00730223">
        <w:rPr>
          <w:szCs w:val="28"/>
          <w:lang w:eastAsia="ru-RU"/>
        </w:rPr>
        <w:t xml:space="preserve"> (див. ч. 1 </w:t>
      </w:r>
      <w:r w:rsidR="0063032E">
        <w:rPr>
          <w:szCs w:val="28"/>
          <w:lang w:eastAsia="ru-RU"/>
        </w:rPr>
        <w:br/>
      </w:r>
      <w:r w:rsidRPr="00730223">
        <w:rPr>
          <w:szCs w:val="28"/>
          <w:lang w:eastAsia="ru-RU"/>
        </w:rPr>
        <w:t>ст.</w:t>
      </w:r>
      <w:r w:rsidR="00D0455D">
        <w:rPr>
          <w:szCs w:val="28"/>
          <w:lang w:eastAsia="ru-RU"/>
        </w:rPr>
        <w:t xml:space="preserve"> </w:t>
      </w:r>
      <w:r w:rsidRPr="00730223">
        <w:rPr>
          <w:szCs w:val="28"/>
          <w:lang w:eastAsia="ru-RU"/>
        </w:rPr>
        <w:t xml:space="preserve">321-3 КК у редакції проекту). Окрім того, законопроектом № 4645 пропонується заборонити вчинення вищезазначених діянь лише щодо вакцини, тоді як у поданому законопроекті йдеться й про такі предмети складу </w:t>
      </w:r>
      <w:r w:rsidR="0095259C">
        <w:rPr>
          <w:szCs w:val="28"/>
          <w:lang w:eastAsia="ru-RU"/>
        </w:rPr>
        <w:t>кримінального правопорушення</w:t>
      </w:r>
      <w:r w:rsidRPr="00730223">
        <w:rPr>
          <w:szCs w:val="28"/>
          <w:lang w:eastAsia="ru-RU"/>
        </w:rPr>
        <w:t>, передбаченого ст. 321-3 КК, як тести та/або інші імунобіологічні препарати.</w:t>
      </w:r>
    </w:p>
    <w:p w14:paraId="1EF2CECC" w14:textId="1F5EB326" w:rsidR="00AD714A" w:rsidRPr="00BF693A" w:rsidRDefault="00AD714A" w:rsidP="00241589">
      <w:pPr>
        <w:spacing w:after="0" w:line="240" w:lineRule="auto"/>
        <w:ind w:firstLine="709"/>
        <w:jc w:val="both"/>
        <w:rPr>
          <w:szCs w:val="32"/>
        </w:rPr>
      </w:pPr>
      <w:r w:rsidRPr="00730223">
        <w:rPr>
          <w:szCs w:val="28"/>
          <w:lang w:eastAsia="ru-RU"/>
        </w:rPr>
        <w:t>Слід також зазначити, що зі змісту обов’язкових ознак кримінального правопорушення, передбаченого ст. 321-3 КК, можна зробити висновок, що кримінально караними слід визнавати</w:t>
      </w:r>
      <w:r w:rsidR="0063032E">
        <w:rPr>
          <w:szCs w:val="28"/>
          <w:lang w:eastAsia="ru-RU"/>
        </w:rPr>
        <w:t>,</w:t>
      </w:r>
      <w:r w:rsidRPr="00730223">
        <w:rPr>
          <w:szCs w:val="28"/>
          <w:lang w:eastAsia="ru-RU"/>
        </w:rPr>
        <w:t xml:space="preserve"> зокрема</w:t>
      </w:r>
      <w:r w:rsidR="0063032E">
        <w:rPr>
          <w:szCs w:val="28"/>
          <w:lang w:eastAsia="ru-RU"/>
        </w:rPr>
        <w:t>,</w:t>
      </w:r>
      <w:r w:rsidRPr="00730223">
        <w:rPr>
          <w:szCs w:val="28"/>
          <w:lang w:eastAsia="ru-RU"/>
        </w:rPr>
        <w:t xml:space="preserve"> діяння у вигляді порушення певних заборон (заборони використання (у тому числі збуту, реалізації) вакцин, тестів, інших імунобіологічних препаратів, придбаних за бюджетні кошти, в комерційних цілях</w:t>
      </w:r>
      <w:r w:rsidR="001A23DA">
        <w:rPr>
          <w:szCs w:val="28"/>
          <w:lang w:eastAsia="ru-RU"/>
        </w:rPr>
        <w:t>)</w:t>
      </w:r>
      <w:r w:rsidRPr="00730223">
        <w:rPr>
          <w:szCs w:val="28"/>
          <w:lang w:eastAsia="ru-RU"/>
        </w:rPr>
        <w:t>. Проте, враховуючи, що чинне регулятивне законодавство не містить норм про такі заборони (у законопроекті № 4645 пропонується встановити заборону на ввезення, поширення та реалізацію в Україні вакцини, придбаної за бюджетні кошти, з метою отримання прибутку</w:t>
      </w:r>
      <w:r>
        <w:rPr>
          <w:szCs w:val="28"/>
          <w:lang w:eastAsia="ru-RU"/>
        </w:rPr>
        <w:t>, задля належної реалізації</w:t>
      </w:r>
      <w:r w:rsidRPr="008F58A7">
        <w:rPr>
          <w:szCs w:val="28"/>
        </w:rPr>
        <w:t xml:space="preserve"> </w:t>
      </w:r>
      <w:r w:rsidRPr="00000997">
        <w:rPr>
          <w:szCs w:val="28"/>
        </w:rPr>
        <w:t xml:space="preserve">заходів зі щеплення </w:t>
      </w:r>
      <w:r w:rsidRPr="00BF693A">
        <w:rPr>
          <w:szCs w:val="28"/>
        </w:rPr>
        <w:t xml:space="preserve">проти захворювань на </w:t>
      </w:r>
      <w:proofErr w:type="spellStart"/>
      <w:r w:rsidRPr="00BF693A">
        <w:rPr>
          <w:szCs w:val="28"/>
          <w:shd w:val="clear" w:color="auto" w:fill="FFFFFF"/>
        </w:rPr>
        <w:t>коронавірусну</w:t>
      </w:r>
      <w:proofErr w:type="spellEnd"/>
      <w:r w:rsidRPr="00BF693A">
        <w:rPr>
          <w:szCs w:val="28"/>
          <w:shd w:val="clear" w:color="auto" w:fill="FFFFFF"/>
        </w:rPr>
        <w:t xml:space="preserve"> хворобу (COVID-19)</w:t>
      </w:r>
      <w:r w:rsidRPr="00BF693A">
        <w:rPr>
          <w:szCs w:val="28"/>
          <w:lang w:eastAsia="ru-RU"/>
        </w:rPr>
        <w:t xml:space="preserve">), криміналізації вищезазначених діянь має передувати встановлення </w:t>
      </w:r>
      <w:r w:rsidR="001A23DA" w:rsidRPr="00BF693A">
        <w:rPr>
          <w:szCs w:val="28"/>
          <w:lang w:eastAsia="ru-RU"/>
        </w:rPr>
        <w:t xml:space="preserve">у регулятивному законодавстві України </w:t>
      </w:r>
      <w:r w:rsidRPr="00BF693A">
        <w:rPr>
          <w:szCs w:val="28"/>
          <w:lang w:eastAsia="ru-RU"/>
        </w:rPr>
        <w:t>відповідних заборон (щодо використання вакцин, тестів, інших імунобіологічних препаратів, придбаних за бюджетні кошти, в комерційних цілях)</w:t>
      </w:r>
      <w:r w:rsidR="001A23DA" w:rsidRPr="00BF693A">
        <w:rPr>
          <w:szCs w:val="28"/>
          <w:lang w:eastAsia="ru-RU"/>
        </w:rPr>
        <w:t>, без яких</w:t>
      </w:r>
      <w:r w:rsidRPr="00BF693A">
        <w:rPr>
          <w:szCs w:val="28"/>
          <w:lang w:eastAsia="ru-RU"/>
        </w:rPr>
        <w:t xml:space="preserve"> прийняття відповідних кримінально-правових приписів не матиме під собою належної основи. </w:t>
      </w:r>
    </w:p>
    <w:p w14:paraId="63F43549" w14:textId="0FB8AD1E" w:rsidR="00AD714A" w:rsidRPr="00BF693A" w:rsidRDefault="00AD714A" w:rsidP="00241589">
      <w:pPr>
        <w:spacing w:after="0" w:line="240" w:lineRule="auto"/>
        <w:ind w:firstLine="709"/>
        <w:jc w:val="both"/>
        <w:rPr>
          <w:szCs w:val="28"/>
        </w:rPr>
      </w:pPr>
      <w:r w:rsidRPr="00BF693A">
        <w:rPr>
          <w:b/>
          <w:bCs/>
          <w:szCs w:val="28"/>
        </w:rPr>
        <w:t>3.</w:t>
      </w:r>
      <w:r w:rsidRPr="00BF693A">
        <w:rPr>
          <w:szCs w:val="28"/>
        </w:rPr>
        <w:t xml:space="preserve"> </w:t>
      </w:r>
      <w:r w:rsidRPr="00BF693A">
        <w:rPr>
          <w:szCs w:val="28"/>
          <w:lang w:eastAsia="ru-RU"/>
        </w:rPr>
        <w:t xml:space="preserve">Однією з форм об’єктивної сторони запропонованого </w:t>
      </w:r>
      <w:r w:rsidR="001A23DA" w:rsidRPr="00BF693A">
        <w:rPr>
          <w:szCs w:val="28"/>
          <w:lang w:eastAsia="ru-RU"/>
        </w:rPr>
        <w:t xml:space="preserve">у ст. 321-3 КК </w:t>
      </w:r>
      <w:r w:rsidRPr="00BF693A">
        <w:rPr>
          <w:szCs w:val="28"/>
          <w:lang w:eastAsia="ru-RU"/>
        </w:rPr>
        <w:t xml:space="preserve">складу </w:t>
      </w:r>
      <w:r w:rsidR="001A23DA" w:rsidRPr="00BF693A">
        <w:rPr>
          <w:szCs w:val="28"/>
          <w:lang w:eastAsia="ru-RU"/>
        </w:rPr>
        <w:t>кримінального правопорушення</w:t>
      </w:r>
      <w:r w:rsidRPr="00BF693A">
        <w:rPr>
          <w:szCs w:val="28"/>
          <w:lang w:eastAsia="ru-RU"/>
        </w:rPr>
        <w:t xml:space="preserve"> є </w:t>
      </w:r>
      <w:r w:rsidRPr="00BF693A">
        <w:rPr>
          <w:szCs w:val="28"/>
        </w:rPr>
        <w:t xml:space="preserve">умисне порушення встановленого порядку черговості щеплення для всіх груп громадян та професійних груп ризику. </w:t>
      </w:r>
      <w:r w:rsidR="001A23DA" w:rsidRPr="00BF693A">
        <w:rPr>
          <w:szCs w:val="28"/>
        </w:rPr>
        <w:t>Однак</w:t>
      </w:r>
      <w:r w:rsidRPr="00BF693A">
        <w:rPr>
          <w:szCs w:val="28"/>
        </w:rPr>
        <w:t xml:space="preserve"> буквальне тлумачення </w:t>
      </w:r>
      <w:r w:rsidR="0063032E" w:rsidRPr="00BF693A">
        <w:rPr>
          <w:szCs w:val="28"/>
        </w:rPr>
        <w:t>цього формулювання</w:t>
      </w:r>
      <w:r w:rsidRPr="00BF693A">
        <w:rPr>
          <w:szCs w:val="28"/>
        </w:rPr>
        <w:t xml:space="preserve"> дає підстави вважати, що </w:t>
      </w:r>
      <w:r w:rsidR="001A23DA" w:rsidRPr="00BF693A">
        <w:rPr>
          <w:szCs w:val="28"/>
        </w:rPr>
        <w:t xml:space="preserve">у вказаній нормі </w:t>
      </w:r>
      <w:r w:rsidRPr="00BF693A">
        <w:rPr>
          <w:rFonts w:eastAsia="Times New Roman"/>
          <w:color w:val="000000" w:themeColor="text1"/>
          <w:szCs w:val="28"/>
          <w:lang w:eastAsia="ru-RU"/>
        </w:rPr>
        <w:t>йдеться</w:t>
      </w:r>
      <w:r w:rsidR="00F72651" w:rsidRPr="00BF693A">
        <w:rPr>
          <w:rFonts w:eastAsia="Times New Roman"/>
          <w:color w:val="000000" w:themeColor="text1"/>
          <w:szCs w:val="28"/>
          <w:lang w:eastAsia="ru-RU"/>
        </w:rPr>
        <w:t>,</w:t>
      </w:r>
      <w:r w:rsidRPr="00BF693A">
        <w:rPr>
          <w:rFonts w:eastAsia="Times New Roman"/>
          <w:color w:val="000000" w:themeColor="text1"/>
          <w:szCs w:val="28"/>
          <w:lang w:eastAsia="ru-RU"/>
        </w:rPr>
        <w:t xml:space="preserve"> нібито</w:t>
      </w:r>
      <w:r w:rsidR="00F72651" w:rsidRPr="00BF693A">
        <w:rPr>
          <w:rFonts w:eastAsia="Times New Roman"/>
          <w:color w:val="000000" w:themeColor="text1"/>
          <w:szCs w:val="28"/>
          <w:lang w:eastAsia="ru-RU"/>
        </w:rPr>
        <w:t>,</w:t>
      </w:r>
      <w:r w:rsidRPr="00BF693A">
        <w:rPr>
          <w:rFonts w:eastAsia="Times New Roman"/>
          <w:color w:val="000000" w:themeColor="text1"/>
          <w:szCs w:val="28"/>
          <w:lang w:eastAsia="ru-RU"/>
        </w:rPr>
        <w:t xml:space="preserve"> про встановлення кримінальної відповідальності й для тих осіб, які зроблять таке щеплення </w:t>
      </w:r>
      <w:r w:rsidRPr="00BF693A">
        <w:rPr>
          <w:szCs w:val="28"/>
        </w:rPr>
        <w:t xml:space="preserve">за власні кошти, незважаючи на встановлений порядок черговості його проведення. </w:t>
      </w:r>
    </w:p>
    <w:p w14:paraId="2AAD0ECF" w14:textId="3CDFA617" w:rsidR="00AD714A" w:rsidRPr="00BF693A" w:rsidRDefault="00AD714A" w:rsidP="00241589">
      <w:pPr>
        <w:spacing w:after="0" w:line="240" w:lineRule="auto"/>
        <w:ind w:firstLine="709"/>
        <w:jc w:val="both"/>
        <w:rPr>
          <w:color w:val="000000" w:themeColor="text1"/>
          <w:shd w:val="clear" w:color="auto" w:fill="FFFFFF"/>
        </w:rPr>
      </w:pPr>
      <w:r w:rsidRPr="00BF693A">
        <w:rPr>
          <w:color w:val="000000" w:themeColor="text1"/>
          <w:szCs w:val="28"/>
        </w:rPr>
        <w:t xml:space="preserve">Слід також зазначити, </w:t>
      </w:r>
      <w:r w:rsidR="00D0455D" w:rsidRPr="00BF693A">
        <w:rPr>
          <w:color w:val="000000" w:themeColor="text1"/>
          <w:szCs w:val="28"/>
        </w:rPr>
        <w:t xml:space="preserve">що </w:t>
      </w:r>
      <w:r w:rsidRPr="00BF693A">
        <w:rPr>
          <w:color w:val="000000" w:themeColor="text1"/>
          <w:szCs w:val="28"/>
        </w:rPr>
        <w:t xml:space="preserve">зі змісту </w:t>
      </w:r>
      <w:r w:rsidR="0063032E" w:rsidRPr="00BF693A">
        <w:rPr>
          <w:color w:val="000000" w:themeColor="text1"/>
          <w:szCs w:val="28"/>
        </w:rPr>
        <w:t>формулювання «</w:t>
      </w:r>
      <w:r w:rsidR="0063032E" w:rsidRPr="00BF693A">
        <w:rPr>
          <w:szCs w:val="28"/>
        </w:rPr>
        <w:t xml:space="preserve">умисне порушення встановленого порядку черговості щеплення» </w:t>
      </w:r>
      <w:r w:rsidRPr="00BF693A">
        <w:rPr>
          <w:color w:val="000000" w:themeColor="text1"/>
          <w:szCs w:val="28"/>
        </w:rPr>
        <w:t xml:space="preserve">не можна чітко відповісти на питання, про яке щеплення та порядок його черговості взагалі йде мова. </w:t>
      </w:r>
      <w:r w:rsidR="001A23DA" w:rsidRPr="00BF693A">
        <w:rPr>
          <w:color w:val="000000" w:themeColor="text1"/>
          <w:szCs w:val="28"/>
        </w:rPr>
        <w:t>Адже</w:t>
      </w:r>
      <w:r w:rsidRPr="00BF693A">
        <w:rPr>
          <w:color w:val="000000" w:themeColor="text1"/>
          <w:szCs w:val="28"/>
        </w:rPr>
        <w:t xml:space="preserve"> </w:t>
      </w:r>
      <w:r w:rsidRPr="00BF693A">
        <w:rPr>
          <w:color w:val="000000" w:themeColor="text1"/>
          <w:shd w:val="clear" w:color="auto" w:fill="FFFFFF"/>
        </w:rPr>
        <w:t xml:space="preserve">обов’язкові профілактичні щеплення провадяться не тільки для запобігання поширенню </w:t>
      </w:r>
      <w:r w:rsidRPr="00BF693A">
        <w:rPr>
          <w:color w:val="000000" w:themeColor="text1"/>
          <w:szCs w:val="28"/>
        </w:rPr>
        <w:t xml:space="preserve">захворювань на </w:t>
      </w:r>
      <w:proofErr w:type="spellStart"/>
      <w:r w:rsidRPr="00BF693A">
        <w:rPr>
          <w:color w:val="000000" w:themeColor="text1"/>
          <w:szCs w:val="28"/>
          <w:shd w:val="clear" w:color="auto" w:fill="FFFFFF"/>
        </w:rPr>
        <w:t>коронавірусну</w:t>
      </w:r>
      <w:proofErr w:type="spellEnd"/>
      <w:r w:rsidRPr="00BF693A">
        <w:rPr>
          <w:color w:val="000000" w:themeColor="text1"/>
          <w:szCs w:val="28"/>
          <w:shd w:val="clear" w:color="auto" w:fill="FFFFFF"/>
        </w:rPr>
        <w:t xml:space="preserve"> хворобу (COVID-19), а й з метою </w:t>
      </w:r>
      <w:r w:rsidRPr="00BF693A">
        <w:rPr>
          <w:color w:val="000000" w:themeColor="text1"/>
          <w:shd w:val="clear" w:color="auto" w:fill="FFFFFF"/>
        </w:rPr>
        <w:t xml:space="preserve">запобігання захворюванням на дифтерію, кашлюк, кір, поліомієліт, правець, туберкульоз тощо. Перелік </w:t>
      </w:r>
      <w:r w:rsidR="00BC1B89" w:rsidRPr="00BF693A">
        <w:rPr>
          <w:color w:val="000000" w:themeColor="text1"/>
          <w:shd w:val="clear" w:color="auto" w:fill="FFFFFF"/>
        </w:rPr>
        <w:t xml:space="preserve">обов’язкових </w:t>
      </w:r>
      <w:r w:rsidRPr="00BF693A">
        <w:rPr>
          <w:color w:val="000000" w:themeColor="text1"/>
          <w:shd w:val="clear" w:color="auto" w:fill="FFFFFF"/>
        </w:rPr>
        <w:t>профілактичних щеплень та оптимальні строки їх проведення встановлю</w:t>
      </w:r>
      <w:r w:rsidR="00F72651" w:rsidRPr="00BF693A">
        <w:rPr>
          <w:color w:val="000000" w:themeColor="text1"/>
          <w:shd w:val="clear" w:color="auto" w:fill="FFFFFF"/>
        </w:rPr>
        <w:t>ю</w:t>
      </w:r>
      <w:r w:rsidRPr="00BF693A">
        <w:rPr>
          <w:color w:val="000000" w:themeColor="text1"/>
          <w:shd w:val="clear" w:color="auto" w:fill="FFFFFF"/>
        </w:rPr>
        <w:t xml:space="preserve">ться у відповідному нормативно-правовому акті центрального органу виконавчої влади, що забезпечує формування державної політики у сфері охорони </w:t>
      </w:r>
      <w:r w:rsidR="00BC1B89" w:rsidRPr="00BF693A">
        <w:rPr>
          <w:color w:val="000000" w:themeColor="text1"/>
          <w:shd w:val="clear" w:color="auto" w:fill="FFFFFF"/>
        </w:rPr>
        <w:t>здоров’я</w:t>
      </w:r>
      <w:r w:rsidR="00BC1B89">
        <w:rPr>
          <w:color w:val="000000" w:themeColor="text1"/>
          <w:shd w:val="clear" w:color="auto" w:fill="FFFFFF"/>
        </w:rPr>
        <w:t xml:space="preserve"> </w:t>
      </w:r>
      <w:r w:rsidRPr="00ED2B19">
        <w:rPr>
          <w:color w:val="000000" w:themeColor="text1"/>
          <w:shd w:val="clear" w:color="auto" w:fill="FFFFFF"/>
        </w:rPr>
        <w:t xml:space="preserve">(Календарі профілактичних щеплень в Україні). При цьому, </w:t>
      </w:r>
      <w:r w:rsidRPr="00ED2B19">
        <w:rPr>
          <w:color w:val="000000" w:themeColor="text1"/>
          <w:szCs w:val="28"/>
        </w:rPr>
        <w:t xml:space="preserve">відповідно до </w:t>
      </w:r>
      <w:proofErr w:type="spellStart"/>
      <w:r w:rsidRPr="00ED2B19">
        <w:rPr>
          <w:color w:val="000000" w:themeColor="text1"/>
          <w:szCs w:val="28"/>
        </w:rPr>
        <w:t>абз</w:t>
      </w:r>
      <w:proofErr w:type="spellEnd"/>
      <w:r w:rsidRPr="00ED2B19">
        <w:rPr>
          <w:color w:val="000000" w:themeColor="text1"/>
          <w:szCs w:val="28"/>
        </w:rPr>
        <w:t xml:space="preserve">. 3 п. 1 Календаря профілактичних щеплень в Україні, затвердженого </w:t>
      </w:r>
      <w:r w:rsidR="001A23DA">
        <w:rPr>
          <w:color w:val="000000" w:themeColor="text1"/>
          <w:szCs w:val="28"/>
        </w:rPr>
        <w:t>н</w:t>
      </w:r>
      <w:r w:rsidRPr="00ED2B19">
        <w:rPr>
          <w:color w:val="000000" w:themeColor="text1"/>
          <w:szCs w:val="28"/>
        </w:rPr>
        <w:t xml:space="preserve">аказом </w:t>
      </w:r>
      <w:r w:rsidRPr="00ED2B19">
        <w:rPr>
          <w:color w:val="000000" w:themeColor="text1"/>
          <w:shd w:val="clear" w:color="auto" w:fill="FFFFFF"/>
        </w:rPr>
        <w:t xml:space="preserve">Міністерства охорони </w:t>
      </w:r>
      <w:r w:rsidRPr="00BF693A">
        <w:rPr>
          <w:color w:val="000000" w:themeColor="text1"/>
          <w:shd w:val="clear" w:color="auto" w:fill="FFFFFF"/>
        </w:rPr>
        <w:t xml:space="preserve">здоров'я України </w:t>
      </w:r>
      <w:r w:rsidR="00F72651" w:rsidRPr="00BF693A">
        <w:rPr>
          <w:color w:val="000000" w:themeColor="text1"/>
          <w:shd w:val="clear" w:color="auto" w:fill="FFFFFF"/>
        </w:rPr>
        <w:t xml:space="preserve">від </w:t>
      </w:r>
      <w:r w:rsidR="00BF693A" w:rsidRPr="00BF693A">
        <w:rPr>
          <w:color w:val="000000" w:themeColor="text1"/>
          <w:shd w:val="clear" w:color="auto" w:fill="FFFFFF"/>
        </w:rPr>
        <w:t>16.09.2011 № 595</w:t>
      </w:r>
      <w:r w:rsidRPr="00BF693A">
        <w:rPr>
          <w:color w:val="000000" w:themeColor="text1"/>
          <w:shd w:val="clear" w:color="auto" w:fill="FFFFFF"/>
        </w:rPr>
        <w:t>, інші обов’язкові щеплення встановлюються</w:t>
      </w:r>
      <w:r w:rsidR="00F72651" w:rsidRPr="00BF693A">
        <w:rPr>
          <w:color w:val="000000" w:themeColor="text1"/>
          <w:shd w:val="clear" w:color="auto" w:fill="FFFFFF"/>
        </w:rPr>
        <w:t>,</w:t>
      </w:r>
      <w:r w:rsidRPr="00BF693A">
        <w:rPr>
          <w:color w:val="000000" w:themeColor="text1"/>
          <w:shd w:val="clear" w:color="auto" w:fill="FFFFFF"/>
        </w:rPr>
        <w:t xml:space="preserve"> зокрема</w:t>
      </w:r>
      <w:r w:rsidR="00F72651" w:rsidRPr="00BF693A">
        <w:rPr>
          <w:color w:val="000000" w:themeColor="text1"/>
          <w:shd w:val="clear" w:color="auto" w:fill="FFFFFF"/>
        </w:rPr>
        <w:t>,</w:t>
      </w:r>
      <w:r w:rsidRPr="00BF693A">
        <w:rPr>
          <w:color w:val="000000" w:themeColor="text1"/>
          <w:shd w:val="clear" w:color="auto" w:fill="FFFFFF"/>
        </w:rPr>
        <w:t xml:space="preserve"> для ВІЛ-інфікованих осіб, для дітей після </w:t>
      </w:r>
      <w:r w:rsidR="00BF693A">
        <w:rPr>
          <w:color w:val="000000" w:themeColor="text1"/>
          <w:shd w:val="clear" w:color="auto" w:fill="FFFFFF"/>
        </w:rPr>
        <w:br/>
      </w:r>
      <w:r w:rsidRPr="00BF693A">
        <w:rPr>
          <w:color w:val="000000" w:themeColor="text1"/>
          <w:shd w:val="clear" w:color="auto" w:fill="FFFFFF"/>
        </w:rPr>
        <w:t xml:space="preserve">алло/ауто-ТСГК (трансплантація стовбурових </w:t>
      </w:r>
      <w:proofErr w:type="spellStart"/>
      <w:r w:rsidRPr="00BF693A">
        <w:rPr>
          <w:color w:val="000000" w:themeColor="text1"/>
          <w:shd w:val="clear" w:color="auto" w:fill="FFFFFF"/>
        </w:rPr>
        <w:t>гемопоетичних</w:t>
      </w:r>
      <w:proofErr w:type="spellEnd"/>
      <w:r w:rsidRPr="00BF693A">
        <w:rPr>
          <w:color w:val="000000" w:themeColor="text1"/>
          <w:shd w:val="clear" w:color="auto" w:fill="FFFFFF"/>
        </w:rPr>
        <w:t xml:space="preserve"> клітин) тощо. </w:t>
      </w:r>
    </w:p>
    <w:p w14:paraId="4C1DD425" w14:textId="7CA6E56D" w:rsidR="00AD714A" w:rsidRDefault="00AD714A" w:rsidP="00241589">
      <w:pPr>
        <w:spacing w:after="0" w:line="240" w:lineRule="auto"/>
        <w:ind w:firstLine="709"/>
        <w:jc w:val="both"/>
        <w:rPr>
          <w:szCs w:val="28"/>
        </w:rPr>
      </w:pPr>
      <w:r w:rsidRPr="00BF693A">
        <w:rPr>
          <w:color w:val="000000" w:themeColor="text1"/>
          <w:shd w:val="clear" w:color="auto" w:fill="FFFFFF"/>
        </w:rPr>
        <w:lastRenderedPageBreak/>
        <w:t xml:space="preserve">Принагідно зауважимо, що </w:t>
      </w:r>
      <w:r w:rsidR="001A23DA" w:rsidRPr="00BF693A">
        <w:rPr>
          <w:color w:val="000000" w:themeColor="text1"/>
          <w:shd w:val="clear" w:color="auto" w:fill="FFFFFF"/>
        </w:rPr>
        <w:t>у випадку</w:t>
      </w:r>
      <w:r w:rsidR="001A23DA">
        <w:rPr>
          <w:color w:val="000000" w:themeColor="text1"/>
          <w:shd w:val="clear" w:color="auto" w:fill="FFFFFF"/>
        </w:rPr>
        <w:t xml:space="preserve"> </w:t>
      </w:r>
      <w:r w:rsidR="001A23DA">
        <w:rPr>
          <w:szCs w:val="28"/>
        </w:rPr>
        <w:t>використання</w:t>
      </w:r>
      <w:r>
        <w:rPr>
          <w:szCs w:val="28"/>
        </w:rPr>
        <w:t xml:space="preserve"> єднального сполучника </w:t>
      </w:r>
      <w:r w:rsidRPr="000E088D">
        <w:rPr>
          <w:i/>
          <w:szCs w:val="28"/>
        </w:rPr>
        <w:t>"та</w:t>
      </w:r>
      <w:r>
        <w:rPr>
          <w:i/>
          <w:szCs w:val="28"/>
        </w:rPr>
        <w:t>кож</w:t>
      </w:r>
      <w:r w:rsidRPr="000E088D">
        <w:rPr>
          <w:i/>
          <w:szCs w:val="28"/>
        </w:rPr>
        <w:t>"</w:t>
      </w:r>
      <w:r>
        <w:rPr>
          <w:i/>
          <w:szCs w:val="28"/>
        </w:rPr>
        <w:t xml:space="preserve"> </w:t>
      </w:r>
      <w:r w:rsidRPr="00C445D1">
        <w:rPr>
          <w:szCs w:val="28"/>
        </w:rPr>
        <w:t xml:space="preserve">в контексті </w:t>
      </w:r>
      <w:r>
        <w:rPr>
          <w:szCs w:val="28"/>
        </w:rPr>
        <w:t xml:space="preserve">диспозиції ч. 1 ст. 321-3 КК, притягнення до кримінальної відповідальності суб’єкта </w:t>
      </w:r>
      <w:r w:rsidR="001A23DA">
        <w:rPr>
          <w:szCs w:val="28"/>
        </w:rPr>
        <w:t>кримінального пр</w:t>
      </w:r>
      <w:r w:rsidR="00BC1B89">
        <w:rPr>
          <w:szCs w:val="28"/>
        </w:rPr>
        <w:t>а</w:t>
      </w:r>
      <w:r w:rsidR="001A23DA">
        <w:rPr>
          <w:szCs w:val="28"/>
        </w:rPr>
        <w:t>вопорушення</w:t>
      </w:r>
      <w:r>
        <w:rPr>
          <w:szCs w:val="28"/>
        </w:rPr>
        <w:t xml:space="preserve"> за відповідне діяння буде мати місце, якщо така особа вчинить умисне порушення встановленого порядку черговості щеплення для всіх груп громадян та професійних груп ризику </w:t>
      </w:r>
      <w:r w:rsidRPr="00204AD4">
        <w:rPr>
          <w:szCs w:val="28"/>
        </w:rPr>
        <w:t>одночасно</w:t>
      </w:r>
      <w:r>
        <w:rPr>
          <w:szCs w:val="28"/>
        </w:rPr>
        <w:t xml:space="preserve"> з </w:t>
      </w:r>
      <w:r>
        <w:rPr>
          <w:szCs w:val="28"/>
          <w:shd w:val="clear" w:color="auto" w:fill="FFFFFF"/>
        </w:rPr>
        <w:t>в</w:t>
      </w:r>
      <w:r>
        <w:rPr>
          <w:szCs w:val="28"/>
        </w:rPr>
        <w:t>везенням, поширенням та реалізацією в Україні вакцини, розробленої або виробленої на території чи за участі держави, визнаної в установленому порядку державою-агресором та/або з у</w:t>
      </w:r>
      <w:r>
        <w:rPr>
          <w:szCs w:val="28"/>
          <w:shd w:val="clear" w:color="auto" w:fill="FFFFFF"/>
        </w:rPr>
        <w:t>мисним порушенням заборони</w:t>
      </w:r>
      <w:r>
        <w:rPr>
          <w:szCs w:val="28"/>
        </w:rPr>
        <w:t xml:space="preserve"> використання вакцин, тестів, інших імунобіологічних препаратів, придбаних за бюджетні кошти, в комерційних цілях. </w:t>
      </w:r>
    </w:p>
    <w:p w14:paraId="2F606B14" w14:textId="63A5F625" w:rsidR="00AD714A" w:rsidRPr="00CB47FE" w:rsidRDefault="00AD714A" w:rsidP="00CB47FE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>
        <w:rPr>
          <w:b/>
          <w:bCs/>
          <w:szCs w:val="28"/>
        </w:rPr>
        <w:t>4</w:t>
      </w:r>
      <w:r w:rsidRPr="00204AD4">
        <w:rPr>
          <w:b/>
          <w:bCs/>
          <w:szCs w:val="28"/>
        </w:rPr>
        <w:t>.</w:t>
      </w:r>
      <w:r>
        <w:rPr>
          <w:szCs w:val="28"/>
        </w:rPr>
        <w:t xml:space="preserve"> </w:t>
      </w:r>
      <w:r w:rsidR="001A23DA">
        <w:rPr>
          <w:szCs w:val="28"/>
        </w:rPr>
        <w:t>У п</w:t>
      </w:r>
      <w:r w:rsidRPr="00F57CA1">
        <w:rPr>
          <w:szCs w:val="28"/>
        </w:rPr>
        <w:t>ояснювальн</w:t>
      </w:r>
      <w:r>
        <w:rPr>
          <w:szCs w:val="28"/>
        </w:rPr>
        <w:t>ій</w:t>
      </w:r>
      <w:r w:rsidRPr="00F57CA1">
        <w:rPr>
          <w:szCs w:val="28"/>
        </w:rPr>
        <w:t xml:space="preserve"> запис</w:t>
      </w:r>
      <w:r>
        <w:rPr>
          <w:szCs w:val="28"/>
        </w:rPr>
        <w:t>ці</w:t>
      </w:r>
      <w:r w:rsidRPr="00F57CA1">
        <w:rPr>
          <w:szCs w:val="28"/>
        </w:rPr>
        <w:t xml:space="preserve"> до законопроекту </w:t>
      </w:r>
      <w:r>
        <w:rPr>
          <w:szCs w:val="28"/>
        </w:rPr>
        <w:t xml:space="preserve">вказано, що </w:t>
      </w:r>
      <w:r w:rsidRPr="00F57CA1">
        <w:rPr>
          <w:szCs w:val="28"/>
        </w:rPr>
        <w:t xml:space="preserve">встановлення кримінальної відповідальності за </w:t>
      </w:r>
      <w:r w:rsidRPr="00E62BD6">
        <w:rPr>
          <w:szCs w:val="28"/>
        </w:rPr>
        <w:t xml:space="preserve">порушення встановленого державою порядку щеплення громадян від інфекційних </w:t>
      </w:r>
      <w:proofErr w:type="spellStart"/>
      <w:r w:rsidRPr="00E62BD6">
        <w:rPr>
          <w:szCs w:val="28"/>
        </w:rPr>
        <w:t>хвороб</w:t>
      </w:r>
      <w:proofErr w:type="spellEnd"/>
      <w:r w:rsidRPr="00F57CA1">
        <w:rPr>
          <w:szCs w:val="28"/>
        </w:rPr>
        <w:t xml:space="preserve"> обумовлен</w:t>
      </w:r>
      <w:r w:rsidR="00BC1B89">
        <w:rPr>
          <w:szCs w:val="28"/>
        </w:rPr>
        <w:t>е</w:t>
      </w:r>
      <w:r>
        <w:rPr>
          <w:szCs w:val="28"/>
        </w:rPr>
        <w:t xml:space="preserve"> необхідністю законодавчого забезпечення реалізації </w:t>
      </w:r>
      <w:r w:rsidRPr="005B51FB">
        <w:rPr>
          <w:szCs w:val="28"/>
        </w:rPr>
        <w:t xml:space="preserve">комплексу заходів, пов’язаних із здійсненням державою функції </w:t>
      </w:r>
      <w:r>
        <w:rPr>
          <w:szCs w:val="28"/>
        </w:rPr>
        <w:t xml:space="preserve">організації </w:t>
      </w:r>
      <w:r w:rsidRPr="005B51FB">
        <w:rPr>
          <w:szCs w:val="28"/>
        </w:rPr>
        <w:t xml:space="preserve">безкоштовного </w:t>
      </w:r>
      <w:r>
        <w:rPr>
          <w:szCs w:val="28"/>
        </w:rPr>
        <w:t>щепле</w:t>
      </w:r>
      <w:r w:rsidRPr="005B51FB">
        <w:rPr>
          <w:szCs w:val="28"/>
        </w:rPr>
        <w:t xml:space="preserve">ння населення від </w:t>
      </w:r>
      <w:proofErr w:type="spellStart"/>
      <w:r w:rsidRPr="005B51FB">
        <w:rPr>
          <w:szCs w:val="28"/>
        </w:rPr>
        <w:t>коронавірусної</w:t>
      </w:r>
      <w:proofErr w:type="spellEnd"/>
      <w:r w:rsidRPr="005B51FB">
        <w:rPr>
          <w:szCs w:val="28"/>
        </w:rPr>
        <w:t xml:space="preserve"> хвороби</w:t>
      </w:r>
      <w:r>
        <w:rPr>
          <w:szCs w:val="28"/>
        </w:rPr>
        <w:t xml:space="preserve"> </w:t>
      </w:r>
      <w:r w:rsidRPr="005B51FB">
        <w:rPr>
          <w:szCs w:val="28"/>
        </w:rPr>
        <w:t>(COVID-19).</w:t>
      </w:r>
      <w:r>
        <w:rPr>
          <w:szCs w:val="28"/>
        </w:rPr>
        <w:t xml:space="preserve"> Реалізація таких заходів передбачає комплекс заборон, визначених </w:t>
      </w:r>
      <w:r w:rsidRPr="00E62BD6">
        <w:rPr>
          <w:szCs w:val="28"/>
        </w:rPr>
        <w:t>законопроектом № 4645, порушення яких й має тягнути за собою кримінальну</w:t>
      </w:r>
      <w:r>
        <w:rPr>
          <w:szCs w:val="28"/>
        </w:rPr>
        <w:t xml:space="preserve"> </w:t>
      </w:r>
      <w:r w:rsidRPr="00E62BD6">
        <w:rPr>
          <w:szCs w:val="28"/>
        </w:rPr>
        <w:t>відповідальність</w:t>
      </w:r>
      <w:r>
        <w:rPr>
          <w:szCs w:val="28"/>
        </w:rPr>
        <w:t xml:space="preserve">. При цьому, у п. 2 розділу </w:t>
      </w:r>
      <w:r w:rsidRPr="00EE018D">
        <w:rPr>
          <w:szCs w:val="28"/>
        </w:rPr>
        <w:t>«</w:t>
      </w:r>
      <w:r w:rsidRPr="00E62BD6">
        <w:rPr>
          <w:szCs w:val="28"/>
        </w:rPr>
        <w:t>Прикінцеві та перехідні положення</w:t>
      </w:r>
      <w:bookmarkStart w:id="2" w:name="n29"/>
      <w:bookmarkEnd w:id="2"/>
      <w:r w:rsidRPr="00EE018D">
        <w:rPr>
          <w:szCs w:val="28"/>
        </w:rPr>
        <w:t>»</w:t>
      </w:r>
      <w:r w:rsidRPr="00E62BD6">
        <w:rPr>
          <w:szCs w:val="28"/>
        </w:rPr>
        <w:t xml:space="preserve"> законопроекту №</w:t>
      </w:r>
      <w:r>
        <w:rPr>
          <w:szCs w:val="28"/>
        </w:rPr>
        <w:t> </w:t>
      </w:r>
      <w:r w:rsidRPr="00E62BD6">
        <w:rPr>
          <w:szCs w:val="28"/>
        </w:rPr>
        <w:t xml:space="preserve">4645 </w:t>
      </w:r>
      <w:r>
        <w:rPr>
          <w:szCs w:val="28"/>
        </w:rPr>
        <w:t xml:space="preserve">зазначено, </w:t>
      </w:r>
      <w:r w:rsidRPr="00E62BD6">
        <w:rPr>
          <w:szCs w:val="28"/>
        </w:rPr>
        <w:t xml:space="preserve">що Кабінет Міністрів України у </w:t>
      </w:r>
      <w:r w:rsidRPr="001A23DA">
        <w:rPr>
          <w:i/>
          <w:szCs w:val="28"/>
        </w:rPr>
        <w:t>тижневий строк</w:t>
      </w:r>
      <w:r w:rsidRPr="00E62BD6">
        <w:rPr>
          <w:szCs w:val="28"/>
        </w:rPr>
        <w:t xml:space="preserve"> з дня набрання чинності цим Законом має не тільки розробити </w:t>
      </w:r>
      <w:r w:rsidRPr="00000997">
        <w:rPr>
          <w:szCs w:val="28"/>
        </w:rPr>
        <w:t>та затвердити критерії пріоритетності організації державою щеплення громадян з урахуванням пріоритетності щеплення соціальних груп</w:t>
      </w:r>
      <w:r>
        <w:rPr>
          <w:szCs w:val="28"/>
        </w:rPr>
        <w:t xml:space="preserve">, а й </w:t>
      </w:r>
      <w:bookmarkStart w:id="3" w:name="_Hlk62470054"/>
      <w:bookmarkStart w:id="4" w:name="_Hlk62470129"/>
      <w:r w:rsidRPr="00673E04">
        <w:rPr>
          <w:i/>
          <w:iCs/>
          <w:szCs w:val="28"/>
        </w:rPr>
        <w:t xml:space="preserve">забезпечити завершення організованого державою щеплення вказаних груп </w:t>
      </w:r>
      <w:r w:rsidRPr="00673E04">
        <w:rPr>
          <w:i/>
          <w:iCs/>
          <w:szCs w:val="28"/>
          <w:u w:val="single"/>
        </w:rPr>
        <w:t>до 1 вересня 2021 року</w:t>
      </w:r>
      <w:bookmarkEnd w:id="3"/>
      <w:r>
        <w:rPr>
          <w:szCs w:val="28"/>
        </w:rPr>
        <w:t xml:space="preserve">. </w:t>
      </w:r>
      <w:bookmarkEnd w:id="4"/>
    </w:p>
    <w:p w14:paraId="20F8BDBA" w14:textId="0D31B4D5" w:rsidR="00AD714A" w:rsidRPr="003451F2" w:rsidRDefault="00AD714A" w:rsidP="00241589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Враховуючи, що диспозиція ч. 1 ст. 321-3 КК сформульована </w:t>
      </w:r>
      <w:r w:rsidR="001A23DA">
        <w:rPr>
          <w:szCs w:val="28"/>
        </w:rPr>
        <w:t xml:space="preserve">у поданому законопроекті </w:t>
      </w:r>
      <w:r>
        <w:rPr>
          <w:szCs w:val="28"/>
        </w:rPr>
        <w:t xml:space="preserve">як </w:t>
      </w:r>
      <w:proofErr w:type="spellStart"/>
      <w:r>
        <w:rPr>
          <w:szCs w:val="28"/>
        </w:rPr>
        <w:t>бланкетна</w:t>
      </w:r>
      <w:proofErr w:type="spellEnd"/>
      <w:r>
        <w:rPr>
          <w:szCs w:val="28"/>
        </w:rPr>
        <w:t xml:space="preserve"> та вимагає звернення </w:t>
      </w:r>
      <w:r w:rsidR="00BC1B89">
        <w:rPr>
          <w:szCs w:val="28"/>
        </w:rPr>
        <w:t xml:space="preserve">суб’єктів </w:t>
      </w:r>
      <w:r w:rsidR="00BF693A">
        <w:rPr>
          <w:szCs w:val="28"/>
        </w:rPr>
        <w:t>п</w:t>
      </w:r>
      <w:r>
        <w:rPr>
          <w:szCs w:val="28"/>
        </w:rPr>
        <w:t xml:space="preserve">равозастосування, </w:t>
      </w:r>
      <w:r w:rsidRPr="00BF693A">
        <w:rPr>
          <w:szCs w:val="28"/>
        </w:rPr>
        <w:t>серед іншого, до відповідних приписів законопроекту № 4645, запропоноване у проекті доповнення КК нормою тимчасового характеру не повною мірою узгоджу</w:t>
      </w:r>
      <w:r w:rsidR="0052136F" w:rsidRPr="00BF693A">
        <w:rPr>
          <w:szCs w:val="28"/>
        </w:rPr>
        <w:t>є</w:t>
      </w:r>
      <w:r w:rsidRPr="00BF693A">
        <w:rPr>
          <w:szCs w:val="28"/>
        </w:rPr>
        <w:t>ться з природою кримінального закону як основного акту відповідного законодавства, який покликаний регулювати найважливіші суспільні відносини у цій сфері</w:t>
      </w:r>
      <w:r>
        <w:rPr>
          <w:szCs w:val="28"/>
        </w:rPr>
        <w:t xml:space="preserve">. </w:t>
      </w:r>
    </w:p>
    <w:p w14:paraId="01934BC9" w14:textId="77777777" w:rsidR="00AD714A" w:rsidRDefault="00AD714A" w:rsidP="00AD714A">
      <w:pPr>
        <w:spacing w:after="0" w:line="240" w:lineRule="auto"/>
        <w:ind w:firstLine="709"/>
        <w:jc w:val="both"/>
      </w:pPr>
    </w:p>
    <w:p w14:paraId="0ACF0EE0" w14:textId="77777777" w:rsidR="00AD714A" w:rsidRDefault="00AD714A" w:rsidP="00AD714A">
      <w:pPr>
        <w:spacing w:after="0" w:line="240" w:lineRule="auto"/>
        <w:ind w:firstLine="709"/>
        <w:jc w:val="both"/>
      </w:pPr>
    </w:p>
    <w:p w14:paraId="447A6B56" w14:textId="77777777" w:rsidR="00AD714A" w:rsidRPr="003E3260" w:rsidRDefault="00AD714A" w:rsidP="00AD714A">
      <w:pPr>
        <w:spacing w:after="0" w:line="240" w:lineRule="auto"/>
        <w:ind w:firstLine="709"/>
        <w:jc w:val="both"/>
      </w:pPr>
      <w:r w:rsidRPr="003E3260">
        <w:t xml:space="preserve">Керівник Головного управління </w:t>
      </w:r>
      <w:r w:rsidRPr="003E3260">
        <w:tab/>
      </w:r>
      <w:r w:rsidRPr="003E3260">
        <w:tab/>
      </w:r>
      <w:r w:rsidRPr="003E3260">
        <w:tab/>
      </w:r>
      <w:r w:rsidRPr="003E3260">
        <w:tab/>
      </w:r>
      <w:r>
        <w:t xml:space="preserve">              </w:t>
      </w:r>
      <w:r w:rsidRPr="003E3260">
        <w:t>С. Тихонюк</w:t>
      </w:r>
    </w:p>
    <w:p w14:paraId="27749DEB" w14:textId="77777777" w:rsidR="00AD714A" w:rsidRPr="00C61720" w:rsidRDefault="00AD714A" w:rsidP="00AD714A">
      <w:pPr>
        <w:spacing w:after="0" w:line="240" w:lineRule="auto"/>
        <w:ind w:firstLine="709"/>
        <w:jc w:val="both"/>
        <w:rPr>
          <w:szCs w:val="28"/>
        </w:rPr>
      </w:pPr>
    </w:p>
    <w:p w14:paraId="3FDB1018" w14:textId="77777777" w:rsidR="00AD714A" w:rsidRPr="00C61720" w:rsidRDefault="00AD714A" w:rsidP="00AD714A">
      <w:pPr>
        <w:spacing w:after="0" w:line="240" w:lineRule="auto"/>
        <w:ind w:firstLine="709"/>
        <w:jc w:val="both"/>
        <w:rPr>
          <w:szCs w:val="28"/>
        </w:rPr>
      </w:pPr>
    </w:p>
    <w:p w14:paraId="52054CBF" w14:textId="11C1A7FF" w:rsidR="00AD714A" w:rsidRPr="00AD714A" w:rsidRDefault="006D2ED9" w:rsidP="00AD714A">
      <w:pPr>
        <w:widowControl w:val="0"/>
        <w:spacing w:after="0" w:line="240" w:lineRule="auto"/>
        <w:ind w:firstLine="709"/>
        <w:jc w:val="both"/>
        <w:rPr>
          <w:color w:val="000000" w:themeColor="text1"/>
          <w:sz w:val="20"/>
          <w:szCs w:val="20"/>
        </w:rPr>
      </w:pPr>
      <w:proofErr w:type="spellStart"/>
      <w:r>
        <w:rPr>
          <w:color w:val="000000" w:themeColor="text1"/>
          <w:sz w:val="20"/>
          <w:szCs w:val="20"/>
        </w:rPr>
        <w:t>Вик</w:t>
      </w:r>
      <w:proofErr w:type="spellEnd"/>
      <w:r>
        <w:rPr>
          <w:color w:val="000000" w:themeColor="text1"/>
          <w:sz w:val="20"/>
          <w:szCs w:val="20"/>
        </w:rPr>
        <w:t xml:space="preserve">.: </w:t>
      </w:r>
      <w:r w:rsidR="00AD714A" w:rsidRPr="00BD290E">
        <w:rPr>
          <w:color w:val="000000" w:themeColor="text1"/>
          <w:sz w:val="20"/>
          <w:szCs w:val="20"/>
        </w:rPr>
        <w:t>В. Попович, Є. Корнієнко</w:t>
      </w:r>
    </w:p>
    <w:p w14:paraId="305E2809" w14:textId="77777777" w:rsidR="00997D56" w:rsidRDefault="00997D56"/>
    <w:sectPr w:rsidR="00997D56" w:rsidSect="00FA3B99">
      <w:headerReference w:type="default" r:id="rId6"/>
      <w:footerReference w:type="even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5AB926" w14:textId="77777777" w:rsidR="00FA352B" w:rsidRDefault="00FA352B" w:rsidP="00241589">
      <w:pPr>
        <w:spacing w:after="0" w:line="240" w:lineRule="auto"/>
      </w:pPr>
      <w:r>
        <w:separator/>
      </w:r>
    </w:p>
  </w:endnote>
  <w:endnote w:type="continuationSeparator" w:id="0">
    <w:p w14:paraId="0011808D" w14:textId="77777777" w:rsidR="00FA352B" w:rsidRDefault="00FA352B" w:rsidP="002415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FF5D9C" w14:textId="77777777" w:rsidR="0049594E" w:rsidRDefault="001163D5" w:rsidP="006C27E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14:paraId="1CB7016A" w14:textId="77777777" w:rsidR="0049594E" w:rsidRDefault="00FA352B" w:rsidP="006C27E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481E27" w14:textId="77777777" w:rsidR="00FA352B" w:rsidRDefault="00FA352B" w:rsidP="00241589">
      <w:pPr>
        <w:spacing w:after="0" w:line="240" w:lineRule="auto"/>
      </w:pPr>
      <w:r>
        <w:separator/>
      </w:r>
    </w:p>
  </w:footnote>
  <w:footnote w:type="continuationSeparator" w:id="0">
    <w:p w14:paraId="131D1E7A" w14:textId="77777777" w:rsidR="00FA352B" w:rsidRDefault="00FA352B" w:rsidP="002415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C1990E" w14:textId="43659463" w:rsidR="0049594E" w:rsidRDefault="001163D5" w:rsidP="003A376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6D2ED9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AC4008" w14:textId="0810C8D2" w:rsidR="00241589" w:rsidRPr="00241589" w:rsidRDefault="001163D5" w:rsidP="00241589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241589">
      <w:rPr>
        <w:color w:val="000000" w:themeColor="text1"/>
        <w:sz w:val="20"/>
        <w:szCs w:val="20"/>
      </w:rPr>
      <w:t>4647</w:t>
    </w:r>
    <w:r w:rsidR="00241589" w:rsidRPr="00A458F1">
      <w:rPr>
        <w:color w:val="000000" w:themeColor="text1"/>
        <w:sz w:val="20"/>
        <w:szCs w:val="20"/>
      </w:rPr>
      <w:t xml:space="preserve"> </w:t>
    </w:r>
    <w:r w:rsidR="00241589" w:rsidRPr="00A6428A">
      <w:rPr>
        <w:color w:val="000000" w:themeColor="text1"/>
        <w:sz w:val="20"/>
        <w:szCs w:val="20"/>
      </w:rPr>
      <w:t xml:space="preserve">від </w:t>
    </w:r>
    <w:r w:rsidR="00241589" w:rsidRPr="00A458F1">
      <w:rPr>
        <w:color w:val="000000" w:themeColor="text1"/>
        <w:sz w:val="20"/>
        <w:szCs w:val="20"/>
      </w:rPr>
      <w:t>2</w:t>
    </w:r>
    <w:r w:rsidR="00241589">
      <w:rPr>
        <w:color w:val="000000" w:themeColor="text1"/>
        <w:sz w:val="20"/>
        <w:szCs w:val="20"/>
      </w:rPr>
      <w:t>6</w:t>
    </w:r>
    <w:r w:rsidR="00241589" w:rsidRPr="00A458F1">
      <w:rPr>
        <w:color w:val="000000" w:themeColor="text1"/>
        <w:sz w:val="20"/>
        <w:szCs w:val="20"/>
      </w:rPr>
      <w:t>.</w:t>
    </w:r>
    <w:r w:rsidR="00241589">
      <w:rPr>
        <w:color w:val="000000" w:themeColor="text1"/>
        <w:sz w:val="20"/>
        <w:szCs w:val="20"/>
      </w:rPr>
      <w:t>0</w:t>
    </w:r>
    <w:r w:rsidR="00241589" w:rsidRPr="00A458F1">
      <w:rPr>
        <w:color w:val="000000" w:themeColor="text1"/>
        <w:sz w:val="20"/>
        <w:szCs w:val="20"/>
      </w:rPr>
      <w:t>1.20</w:t>
    </w:r>
    <w:r w:rsidR="00241589">
      <w:rPr>
        <w:color w:val="000000" w:themeColor="text1"/>
        <w:sz w:val="20"/>
        <w:szCs w:val="20"/>
      </w:rPr>
      <w:t>21</w:t>
    </w:r>
  </w:p>
  <w:p w14:paraId="42215570" w14:textId="77777777" w:rsidR="00241589" w:rsidRDefault="00241589" w:rsidP="00241589">
    <w:pPr>
      <w:pStyle w:val="a5"/>
      <w:jc w:val="right"/>
      <w:rPr>
        <w:color w:val="000000" w:themeColor="text1"/>
        <w:sz w:val="20"/>
        <w:szCs w:val="20"/>
      </w:rPr>
    </w:pPr>
    <w:r w:rsidRPr="00A6428A">
      <w:rPr>
        <w:color w:val="000000" w:themeColor="text1"/>
        <w:sz w:val="20"/>
        <w:szCs w:val="20"/>
      </w:rPr>
      <w:t>Народн</w:t>
    </w:r>
    <w:r>
      <w:rPr>
        <w:color w:val="000000" w:themeColor="text1"/>
        <w:sz w:val="20"/>
        <w:szCs w:val="20"/>
      </w:rPr>
      <w:t xml:space="preserve">і </w:t>
    </w:r>
    <w:r w:rsidRPr="00A6428A">
      <w:rPr>
        <w:color w:val="000000" w:themeColor="text1"/>
        <w:sz w:val="20"/>
        <w:szCs w:val="20"/>
      </w:rPr>
      <w:t>депутат</w:t>
    </w:r>
    <w:r>
      <w:rPr>
        <w:color w:val="000000" w:themeColor="text1"/>
        <w:sz w:val="20"/>
        <w:szCs w:val="20"/>
      </w:rPr>
      <w:t>и</w:t>
    </w:r>
    <w:r w:rsidRPr="00A6428A">
      <w:rPr>
        <w:color w:val="000000" w:themeColor="text1"/>
        <w:sz w:val="20"/>
        <w:szCs w:val="20"/>
      </w:rPr>
      <w:t xml:space="preserve"> України </w:t>
    </w:r>
  </w:p>
  <w:p w14:paraId="143917E8" w14:textId="3CA94C15" w:rsidR="0049594E" w:rsidRPr="00241589" w:rsidRDefault="00241589" w:rsidP="00241589">
    <w:pPr>
      <w:pStyle w:val="a5"/>
      <w:jc w:val="right"/>
      <w:rPr>
        <w:color w:val="000000" w:themeColor="text1"/>
        <w:sz w:val="20"/>
        <w:szCs w:val="20"/>
      </w:rPr>
    </w:pPr>
    <w:r>
      <w:rPr>
        <w:color w:val="000000" w:themeColor="text1"/>
        <w:sz w:val="20"/>
        <w:szCs w:val="20"/>
      </w:rPr>
      <w:t xml:space="preserve">П. </w:t>
    </w:r>
    <w:r w:rsidRPr="003E5136">
      <w:rPr>
        <w:color w:val="000000" w:themeColor="text1"/>
        <w:sz w:val="20"/>
        <w:szCs w:val="20"/>
      </w:rPr>
      <w:t>Порошенко та інші</w:t>
    </w:r>
    <w:r w:rsidRPr="00A458F1">
      <w:rPr>
        <w:color w:val="000000" w:themeColor="text1"/>
        <w:sz w:val="20"/>
        <w:szCs w:val="2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14A"/>
    <w:rsid w:val="001163D5"/>
    <w:rsid w:val="001A23DA"/>
    <w:rsid w:val="00241589"/>
    <w:rsid w:val="00261CB3"/>
    <w:rsid w:val="00372AE9"/>
    <w:rsid w:val="003A1CA0"/>
    <w:rsid w:val="0052136F"/>
    <w:rsid w:val="005D392C"/>
    <w:rsid w:val="005F70C2"/>
    <w:rsid w:val="006045FB"/>
    <w:rsid w:val="0063032E"/>
    <w:rsid w:val="00673E04"/>
    <w:rsid w:val="006D2ED9"/>
    <w:rsid w:val="00917EFB"/>
    <w:rsid w:val="00950584"/>
    <w:rsid w:val="0095259C"/>
    <w:rsid w:val="00997D56"/>
    <w:rsid w:val="00A27F27"/>
    <w:rsid w:val="00AD3F0C"/>
    <w:rsid w:val="00AD714A"/>
    <w:rsid w:val="00B369A7"/>
    <w:rsid w:val="00B41E4A"/>
    <w:rsid w:val="00BC1B89"/>
    <w:rsid w:val="00BF693A"/>
    <w:rsid w:val="00C55AC1"/>
    <w:rsid w:val="00C56A9A"/>
    <w:rsid w:val="00C57F5E"/>
    <w:rsid w:val="00C61720"/>
    <w:rsid w:val="00CB47FE"/>
    <w:rsid w:val="00D0455D"/>
    <w:rsid w:val="00D43536"/>
    <w:rsid w:val="00EC452F"/>
    <w:rsid w:val="00F37137"/>
    <w:rsid w:val="00F72651"/>
    <w:rsid w:val="00F82A8A"/>
    <w:rsid w:val="00FA3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5D6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714A"/>
    <w:rPr>
      <w:rFonts w:ascii="Times New Roman" w:eastAsia="Calibri" w:hAnsi="Times New Roman" w:cs="Times New Roman"/>
      <w:sz w:val="28"/>
      <w:lang w:val="uk-UA"/>
    </w:rPr>
  </w:style>
  <w:style w:type="paragraph" w:styleId="7">
    <w:name w:val="heading 7"/>
    <w:basedOn w:val="a"/>
    <w:next w:val="a"/>
    <w:link w:val="70"/>
    <w:qFormat/>
    <w:rsid w:val="00AD714A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AD714A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AD714A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AD714A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AD714A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AD714A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AD714A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AD714A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AD714A"/>
  </w:style>
  <w:style w:type="paragraph" w:styleId="aa">
    <w:name w:val="No Spacing"/>
    <w:uiPriority w:val="1"/>
    <w:qFormat/>
    <w:rsid w:val="00AD714A"/>
    <w:pPr>
      <w:spacing w:after="0" w:line="240" w:lineRule="auto"/>
    </w:pPr>
    <w:rPr>
      <w:lang w:val="uk-UA"/>
    </w:rPr>
  </w:style>
  <w:style w:type="character" w:customStyle="1" w:styleId="rvts9">
    <w:name w:val="rvts9"/>
    <w:basedOn w:val="a0"/>
    <w:rsid w:val="00AD714A"/>
  </w:style>
  <w:style w:type="character" w:customStyle="1" w:styleId="rvts37">
    <w:name w:val="rvts37"/>
    <w:basedOn w:val="a0"/>
    <w:rsid w:val="00AD714A"/>
  </w:style>
  <w:style w:type="paragraph" w:styleId="ab">
    <w:name w:val="List Paragraph"/>
    <w:basedOn w:val="a"/>
    <w:uiPriority w:val="34"/>
    <w:qFormat/>
    <w:rsid w:val="00D43536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AD3F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AD3F0C"/>
    <w:rPr>
      <w:rFonts w:ascii="Segoe UI" w:eastAsia="Calibr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6997</Words>
  <Characters>3989</Characters>
  <Application>Microsoft Office Word</Application>
  <DocSecurity>0</DocSecurity>
  <Lines>33</Lines>
  <Paragraphs>21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2021-04-22T07:07:00Z</dcterms:created>
  <dcterms:modified xsi:type="dcterms:W3CDTF">2021-04-22T07:07:00Z</dcterms:modified>
</cp:coreProperties>
</file>