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33E6D" w14:textId="77777777" w:rsidR="00386F21" w:rsidRPr="007E1A9F" w:rsidRDefault="00386F21" w:rsidP="00386F21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75AE9284" w14:textId="77777777" w:rsidR="00386F21" w:rsidRPr="00947239" w:rsidRDefault="00386F21" w:rsidP="00386F21">
      <w:pPr>
        <w:spacing w:after="160"/>
        <w:ind w:left="6804"/>
        <w:rPr>
          <w:rFonts w:ascii="Times New Roman" w:hAnsi="Times New Roman" w:cs="Times New Roman"/>
          <w:sz w:val="22"/>
          <w:szCs w:val="22"/>
          <w:lang w:eastAsia="ru-RU"/>
        </w:rPr>
      </w:pPr>
      <w:r w:rsidRPr="00947239">
        <w:rPr>
          <w:rFonts w:ascii="Times New Roman" w:hAnsi="Times New Roman" w:cs="Times New Roman"/>
          <w:color w:val="000000"/>
          <w:sz w:val="22"/>
          <w:szCs w:val="22"/>
          <w:lang w:eastAsia="ru-RU"/>
        </w:rPr>
        <w:t>Проект</w:t>
      </w:r>
    </w:p>
    <w:p w14:paraId="4537D7A0" w14:textId="14B3378C" w:rsidR="00386F21" w:rsidRPr="00947239" w:rsidRDefault="00386F21" w:rsidP="002E183C">
      <w:pPr>
        <w:spacing w:after="160"/>
        <w:jc w:val="right"/>
        <w:rPr>
          <w:rFonts w:ascii="Times New Roman" w:hAnsi="Times New Roman" w:cs="Times New Roman"/>
          <w:sz w:val="22"/>
          <w:szCs w:val="22"/>
          <w:lang w:eastAsia="ru-RU"/>
        </w:rPr>
      </w:pPr>
      <w:r w:rsidRPr="00947239">
        <w:rPr>
          <w:rFonts w:ascii="Times New Roman" w:hAnsi="Times New Roman" w:cs="Times New Roman"/>
          <w:color w:val="000000"/>
          <w:sz w:val="22"/>
          <w:szCs w:val="22"/>
          <w:lang w:eastAsia="ru-RU"/>
        </w:rPr>
        <w:t>вноситься народними депутатами Україн</w:t>
      </w:r>
      <w:r w:rsidR="00152E18" w:rsidRPr="00947239">
        <w:rPr>
          <w:rFonts w:ascii="Times New Roman" w:hAnsi="Times New Roman" w:cs="Times New Roman"/>
          <w:color w:val="000000"/>
          <w:sz w:val="22"/>
          <w:szCs w:val="22"/>
          <w:lang w:eastAsia="ru-RU"/>
        </w:rPr>
        <w:t>и</w:t>
      </w:r>
    </w:p>
    <w:p w14:paraId="0A57F0C4" w14:textId="77777777" w:rsidR="00386F21" w:rsidRDefault="00386F21" w:rsidP="00386F21">
      <w:pPr>
        <w:spacing w:after="240"/>
        <w:rPr>
          <w:rFonts w:ascii="Times New Roman" w:eastAsia="Times New Roman" w:hAnsi="Times New Roman" w:cs="Times New Roman"/>
          <w:lang w:eastAsia="ru-RU"/>
        </w:rPr>
      </w:pPr>
    </w:p>
    <w:p w14:paraId="25D072F9" w14:textId="77777777" w:rsidR="002E183C" w:rsidRPr="007E1A9F" w:rsidRDefault="002E183C" w:rsidP="00386F21">
      <w:pPr>
        <w:spacing w:after="240"/>
        <w:rPr>
          <w:rFonts w:ascii="Times New Roman" w:eastAsia="Times New Roman" w:hAnsi="Times New Roman" w:cs="Times New Roman"/>
          <w:lang w:eastAsia="ru-RU"/>
        </w:rPr>
      </w:pPr>
    </w:p>
    <w:p w14:paraId="6ABC484C" w14:textId="77777777" w:rsidR="00386F21" w:rsidRPr="002E183C" w:rsidRDefault="00386F21" w:rsidP="00386F21">
      <w:pPr>
        <w:spacing w:after="160"/>
        <w:jc w:val="center"/>
        <w:rPr>
          <w:rFonts w:ascii="Times New Roman" w:hAnsi="Times New Roman" w:cs="Times New Roman"/>
          <w:b/>
          <w:lang w:eastAsia="ru-RU"/>
        </w:rPr>
      </w:pPr>
      <w:r w:rsidRPr="002E183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ПОСТАНОВА</w:t>
      </w:r>
    </w:p>
    <w:p w14:paraId="542E752F" w14:textId="77777777" w:rsidR="00386F21" w:rsidRPr="002E183C" w:rsidRDefault="00386F21" w:rsidP="00386F21">
      <w:pPr>
        <w:spacing w:after="160"/>
        <w:jc w:val="center"/>
        <w:rPr>
          <w:rFonts w:ascii="Times New Roman" w:hAnsi="Times New Roman" w:cs="Times New Roman"/>
          <w:b/>
          <w:lang w:eastAsia="ru-RU"/>
        </w:rPr>
      </w:pPr>
      <w:r w:rsidRPr="002E183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Верховної Ради України</w:t>
      </w:r>
    </w:p>
    <w:p w14:paraId="1552634B" w14:textId="77777777" w:rsidR="00386F21" w:rsidRPr="007E1A9F" w:rsidRDefault="00386F21" w:rsidP="00386F21">
      <w:pPr>
        <w:rPr>
          <w:rFonts w:ascii="Times New Roman" w:eastAsia="Times New Roman" w:hAnsi="Times New Roman" w:cs="Times New Roman"/>
          <w:lang w:eastAsia="ru-RU"/>
        </w:rPr>
      </w:pPr>
    </w:p>
    <w:p w14:paraId="33892B68" w14:textId="42EBE76B" w:rsidR="00E170B1" w:rsidRDefault="00386F21" w:rsidP="00E170B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2E183C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Про Звернення Верховної Ради України </w:t>
      </w:r>
      <w:r w:rsidR="00E170B1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до Організації Об’єднаних Націй, Європейського Парламенту, Парламентської Асамблеї Ради Європи, Парламентської Асамблеї ОБСЄ, Парламентської Асамблеї НАТО, Парламентської Асамблеї ОЧЕС, урядів і парламентів держав світу</w:t>
      </w:r>
      <w:r w:rsidR="00E170B1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щодо засудження тимчасової окупації Автономної Респ</w:t>
      </w:r>
      <w:r w:rsidR="001F0AC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убліки Крим та міста Севастополь</w:t>
      </w:r>
      <w:r w:rsidR="00E170B1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, </w:t>
      </w:r>
      <w:r w:rsidR="00E170B1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порушень прав і свобо</w:t>
      </w:r>
      <w:r w:rsidR="00AB41CA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д людини на тимчасово окупованих територіях</w:t>
      </w:r>
      <w:r w:rsidR="00E170B1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 xml:space="preserve"> </w:t>
      </w:r>
      <w:r w:rsidR="00E170B1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та </w:t>
      </w:r>
      <w:r w:rsidR="00806259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щодо </w:t>
      </w:r>
      <w:r w:rsidR="00E170B1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звільнення політичних в’язнів - громадян України</w:t>
      </w:r>
    </w:p>
    <w:p w14:paraId="70B9D96D" w14:textId="47E83D6C" w:rsidR="00386F21" w:rsidRPr="007E1A9F" w:rsidRDefault="00386F21" w:rsidP="00E170B1">
      <w:pPr>
        <w:spacing w:after="160"/>
        <w:ind w:firstLine="708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4D71213" w14:textId="77777777" w:rsidR="00386F21" w:rsidRPr="007E1A9F" w:rsidRDefault="00386F21" w:rsidP="00386F21">
      <w:pPr>
        <w:spacing w:after="160"/>
        <w:jc w:val="both"/>
        <w:rPr>
          <w:rFonts w:ascii="Times New Roman" w:hAnsi="Times New Roman" w:cs="Times New Roman"/>
          <w:lang w:eastAsia="ru-RU"/>
        </w:rPr>
      </w:pPr>
      <w:r w:rsidRPr="007E1A9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Верховна Рада України п о с т а н о в л я є:</w:t>
      </w:r>
    </w:p>
    <w:p w14:paraId="69DD36E5" w14:textId="77777777" w:rsidR="00386F21" w:rsidRPr="007E1A9F" w:rsidRDefault="00386F21" w:rsidP="00386F21">
      <w:pPr>
        <w:rPr>
          <w:rFonts w:ascii="Times New Roman" w:eastAsia="Times New Roman" w:hAnsi="Times New Roman" w:cs="Times New Roman"/>
          <w:lang w:eastAsia="ru-RU"/>
        </w:rPr>
      </w:pPr>
    </w:p>
    <w:p w14:paraId="7B371485" w14:textId="49383058" w:rsidR="00E170B1" w:rsidRPr="00E170B1" w:rsidRDefault="00386F21" w:rsidP="00E170B1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52E1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2E183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Затвердити Звернення Верховної Ради України </w:t>
      </w:r>
      <w:r w:rsidR="00E170B1" w:rsidRPr="00E170B1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до Організації Об’єднаних Націй, Європейського Парламенту, Парламентської Асамблеї Ради Європи, Парламентської Асамблеї ОБСЄ, Парламентської Асамблеї НАТО, Парламентської Асамблеї ОЧЕС, урядів і парламентів держав світу</w:t>
      </w:r>
      <w:r w:rsidR="00E170B1" w:rsidRPr="00E170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щодо засудження тимчасової окупації Автономної Республіки Крим та міста Севастопол</w:t>
      </w:r>
      <w:r w:rsidR="001F0AC8">
        <w:rPr>
          <w:rFonts w:ascii="Times New Roman" w:eastAsia="Times New Roman" w:hAnsi="Times New Roman" w:cs="Times New Roman"/>
          <w:color w:val="333333"/>
          <w:sz w:val="28"/>
          <w:szCs w:val="28"/>
        </w:rPr>
        <w:t>ь</w:t>
      </w:r>
      <w:r w:rsidR="00E170B1" w:rsidRPr="00E170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="00E170B1" w:rsidRPr="00E170B1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порушень прав і свобо</w:t>
      </w:r>
      <w:r w:rsidR="00AB41CA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д людини на тимчасово окупованих територіях</w:t>
      </w:r>
      <w:r w:rsidR="00E170B1" w:rsidRPr="00E170B1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r w:rsidR="00E170B1" w:rsidRPr="00E170B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та </w:t>
      </w:r>
      <w:r w:rsidR="0080625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щодо </w:t>
      </w:r>
      <w:r w:rsidR="00E170B1" w:rsidRPr="00E170B1">
        <w:rPr>
          <w:rFonts w:ascii="Times New Roman" w:eastAsia="Times New Roman" w:hAnsi="Times New Roman" w:cs="Times New Roman"/>
          <w:sz w:val="28"/>
          <w:szCs w:val="28"/>
          <w:highlight w:val="white"/>
        </w:rPr>
        <w:t>звільнення політичних в’язнів - громадян України</w:t>
      </w:r>
    </w:p>
    <w:p w14:paraId="668FE0C8" w14:textId="30530016" w:rsidR="00386F21" w:rsidRPr="002E183C" w:rsidRDefault="00386F21" w:rsidP="00386F21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2E183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8AF4095" w14:textId="64F3AC3C" w:rsidR="00386F21" w:rsidRPr="002E183C" w:rsidRDefault="00386F21" w:rsidP="00386F21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2E183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2. Доручити Голові Верховної Ради України невідкладно направити текст Звернення Верховної Ради України до Організації Об’єднаних Націй, Європейського Парламенту, Парламентської Асамблеї Ради Європи, Парламентської Асамблеї ОБСЄ, Парламентської Асамблеї НАТО,</w:t>
      </w:r>
      <w:r w:rsidR="00E170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Парламентської Асамблеї ОЧЕС, урядів і п</w:t>
      </w:r>
      <w:r w:rsidRPr="002E183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арламентів держав світу</w:t>
      </w:r>
    </w:p>
    <w:p w14:paraId="364D6B7F" w14:textId="77777777" w:rsidR="00386F21" w:rsidRPr="002E183C" w:rsidRDefault="00386F21" w:rsidP="00386F21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2E183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3. Ця Постанова набирає чинності з дня її прийняття.</w:t>
      </w:r>
    </w:p>
    <w:p w14:paraId="5321B908" w14:textId="77777777" w:rsidR="00386F21" w:rsidRPr="007E1A9F" w:rsidRDefault="00386F21" w:rsidP="00386F21">
      <w:pPr>
        <w:rPr>
          <w:rFonts w:ascii="Times New Roman" w:eastAsia="Times New Roman" w:hAnsi="Times New Roman" w:cs="Times New Roman"/>
          <w:b/>
          <w:lang w:eastAsia="ru-RU"/>
        </w:rPr>
      </w:pPr>
      <w:r w:rsidRPr="007E1A9F">
        <w:rPr>
          <w:rFonts w:ascii="Times New Roman" w:eastAsia="Times New Roman" w:hAnsi="Times New Roman" w:cs="Times New Roman"/>
          <w:lang w:eastAsia="ru-RU"/>
        </w:rPr>
        <w:br/>
      </w:r>
      <w:r w:rsidRPr="007E1A9F">
        <w:rPr>
          <w:rFonts w:ascii="Times New Roman" w:eastAsia="Times New Roman" w:hAnsi="Times New Roman" w:cs="Times New Roman"/>
          <w:lang w:eastAsia="ru-RU"/>
        </w:rPr>
        <w:br/>
      </w:r>
      <w:r w:rsidRPr="007E1A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Голова Верховної Ради України</w:t>
      </w:r>
      <w:r w:rsidRPr="007E1A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E1A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</w:t>
      </w:r>
      <w:r w:rsidRPr="007E1A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Д. РАЗУМКОВ</w:t>
      </w:r>
    </w:p>
    <w:p w14:paraId="4FC45633" w14:textId="77777777" w:rsidR="003624E2" w:rsidRPr="007E1A9F" w:rsidRDefault="00065525"/>
    <w:sectPr w:rsidR="003624E2" w:rsidRPr="007E1A9F" w:rsidSect="00BD74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F21"/>
    <w:rsid w:val="00065525"/>
    <w:rsid w:val="00152E18"/>
    <w:rsid w:val="001F0AC8"/>
    <w:rsid w:val="002E183C"/>
    <w:rsid w:val="00340A9D"/>
    <w:rsid w:val="00386F21"/>
    <w:rsid w:val="0078388D"/>
    <w:rsid w:val="007E1A9F"/>
    <w:rsid w:val="00806259"/>
    <w:rsid w:val="00947239"/>
    <w:rsid w:val="00AB41CA"/>
    <w:rsid w:val="00BD7458"/>
    <w:rsid w:val="00CB68DC"/>
    <w:rsid w:val="00E170B1"/>
    <w:rsid w:val="00EA5772"/>
    <w:rsid w:val="00FE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05A3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F21"/>
    <w:pPr>
      <w:spacing w:before="100" w:beforeAutospacing="1" w:after="100" w:afterAutospacing="1"/>
    </w:pPr>
    <w:rPr>
      <w:rFonts w:ascii="Times New Roman" w:hAnsi="Times New Roman" w:cs="Times New Roman"/>
      <w:lang w:val="ru-RU" w:eastAsia="ru-RU"/>
    </w:rPr>
  </w:style>
  <w:style w:type="character" w:customStyle="1" w:styleId="apple-tab-span">
    <w:name w:val="apple-tab-span"/>
    <w:basedOn w:val="a0"/>
    <w:rsid w:val="00386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6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D10F4A-57CF-449C-B705-CEE4F8F850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349A10-7CE8-4CA7-A019-4A122DD59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0E74AC-C44A-4663-B730-86AB359044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2021-01-28T09:04:00Z</dcterms:created>
  <dcterms:modified xsi:type="dcterms:W3CDTF">2021-01-28T09:04:00Z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