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ED8" w:rsidRPr="00BB32B5" w:rsidRDefault="005F2ED8" w:rsidP="005F2ED8">
      <w:pPr>
        <w:pStyle w:val="a3"/>
        <w:rPr>
          <w:b/>
          <w:bCs/>
          <w:szCs w:val="28"/>
        </w:rPr>
      </w:pPr>
      <w:bookmarkStart w:id="0" w:name="_GoBack"/>
      <w:bookmarkEnd w:id="0"/>
      <w:r w:rsidRPr="00BB32B5">
        <w:rPr>
          <w:b/>
          <w:bCs/>
          <w:szCs w:val="28"/>
        </w:rPr>
        <w:t>ПОЯСНЮВАЛЬНА ЗАПИСКА</w:t>
      </w:r>
    </w:p>
    <w:p w:rsidR="00DC1234" w:rsidRPr="00BB32B5" w:rsidRDefault="005F2ED8" w:rsidP="00DC1234">
      <w:pPr>
        <w:jc w:val="center"/>
        <w:rPr>
          <w:b/>
          <w:sz w:val="28"/>
          <w:szCs w:val="28"/>
          <w:lang w:val="uk-UA"/>
        </w:rPr>
      </w:pPr>
      <w:r w:rsidRPr="00BB32B5">
        <w:rPr>
          <w:b/>
          <w:bCs/>
          <w:sz w:val="28"/>
          <w:szCs w:val="28"/>
          <w:lang w:val="uk-UA"/>
        </w:rPr>
        <w:t xml:space="preserve">до </w:t>
      </w:r>
      <w:r w:rsidR="00DC1234" w:rsidRPr="00BB32B5">
        <w:rPr>
          <w:b/>
          <w:sz w:val="28"/>
          <w:szCs w:val="28"/>
          <w:lang w:val="uk-UA"/>
        </w:rPr>
        <w:t>проекту Закону України «Про внесення змін</w:t>
      </w:r>
      <w:r w:rsidR="00FB2858" w:rsidRPr="00BB32B5">
        <w:rPr>
          <w:b/>
          <w:sz w:val="28"/>
          <w:szCs w:val="28"/>
          <w:lang w:val="uk-UA"/>
        </w:rPr>
        <w:t>и</w:t>
      </w:r>
      <w:r w:rsidR="00DC1234" w:rsidRPr="00BB32B5">
        <w:rPr>
          <w:b/>
          <w:sz w:val="28"/>
          <w:szCs w:val="28"/>
          <w:lang w:val="uk-UA"/>
        </w:rPr>
        <w:t xml:space="preserve"> до Закону України</w:t>
      </w:r>
    </w:p>
    <w:p w:rsidR="005F2ED8" w:rsidRPr="00BB32B5" w:rsidRDefault="00DC1234" w:rsidP="00DC1234">
      <w:pPr>
        <w:jc w:val="center"/>
        <w:rPr>
          <w:b/>
          <w:sz w:val="28"/>
          <w:szCs w:val="28"/>
          <w:lang w:val="uk-UA"/>
        </w:rPr>
      </w:pPr>
      <w:r w:rsidRPr="00BB32B5">
        <w:rPr>
          <w:b/>
          <w:sz w:val="28"/>
          <w:szCs w:val="28"/>
          <w:lang w:val="uk-UA"/>
        </w:rPr>
        <w:t>«Про Державний бюджет України на 2021 рік»</w:t>
      </w:r>
    </w:p>
    <w:p w:rsidR="005F2ED8" w:rsidRPr="00BB32B5" w:rsidRDefault="005F2ED8" w:rsidP="005F2ED8">
      <w:pPr>
        <w:ind w:firstLine="567"/>
        <w:jc w:val="both"/>
        <w:rPr>
          <w:b/>
          <w:bCs/>
          <w:sz w:val="28"/>
          <w:szCs w:val="28"/>
          <w:lang w:val="uk-UA"/>
        </w:rPr>
      </w:pPr>
    </w:p>
    <w:p w:rsidR="005F2ED8" w:rsidRPr="00BB32B5" w:rsidRDefault="005F2ED8" w:rsidP="0050686C">
      <w:pPr>
        <w:numPr>
          <w:ilvl w:val="0"/>
          <w:numId w:val="6"/>
        </w:numPr>
        <w:tabs>
          <w:tab w:val="left" w:pos="567"/>
        </w:tabs>
        <w:jc w:val="both"/>
        <w:rPr>
          <w:sz w:val="28"/>
          <w:szCs w:val="28"/>
          <w:lang w:val="uk-UA"/>
        </w:rPr>
      </w:pPr>
      <w:r w:rsidRPr="00BB32B5">
        <w:rPr>
          <w:b/>
          <w:bCs/>
          <w:sz w:val="28"/>
          <w:szCs w:val="28"/>
          <w:lang w:val="uk-UA"/>
        </w:rPr>
        <w:t>Мета</w:t>
      </w:r>
    </w:p>
    <w:p w:rsidR="00C444CF" w:rsidRPr="00BB32B5" w:rsidRDefault="00511E24" w:rsidP="0050686C">
      <w:pPr>
        <w:tabs>
          <w:tab w:val="left" w:pos="567"/>
        </w:tabs>
        <w:ind w:firstLine="567"/>
        <w:jc w:val="both"/>
        <w:rPr>
          <w:sz w:val="28"/>
          <w:szCs w:val="28"/>
          <w:lang w:val="uk-UA"/>
        </w:rPr>
      </w:pPr>
      <w:r w:rsidRPr="00BB32B5">
        <w:rPr>
          <w:sz w:val="28"/>
          <w:szCs w:val="28"/>
          <w:lang w:val="uk-UA"/>
        </w:rPr>
        <w:t xml:space="preserve">Врегулювання питання фінансового забезпечення </w:t>
      </w:r>
      <w:r w:rsidR="00C444CF" w:rsidRPr="00BB32B5">
        <w:rPr>
          <w:sz w:val="28"/>
          <w:szCs w:val="28"/>
          <w:lang w:val="uk-UA"/>
        </w:rPr>
        <w:t>витрат на компе</w:t>
      </w:r>
      <w:r w:rsidR="00495499" w:rsidRPr="00BB32B5">
        <w:rPr>
          <w:sz w:val="28"/>
          <w:szCs w:val="28"/>
          <w:lang w:val="uk-UA"/>
        </w:rPr>
        <w:t xml:space="preserve">нсацію у зв’язку з підвищенням </w:t>
      </w:r>
      <w:r w:rsidR="00C444CF" w:rsidRPr="00BB32B5">
        <w:rPr>
          <w:sz w:val="28"/>
          <w:szCs w:val="28"/>
          <w:lang w:val="uk-UA"/>
        </w:rPr>
        <w:t>тарифів на електричну енергію на оплату електричної енергії населенн</w:t>
      </w:r>
      <w:r w:rsidR="00FB2858" w:rsidRPr="00BB32B5">
        <w:rPr>
          <w:sz w:val="28"/>
          <w:szCs w:val="28"/>
          <w:lang w:val="uk-UA"/>
        </w:rPr>
        <w:t>ям</w:t>
      </w:r>
      <w:r w:rsidR="00C444CF" w:rsidRPr="00BB32B5">
        <w:rPr>
          <w:sz w:val="28"/>
          <w:szCs w:val="28"/>
          <w:lang w:val="uk-UA"/>
        </w:rPr>
        <w:t xml:space="preserve">, яке проживає в житлових будинках (у тому числі в житлових будинках готельного типу, квартирах та гуртожитках), обладнаних в установленому порядку електроопалювальними установками (у тому числі в </w:t>
      </w:r>
      <w:r w:rsidR="00495499" w:rsidRPr="00BB32B5">
        <w:rPr>
          <w:sz w:val="28"/>
          <w:szCs w:val="28"/>
          <w:lang w:val="uk-UA"/>
        </w:rPr>
        <w:t>сільській місцевості), населенн</w:t>
      </w:r>
      <w:r w:rsidR="00FB2858" w:rsidRPr="00BB32B5">
        <w:rPr>
          <w:sz w:val="28"/>
          <w:szCs w:val="28"/>
          <w:lang w:val="uk-UA"/>
        </w:rPr>
        <w:t>ям</w:t>
      </w:r>
      <w:r w:rsidR="00C444CF" w:rsidRPr="00BB32B5">
        <w:rPr>
          <w:sz w:val="28"/>
          <w:szCs w:val="28"/>
          <w:lang w:val="uk-UA"/>
        </w:rPr>
        <w:t>, яке проживає в багатоквартирних будинках, не газифікованих природним газом і в яких відсутні або не фун</w:t>
      </w:r>
      <w:r w:rsidR="00495499" w:rsidRPr="00BB32B5">
        <w:rPr>
          <w:sz w:val="28"/>
          <w:szCs w:val="28"/>
          <w:lang w:val="uk-UA"/>
        </w:rPr>
        <w:t>к</w:t>
      </w:r>
      <w:r w:rsidR="00C444CF" w:rsidRPr="00BB32B5">
        <w:rPr>
          <w:sz w:val="28"/>
          <w:szCs w:val="28"/>
          <w:lang w:val="uk-UA"/>
        </w:rPr>
        <w:t>ціонують системи централізованого теплопостачання (у тому числі у сільській місцевості), а також багатодітним</w:t>
      </w:r>
      <w:r w:rsidR="00FB2858" w:rsidRPr="00BB32B5">
        <w:rPr>
          <w:sz w:val="28"/>
          <w:szCs w:val="28"/>
          <w:lang w:val="uk-UA"/>
        </w:rPr>
        <w:t>и</w:t>
      </w:r>
      <w:r w:rsidR="00495499" w:rsidRPr="00BB32B5">
        <w:rPr>
          <w:sz w:val="28"/>
          <w:szCs w:val="28"/>
          <w:lang w:val="uk-UA"/>
        </w:rPr>
        <w:t>, прийомним</w:t>
      </w:r>
      <w:r w:rsidR="00FB2858" w:rsidRPr="00BB32B5">
        <w:rPr>
          <w:sz w:val="28"/>
          <w:szCs w:val="28"/>
          <w:lang w:val="uk-UA"/>
        </w:rPr>
        <w:t>и</w:t>
      </w:r>
      <w:r w:rsidR="00495499" w:rsidRPr="00BB32B5">
        <w:rPr>
          <w:sz w:val="28"/>
          <w:szCs w:val="28"/>
          <w:lang w:val="uk-UA"/>
        </w:rPr>
        <w:t xml:space="preserve"> сім’ям</w:t>
      </w:r>
      <w:r w:rsidR="00FB2858" w:rsidRPr="00BB32B5">
        <w:rPr>
          <w:sz w:val="28"/>
          <w:szCs w:val="28"/>
          <w:lang w:val="uk-UA"/>
        </w:rPr>
        <w:t>и</w:t>
      </w:r>
      <w:r w:rsidR="00C444CF" w:rsidRPr="00BB32B5">
        <w:rPr>
          <w:sz w:val="28"/>
          <w:szCs w:val="28"/>
          <w:lang w:val="uk-UA"/>
        </w:rPr>
        <w:t xml:space="preserve"> та дитячим</w:t>
      </w:r>
      <w:r w:rsidR="00FB2858" w:rsidRPr="00BB32B5">
        <w:rPr>
          <w:sz w:val="28"/>
          <w:szCs w:val="28"/>
          <w:lang w:val="uk-UA"/>
        </w:rPr>
        <w:t>и</w:t>
      </w:r>
      <w:r w:rsidR="00C444CF" w:rsidRPr="00BB32B5">
        <w:rPr>
          <w:sz w:val="28"/>
          <w:szCs w:val="28"/>
          <w:lang w:val="uk-UA"/>
        </w:rPr>
        <w:t xml:space="preserve"> будинкам</w:t>
      </w:r>
      <w:r w:rsidR="00FB2858" w:rsidRPr="00BB32B5">
        <w:rPr>
          <w:sz w:val="28"/>
          <w:szCs w:val="28"/>
          <w:lang w:val="uk-UA"/>
        </w:rPr>
        <w:t>и</w:t>
      </w:r>
      <w:r w:rsidR="00C444CF" w:rsidRPr="00BB32B5">
        <w:rPr>
          <w:sz w:val="28"/>
          <w:szCs w:val="28"/>
          <w:lang w:val="uk-UA"/>
        </w:rPr>
        <w:t xml:space="preserve"> сімейного типу.</w:t>
      </w:r>
    </w:p>
    <w:p w:rsidR="005F2ED8" w:rsidRPr="00BB32B5" w:rsidRDefault="005F2ED8" w:rsidP="0050686C">
      <w:pPr>
        <w:tabs>
          <w:tab w:val="left" w:pos="567"/>
        </w:tabs>
        <w:ind w:firstLine="567"/>
        <w:jc w:val="both"/>
        <w:rPr>
          <w:b/>
          <w:bCs/>
          <w:sz w:val="28"/>
          <w:szCs w:val="28"/>
          <w:lang w:val="uk-UA"/>
        </w:rPr>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Обґрунтування необхідності прийняття акта</w:t>
      </w:r>
    </w:p>
    <w:p w:rsidR="00511E24" w:rsidRPr="00BB32B5" w:rsidRDefault="00511E24" w:rsidP="0050686C">
      <w:pPr>
        <w:tabs>
          <w:tab w:val="left" w:pos="567"/>
        </w:tabs>
        <w:ind w:firstLine="567"/>
        <w:jc w:val="both"/>
        <w:rPr>
          <w:sz w:val="28"/>
          <w:szCs w:val="28"/>
          <w:lang w:val="uk-UA"/>
        </w:rPr>
      </w:pPr>
      <w:bookmarkStart w:id="1" w:name="_Hlk6223400"/>
      <w:r w:rsidRPr="00BB32B5">
        <w:rPr>
          <w:sz w:val="28"/>
          <w:szCs w:val="28"/>
          <w:lang w:val="uk-UA"/>
        </w:rPr>
        <w:t xml:space="preserve">З 01.01.2021 встановлено єдиний тариф на електроенергію i скасовано пільгові тарифи, що діяли для окремих категорій споживачів. </w:t>
      </w:r>
      <w:r w:rsidR="00495499" w:rsidRPr="00BB32B5">
        <w:rPr>
          <w:sz w:val="28"/>
          <w:szCs w:val="28"/>
          <w:lang w:val="uk-UA"/>
        </w:rPr>
        <w:t>Отже,</w:t>
      </w:r>
      <w:r w:rsidRPr="00BB32B5">
        <w:rPr>
          <w:sz w:val="28"/>
          <w:szCs w:val="28"/>
          <w:lang w:val="uk-UA"/>
        </w:rPr>
        <w:t xml:space="preserve"> для споживачів, які використовують електроенергію для опалення, а також дитячих будинків ciмейного типу, багатодітних та прийомних сімей значно зростуть платежі за електроенергію.</w:t>
      </w:r>
    </w:p>
    <w:p w:rsidR="00C444CF" w:rsidRPr="00BB32B5" w:rsidRDefault="006A4F56" w:rsidP="0050686C">
      <w:pPr>
        <w:tabs>
          <w:tab w:val="left" w:pos="567"/>
        </w:tabs>
        <w:ind w:firstLine="567"/>
        <w:jc w:val="both"/>
        <w:rPr>
          <w:sz w:val="28"/>
          <w:szCs w:val="28"/>
          <w:lang w:val="uk-UA"/>
        </w:rPr>
      </w:pPr>
      <w:r w:rsidRPr="00BB32B5">
        <w:rPr>
          <w:sz w:val="28"/>
          <w:szCs w:val="28"/>
          <w:lang w:val="uk-UA"/>
        </w:rPr>
        <w:t xml:space="preserve">З метою запровадження </w:t>
      </w:r>
      <w:r w:rsidR="00495499" w:rsidRPr="00BB32B5">
        <w:rPr>
          <w:sz w:val="28"/>
          <w:szCs w:val="28"/>
          <w:lang w:val="uk-UA"/>
        </w:rPr>
        <w:t>ефективного</w:t>
      </w:r>
      <w:r w:rsidRPr="00BB32B5">
        <w:rPr>
          <w:sz w:val="28"/>
          <w:szCs w:val="28"/>
          <w:lang w:val="uk-UA"/>
        </w:rPr>
        <w:t xml:space="preserve"> механізму соціального захисту деяких категорій громадян у зв’язку з підвищенням тарифів на оплату електричної енергії потребує врегулювання питання фінансового забезпечення витрат на </w:t>
      </w:r>
      <w:r w:rsidR="00C444CF" w:rsidRPr="00BB32B5">
        <w:rPr>
          <w:sz w:val="28"/>
          <w:szCs w:val="28"/>
          <w:lang w:val="uk-UA"/>
        </w:rPr>
        <w:t>компенсацію у зв’язку з підвищенням  тарифів на електричну енергію на оплату електричної енергії населенн</w:t>
      </w:r>
      <w:r w:rsidR="00FB2858" w:rsidRPr="00BB32B5">
        <w:rPr>
          <w:sz w:val="28"/>
          <w:szCs w:val="28"/>
          <w:lang w:val="uk-UA"/>
        </w:rPr>
        <w:t>ям</w:t>
      </w:r>
      <w:r w:rsidR="00C444CF" w:rsidRPr="00BB32B5">
        <w:rPr>
          <w:sz w:val="28"/>
          <w:szCs w:val="28"/>
          <w:lang w:val="uk-UA"/>
        </w:rPr>
        <w:t>, яке проживає в житлових будинках (у тому числі в житлових будинках готельного типу, квартирах  та гуртожитках), обладнаних в установленому порядку електроопалювальними установками (у тому числі в сільській місцевості), населенн</w:t>
      </w:r>
      <w:r w:rsidR="00FB2858" w:rsidRPr="00BB32B5">
        <w:rPr>
          <w:sz w:val="28"/>
          <w:szCs w:val="28"/>
          <w:lang w:val="uk-UA"/>
        </w:rPr>
        <w:t>ям</w:t>
      </w:r>
      <w:r w:rsidR="00C444CF" w:rsidRPr="00BB32B5">
        <w:rPr>
          <w:sz w:val="28"/>
          <w:szCs w:val="28"/>
          <w:lang w:val="uk-UA"/>
        </w:rPr>
        <w:t>, яке проживає в багатоквартирних будинках, не газифікованих природним газом і в яких відсутні або не фун</w:t>
      </w:r>
      <w:r w:rsidR="00495499" w:rsidRPr="00BB32B5">
        <w:rPr>
          <w:sz w:val="28"/>
          <w:szCs w:val="28"/>
          <w:lang w:val="uk-UA"/>
        </w:rPr>
        <w:t>к</w:t>
      </w:r>
      <w:r w:rsidR="00C444CF" w:rsidRPr="00BB32B5">
        <w:rPr>
          <w:sz w:val="28"/>
          <w:szCs w:val="28"/>
          <w:lang w:val="uk-UA"/>
        </w:rPr>
        <w:t>ціонують системи централізованого теплопостачання (у тому числі у сільській місцевості), а також багатодітним</w:t>
      </w:r>
      <w:r w:rsidR="00FB2858" w:rsidRPr="00BB32B5">
        <w:rPr>
          <w:sz w:val="28"/>
          <w:szCs w:val="28"/>
          <w:lang w:val="uk-UA"/>
        </w:rPr>
        <w:t>и</w:t>
      </w:r>
      <w:r w:rsidR="00495499" w:rsidRPr="00BB32B5">
        <w:rPr>
          <w:sz w:val="28"/>
          <w:szCs w:val="28"/>
          <w:lang w:val="uk-UA"/>
        </w:rPr>
        <w:t>, прийомним</w:t>
      </w:r>
      <w:r w:rsidR="00FB2858" w:rsidRPr="00BB32B5">
        <w:rPr>
          <w:sz w:val="28"/>
          <w:szCs w:val="28"/>
          <w:lang w:val="uk-UA"/>
        </w:rPr>
        <w:t>и</w:t>
      </w:r>
      <w:r w:rsidR="00C444CF" w:rsidRPr="00BB32B5">
        <w:rPr>
          <w:sz w:val="28"/>
          <w:szCs w:val="28"/>
          <w:lang w:val="uk-UA"/>
        </w:rPr>
        <w:t xml:space="preserve"> сім’ям</w:t>
      </w:r>
      <w:r w:rsidR="00FB2858" w:rsidRPr="00BB32B5">
        <w:rPr>
          <w:sz w:val="28"/>
          <w:szCs w:val="28"/>
          <w:lang w:val="uk-UA"/>
        </w:rPr>
        <w:t>и</w:t>
      </w:r>
      <w:r w:rsidR="00495499" w:rsidRPr="00BB32B5">
        <w:rPr>
          <w:sz w:val="28"/>
          <w:szCs w:val="28"/>
          <w:lang w:val="uk-UA"/>
        </w:rPr>
        <w:t xml:space="preserve"> та дитячим</w:t>
      </w:r>
      <w:r w:rsidR="00FB2858" w:rsidRPr="00BB32B5">
        <w:rPr>
          <w:sz w:val="28"/>
          <w:szCs w:val="28"/>
          <w:lang w:val="uk-UA"/>
        </w:rPr>
        <w:t>и</w:t>
      </w:r>
      <w:r w:rsidR="00495499" w:rsidRPr="00BB32B5">
        <w:rPr>
          <w:sz w:val="28"/>
          <w:szCs w:val="28"/>
          <w:lang w:val="uk-UA"/>
        </w:rPr>
        <w:t xml:space="preserve"> будинкам</w:t>
      </w:r>
      <w:r w:rsidR="00FB2858" w:rsidRPr="00BB32B5">
        <w:rPr>
          <w:sz w:val="28"/>
          <w:szCs w:val="28"/>
          <w:lang w:val="uk-UA"/>
        </w:rPr>
        <w:t>и</w:t>
      </w:r>
      <w:r w:rsidR="00C444CF" w:rsidRPr="00BB32B5">
        <w:rPr>
          <w:sz w:val="28"/>
          <w:szCs w:val="28"/>
          <w:lang w:val="uk-UA"/>
        </w:rPr>
        <w:t xml:space="preserve"> сімейного типу.</w:t>
      </w:r>
    </w:p>
    <w:p w:rsidR="006A4F56" w:rsidRPr="00BB32B5" w:rsidRDefault="00C444CF" w:rsidP="0050686C">
      <w:pPr>
        <w:tabs>
          <w:tab w:val="left" w:pos="567"/>
        </w:tabs>
        <w:ind w:firstLine="567"/>
        <w:jc w:val="both"/>
        <w:rPr>
          <w:sz w:val="28"/>
          <w:szCs w:val="28"/>
          <w:lang w:val="uk-UA"/>
        </w:rPr>
      </w:pPr>
      <w:r w:rsidRPr="00BB32B5">
        <w:rPr>
          <w:sz w:val="28"/>
          <w:szCs w:val="28"/>
          <w:lang w:val="uk-UA"/>
        </w:rPr>
        <w:t xml:space="preserve">Зазначене питання пропонується врегулювати </w:t>
      </w:r>
      <w:r w:rsidR="006A4F56" w:rsidRPr="00BB32B5">
        <w:rPr>
          <w:sz w:val="28"/>
          <w:szCs w:val="28"/>
          <w:lang w:val="uk-UA"/>
        </w:rPr>
        <w:t>шляхом внесення змін</w:t>
      </w:r>
      <w:r w:rsidR="00FB2858" w:rsidRPr="00BB32B5">
        <w:rPr>
          <w:sz w:val="28"/>
          <w:szCs w:val="28"/>
          <w:lang w:val="uk-UA"/>
        </w:rPr>
        <w:t>и</w:t>
      </w:r>
      <w:r w:rsidR="006A4F56" w:rsidRPr="00BB32B5">
        <w:rPr>
          <w:sz w:val="28"/>
          <w:szCs w:val="28"/>
          <w:lang w:val="uk-UA"/>
        </w:rPr>
        <w:t xml:space="preserve"> до Закону України «Про Державний бюджет України на 2021 рік». </w:t>
      </w:r>
    </w:p>
    <w:p w:rsidR="005F2ED8" w:rsidRPr="00BB32B5" w:rsidRDefault="005F2ED8" w:rsidP="0050686C">
      <w:pPr>
        <w:tabs>
          <w:tab w:val="left" w:pos="567"/>
        </w:tabs>
        <w:ind w:firstLine="567"/>
        <w:jc w:val="both"/>
        <w:rPr>
          <w:sz w:val="28"/>
          <w:szCs w:val="28"/>
          <w:lang w:val="uk-UA"/>
        </w:rPr>
      </w:pPr>
    </w:p>
    <w:bookmarkEnd w:id="1"/>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Основні положення проекту акта</w:t>
      </w:r>
    </w:p>
    <w:p w:rsidR="000F7E40" w:rsidRPr="00BB32B5" w:rsidRDefault="000F7E40" w:rsidP="0050686C">
      <w:pPr>
        <w:pStyle w:val="ad"/>
        <w:tabs>
          <w:tab w:val="left" w:pos="567"/>
        </w:tabs>
        <w:spacing w:before="0" w:beforeAutospacing="0" w:after="0" w:afterAutospacing="0"/>
        <w:ind w:firstLine="567"/>
        <w:jc w:val="both"/>
        <w:rPr>
          <w:sz w:val="28"/>
          <w:szCs w:val="28"/>
          <w:lang w:val="uk-UA"/>
        </w:rPr>
      </w:pPr>
      <w:r w:rsidRPr="00BB32B5">
        <w:rPr>
          <w:sz w:val="28"/>
          <w:szCs w:val="28"/>
          <w:lang w:val="uk-UA"/>
        </w:rPr>
        <w:t>Відповідно до пункту 9 статті 12 Закону України «Про Державний бюджет України на 2021 рік» до спеціального фонду Державного бюджету України на 2021 рік включено залишок коштів надходжень, визначених пунктами 14, 15 та 16 статті 11 Закону України «Про Державний бюджет України на 2020 рік».</w:t>
      </w:r>
    </w:p>
    <w:p w:rsidR="000F7E40" w:rsidRPr="00BB32B5" w:rsidRDefault="000F7E40" w:rsidP="0050686C">
      <w:pPr>
        <w:pStyle w:val="ad"/>
        <w:tabs>
          <w:tab w:val="left" w:pos="567"/>
        </w:tabs>
        <w:spacing w:before="0" w:beforeAutospacing="0" w:after="0" w:afterAutospacing="0"/>
        <w:ind w:firstLine="567"/>
        <w:jc w:val="both"/>
        <w:rPr>
          <w:sz w:val="28"/>
          <w:szCs w:val="28"/>
          <w:lang w:val="uk-UA"/>
        </w:rPr>
      </w:pPr>
      <w:r w:rsidRPr="00BB32B5">
        <w:rPr>
          <w:sz w:val="28"/>
          <w:szCs w:val="28"/>
          <w:lang w:val="uk-UA"/>
        </w:rPr>
        <w:t xml:space="preserve">Згідно з пунктом 24 статті 14 Закону України «Про Державний бюджет України на 2021 рік» установлено, що зазначені кошти спрямовуються на заходи, </w:t>
      </w:r>
      <w:r w:rsidRPr="00BB32B5">
        <w:rPr>
          <w:sz w:val="28"/>
          <w:szCs w:val="28"/>
          <w:lang w:val="uk-UA"/>
        </w:rPr>
        <w:lastRenderedPageBreak/>
        <w:t>пов’язані з вакцинацією населення і запобіганням поширенню на території України гострої респіраторної хвороби COVID-19, спричиненої коронавірусом SARS-CoV-2, та боротьбою з її наслідками, збільшення заробітної плати працівникам медичних закладів.</w:t>
      </w:r>
    </w:p>
    <w:p w:rsidR="00B72E63" w:rsidRPr="00BB32B5" w:rsidRDefault="00B72E63" w:rsidP="0050686C">
      <w:pPr>
        <w:pStyle w:val="ad"/>
        <w:tabs>
          <w:tab w:val="left" w:pos="567"/>
        </w:tabs>
        <w:spacing w:before="0" w:beforeAutospacing="0" w:after="0" w:afterAutospacing="0"/>
        <w:ind w:firstLine="567"/>
        <w:jc w:val="both"/>
        <w:rPr>
          <w:sz w:val="28"/>
          <w:szCs w:val="28"/>
          <w:lang w:val="uk-UA"/>
        </w:rPr>
      </w:pPr>
      <w:r w:rsidRPr="00BB32B5">
        <w:rPr>
          <w:sz w:val="28"/>
          <w:szCs w:val="28"/>
          <w:lang w:val="uk-UA"/>
        </w:rPr>
        <w:t>З метою визначення коштів спеціального фонду державного бюджету, отриманих відповідно до пункту 9 статті 12 Закону України «Про Державний бюджет України на 2021 рік», джерелом відшкодування витрат на заходи соціального захисту деяких категорій громадян у зв’язку з підвищенням тарифів на оплату електричної енергії п</w:t>
      </w:r>
      <w:r w:rsidR="005F2ED8" w:rsidRPr="00BB32B5">
        <w:rPr>
          <w:sz w:val="28"/>
          <w:szCs w:val="28"/>
          <w:lang w:val="uk-UA"/>
        </w:rPr>
        <w:t xml:space="preserve">роектом акта пропонується </w:t>
      </w:r>
      <w:r w:rsidR="002C0EB7" w:rsidRPr="00BB32B5">
        <w:rPr>
          <w:sz w:val="28"/>
          <w:szCs w:val="28"/>
          <w:lang w:val="uk-UA"/>
        </w:rPr>
        <w:t>внести</w:t>
      </w:r>
      <w:r w:rsidRPr="00BB32B5">
        <w:rPr>
          <w:sz w:val="28"/>
          <w:szCs w:val="28"/>
          <w:lang w:val="uk-UA"/>
        </w:rPr>
        <w:t xml:space="preserve"> відповідн</w:t>
      </w:r>
      <w:r w:rsidR="00FB2858" w:rsidRPr="00BB32B5">
        <w:rPr>
          <w:sz w:val="28"/>
          <w:szCs w:val="28"/>
          <w:lang w:val="uk-UA"/>
        </w:rPr>
        <w:t>у</w:t>
      </w:r>
      <w:r w:rsidR="002C0EB7" w:rsidRPr="00BB32B5">
        <w:rPr>
          <w:sz w:val="28"/>
          <w:szCs w:val="28"/>
          <w:lang w:val="uk-UA"/>
        </w:rPr>
        <w:t xml:space="preserve"> змін</w:t>
      </w:r>
      <w:r w:rsidR="00FB2858" w:rsidRPr="00BB32B5">
        <w:rPr>
          <w:sz w:val="28"/>
          <w:szCs w:val="28"/>
          <w:lang w:val="uk-UA"/>
        </w:rPr>
        <w:t>у</w:t>
      </w:r>
      <w:r w:rsidR="002C0EB7" w:rsidRPr="00BB32B5">
        <w:rPr>
          <w:sz w:val="28"/>
          <w:szCs w:val="28"/>
          <w:lang w:val="uk-UA"/>
        </w:rPr>
        <w:t xml:space="preserve"> до</w:t>
      </w:r>
      <w:r w:rsidRPr="00BB32B5">
        <w:rPr>
          <w:sz w:val="28"/>
          <w:szCs w:val="28"/>
        </w:rPr>
        <w:t xml:space="preserve"> </w:t>
      </w:r>
      <w:r w:rsidRPr="00BB32B5">
        <w:rPr>
          <w:sz w:val="28"/>
          <w:szCs w:val="28"/>
          <w:lang w:val="uk-UA"/>
        </w:rPr>
        <w:t xml:space="preserve">пункту 24 статті 14 Закону України «Про Державний бюджет України на 2021 рік». </w:t>
      </w:r>
    </w:p>
    <w:p w:rsidR="00B72E63" w:rsidRPr="00BB32B5" w:rsidRDefault="00B72E63" w:rsidP="0050686C">
      <w:pPr>
        <w:pStyle w:val="ad"/>
        <w:tabs>
          <w:tab w:val="left" w:pos="567"/>
        </w:tabs>
        <w:spacing w:before="0" w:beforeAutospacing="0" w:after="0" w:afterAutospacing="0"/>
        <w:ind w:firstLine="567"/>
        <w:jc w:val="both"/>
        <w:rPr>
          <w:sz w:val="28"/>
          <w:szCs w:val="28"/>
          <w:lang w:val="uk-UA"/>
        </w:rPr>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Правові аспекти</w:t>
      </w:r>
    </w:p>
    <w:p w:rsidR="00DB7647" w:rsidRPr="00BB32B5" w:rsidRDefault="00495499" w:rsidP="0050686C">
      <w:pPr>
        <w:tabs>
          <w:tab w:val="left" w:pos="567"/>
        </w:tabs>
        <w:ind w:firstLine="567"/>
        <w:jc w:val="both"/>
        <w:rPr>
          <w:sz w:val="28"/>
          <w:szCs w:val="28"/>
          <w:lang w:val="uk-UA"/>
        </w:rPr>
      </w:pPr>
      <w:r w:rsidRPr="00BB32B5">
        <w:rPr>
          <w:sz w:val="28"/>
          <w:szCs w:val="28"/>
          <w:lang w:val="uk-UA"/>
        </w:rPr>
        <w:t>Цю сферу</w:t>
      </w:r>
      <w:r w:rsidR="00DB7647" w:rsidRPr="00BB32B5">
        <w:rPr>
          <w:sz w:val="28"/>
          <w:szCs w:val="28"/>
          <w:lang w:val="uk-UA"/>
        </w:rPr>
        <w:t xml:space="preserve"> регулю</w:t>
      </w:r>
      <w:r w:rsidRPr="00BB32B5">
        <w:rPr>
          <w:sz w:val="28"/>
          <w:szCs w:val="28"/>
          <w:lang w:val="uk-UA"/>
        </w:rPr>
        <w:t>ють</w:t>
      </w:r>
      <w:r w:rsidR="00DB7647" w:rsidRPr="00BB32B5">
        <w:rPr>
          <w:sz w:val="28"/>
          <w:szCs w:val="28"/>
          <w:lang w:val="uk-UA"/>
        </w:rPr>
        <w:t xml:space="preserve"> такі нормативно-правові акти:</w:t>
      </w:r>
    </w:p>
    <w:p w:rsidR="00DB7647" w:rsidRPr="00BB32B5" w:rsidRDefault="00DB7647" w:rsidP="0050686C">
      <w:pPr>
        <w:tabs>
          <w:tab w:val="left" w:pos="567"/>
        </w:tabs>
        <w:ind w:firstLine="567"/>
        <w:jc w:val="both"/>
        <w:rPr>
          <w:sz w:val="28"/>
          <w:szCs w:val="28"/>
          <w:lang w:val="uk-UA"/>
        </w:rPr>
      </w:pPr>
      <w:r w:rsidRPr="00BB32B5">
        <w:rPr>
          <w:sz w:val="28"/>
          <w:szCs w:val="28"/>
          <w:lang w:val="uk-UA"/>
        </w:rPr>
        <w:t>Бюджетний кодекс України;</w:t>
      </w:r>
    </w:p>
    <w:p w:rsidR="00DB7647" w:rsidRPr="00BB32B5" w:rsidRDefault="00DB7647" w:rsidP="0050686C">
      <w:pPr>
        <w:tabs>
          <w:tab w:val="left" w:pos="567"/>
        </w:tabs>
        <w:ind w:firstLine="567"/>
        <w:jc w:val="both"/>
        <w:rPr>
          <w:sz w:val="28"/>
          <w:szCs w:val="28"/>
          <w:lang w:val="uk-UA"/>
        </w:rPr>
      </w:pPr>
      <w:r w:rsidRPr="00BB32B5">
        <w:rPr>
          <w:sz w:val="28"/>
          <w:szCs w:val="28"/>
          <w:lang w:val="uk-UA"/>
        </w:rPr>
        <w:t xml:space="preserve">Закон України </w:t>
      </w:r>
      <w:r w:rsidR="00495499" w:rsidRPr="00BB32B5">
        <w:rPr>
          <w:sz w:val="28"/>
          <w:szCs w:val="28"/>
          <w:lang w:val="uk-UA"/>
        </w:rPr>
        <w:t>«</w:t>
      </w:r>
      <w:r w:rsidRPr="00BB32B5">
        <w:rPr>
          <w:sz w:val="28"/>
          <w:szCs w:val="28"/>
          <w:lang w:val="uk-UA"/>
        </w:rPr>
        <w:t>Про Держа</w:t>
      </w:r>
      <w:r w:rsidR="00495499" w:rsidRPr="00BB32B5">
        <w:rPr>
          <w:sz w:val="28"/>
          <w:szCs w:val="28"/>
          <w:lang w:val="uk-UA"/>
        </w:rPr>
        <w:t>вний бюджет України на 2021 рік»</w:t>
      </w:r>
      <w:r w:rsidRPr="00BB32B5">
        <w:rPr>
          <w:sz w:val="28"/>
          <w:szCs w:val="28"/>
          <w:lang w:val="uk-UA"/>
        </w:rPr>
        <w:t>;</w:t>
      </w:r>
    </w:p>
    <w:p w:rsidR="005F2ED8" w:rsidRPr="00BB32B5" w:rsidRDefault="00DB7647" w:rsidP="0050686C">
      <w:pPr>
        <w:tabs>
          <w:tab w:val="left" w:pos="567"/>
        </w:tabs>
        <w:ind w:firstLine="567"/>
        <w:jc w:val="both"/>
        <w:rPr>
          <w:sz w:val="28"/>
          <w:szCs w:val="28"/>
          <w:lang w:val="uk-UA"/>
        </w:rPr>
      </w:pPr>
      <w:r w:rsidRPr="00BB32B5">
        <w:rPr>
          <w:sz w:val="28"/>
          <w:szCs w:val="28"/>
          <w:lang w:val="uk-UA"/>
        </w:rPr>
        <w:t>інші нормативно-правові акти.</w:t>
      </w:r>
    </w:p>
    <w:p w:rsidR="005F2ED8" w:rsidRPr="00BB32B5" w:rsidRDefault="005F2ED8" w:rsidP="0050686C">
      <w:pPr>
        <w:pStyle w:val="2"/>
        <w:tabs>
          <w:tab w:val="left" w:pos="567"/>
        </w:tabs>
        <w:ind w:firstLine="567"/>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Фінансово-економічне обґрунтування</w:t>
      </w:r>
    </w:p>
    <w:p w:rsidR="0003277C" w:rsidRPr="00BB32B5" w:rsidRDefault="005F2ED8" w:rsidP="0050686C">
      <w:pPr>
        <w:pStyle w:val="2"/>
        <w:tabs>
          <w:tab w:val="left" w:pos="567"/>
        </w:tabs>
        <w:ind w:firstLine="567"/>
        <w:rPr>
          <w:highlight w:val="green"/>
        </w:rPr>
      </w:pPr>
      <w:r w:rsidRPr="00BB32B5">
        <w:t xml:space="preserve">Реалізація проекту акта буде здійснюватися </w:t>
      </w:r>
      <w:r w:rsidR="0003277C" w:rsidRPr="00BB32B5">
        <w:t>за рахунок залишк</w:t>
      </w:r>
      <w:r w:rsidR="00E2396F" w:rsidRPr="00BB32B5">
        <w:t>у</w:t>
      </w:r>
      <w:r w:rsidR="0003277C" w:rsidRPr="00BB32B5">
        <w:t xml:space="preserve"> коштів надходжень, визначених пунктами 14, 15 та 16 статті 11 Закону України «Про Державний бюджет України на 2020 рік», які відповідно до пункту 9 статті 12 Закону України «Про Державний бюджет України на 2021 рік» включено до спеціального фонду Державного бюджету України на 2021 рік.</w:t>
      </w:r>
    </w:p>
    <w:p w:rsidR="0003277C" w:rsidRPr="00BB32B5" w:rsidRDefault="0003277C" w:rsidP="0050686C">
      <w:pPr>
        <w:pStyle w:val="2"/>
        <w:tabs>
          <w:tab w:val="left" w:pos="567"/>
        </w:tabs>
        <w:ind w:firstLine="567"/>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Позиція заінтересованих сторін</w:t>
      </w:r>
    </w:p>
    <w:p w:rsidR="005F2ED8" w:rsidRPr="00BB32B5" w:rsidRDefault="005F2ED8" w:rsidP="0050686C">
      <w:pPr>
        <w:tabs>
          <w:tab w:val="left" w:pos="567"/>
        </w:tabs>
        <w:ind w:firstLine="567"/>
        <w:jc w:val="both"/>
        <w:rPr>
          <w:sz w:val="28"/>
          <w:szCs w:val="28"/>
          <w:lang w:val="uk-UA"/>
        </w:rPr>
      </w:pPr>
      <w:r w:rsidRPr="00BB32B5">
        <w:rPr>
          <w:sz w:val="28"/>
          <w:szCs w:val="28"/>
          <w:lang w:val="uk-UA"/>
        </w:rPr>
        <w:t>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тому не потребує погодження з уповноваженими представниками всеукраїнських асоціацій органів місцевого самоврядування чи відповідних органів місцевого самоврядування.</w:t>
      </w:r>
    </w:p>
    <w:p w:rsidR="005F2ED8" w:rsidRPr="00BB32B5" w:rsidRDefault="005F2ED8" w:rsidP="0050686C">
      <w:pPr>
        <w:tabs>
          <w:tab w:val="left" w:pos="567"/>
        </w:tabs>
        <w:ind w:firstLine="567"/>
        <w:jc w:val="both"/>
        <w:rPr>
          <w:sz w:val="28"/>
          <w:szCs w:val="28"/>
          <w:lang w:val="uk-UA"/>
        </w:rPr>
      </w:pPr>
      <w:r w:rsidRPr="00BB32B5">
        <w:rPr>
          <w:sz w:val="28"/>
          <w:szCs w:val="28"/>
          <w:lang w:val="uk-UA"/>
        </w:rPr>
        <w:t xml:space="preserve">Проект акта не стосується питань соціально-трудової сфери, тому не потребує погодження з уповноваженими представниками всеукраїнських профспілок, їх об’єднаннями та всеукраїнськими об’єднаннями організацій роботодавців. </w:t>
      </w:r>
    </w:p>
    <w:p w:rsidR="005F2ED8" w:rsidRPr="00BB32B5" w:rsidRDefault="005F2ED8" w:rsidP="0050686C">
      <w:pPr>
        <w:tabs>
          <w:tab w:val="left" w:pos="567"/>
        </w:tabs>
        <w:ind w:firstLine="567"/>
        <w:jc w:val="both"/>
        <w:rPr>
          <w:sz w:val="28"/>
          <w:szCs w:val="28"/>
          <w:lang w:val="uk-UA"/>
        </w:rPr>
      </w:pPr>
      <w:r w:rsidRPr="00BB32B5">
        <w:rPr>
          <w:sz w:val="28"/>
          <w:szCs w:val="28"/>
          <w:lang w:val="uk-UA"/>
        </w:rPr>
        <w:t>Проект акта не стосується прав осіб з інвалідністю.</w:t>
      </w:r>
    </w:p>
    <w:p w:rsidR="005F2ED8" w:rsidRPr="00BB32B5" w:rsidRDefault="005F2ED8" w:rsidP="0050686C">
      <w:pPr>
        <w:tabs>
          <w:tab w:val="left" w:pos="567"/>
        </w:tabs>
        <w:ind w:firstLine="567"/>
        <w:jc w:val="both"/>
        <w:rPr>
          <w:sz w:val="28"/>
          <w:szCs w:val="28"/>
          <w:lang w:val="uk-UA"/>
        </w:rPr>
      </w:pPr>
      <w:r w:rsidRPr="00BB32B5">
        <w:rPr>
          <w:sz w:val="28"/>
          <w:szCs w:val="28"/>
          <w:lang w:val="uk-UA"/>
        </w:rPr>
        <w:t>Проект акта не стосується сфери наукової та науково-технічної діяльності, тому не потребує розгляду Науковим комітетом Національної ради з питань розвитку науки і технологій.</w:t>
      </w:r>
    </w:p>
    <w:p w:rsidR="005F2ED8" w:rsidRPr="00BB32B5" w:rsidRDefault="005F2ED8" w:rsidP="0050686C">
      <w:pPr>
        <w:tabs>
          <w:tab w:val="left" w:pos="567"/>
        </w:tabs>
        <w:ind w:firstLine="567"/>
        <w:jc w:val="both"/>
        <w:rPr>
          <w:sz w:val="28"/>
          <w:szCs w:val="28"/>
          <w:lang w:val="uk-UA"/>
        </w:rPr>
      </w:pPr>
      <w:r w:rsidRPr="00BB32B5">
        <w:rPr>
          <w:sz w:val="28"/>
          <w:szCs w:val="28"/>
          <w:lang w:val="uk-UA"/>
        </w:rPr>
        <w:t>Проект акта не виносився на громадське обговорення.</w:t>
      </w:r>
    </w:p>
    <w:p w:rsidR="00FB2858" w:rsidRPr="00BB32B5" w:rsidRDefault="00FB2858" w:rsidP="0050686C">
      <w:pPr>
        <w:tabs>
          <w:tab w:val="left" w:pos="567"/>
        </w:tabs>
        <w:ind w:firstLine="567"/>
        <w:jc w:val="both"/>
        <w:rPr>
          <w:sz w:val="28"/>
          <w:szCs w:val="28"/>
          <w:lang w:val="uk-UA"/>
        </w:rPr>
      </w:pPr>
    </w:p>
    <w:p w:rsidR="00FB2858" w:rsidRPr="00BB32B5" w:rsidRDefault="00FB2858" w:rsidP="0050686C">
      <w:pPr>
        <w:tabs>
          <w:tab w:val="left" w:pos="567"/>
        </w:tabs>
        <w:ind w:firstLine="567"/>
        <w:jc w:val="both"/>
        <w:rPr>
          <w:sz w:val="28"/>
          <w:szCs w:val="28"/>
          <w:lang w:val="uk-UA"/>
        </w:rPr>
      </w:pPr>
    </w:p>
    <w:p w:rsidR="00F45D26" w:rsidRPr="00BB32B5" w:rsidRDefault="00F45D26" w:rsidP="0050686C">
      <w:pPr>
        <w:tabs>
          <w:tab w:val="left" w:pos="567"/>
        </w:tabs>
        <w:ind w:firstLine="567"/>
        <w:jc w:val="both"/>
        <w:rPr>
          <w:b/>
          <w:bCs/>
          <w:sz w:val="28"/>
          <w:szCs w:val="28"/>
          <w:lang w:val="uk-UA"/>
        </w:rPr>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lastRenderedPageBreak/>
        <w:t>Оцінка відповідності</w:t>
      </w:r>
    </w:p>
    <w:p w:rsidR="005F2ED8" w:rsidRPr="00BB32B5" w:rsidRDefault="005F2ED8" w:rsidP="0050686C">
      <w:pPr>
        <w:pStyle w:val="ad"/>
        <w:tabs>
          <w:tab w:val="left" w:pos="567"/>
        </w:tabs>
        <w:spacing w:before="0" w:beforeAutospacing="0" w:after="0" w:afterAutospacing="0"/>
        <w:ind w:firstLine="567"/>
        <w:jc w:val="both"/>
        <w:rPr>
          <w:sz w:val="28"/>
          <w:szCs w:val="28"/>
          <w:lang w:val="uk-UA"/>
        </w:rPr>
      </w:pPr>
      <w:r w:rsidRPr="00BB32B5">
        <w:rPr>
          <w:sz w:val="28"/>
          <w:szCs w:val="28"/>
          <w:lang w:val="uk-UA"/>
        </w:rPr>
        <w:t xml:space="preserve">Проект акта не містить положень,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мають ризики вчинення корупційних правопорушень та правопорушень, пов’язаних з корупцією, створюють підстави для дискримінації. </w:t>
      </w:r>
    </w:p>
    <w:p w:rsidR="005F2ED8" w:rsidRPr="00BB32B5" w:rsidRDefault="005F2ED8" w:rsidP="0050686C">
      <w:pPr>
        <w:pStyle w:val="ad"/>
        <w:tabs>
          <w:tab w:val="left" w:pos="567"/>
        </w:tabs>
        <w:spacing w:before="0" w:beforeAutospacing="0" w:after="0" w:afterAutospacing="0"/>
        <w:ind w:firstLine="567"/>
        <w:jc w:val="both"/>
        <w:rPr>
          <w:sz w:val="28"/>
          <w:szCs w:val="28"/>
          <w:lang w:val="uk-UA"/>
        </w:rPr>
      </w:pPr>
      <w:r w:rsidRPr="00BB32B5">
        <w:rPr>
          <w:sz w:val="28"/>
          <w:szCs w:val="28"/>
          <w:lang w:val="uk-UA"/>
        </w:rPr>
        <w:t xml:space="preserve">Проект акта не потребує проведення громадської антикорупційної, громадської антидискримінаційної та громадської </w:t>
      </w:r>
      <w:r w:rsidR="00495499" w:rsidRPr="00BB32B5">
        <w:rPr>
          <w:sz w:val="28"/>
          <w:szCs w:val="28"/>
          <w:lang w:val="uk-UA"/>
        </w:rPr>
        <w:t>ґ</w:t>
      </w:r>
      <w:r w:rsidRPr="00BB32B5">
        <w:rPr>
          <w:sz w:val="28"/>
          <w:szCs w:val="28"/>
          <w:lang w:val="uk-UA"/>
        </w:rPr>
        <w:t>ендерно-правової експертиз.</w:t>
      </w:r>
    </w:p>
    <w:p w:rsidR="005F2ED8" w:rsidRPr="00BB32B5" w:rsidRDefault="005F2ED8" w:rsidP="0050686C">
      <w:pPr>
        <w:pStyle w:val="ad"/>
        <w:tabs>
          <w:tab w:val="left" w:pos="567"/>
        </w:tabs>
        <w:spacing w:before="0" w:beforeAutospacing="0" w:after="0" w:afterAutospacing="0"/>
        <w:ind w:firstLine="567"/>
        <w:jc w:val="both"/>
        <w:rPr>
          <w:sz w:val="28"/>
          <w:szCs w:val="28"/>
          <w:lang w:val="uk-UA"/>
        </w:rPr>
      </w:pPr>
    </w:p>
    <w:p w:rsidR="005F2ED8" w:rsidRPr="00BB32B5" w:rsidRDefault="005F2ED8" w:rsidP="0050686C">
      <w:pPr>
        <w:numPr>
          <w:ilvl w:val="0"/>
          <w:numId w:val="7"/>
        </w:numPr>
        <w:tabs>
          <w:tab w:val="left" w:pos="567"/>
        </w:tabs>
        <w:jc w:val="both"/>
        <w:rPr>
          <w:b/>
          <w:bCs/>
          <w:sz w:val="28"/>
          <w:szCs w:val="28"/>
          <w:lang w:val="uk-UA"/>
        </w:rPr>
      </w:pPr>
      <w:r w:rsidRPr="00BB32B5">
        <w:rPr>
          <w:b/>
          <w:bCs/>
          <w:sz w:val="28"/>
          <w:szCs w:val="28"/>
          <w:lang w:val="uk-UA"/>
        </w:rPr>
        <w:t>Прогноз результатів</w:t>
      </w:r>
    </w:p>
    <w:p w:rsidR="005F2ED8" w:rsidRPr="00BB32B5" w:rsidRDefault="005F2ED8" w:rsidP="0050686C">
      <w:pPr>
        <w:tabs>
          <w:tab w:val="left" w:pos="567"/>
        </w:tabs>
        <w:ind w:firstLine="567"/>
        <w:jc w:val="both"/>
        <w:rPr>
          <w:sz w:val="28"/>
          <w:szCs w:val="28"/>
          <w:lang w:val="uk-UA"/>
        </w:rPr>
      </w:pPr>
      <w:r w:rsidRPr="00BB32B5">
        <w:rPr>
          <w:sz w:val="28"/>
          <w:szCs w:val="28"/>
          <w:lang w:val="uk-UA"/>
        </w:rPr>
        <w:t>Реалізація акта не матиме впливу на ринкове середовище, забезпечення захисту прав та інтересів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5F2ED8" w:rsidRPr="00BB32B5" w:rsidRDefault="005F2ED8" w:rsidP="005F2ED8">
      <w:pPr>
        <w:pStyle w:val="1"/>
        <w:ind w:left="0" w:firstLine="0"/>
        <w:jc w:val="left"/>
        <w:rPr>
          <w:b w:val="0"/>
        </w:rPr>
      </w:pPr>
    </w:p>
    <w:p w:rsidR="005F2ED8" w:rsidRPr="00BB32B5" w:rsidRDefault="005F2ED8" w:rsidP="005F2ED8">
      <w:pPr>
        <w:rPr>
          <w:sz w:val="28"/>
          <w:szCs w:val="28"/>
          <w:lang w:val="uk-UA"/>
        </w:rPr>
      </w:pPr>
    </w:p>
    <w:p w:rsidR="005F2ED8" w:rsidRPr="00BB32B5" w:rsidRDefault="005F2ED8" w:rsidP="005F2ED8">
      <w:pPr>
        <w:pStyle w:val="1"/>
        <w:ind w:left="0" w:firstLine="0"/>
        <w:jc w:val="left"/>
      </w:pPr>
      <w:r w:rsidRPr="00BB32B5">
        <w:t>Міністр фінансів України                                                     Сергій МАРЧЕНКО</w:t>
      </w:r>
    </w:p>
    <w:p w:rsidR="005F2ED8" w:rsidRPr="00BB32B5" w:rsidRDefault="005F2ED8" w:rsidP="005F2ED8">
      <w:pPr>
        <w:jc w:val="both"/>
        <w:rPr>
          <w:b/>
          <w:sz w:val="28"/>
          <w:szCs w:val="28"/>
          <w:lang w:val="uk-UA"/>
        </w:rPr>
      </w:pPr>
    </w:p>
    <w:p w:rsidR="005F2ED8" w:rsidRPr="00BB32B5" w:rsidRDefault="005F2ED8" w:rsidP="005F2ED8">
      <w:pPr>
        <w:jc w:val="both"/>
        <w:rPr>
          <w:b/>
          <w:sz w:val="27"/>
          <w:szCs w:val="27"/>
          <w:lang w:val="uk-UA"/>
        </w:rPr>
      </w:pPr>
    </w:p>
    <w:p w:rsidR="005F2ED8" w:rsidRPr="00BB32B5" w:rsidRDefault="005F2ED8" w:rsidP="005F2ED8">
      <w:pPr>
        <w:jc w:val="both"/>
        <w:rPr>
          <w:sz w:val="28"/>
          <w:szCs w:val="28"/>
          <w:lang w:val="uk-UA"/>
        </w:rPr>
      </w:pPr>
      <w:r w:rsidRPr="00BB32B5">
        <w:rPr>
          <w:sz w:val="27"/>
          <w:szCs w:val="27"/>
          <w:lang w:val="uk-UA"/>
        </w:rPr>
        <w:t>_____  __________ 2021 р.</w:t>
      </w:r>
    </w:p>
    <w:p w:rsidR="005F2ED8" w:rsidRPr="00BB32B5" w:rsidRDefault="005F2ED8" w:rsidP="005F2ED8"/>
    <w:p w:rsidR="005F2ED8" w:rsidRPr="00BB32B5" w:rsidRDefault="005F2ED8" w:rsidP="005F2ED8"/>
    <w:p w:rsidR="007A56D1" w:rsidRPr="00BB32B5" w:rsidRDefault="007A56D1" w:rsidP="005F2ED8"/>
    <w:sectPr w:rsidR="007A56D1" w:rsidRPr="00BB32B5" w:rsidSect="00FB2858">
      <w:headerReference w:type="even" r:id="rId7"/>
      <w:headerReference w:type="default" r:id="rId8"/>
      <w:pgSz w:w="11906" w:h="16838"/>
      <w:pgMar w:top="709" w:right="567" w:bottom="1843" w:left="1701" w:header="624"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A12" w:rsidRDefault="00BC6A12" w:rsidP="00427EDB">
      <w:pPr>
        <w:pStyle w:val="a5"/>
      </w:pPr>
      <w:r>
        <w:separator/>
      </w:r>
    </w:p>
  </w:endnote>
  <w:endnote w:type="continuationSeparator" w:id="0">
    <w:p w:rsidR="00BC6A12" w:rsidRDefault="00BC6A12" w:rsidP="00427EDB">
      <w:pPr>
        <w:pStyle w:val="a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A12" w:rsidRDefault="00BC6A12" w:rsidP="00427EDB">
      <w:pPr>
        <w:pStyle w:val="a5"/>
      </w:pPr>
      <w:r>
        <w:separator/>
      </w:r>
    </w:p>
  </w:footnote>
  <w:footnote w:type="continuationSeparator" w:id="0">
    <w:p w:rsidR="00BC6A12" w:rsidRDefault="00BC6A12" w:rsidP="00427EDB">
      <w:pPr>
        <w:pStyle w:val="a5"/>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24C" w:rsidRDefault="007D124C" w:rsidP="00967E8A">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D124C" w:rsidRDefault="007D124C" w:rsidP="00B33349">
    <w:pPr>
      <w:pStyle w:val="aa"/>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24C" w:rsidRDefault="007D124C" w:rsidP="002665F8">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B04AB">
      <w:rPr>
        <w:rStyle w:val="ab"/>
        <w:noProof/>
      </w:rPr>
      <w:t>3</w:t>
    </w:r>
    <w:r>
      <w:rPr>
        <w:rStyle w:val="ab"/>
      </w:rPr>
      <w:fldChar w:fldCharType="end"/>
    </w:r>
  </w:p>
  <w:p w:rsidR="007D124C" w:rsidRDefault="007D124C" w:rsidP="00967E8A">
    <w:pPr>
      <w:pStyle w:val="aa"/>
      <w:framePr w:wrap="around" w:vAnchor="text" w:hAnchor="margin" w:xAlign="right" w:y="1"/>
      <w:jc w:val="center"/>
      <w:rPr>
        <w:rStyle w:val="ab"/>
      </w:rPr>
    </w:pPr>
  </w:p>
  <w:p w:rsidR="007D124C" w:rsidRDefault="007D124C" w:rsidP="00967E8A">
    <w:pPr>
      <w:pStyle w:val="aa"/>
      <w:ind w:right="360"/>
      <w:jc w:val="center"/>
    </w:pPr>
  </w:p>
  <w:p w:rsidR="004F0E75" w:rsidRPr="004F0E75" w:rsidRDefault="004F0E75" w:rsidP="00967E8A">
    <w:pPr>
      <w:pStyle w:val="aa"/>
      <w:ind w:right="360"/>
      <w:jc w:val="center"/>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07EDF"/>
    <w:multiLevelType w:val="hybridMultilevel"/>
    <w:tmpl w:val="D86C4AD8"/>
    <w:lvl w:ilvl="0" w:tplc="9F784E32">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BFF0992"/>
    <w:multiLevelType w:val="hybridMultilevel"/>
    <w:tmpl w:val="5068FFD4"/>
    <w:lvl w:ilvl="0" w:tplc="70C249CA">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49D95AA7"/>
    <w:multiLevelType w:val="hybridMultilevel"/>
    <w:tmpl w:val="3166A5A6"/>
    <w:lvl w:ilvl="0" w:tplc="FB046F1E">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5E302AC4"/>
    <w:multiLevelType w:val="hybridMultilevel"/>
    <w:tmpl w:val="701427EE"/>
    <w:lvl w:ilvl="0" w:tplc="5834417E">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A75"/>
    <w:rsid w:val="00000F9E"/>
    <w:rsid w:val="00001DAA"/>
    <w:rsid w:val="00002101"/>
    <w:rsid w:val="00005C77"/>
    <w:rsid w:val="00021D50"/>
    <w:rsid w:val="0002215E"/>
    <w:rsid w:val="0003277C"/>
    <w:rsid w:val="00035956"/>
    <w:rsid w:val="00040C46"/>
    <w:rsid w:val="00040C7F"/>
    <w:rsid w:val="000430F1"/>
    <w:rsid w:val="00043BB5"/>
    <w:rsid w:val="0004657F"/>
    <w:rsid w:val="00046F85"/>
    <w:rsid w:val="000519D0"/>
    <w:rsid w:val="00053B6C"/>
    <w:rsid w:val="00053F3F"/>
    <w:rsid w:val="00056481"/>
    <w:rsid w:val="00056891"/>
    <w:rsid w:val="000659FB"/>
    <w:rsid w:val="00065BAE"/>
    <w:rsid w:val="00066740"/>
    <w:rsid w:val="00070B1B"/>
    <w:rsid w:val="00072316"/>
    <w:rsid w:val="00073864"/>
    <w:rsid w:val="000758D2"/>
    <w:rsid w:val="00080175"/>
    <w:rsid w:val="000838EA"/>
    <w:rsid w:val="000844AD"/>
    <w:rsid w:val="00084937"/>
    <w:rsid w:val="000850FD"/>
    <w:rsid w:val="00090A29"/>
    <w:rsid w:val="00097A71"/>
    <w:rsid w:val="000A07DE"/>
    <w:rsid w:val="000A5855"/>
    <w:rsid w:val="000B11D9"/>
    <w:rsid w:val="000C14F0"/>
    <w:rsid w:val="000C3893"/>
    <w:rsid w:val="000C499A"/>
    <w:rsid w:val="000D1A9D"/>
    <w:rsid w:val="000D2339"/>
    <w:rsid w:val="000D63A2"/>
    <w:rsid w:val="000E066E"/>
    <w:rsid w:val="000F0B21"/>
    <w:rsid w:val="000F343F"/>
    <w:rsid w:val="000F7E40"/>
    <w:rsid w:val="00100C77"/>
    <w:rsid w:val="00106006"/>
    <w:rsid w:val="00106D75"/>
    <w:rsid w:val="00106F32"/>
    <w:rsid w:val="00112089"/>
    <w:rsid w:val="0011301B"/>
    <w:rsid w:val="001159FC"/>
    <w:rsid w:val="00122F1E"/>
    <w:rsid w:val="00123A18"/>
    <w:rsid w:val="001457AC"/>
    <w:rsid w:val="00146E0E"/>
    <w:rsid w:val="001505A9"/>
    <w:rsid w:val="00162B5E"/>
    <w:rsid w:val="0016518B"/>
    <w:rsid w:val="00167A28"/>
    <w:rsid w:val="00172C66"/>
    <w:rsid w:val="001747F5"/>
    <w:rsid w:val="00177EF9"/>
    <w:rsid w:val="001809E9"/>
    <w:rsid w:val="00182019"/>
    <w:rsid w:val="00184D21"/>
    <w:rsid w:val="00187330"/>
    <w:rsid w:val="00194650"/>
    <w:rsid w:val="0019744E"/>
    <w:rsid w:val="001A1CF8"/>
    <w:rsid w:val="001A2F01"/>
    <w:rsid w:val="001A4041"/>
    <w:rsid w:val="001A7077"/>
    <w:rsid w:val="001B04AB"/>
    <w:rsid w:val="001B127A"/>
    <w:rsid w:val="001B289E"/>
    <w:rsid w:val="001B5A41"/>
    <w:rsid w:val="001C5762"/>
    <w:rsid w:val="001C670D"/>
    <w:rsid w:val="001C6A08"/>
    <w:rsid w:val="001D0693"/>
    <w:rsid w:val="001D0C46"/>
    <w:rsid w:val="001D493D"/>
    <w:rsid w:val="001D4BF1"/>
    <w:rsid w:val="001E35BD"/>
    <w:rsid w:val="001E545B"/>
    <w:rsid w:val="001E6E06"/>
    <w:rsid w:val="001F5C6C"/>
    <w:rsid w:val="001F5D10"/>
    <w:rsid w:val="00221700"/>
    <w:rsid w:val="00221AFE"/>
    <w:rsid w:val="00222A44"/>
    <w:rsid w:val="00225104"/>
    <w:rsid w:val="00230478"/>
    <w:rsid w:val="0023324F"/>
    <w:rsid w:val="00234B38"/>
    <w:rsid w:val="00235C36"/>
    <w:rsid w:val="00240C19"/>
    <w:rsid w:val="00245175"/>
    <w:rsid w:val="00253252"/>
    <w:rsid w:val="00253C6F"/>
    <w:rsid w:val="00261E77"/>
    <w:rsid w:val="00265C3D"/>
    <w:rsid w:val="002665F8"/>
    <w:rsid w:val="002757C0"/>
    <w:rsid w:val="00276ED6"/>
    <w:rsid w:val="00282184"/>
    <w:rsid w:val="002821C7"/>
    <w:rsid w:val="00283674"/>
    <w:rsid w:val="0028502A"/>
    <w:rsid w:val="0028653E"/>
    <w:rsid w:val="002936D1"/>
    <w:rsid w:val="002A6056"/>
    <w:rsid w:val="002B18FE"/>
    <w:rsid w:val="002C0E13"/>
    <w:rsid w:val="002C0EB7"/>
    <w:rsid w:val="002C2BD0"/>
    <w:rsid w:val="002D1B34"/>
    <w:rsid w:val="002D1EE2"/>
    <w:rsid w:val="002D3AF1"/>
    <w:rsid w:val="002E0973"/>
    <w:rsid w:val="002F4868"/>
    <w:rsid w:val="002F6E8F"/>
    <w:rsid w:val="00316EA5"/>
    <w:rsid w:val="003214A2"/>
    <w:rsid w:val="00325D70"/>
    <w:rsid w:val="00330FE0"/>
    <w:rsid w:val="00334D41"/>
    <w:rsid w:val="00341AF6"/>
    <w:rsid w:val="00342491"/>
    <w:rsid w:val="00346782"/>
    <w:rsid w:val="003472A8"/>
    <w:rsid w:val="00353660"/>
    <w:rsid w:val="00356189"/>
    <w:rsid w:val="00357837"/>
    <w:rsid w:val="00367B34"/>
    <w:rsid w:val="0038618F"/>
    <w:rsid w:val="0039283E"/>
    <w:rsid w:val="00394241"/>
    <w:rsid w:val="003A242D"/>
    <w:rsid w:val="003A40D1"/>
    <w:rsid w:val="003B44A8"/>
    <w:rsid w:val="003B66B8"/>
    <w:rsid w:val="003C312E"/>
    <w:rsid w:val="003C4077"/>
    <w:rsid w:val="003E70BE"/>
    <w:rsid w:val="003E76B5"/>
    <w:rsid w:val="003F024B"/>
    <w:rsid w:val="003F19B0"/>
    <w:rsid w:val="0040337F"/>
    <w:rsid w:val="0040457E"/>
    <w:rsid w:val="00407002"/>
    <w:rsid w:val="00411A1A"/>
    <w:rsid w:val="00421BEC"/>
    <w:rsid w:val="00426BBC"/>
    <w:rsid w:val="00427EDB"/>
    <w:rsid w:val="00431E36"/>
    <w:rsid w:val="0044167F"/>
    <w:rsid w:val="004430DA"/>
    <w:rsid w:val="00443BF7"/>
    <w:rsid w:val="00443E71"/>
    <w:rsid w:val="00445928"/>
    <w:rsid w:val="00445DAD"/>
    <w:rsid w:val="00453508"/>
    <w:rsid w:val="00457C17"/>
    <w:rsid w:val="00460B82"/>
    <w:rsid w:val="0046103B"/>
    <w:rsid w:val="00463BA3"/>
    <w:rsid w:val="004712DB"/>
    <w:rsid w:val="004752C1"/>
    <w:rsid w:val="00480D54"/>
    <w:rsid w:val="00487A85"/>
    <w:rsid w:val="00491521"/>
    <w:rsid w:val="00495499"/>
    <w:rsid w:val="004A0A21"/>
    <w:rsid w:val="004A16CE"/>
    <w:rsid w:val="004A27A3"/>
    <w:rsid w:val="004A59A1"/>
    <w:rsid w:val="004D28A6"/>
    <w:rsid w:val="004E2D09"/>
    <w:rsid w:val="004F0E75"/>
    <w:rsid w:val="00502313"/>
    <w:rsid w:val="0050471C"/>
    <w:rsid w:val="0050544C"/>
    <w:rsid w:val="00506611"/>
    <w:rsid w:val="0050686C"/>
    <w:rsid w:val="00511E24"/>
    <w:rsid w:val="0051234A"/>
    <w:rsid w:val="005174D0"/>
    <w:rsid w:val="00517B24"/>
    <w:rsid w:val="00521F4C"/>
    <w:rsid w:val="005238F7"/>
    <w:rsid w:val="00524FE4"/>
    <w:rsid w:val="005270B4"/>
    <w:rsid w:val="00530B34"/>
    <w:rsid w:val="0053141C"/>
    <w:rsid w:val="00554026"/>
    <w:rsid w:val="00555E26"/>
    <w:rsid w:val="00561375"/>
    <w:rsid w:val="00562602"/>
    <w:rsid w:val="005668E1"/>
    <w:rsid w:val="005702D6"/>
    <w:rsid w:val="00572867"/>
    <w:rsid w:val="00573948"/>
    <w:rsid w:val="005819D0"/>
    <w:rsid w:val="00584362"/>
    <w:rsid w:val="005860BD"/>
    <w:rsid w:val="00586695"/>
    <w:rsid w:val="005879F0"/>
    <w:rsid w:val="00592293"/>
    <w:rsid w:val="0059654D"/>
    <w:rsid w:val="005A37BE"/>
    <w:rsid w:val="005A4C39"/>
    <w:rsid w:val="005A6B5C"/>
    <w:rsid w:val="005B06B0"/>
    <w:rsid w:val="005C2FFE"/>
    <w:rsid w:val="005C37B2"/>
    <w:rsid w:val="005C7426"/>
    <w:rsid w:val="005D60C5"/>
    <w:rsid w:val="005E2123"/>
    <w:rsid w:val="005E3858"/>
    <w:rsid w:val="005F1AE8"/>
    <w:rsid w:val="005F23DC"/>
    <w:rsid w:val="005F2ED8"/>
    <w:rsid w:val="005F2FCD"/>
    <w:rsid w:val="005F32C7"/>
    <w:rsid w:val="005F42E7"/>
    <w:rsid w:val="005F5434"/>
    <w:rsid w:val="005F5F12"/>
    <w:rsid w:val="005F6278"/>
    <w:rsid w:val="00600333"/>
    <w:rsid w:val="0060615E"/>
    <w:rsid w:val="00606CD8"/>
    <w:rsid w:val="00607630"/>
    <w:rsid w:val="00616500"/>
    <w:rsid w:val="00625F6E"/>
    <w:rsid w:val="006266AF"/>
    <w:rsid w:val="00632F91"/>
    <w:rsid w:val="00635B1D"/>
    <w:rsid w:val="0064651F"/>
    <w:rsid w:val="00650A6A"/>
    <w:rsid w:val="00655FAB"/>
    <w:rsid w:val="00656760"/>
    <w:rsid w:val="00660B98"/>
    <w:rsid w:val="00665411"/>
    <w:rsid w:val="00670831"/>
    <w:rsid w:val="006734A8"/>
    <w:rsid w:val="00673725"/>
    <w:rsid w:val="00676D18"/>
    <w:rsid w:val="00680C0E"/>
    <w:rsid w:val="00685E78"/>
    <w:rsid w:val="006907E6"/>
    <w:rsid w:val="00690AF7"/>
    <w:rsid w:val="006A4F56"/>
    <w:rsid w:val="006A518C"/>
    <w:rsid w:val="006A7AE2"/>
    <w:rsid w:val="006B022A"/>
    <w:rsid w:val="006C0F20"/>
    <w:rsid w:val="006F2B2B"/>
    <w:rsid w:val="00700347"/>
    <w:rsid w:val="00702782"/>
    <w:rsid w:val="007052DB"/>
    <w:rsid w:val="00706953"/>
    <w:rsid w:val="00720434"/>
    <w:rsid w:val="00722DFF"/>
    <w:rsid w:val="00725C1A"/>
    <w:rsid w:val="00731930"/>
    <w:rsid w:val="00733313"/>
    <w:rsid w:val="00742438"/>
    <w:rsid w:val="0074659F"/>
    <w:rsid w:val="00747823"/>
    <w:rsid w:val="00750EB6"/>
    <w:rsid w:val="0075147B"/>
    <w:rsid w:val="00754D43"/>
    <w:rsid w:val="007608A9"/>
    <w:rsid w:val="00783E66"/>
    <w:rsid w:val="007911D4"/>
    <w:rsid w:val="00793349"/>
    <w:rsid w:val="00794002"/>
    <w:rsid w:val="007A4F20"/>
    <w:rsid w:val="007A56D1"/>
    <w:rsid w:val="007B1BCC"/>
    <w:rsid w:val="007B62C9"/>
    <w:rsid w:val="007C08B1"/>
    <w:rsid w:val="007C4C12"/>
    <w:rsid w:val="007D124C"/>
    <w:rsid w:val="007D14CC"/>
    <w:rsid w:val="007D656F"/>
    <w:rsid w:val="007E0749"/>
    <w:rsid w:val="007E1083"/>
    <w:rsid w:val="007F0EEF"/>
    <w:rsid w:val="007F2175"/>
    <w:rsid w:val="007F571D"/>
    <w:rsid w:val="00800030"/>
    <w:rsid w:val="00802887"/>
    <w:rsid w:val="00815587"/>
    <w:rsid w:val="008336AC"/>
    <w:rsid w:val="00833CCA"/>
    <w:rsid w:val="008357AC"/>
    <w:rsid w:val="00844D96"/>
    <w:rsid w:val="0084775F"/>
    <w:rsid w:val="00850EA9"/>
    <w:rsid w:val="008576F4"/>
    <w:rsid w:val="008616D3"/>
    <w:rsid w:val="008640E6"/>
    <w:rsid w:val="008644AD"/>
    <w:rsid w:val="00875E72"/>
    <w:rsid w:val="0088339F"/>
    <w:rsid w:val="00884AC1"/>
    <w:rsid w:val="008923ED"/>
    <w:rsid w:val="00894274"/>
    <w:rsid w:val="008A2329"/>
    <w:rsid w:val="008A3A82"/>
    <w:rsid w:val="008A50CC"/>
    <w:rsid w:val="008A5C5C"/>
    <w:rsid w:val="008B223C"/>
    <w:rsid w:val="008B5DCB"/>
    <w:rsid w:val="008B6A29"/>
    <w:rsid w:val="008B7924"/>
    <w:rsid w:val="008C7A90"/>
    <w:rsid w:val="008C7F13"/>
    <w:rsid w:val="008D5473"/>
    <w:rsid w:val="008E4C27"/>
    <w:rsid w:val="008F1872"/>
    <w:rsid w:val="008F2614"/>
    <w:rsid w:val="008F2D79"/>
    <w:rsid w:val="008F7487"/>
    <w:rsid w:val="009025EC"/>
    <w:rsid w:val="00905CB8"/>
    <w:rsid w:val="0090744E"/>
    <w:rsid w:val="00922FD4"/>
    <w:rsid w:val="00923149"/>
    <w:rsid w:val="00923883"/>
    <w:rsid w:val="00924ADE"/>
    <w:rsid w:val="00924E72"/>
    <w:rsid w:val="009258A4"/>
    <w:rsid w:val="009266E2"/>
    <w:rsid w:val="00927DF0"/>
    <w:rsid w:val="00937A6E"/>
    <w:rsid w:val="00945436"/>
    <w:rsid w:val="009471D2"/>
    <w:rsid w:val="00954A75"/>
    <w:rsid w:val="009611F6"/>
    <w:rsid w:val="00961A07"/>
    <w:rsid w:val="00967E8A"/>
    <w:rsid w:val="00972224"/>
    <w:rsid w:val="00974898"/>
    <w:rsid w:val="00974B24"/>
    <w:rsid w:val="00975AB9"/>
    <w:rsid w:val="00977761"/>
    <w:rsid w:val="00981335"/>
    <w:rsid w:val="0098222D"/>
    <w:rsid w:val="009908C7"/>
    <w:rsid w:val="00991CC1"/>
    <w:rsid w:val="00997C05"/>
    <w:rsid w:val="009A08A6"/>
    <w:rsid w:val="009A0D6C"/>
    <w:rsid w:val="009A3B01"/>
    <w:rsid w:val="009B189A"/>
    <w:rsid w:val="009C1787"/>
    <w:rsid w:val="009C1879"/>
    <w:rsid w:val="009C7877"/>
    <w:rsid w:val="009D1A7D"/>
    <w:rsid w:val="009D38DE"/>
    <w:rsid w:val="009D4F1C"/>
    <w:rsid w:val="009D55C4"/>
    <w:rsid w:val="009E1427"/>
    <w:rsid w:val="009E244D"/>
    <w:rsid w:val="009E2821"/>
    <w:rsid w:val="009E2E1F"/>
    <w:rsid w:val="009F1BB6"/>
    <w:rsid w:val="009F40BE"/>
    <w:rsid w:val="00A03B56"/>
    <w:rsid w:val="00A05D13"/>
    <w:rsid w:val="00A14FB2"/>
    <w:rsid w:val="00A16906"/>
    <w:rsid w:val="00A16DB7"/>
    <w:rsid w:val="00A225A4"/>
    <w:rsid w:val="00A42F8C"/>
    <w:rsid w:val="00A43995"/>
    <w:rsid w:val="00A44749"/>
    <w:rsid w:val="00A46EE6"/>
    <w:rsid w:val="00A52FF4"/>
    <w:rsid w:val="00A54BD6"/>
    <w:rsid w:val="00A6151F"/>
    <w:rsid w:val="00A61F49"/>
    <w:rsid w:val="00A63C99"/>
    <w:rsid w:val="00A6457A"/>
    <w:rsid w:val="00A71308"/>
    <w:rsid w:val="00A7263F"/>
    <w:rsid w:val="00A741AA"/>
    <w:rsid w:val="00A76489"/>
    <w:rsid w:val="00A80CD1"/>
    <w:rsid w:val="00A832AA"/>
    <w:rsid w:val="00A87BA3"/>
    <w:rsid w:val="00A917DA"/>
    <w:rsid w:val="00A96919"/>
    <w:rsid w:val="00AA66F4"/>
    <w:rsid w:val="00AA6E49"/>
    <w:rsid w:val="00AA75D0"/>
    <w:rsid w:val="00AB1D0E"/>
    <w:rsid w:val="00AB5E4B"/>
    <w:rsid w:val="00AB79E5"/>
    <w:rsid w:val="00AD2535"/>
    <w:rsid w:val="00AD28EB"/>
    <w:rsid w:val="00AD32E9"/>
    <w:rsid w:val="00AE6D7F"/>
    <w:rsid w:val="00AF148A"/>
    <w:rsid w:val="00AF48E2"/>
    <w:rsid w:val="00B062EE"/>
    <w:rsid w:val="00B15659"/>
    <w:rsid w:val="00B20848"/>
    <w:rsid w:val="00B22223"/>
    <w:rsid w:val="00B26067"/>
    <w:rsid w:val="00B316EC"/>
    <w:rsid w:val="00B32141"/>
    <w:rsid w:val="00B33349"/>
    <w:rsid w:val="00B34948"/>
    <w:rsid w:val="00B36141"/>
    <w:rsid w:val="00B43820"/>
    <w:rsid w:val="00B453E7"/>
    <w:rsid w:val="00B47C37"/>
    <w:rsid w:val="00B520A4"/>
    <w:rsid w:val="00B60FB5"/>
    <w:rsid w:val="00B610D6"/>
    <w:rsid w:val="00B6208F"/>
    <w:rsid w:val="00B72E63"/>
    <w:rsid w:val="00B74BF1"/>
    <w:rsid w:val="00B83987"/>
    <w:rsid w:val="00B94C13"/>
    <w:rsid w:val="00B9734A"/>
    <w:rsid w:val="00B97616"/>
    <w:rsid w:val="00BA0E01"/>
    <w:rsid w:val="00BA140F"/>
    <w:rsid w:val="00BA23AF"/>
    <w:rsid w:val="00BA4E7D"/>
    <w:rsid w:val="00BB32B5"/>
    <w:rsid w:val="00BB43EB"/>
    <w:rsid w:val="00BB5F1C"/>
    <w:rsid w:val="00BB6ABC"/>
    <w:rsid w:val="00BC6A12"/>
    <w:rsid w:val="00BC7F86"/>
    <w:rsid w:val="00BD2A24"/>
    <w:rsid w:val="00BD5ED2"/>
    <w:rsid w:val="00BE25AD"/>
    <w:rsid w:val="00BE46E4"/>
    <w:rsid w:val="00BF1500"/>
    <w:rsid w:val="00BF58DB"/>
    <w:rsid w:val="00BF6757"/>
    <w:rsid w:val="00C10178"/>
    <w:rsid w:val="00C16DBC"/>
    <w:rsid w:val="00C1731E"/>
    <w:rsid w:val="00C21116"/>
    <w:rsid w:val="00C211E5"/>
    <w:rsid w:val="00C2133A"/>
    <w:rsid w:val="00C31AFC"/>
    <w:rsid w:val="00C36198"/>
    <w:rsid w:val="00C42F4C"/>
    <w:rsid w:val="00C444CF"/>
    <w:rsid w:val="00C51BCC"/>
    <w:rsid w:val="00C5659E"/>
    <w:rsid w:val="00C61540"/>
    <w:rsid w:val="00C63417"/>
    <w:rsid w:val="00C63B04"/>
    <w:rsid w:val="00C646D4"/>
    <w:rsid w:val="00C67968"/>
    <w:rsid w:val="00C82458"/>
    <w:rsid w:val="00C849EA"/>
    <w:rsid w:val="00C96E86"/>
    <w:rsid w:val="00C977A0"/>
    <w:rsid w:val="00CA7A5A"/>
    <w:rsid w:val="00CB388D"/>
    <w:rsid w:val="00CC5A7B"/>
    <w:rsid w:val="00CC6E4B"/>
    <w:rsid w:val="00CD431C"/>
    <w:rsid w:val="00CD668B"/>
    <w:rsid w:val="00CD66E5"/>
    <w:rsid w:val="00CE0818"/>
    <w:rsid w:val="00CE1DFD"/>
    <w:rsid w:val="00CE528B"/>
    <w:rsid w:val="00CE6C90"/>
    <w:rsid w:val="00CF029B"/>
    <w:rsid w:val="00CF5D29"/>
    <w:rsid w:val="00D0369E"/>
    <w:rsid w:val="00D03A99"/>
    <w:rsid w:val="00D15155"/>
    <w:rsid w:val="00D23CAE"/>
    <w:rsid w:val="00D24042"/>
    <w:rsid w:val="00D34B4D"/>
    <w:rsid w:val="00D359BE"/>
    <w:rsid w:val="00D42411"/>
    <w:rsid w:val="00D4667D"/>
    <w:rsid w:val="00D52B57"/>
    <w:rsid w:val="00D53B48"/>
    <w:rsid w:val="00D56621"/>
    <w:rsid w:val="00D617C5"/>
    <w:rsid w:val="00D63819"/>
    <w:rsid w:val="00D6721F"/>
    <w:rsid w:val="00D738F1"/>
    <w:rsid w:val="00D769A2"/>
    <w:rsid w:val="00D76D14"/>
    <w:rsid w:val="00D83E8F"/>
    <w:rsid w:val="00D90416"/>
    <w:rsid w:val="00D91DE5"/>
    <w:rsid w:val="00D9491C"/>
    <w:rsid w:val="00D95746"/>
    <w:rsid w:val="00DA0946"/>
    <w:rsid w:val="00DA2D03"/>
    <w:rsid w:val="00DA2EB5"/>
    <w:rsid w:val="00DA52A8"/>
    <w:rsid w:val="00DB7647"/>
    <w:rsid w:val="00DC1234"/>
    <w:rsid w:val="00DC2340"/>
    <w:rsid w:val="00DC75C1"/>
    <w:rsid w:val="00DE0730"/>
    <w:rsid w:val="00DE21FC"/>
    <w:rsid w:val="00DE3B8B"/>
    <w:rsid w:val="00DF50BE"/>
    <w:rsid w:val="00DF513F"/>
    <w:rsid w:val="00E02CF3"/>
    <w:rsid w:val="00E061E2"/>
    <w:rsid w:val="00E07D68"/>
    <w:rsid w:val="00E228CD"/>
    <w:rsid w:val="00E2396F"/>
    <w:rsid w:val="00E26865"/>
    <w:rsid w:val="00E35948"/>
    <w:rsid w:val="00E37A98"/>
    <w:rsid w:val="00E4208F"/>
    <w:rsid w:val="00E45652"/>
    <w:rsid w:val="00E46147"/>
    <w:rsid w:val="00E50918"/>
    <w:rsid w:val="00E51A51"/>
    <w:rsid w:val="00E64C9E"/>
    <w:rsid w:val="00E66FE2"/>
    <w:rsid w:val="00E80665"/>
    <w:rsid w:val="00E829F4"/>
    <w:rsid w:val="00E834EC"/>
    <w:rsid w:val="00E83C09"/>
    <w:rsid w:val="00E936C6"/>
    <w:rsid w:val="00EA06B2"/>
    <w:rsid w:val="00EA128E"/>
    <w:rsid w:val="00EA156E"/>
    <w:rsid w:val="00EA1F00"/>
    <w:rsid w:val="00EA2CE6"/>
    <w:rsid w:val="00EA58ED"/>
    <w:rsid w:val="00EC0B41"/>
    <w:rsid w:val="00ED3762"/>
    <w:rsid w:val="00ED439A"/>
    <w:rsid w:val="00ED64F8"/>
    <w:rsid w:val="00EE3F27"/>
    <w:rsid w:val="00EF1E7E"/>
    <w:rsid w:val="00F033C5"/>
    <w:rsid w:val="00F054ED"/>
    <w:rsid w:val="00F07C04"/>
    <w:rsid w:val="00F12E02"/>
    <w:rsid w:val="00F15BB4"/>
    <w:rsid w:val="00F16790"/>
    <w:rsid w:val="00F20FBE"/>
    <w:rsid w:val="00F22CB4"/>
    <w:rsid w:val="00F33A4A"/>
    <w:rsid w:val="00F35DA9"/>
    <w:rsid w:val="00F41DC0"/>
    <w:rsid w:val="00F45D26"/>
    <w:rsid w:val="00F50839"/>
    <w:rsid w:val="00F52861"/>
    <w:rsid w:val="00F53890"/>
    <w:rsid w:val="00F53B6D"/>
    <w:rsid w:val="00F5445E"/>
    <w:rsid w:val="00F5593A"/>
    <w:rsid w:val="00F66734"/>
    <w:rsid w:val="00F71D05"/>
    <w:rsid w:val="00F76C99"/>
    <w:rsid w:val="00F80C1C"/>
    <w:rsid w:val="00F84F87"/>
    <w:rsid w:val="00F85C59"/>
    <w:rsid w:val="00F904BD"/>
    <w:rsid w:val="00F92E16"/>
    <w:rsid w:val="00FA2903"/>
    <w:rsid w:val="00FA7039"/>
    <w:rsid w:val="00FB2858"/>
    <w:rsid w:val="00FC01F6"/>
    <w:rsid w:val="00FC1A21"/>
    <w:rsid w:val="00FC6E85"/>
    <w:rsid w:val="00FD111A"/>
    <w:rsid w:val="00FE2AAE"/>
    <w:rsid w:val="00FE43F3"/>
    <w:rsid w:val="00FE7692"/>
    <w:rsid w:val="00FF3815"/>
    <w:rsid w:val="00FF582C"/>
    <w:rsid w:val="00FF5F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C4F75CD-2F3F-4333-BE42-6EC51EFE4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Body Text Indent 2"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pPr>
      <w:keepNext/>
      <w:ind w:left="708" w:firstLine="708"/>
      <w:jc w:val="both"/>
      <w:outlineLvl w:val="0"/>
    </w:pPr>
    <w:rPr>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 w:val="28"/>
      <w:lang w:val="uk-UA"/>
    </w:rPr>
  </w:style>
  <w:style w:type="paragraph" w:styleId="a5">
    <w:name w:val="Body Text Indent"/>
    <w:basedOn w:val="a"/>
    <w:pPr>
      <w:ind w:firstLine="708"/>
      <w:jc w:val="both"/>
    </w:pPr>
    <w:rPr>
      <w:b/>
      <w:bCs/>
      <w:sz w:val="28"/>
      <w:szCs w:val="28"/>
      <w:lang w:val="uk-UA"/>
    </w:rPr>
  </w:style>
  <w:style w:type="paragraph" w:styleId="2">
    <w:name w:val="Body Text Indent 2"/>
    <w:basedOn w:val="a"/>
    <w:link w:val="20"/>
    <w:uiPriority w:val="99"/>
    <w:pPr>
      <w:ind w:firstLine="708"/>
      <w:jc w:val="both"/>
    </w:pPr>
    <w:rPr>
      <w:sz w:val="28"/>
      <w:szCs w:val="28"/>
      <w:lang w:val="uk-UA"/>
    </w:rPr>
  </w:style>
  <w:style w:type="paragraph" w:styleId="3">
    <w:name w:val="Body Text Indent 3"/>
    <w:basedOn w:val="a"/>
    <w:pPr>
      <w:ind w:firstLine="540"/>
      <w:jc w:val="both"/>
    </w:pPr>
    <w:rPr>
      <w:szCs w:val="28"/>
      <w:lang w:val="uk-UA"/>
    </w:rPr>
  </w:style>
  <w:style w:type="paragraph" w:customStyle="1" w:styleId="a6">
    <w:name w:val="Знак"/>
    <w:basedOn w:val="a"/>
    <w:rsid w:val="00750EB6"/>
    <w:rPr>
      <w:rFonts w:ascii="Verdana" w:hAnsi="Verdana" w:cs="Verdana"/>
      <w:sz w:val="20"/>
      <w:szCs w:val="20"/>
      <w:lang w:val="en-US" w:eastAsia="en-US"/>
    </w:rPr>
  </w:style>
  <w:style w:type="paragraph" w:styleId="HTML">
    <w:name w:val="HTML Preformatted"/>
    <w:basedOn w:val="a"/>
    <w:rsid w:val="00750E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customStyle="1" w:styleId="a7">
    <w:name w:val="Знак"/>
    <w:basedOn w:val="a"/>
    <w:rsid w:val="00750EB6"/>
    <w:rPr>
      <w:rFonts w:ascii="Verdana" w:hAnsi="Verdana" w:cs="Verdana"/>
      <w:sz w:val="20"/>
      <w:szCs w:val="20"/>
      <w:lang w:val="en-US" w:eastAsia="en-US"/>
    </w:rPr>
  </w:style>
  <w:style w:type="paragraph" w:styleId="a8">
    <w:name w:val="Balloon Text"/>
    <w:basedOn w:val="a"/>
    <w:semiHidden/>
    <w:rsid w:val="0059654D"/>
    <w:rPr>
      <w:rFonts w:ascii="Tahoma" w:hAnsi="Tahoma" w:cs="Tahoma"/>
      <w:sz w:val="16"/>
      <w:szCs w:val="16"/>
    </w:rPr>
  </w:style>
  <w:style w:type="paragraph" w:customStyle="1" w:styleId="11">
    <w:name w:val="Знак1"/>
    <w:basedOn w:val="a"/>
    <w:rsid w:val="007D14CC"/>
    <w:rPr>
      <w:rFonts w:ascii="Verdana" w:hAnsi="Verdana" w:cs="Verdana"/>
      <w:sz w:val="20"/>
      <w:szCs w:val="20"/>
      <w:lang w:val="en-US" w:eastAsia="en-US"/>
    </w:rPr>
  </w:style>
  <w:style w:type="character" w:styleId="a9">
    <w:name w:val="Hyperlink"/>
    <w:rsid w:val="00D91DE5"/>
    <w:rPr>
      <w:color w:val="0000FF"/>
      <w:u w:val="single"/>
    </w:rPr>
  </w:style>
  <w:style w:type="character" w:customStyle="1" w:styleId="rvts23">
    <w:name w:val="rvts23"/>
    <w:basedOn w:val="a0"/>
    <w:rsid w:val="00B33349"/>
  </w:style>
  <w:style w:type="paragraph" w:styleId="aa">
    <w:name w:val="header"/>
    <w:basedOn w:val="a"/>
    <w:rsid w:val="00B33349"/>
    <w:pPr>
      <w:tabs>
        <w:tab w:val="center" w:pos="4677"/>
        <w:tab w:val="right" w:pos="9355"/>
      </w:tabs>
    </w:pPr>
  </w:style>
  <w:style w:type="character" w:styleId="ab">
    <w:name w:val="page number"/>
    <w:basedOn w:val="a0"/>
    <w:rsid w:val="00B33349"/>
  </w:style>
  <w:style w:type="character" w:customStyle="1" w:styleId="rvts9">
    <w:name w:val="rvts9"/>
    <w:basedOn w:val="a0"/>
    <w:rsid w:val="009266E2"/>
  </w:style>
  <w:style w:type="character" w:customStyle="1" w:styleId="rvts0">
    <w:name w:val="rvts0"/>
    <w:basedOn w:val="a0"/>
    <w:rsid w:val="009266E2"/>
  </w:style>
  <w:style w:type="paragraph" w:styleId="ac">
    <w:name w:val="footer"/>
    <w:basedOn w:val="a"/>
    <w:rsid w:val="00967E8A"/>
    <w:pPr>
      <w:tabs>
        <w:tab w:val="center" w:pos="4819"/>
        <w:tab w:val="right" w:pos="9639"/>
      </w:tabs>
    </w:pPr>
  </w:style>
  <w:style w:type="paragraph" w:customStyle="1" w:styleId="12">
    <w:name w:val="Звичайний1"/>
    <w:rsid w:val="008F1872"/>
    <w:rPr>
      <w:snapToGrid w:val="0"/>
      <w:lang w:val="en-US" w:eastAsia="ru-RU"/>
    </w:rPr>
  </w:style>
  <w:style w:type="paragraph" w:styleId="ad">
    <w:name w:val="Normal (Web)"/>
    <w:basedOn w:val="a"/>
    <w:uiPriority w:val="99"/>
    <w:rsid w:val="009B189A"/>
    <w:pPr>
      <w:spacing w:before="100" w:beforeAutospacing="1" w:after="100" w:afterAutospacing="1"/>
    </w:pPr>
  </w:style>
  <w:style w:type="character" w:customStyle="1" w:styleId="a4">
    <w:name w:val="Назва Знак"/>
    <w:link w:val="a3"/>
    <w:uiPriority w:val="99"/>
    <w:rsid w:val="00330FE0"/>
    <w:rPr>
      <w:sz w:val="28"/>
      <w:szCs w:val="24"/>
      <w:lang w:eastAsia="ru-RU"/>
    </w:rPr>
  </w:style>
  <w:style w:type="character" w:customStyle="1" w:styleId="20">
    <w:name w:val="Основний текст з відступом 2 Знак"/>
    <w:link w:val="2"/>
    <w:uiPriority w:val="99"/>
    <w:rsid w:val="00330FE0"/>
    <w:rPr>
      <w:sz w:val="28"/>
      <w:szCs w:val="28"/>
      <w:lang w:eastAsia="ru-RU"/>
    </w:rPr>
  </w:style>
  <w:style w:type="character" w:customStyle="1" w:styleId="10">
    <w:name w:val="Заголовок 1 Знак"/>
    <w:link w:val="1"/>
    <w:rsid w:val="007A56D1"/>
    <w:rPr>
      <w:b/>
      <w:bCs/>
      <w:sz w:val="28"/>
      <w:szCs w:val="28"/>
      <w:lang w:eastAsia="ru-RU"/>
    </w:rPr>
  </w:style>
  <w:style w:type="table" w:styleId="ae">
    <w:name w:val="Table Grid"/>
    <w:basedOn w:val="a1"/>
    <w:rsid w:val="000D6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0267">
      <w:bodyDiv w:val="1"/>
      <w:marLeft w:val="0"/>
      <w:marRight w:val="0"/>
      <w:marTop w:val="0"/>
      <w:marBottom w:val="0"/>
      <w:divBdr>
        <w:top w:val="none" w:sz="0" w:space="0" w:color="auto"/>
        <w:left w:val="none" w:sz="0" w:space="0" w:color="auto"/>
        <w:bottom w:val="none" w:sz="0" w:space="0" w:color="auto"/>
        <w:right w:val="none" w:sz="0" w:space="0" w:color="auto"/>
      </w:divBdr>
    </w:div>
    <w:div w:id="52970505">
      <w:bodyDiv w:val="1"/>
      <w:marLeft w:val="0"/>
      <w:marRight w:val="0"/>
      <w:marTop w:val="0"/>
      <w:marBottom w:val="0"/>
      <w:divBdr>
        <w:top w:val="none" w:sz="0" w:space="0" w:color="auto"/>
        <w:left w:val="none" w:sz="0" w:space="0" w:color="auto"/>
        <w:bottom w:val="none" w:sz="0" w:space="0" w:color="auto"/>
        <w:right w:val="none" w:sz="0" w:space="0" w:color="auto"/>
      </w:divBdr>
    </w:div>
    <w:div w:id="357050391">
      <w:bodyDiv w:val="1"/>
      <w:marLeft w:val="0"/>
      <w:marRight w:val="0"/>
      <w:marTop w:val="0"/>
      <w:marBottom w:val="0"/>
      <w:divBdr>
        <w:top w:val="none" w:sz="0" w:space="0" w:color="auto"/>
        <w:left w:val="none" w:sz="0" w:space="0" w:color="auto"/>
        <w:bottom w:val="none" w:sz="0" w:space="0" w:color="auto"/>
        <w:right w:val="none" w:sz="0" w:space="0" w:color="auto"/>
      </w:divBdr>
    </w:div>
    <w:div w:id="471869033">
      <w:bodyDiv w:val="1"/>
      <w:marLeft w:val="0"/>
      <w:marRight w:val="0"/>
      <w:marTop w:val="0"/>
      <w:marBottom w:val="0"/>
      <w:divBdr>
        <w:top w:val="none" w:sz="0" w:space="0" w:color="auto"/>
        <w:left w:val="none" w:sz="0" w:space="0" w:color="auto"/>
        <w:bottom w:val="none" w:sz="0" w:space="0" w:color="auto"/>
        <w:right w:val="none" w:sz="0" w:space="0" w:color="auto"/>
      </w:divBdr>
    </w:div>
    <w:div w:id="601647781">
      <w:bodyDiv w:val="1"/>
      <w:marLeft w:val="0"/>
      <w:marRight w:val="0"/>
      <w:marTop w:val="0"/>
      <w:marBottom w:val="0"/>
      <w:divBdr>
        <w:top w:val="none" w:sz="0" w:space="0" w:color="auto"/>
        <w:left w:val="none" w:sz="0" w:space="0" w:color="auto"/>
        <w:bottom w:val="none" w:sz="0" w:space="0" w:color="auto"/>
        <w:right w:val="none" w:sz="0" w:space="0" w:color="auto"/>
      </w:divBdr>
    </w:div>
    <w:div w:id="1035353577">
      <w:bodyDiv w:val="1"/>
      <w:marLeft w:val="0"/>
      <w:marRight w:val="0"/>
      <w:marTop w:val="0"/>
      <w:marBottom w:val="0"/>
      <w:divBdr>
        <w:top w:val="none" w:sz="0" w:space="0" w:color="auto"/>
        <w:left w:val="none" w:sz="0" w:space="0" w:color="auto"/>
        <w:bottom w:val="none" w:sz="0" w:space="0" w:color="auto"/>
        <w:right w:val="none" w:sz="0" w:space="0" w:color="auto"/>
      </w:divBdr>
    </w:div>
    <w:div w:id="1113286892">
      <w:bodyDiv w:val="1"/>
      <w:marLeft w:val="0"/>
      <w:marRight w:val="0"/>
      <w:marTop w:val="0"/>
      <w:marBottom w:val="0"/>
      <w:divBdr>
        <w:top w:val="none" w:sz="0" w:space="0" w:color="auto"/>
        <w:left w:val="none" w:sz="0" w:space="0" w:color="auto"/>
        <w:bottom w:val="none" w:sz="0" w:space="0" w:color="auto"/>
        <w:right w:val="none" w:sz="0" w:space="0" w:color="auto"/>
      </w:divBdr>
    </w:div>
    <w:div w:id="1806266864">
      <w:bodyDiv w:val="1"/>
      <w:marLeft w:val="0"/>
      <w:marRight w:val="0"/>
      <w:marTop w:val="0"/>
      <w:marBottom w:val="0"/>
      <w:divBdr>
        <w:top w:val="none" w:sz="0" w:space="0" w:color="auto"/>
        <w:left w:val="none" w:sz="0" w:space="0" w:color="auto"/>
        <w:bottom w:val="none" w:sz="0" w:space="0" w:color="auto"/>
        <w:right w:val="none" w:sz="0" w:space="0" w:color="auto"/>
      </w:divBdr>
    </w:div>
    <w:div w:id="211505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3773</Words>
  <Characters>2151</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KOMITET</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Дутчак</dc:creator>
  <cp:keywords/>
  <cp:revision>2</cp:revision>
  <cp:lastPrinted>2021-01-27T10:59:00Z</cp:lastPrinted>
  <dcterms:created xsi:type="dcterms:W3CDTF">2021-01-27T18:36:00Z</dcterms:created>
  <dcterms:modified xsi:type="dcterms:W3CDTF">2021-01-27T18:36:00Z</dcterms:modified>
</cp:coreProperties>
</file>