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0416" w:rsidRPr="006E78D2" w:rsidRDefault="005C0416" w:rsidP="005C04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E78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ПОЯСНЮВАЛЬНА ЗАПИСКА</w:t>
      </w:r>
    </w:p>
    <w:p w:rsidR="005C0416" w:rsidRPr="006E78D2" w:rsidRDefault="005C0416" w:rsidP="005C0416">
      <w:pPr>
        <w:pStyle w:val="a5"/>
        <w:spacing w:before="0" w:after="0"/>
        <w:rPr>
          <w:rFonts w:ascii="Times New Roman" w:hAnsi="Times New Roman"/>
          <w:b w:val="0"/>
          <w:bCs/>
          <w:color w:val="000000"/>
          <w:sz w:val="28"/>
          <w:szCs w:val="28"/>
          <w:lang w:eastAsia="uk-UA"/>
        </w:rPr>
      </w:pPr>
      <w:r w:rsidRPr="006E78D2">
        <w:rPr>
          <w:rFonts w:ascii="Times New Roman" w:hAnsi="Times New Roman"/>
          <w:sz w:val="28"/>
          <w:szCs w:val="28"/>
        </w:rPr>
        <w:t xml:space="preserve">до </w:t>
      </w:r>
      <w:r w:rsidRPr="005C0416">
        <w:rPr>
          <w:rFonts w:ascii="Times New Roman" w:hAnsi="Times New Roman"/>
          <w:sz w:val="28"/>
          <w:szCs w:val="28"/>
        </w:rPr>
        <w:t xml:space="preserve">проєкту </w:t>
      </w:r>
      <w:r w:rsidRPr="005C0416">
        <w:rPr>
          <w:rFonts w:ascii="Times New Roman" w:hAnsi="Times New Roman"/>
          <w:sz w:val="28"/>
          <w:szCs w:val="28"/>
          <w:lang w:val="ru-RU"/>
        </w:rPr>
        <w:t>Закону</w:t>
      </w:r>
      <w:r w:rsidRPr="005C0416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 України </w:t>
      </w:r>
      <w:r w:rsidRPr="005C0416">
        <w:rPr>
          <w:rFonts w:ascii="Times New Roman" w:hAnsi="Times New Roman"/>
          <w:sz w:val="28"/>
          <w:szCs w:val="28"/>
        </w:rPr>
        <w:t>“Про внесення змін до деяких законів України щодо запровадження допомоги для економічної реінтеграції трудових мігрантів</w:t>
      </w:r>
      <w:r w:rsidRPr="006E78D2">
        <w:rPr>
          <w:rFonts w:ascii="Times New Roman" w:hAnsi="Times New Roman"/>
          <w:sz w:val="28"/>
          <w:szCs w:val="28"/>
        </w:rPr>
        <w:t>”</w:t>
      </w:r>
      <w:r w:rsidRPr="006E78D2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 </w:t>
      </w:r>
    </w:p>
    <w:p w:rsidR="00884F3B" w:rsidRPr="006E78D2" w:rsidRDefault="00884F3B" w:rsidP="005C0416">
      <w:pPr>
        <w:tabs>
          <w:tab w:val="left" w:pos="888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5C0416" w:rsidRPr="006E78D2" w:rsidRDefault="005C0416" w:rsidP="005C0416">
      <w:pPr>
        <w:numPr>
          <w:ilvl w:val="0"/>
          <w:numId w:val="1"/>
        </w:num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6E78D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Резюме</w:t>
      </w:r>
    </w:p>
    <w:p w:rsidR="00FE4C0B" w:rsidRDefault="005C0416" w:rsidP="005C041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E78D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Метою прийняття проєкту акта є </w:t>
      </w:r>
      <w:r w:rsidR="00FE4C0B" w:rsidRPr="00FE4C0B">
        <w:rPr>
          <w:rFonts w:ascii="Times New Roman" w:eastAsia="Times New Roman" w:hAnsi="Times New Roman" w:cs="Times New Roman"/>
          <w:sz w:val="28"/>
          <w:szCs w:val="28"/>
          <w:lang w:eastAsia="ar-SA"/>
        </w:rPr>
        <w:t>запровадження програми сприяння інвестуванню зароблених громадянами України за кордоном коштів у розвиток малого та середнього підприємництва в Україні, зокрема через надання допомоги для економічної реінтеграції</w:t>
      </w:r>
      <w:r w:rsidR="002A7FB7">
        <w:rPr>
          <w:rFonts w:ascii="Times New Roman" w:eastAsia="Times New Roman" w:hAnsi="Times New Roman" w:cs="Times New Roman"/>
          <w:sz w:val="28"/>
          <w:szCs w:val="28"/>
          <w:lang w:eastAsia="ar-SA"/>
        </w:rPr>
        <w:t>;</w:t>
      </w:r>
      <w:r w:rsidR="002A7FB7" w:rsidRPr="002A7FB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сприя</w:t>
      </w:r>
      <w:r w:rsidR="002A7FB7">
        <w:rPr>
          <w:rFonts w:ascii="Times New Roman" w:eastAsia="Times New Roman" w:hAnsi="Times New Roman" w:cs="Times New Roman"/>
          <w:sz w:val="28"/>
          <w:szCs w:val="28"/>
          <w:lang w:eastAsia="ar-SA"/>
        </w:rPr>
        <w:t>ння</w:t>
      </w:r>
      <w:r w:rsidR="002A7FB7" w:rsidRPr="002A7FB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збереженню робочої сили в Україні</w:t>
      </w:r>
      <w:r w:rsidR="002A7FB7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5C0416" w:rsidRPr="006E78D2" w:rsidRDefault="005C0416" w:rsidP="005C041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</w:p>
    <w:p w:rsidR="005C0416" w:rsidRPr="006E78D2" w:rsidRDefault="005C0416" w:rsidP="005C0416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6E78D2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Проблема, яка потребує розв’язання</w:t>
      </w:r>
    </w:p>
    <w:p w:rsidR="002A7FB7" w:rsidRPr="002A7FB7" w:rsidRDefault="002A7FB7" w:rsidP="002A7FB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bookmarkStart w:id="0" w:name="n1977"/>
      <w:bookmarkStart w:id="1" w:name="n1978"/>
      <w:bookmarkEnd w:id="0"/>
      <w:bookmarkEnd w:id="1"/>
      <w:r w:rsidRPr="002A7FB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Сьогодні ринок праці України, як і в багатьох країнах світу, опинився перед серйозними викликами, спричиненими </w:t>
      </w:r>
      <w:r w:rsidR="00E47676">
        <w:rPr>
          <w:rFonts w:ascii="Times New Roman" w:eastAsia="Times New Roman" w:hAnsi="Times New Roman" w:cs="Times New Roman"/>
          <w:sz w:val="28"/>
          <w:szCs w:val="28"/>
          <w:lang w:eastAsia="ar-SA"/>
        </w:rPr>
        <w:t>пандемією</w:t>
      </w:r>
      <w:r w:rsidRPr="002A7FB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COVID-19, зокрема й соціальними та економічними.</w:t>
      </w:r>
    </w:p>
    <w:p w:rsidR="002A7FB7" w:rsidRPr="002A7FB7" w:rsidRDefault="002A7FB7" w:rsidP="002A7FB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A7FB7">
        <w:rPr>
          <w:rFonts w:ascii="Times New Roman" w:eastAsia="Times New Roman" w:hAnsi="Times New Roman" w:cs="Times New Roman"/>
          <w:sz w:val="28"/>
          <w:szCs w:val="28"/>
          <w:lang w:eastAsia="ar-SA"/>
        </w:rPr>
        <w:t>В Україну повернулася значна кількість громадян України, які працювали за кордоном (за експертними оцінками понад 400 тис. громадян України).</w:t>
      </w:r>
    </w:p>
    <w:p w:rsidR="002A7FB7" w:rsidRPr="002A7FB7" w:rsidRDefault="002A7FB7" w:rsidP="002A7FB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A7FB7">
        <w:rPr>
          <w:rFonts w:ascii="Times New Roman" w:eastAsia="Times New Roman" w:hAnsi="Times New Roman" w:cs="Times New Roman"/>
          <w:sz w:val="28"/>
          <w:szCs w:val="28"/>
          <w:lang w:eastAsia="ar-SA"/>
        </w:rPr>
        <w:t>Можливість відновлення їх роботи за межами нашої держави й сьогодні залишається обмеженою у зв’язку із заходами, які вживаються країнами, зокрема забороною в’їзду громадянам країн так званої “червоної зони”, до якої наразі відноситься Україна.</w:t>
      </w:r>
    </w:p>
    <w:p w:rsidR="002A7FB7" w:rsidRPr="002A7FB7" w:rsidRDefault="002A7FB7" w:rsidP="002A7FB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A7FB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Деякі країни сьогодні вже дозволили </w:t>
      </w:r>
      <w:r w:rsidR="00E4767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в’їзд для сезонних працівників та громадян України, що мають посвідки на тимчасове перебування, </w:t>
      </w:r>
      <w:r w:rsidRPr="002A7FB7">
        <w:rPr>
          <w:rFonts w:ascii="Times New Roman" w:eastAsia="Times New Roman" w:hAnsi="Times New Roman" w:cs="Times New Roman"/>
          <w:sz w:val="28"/>
          <w:szCs w:val="28"/>
          <w:lang w:eastAsia="ar-SA"/>
        </w:rPr>
        <w:t>але вони зобов’язані після перетину кордону 14 днів знаходитися в режимі самоізоляції, що також є стримуючим фактором для громадян України, які мають намір працевлаштуватися за кордоном, у зв’язку з чим наразі така кількість</w:t>
      </w:r>
      <w:r w:rsidR="00E4767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трудових мігрантів є незначною та не перевищує 10 %.</w:t>
      </w:r>
    </w:p>
    <w:p w:rsidR="002A7FB7" w:rsidRDefault="002A7FB7" w:rsidP="002A7FB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A7FB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У зв’язку з цим, </w:t>
      </w:r>
      <w:r w:rsidR="00E4767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нагальним залишається питання </w:t>
      </w:r>
      <w:r w:rsidRPr="002A7FB7">
        <w:rPr>
          <w:rFonts w:ascii="Times New Roman" w:eastAsia="Times New Roman" w:hAnsi="Times New Roman" w:cs="Times New Roman"/>
          <w:sz w:val="28"/>
          <w:szCs w:val="28"/>
          <w:lang w:eastAsia="ar-SA"/>
        </w:rPr>
        <w:t>сприяння створенню нових робочих місць для безробітних, у тому числі трудових мігра</w:t>
      </w:r>
      <w:r w:rsidR="00E47676">
        <w:rPr>
          <w:rFonts w:ascii="Times New Roman" w:eastAsia="Times New Roman" w:hAnsi="Times New Roman" w:cs="Times New Roman"/>
          <w:sz w:val="28"/>
          <w:szCs w:val="28"/>
          <w:lang w:eastAsia="ar-SA"/>
        </w:rPr>
        <w:t>нтів, які повернулися в Україну, зокрема через запровадження додаткових економічних стимулів.</w:t>
      </w:r>
    </w:p>
    <w:p w:rsidR="00BD7B5F" w:rsidRPr="00E47676" w:rsidRDefault="00E47676" w:rsidP="005C041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Так, </w:t>
      </w:r>
      <w:r w:rsidRPr="00E4767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Законом України </w:t>
      </w:r>
      <w:r w:rsidRPr="005C0416">
        <w:rPr>
          <w:rFonts w:ascii="Times New Roman" w:eastAsia="Times New Roman" w:hAnsi="Times New Roman" w:cs="Times New Roman"/>
          <w:sz w:val="28"/>
          <w:szCs w:val="28"/>
          <w:lang w:eastAsia="ar-SA"/>
        </w:rPr>
        <w:t>“Про зовнішню трудову міграцію”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передбачено обов’язок держави у </w:t>
      </w:r>
      <w:r w:rsidR="00F01495" w:rsidRPr="00E47676">
        <w:rPr>
          <w:rFonts w:ascii="Times New Roman" w:eastAsia="Times New Roman" w:hAnsi="Times New Roman" w:cs="Times New Roman"/>
          <w:sz w:val="28"/>
          <w:szCs w:val="28"/>
          <w:lang w:eastAsia="ar-SA"/>
        </w:rPr>
        <w:t>сприя</w:t>
      </w:r>
      <w:r w:rsidRPr="00E47676">
        <w:rPr>
          <w:rFonts w:ascii="Times New Roman" w:eastAsia="Times New Roman" w:hAnsi="Times New Roman" w:cs="Times New Roman"/>
          <w:sz w:val="28"/>
          <w:szCs w:val="28"/>
          <w:lang w:eastAsia="ar-SA"/>
        </w:rPr>
        <w:t>нні</w:t>
      </w:r>
      <w:r w:rsidR="00F01495" w:rsidRPr="00E4767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реінтеграції в суспільство трудових мігрантів і членів їхніх сімей шляхом здійснення комплексу соціальних, правових, економічних та інших заход</w:t>
      </w:r>
      <w:r w:rsidRPr="00E47676">
        <w:rPr>
          <w:rFonts w:ascii="Times New Roman" w:eastAsia="Times New Roman" w:hAnsi="Times New Roman" w:cs="Times New Roman"/>
          <w:sz w:val="28"/>
          <w:szCs w:val="28"/>
          <w:lang w:eastAsia="ar-SA"/>
        </w:rPr>
        <w:t>ів, передбачених законодавством, у т.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 </w:t>
      </w:r>
      <w:r w:rsidRPr="00E47676">
        <w:rPr>
          <w:rFonts w:ascii="Times New Roman" w:eastAsia="Times New Roman" w:hAnsi="Times New Roman" w:cs="Times New Roman"/>
          <w:sz w:val="28"/>
          <w:szCs w:val="28"/>
          <w:lang w:eastAsia="ar-SA"/>
        </w:rPr>
        <w:t>ч. через допомогу, що надається для економічної реінтеграції.</w:t>
      </w:r>
    </w:p>
    <w:p w:rsidR="00EF6EE7" w:rsidRDefault="00E47676" w:rsidP="005C041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Поряд з цим на сьогодні положення цього Закону стосовно допомоги, що надається для економічної реінтеграції так і не запроваджено. </w:t>
      </w:r>
    </w:p>
    <w:p w:rsidR="00DF7E61" w:rsidRDefault="00365174" w:rsidP="005C041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Запровадження відповідної допомоги стане одним із ефективних стимулів</w:t>
      </w:r>
      <w:r w:rsidR="00DF7E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повернення з-за кордону трудових мігрантів та інвестування </w:t>
      </w:r>
      <w:r w:rsidR="00DF7E61">
        <w:rPr>
          <w:rFonts w:ascii="Times New Roman" w:eastAsia="MS Mincho" w:hAnsi="Times New Roman"/>
          <w:sz w:val="28"/>
          <w:szCs w:val="28"/>
        </w:rPr>
        <w:t>коштів, отриманих ними від оплачуваної діяльності в державі перебування, в започаткування/розвиток власної підприємницької діяльності в Україні</w:t>
      </w:r>
      <w:r>
        <w:rPr>
          <w:rFonts w:ascii="Times New Roman" w:eastAsia="MS Mincho" w:hAnsi="Times New Roman"/>
          <w:sz w:val="28"/>
          <w:szCs w:val="28"/>
        </w:rPr>
        <w:t xml:space="preserve"> з урахуванням набутого ними досвіду та навичок</w:t>
      </w:r>
      <w:r w:rsidR="00DF7E61">
        <w:rPr>
          <w:rFonts w:ascii="Times New Roman" w:eastAsia="MS Mincho" w:hAnsi="Times New Roman"/>
          <w:sz w:val="28"/>
          <w:szCs w:val="28"/>
        </w:rPr>
        <w:t>.</w:t>
      </w:r>
    </w:p>
    <w:p w:rsidR="005C0416" w:rsidRPr="006E78D2" w:rsidRDefault="005C0416" w:rsidP="005C041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5C0416" w:rsidRPr="006E78D2" w:rsidRDefault="005C0416" w:rsidP="005C041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E78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3. Суть проєкту акта </w:t>
      </w:r>
    </w:p>
    <w:p w:rsidR="005C0416" w:rsidRDefault="005C0416" w:rsidP="00DF7E6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78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Проєктом акта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пропонується </w:t>
      </w:r>
      <w:r w:rsidR="00DF7E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внести зміни до законів України </w:t>
      </w:r>
      <w:r w:rsidR="00DF7E61" w:rsidRPr="00DF7E61">
        <w:rPr>
          <w:rFonts w:ascii="Times New Roman" w:eastAsia="Times New Roman" w:hAnsi="Times New Roman" w:cs="Times New Roman"/>
          <w:sz w:val="28"/>
          <w:szCs w:val="28"/>
        </w:rPr>
        <w:t>“</w:t>
      </w:r>
      <w:r w:rsidR="00DF7E61" w:rsidRPr="00DF7E6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</w:t>
      </w:r>
      <w:r w:rsidR="00DF7E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зайнятість населення</w:t>
      </w:r>
      <w:r w:rsidR="00DF7E61" w:rsidRPr="005C0416">
        <w:rPr>
          <w:rFonts w:ascii="Times New Roman" w:eastAsia="Times New Roman" w:hAnsi="Times New Roman" w:cs="Times New Roman"/>
          <w:sz w:val="28"/>
          <w:szCs w:val="28"/>
        </w:rPr>
        <w:t>”</w:t>
      </w:r>
      <w:r w:rsidR="00DF7E61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r w:rsidR="00DF7E61">
        <w:rPr>
          <w:rFonts w:ascii="Times New Roman" w:eastAsia="Calibri" w:hAnsi="Times New Roman"/>
          <w:sz w:val="28"/>
          <w:szCs w:val="28"/>
        </w:rPr>
        <w:t>“</w:t>
      </w:r>
      <w:r w:rsidR="00DF7E61">
        <w:rPr>
          <w:rFonts w:ascii="Times New Roman" w:hAnsi="Times New Roman"/>
          <w:sz w:val="28"/>
          <w:szCs w:val="28"/>
          <w:lang w:eastAsia="uk-UA"/>
        </w:rPr>
        <w:t>Про загальнообов’язкове державне соціальне страхування на випадок безробіття</w:t>
      </w:r>
      <w:r w:rsidR="00DF7E61">
        <w:rPr>
          <w:rFonts w:ascii="Times New Roman" w:eastAsia="Calibri" w:hAnsi="Times New Roman"/>
          <w:sz w:val="28"/>
          <w:szCs w:val="28"/>
        </w:rPr>
        <w:t xml:space="preserve">” </w:t>
      </w:r>
      <w:r w:rsidR="00DF7E61">
        <w:rPr>
          <w:rFonts w:ascii="Times New Roman" w:hAnsi="Times New Roman"/>
          <w:sz w:val="28"/>
          <w:szCs w:val="28"/>
        </w:rPr>
        <w:t xml:space="preserve">впровадивши систему стимулюючих заходів для громадян України, які працювали за кордоном та повернулися в Україну, </w:t>
      </w:r>
      <w:r w:rsidR="00DF7E61" w:rsidRPr="00D42541">
        <w:rPr>
          <w:rFonts w:ascii="Times New Roman" w:hAnsi="Times New Roman" w:cs="Times New Roman"/>
          <w:sz w:val="28"/>
          <w:szCs w:val="28"/>
        </w:rPr>
        <w:t xml:space="preserve">спрямованих на започаткування підприємницької діяльності шляхом надання </w:t>
      </w:r>
      <w:r w:rsidR="00D42541" w:rsidRPr="00D42541">
        <w:rPr>
          <w:rFonts w:ascii="Times New Roman" w:hAnsi="Times New Roman" w:cs="Times New Roman"/>
          <w:sz w:val="28"/>
          <w:szCs w:val="28"/>
        </w:rPr>
        <w:t>допомоги для економічної реінтеграції трудових мігрантів</w:t>
      </w:r>
      <w:r w:rsidR="00DF7E61" w:rsidRPr="00D42541">
        <w:rPr>
          <w:rFonts w:ascii="Times New Roman" w:hAnsi="Times New Roman" w:cs="Times New Roman"/>
          <w:sz w:val="28"/>
          <w:szCs w:val="28"/>
        </w:rPr>
        <w:t>.</w:t>
      </w:r>
    </w:p>
    <w:p w:rsidR="005C0416" w:rsidRPr="006E78D2" w:rsidRDefault="005C0416" w:rsidP="005C041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16"/>
          <w:szCs w:val="16"/>
          <w:shd w:val="clear" w:color="auto" w:fill="FFFFFF"/>
          <w:lang w:eastAsia="ru-RU"/>
        </w:rPr>
      </w:pPr>
    </w:p>
    <w:p w:rsidR="005C0416" w:rsidRPr="006E78D2" w:rsidRDefault="005C0416" w:rsidP="007F03F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E78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4. Вплив на бюджет </w:t>
      </w:r>
    </w:p>
    <w:p w:rsidR="001A136A" w:rsidRPr="007F03F4" w:rsidRDefault="001A136A" w:rsidP="007F03F4">
      <w:pPr>
        <w:tabs>
          <w:tab w:val="left" w:pos="88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Проєктом акта передбачається </w:t>
      </w:r>
      <w:r w:rsidR="007F03F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запровадження надання допомоги для економічної реінтеграції трудових мігрантів виходячи з наявності у них страхового стажу за рахунок двох джерел, зокрема:</w:t>
      </w:r>
    </w:p>
    <w:p w:rsidR="007F03F4" w:rsidRPr="007F03F4" w:rsidRDefault="007F03F4" w:rsidP="007F03F4">
      <w:pPr>
        <w:tabs>
          <w:tab w:val="left" w:pos="88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03F4">
        <w:rPr>
          <w:rFonts w:ascii="Times New Roman" w:eastAsia="Times New Roman" w:hAnsi="Times New Roman" w:cs="Times New Roman"/>
          <w:sz w:val="28"/>
          <w:szCs w:val="28"/>
          <w:lang w:eastAsia="ru-RU"/>
        </w:rPr>
        <w:t>1) за рахунок коштів Фонду загальнообов’язкового державного соціального страхування України на випадок безробіття одноразово на безповоротній основі - для громадянам України, які мають страховий стаж понад 10 років;</w:t>
      </w:r>
    </w:p>
    <w:p w:rsidR="007F03F4" w:rsidRPr="007F03F4" w:rsidRDefault="007F03F4" w:rsidP="007F03F4">
      <w:pPr>
        <w:tabs>
          <w:tab w:val="left" w:pos="88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03F4">
        <w:rPr>
          <w:rFonts w:ascii="Times New Roman" w:eastAsia="Times New Roman" w:hAnsi="Times New Roman" w:cs="Times New Roman"/>
          <w:sz w:val="28"/>
          <w:szCs w:val="28"/>
          <w:lang w:eastAsia="ru-RU"/>
        </w:rPr>
        <w:t>2) за рахунок коштів державного бюджету України, передбачених в бюджеті Фонду загальнообов’язкового державного соціального страхування України на випадок безробіття на поворотній основі – для громадян України, які мають страховий стаж менше 10 років.</w:t>
      </w:r>
    </w:p>
    <w:p w:rsidR="007F03F4" w:rsidRDefault="007F03F4" w:rsidP="007F03F4">
      <w:pPr>
        <w:spacing w:after="0" w:line="240" w:lineRule="auto"/>
        <w:ind w:firstLine="709"/>
        <w:jc w:val="both"/>
        <w:rPr>
          <w:rFonts w:ascii="Times New Roman" w:eastAsia="MS Mincho" w:hAnsi="Times New Roman"/>
          <w:sz w:val="28"/>
          <w:szCs w:val="28"/>
        </w:rPr>
      </w:pPr>
      <w:r>
        <w:rPr>
          <w:rFonts w:ascii="Times New Roman" w:eastAsia="MS Mincho" w:hAnsi="Times New Roman"/>
          <w:sz w:val="28"/>
          <w:szCs w:val="28"/>
        </w:rPr>
        <w:t>Передбачається, що таку допомогу зможуть отримати в установленому порядку понад 700 осіб.</w:t>
      </w:r>
    </w:p>
    <w:p w:rsidR="007F03F4" w:rsidRPr="00301C7E" w:rsidRDefault="007F03F4" w:rsidP="007F03F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</w:pPr>
      <w:r>
        <w:rPr>
          <w:rFonts w:ascii="Times New Roman" w:eastAsia="MS Mincho" w:hAnsi="Times New Roman"/>
          <w:sz w:val="28"/>
          <w:szCs w:val="28"/>
        </w:rPr>
        <w:t xml:space="preserve">Так, із 400 тис. трудових мігрантів лише 10% повернулися і працюють за кордоном в умовах пандемії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COVID-19 з урахуванням наявності посвідок на тимчасове перебування та раніше укладених контрактів </w:t>
      </w:r>
      <w:r w:rsidRPr="00301C7E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(400 тис. осіб – 40 тис. осіб = 360 тис. осіб).</w:t>
      </w:r>
    </w:p>
    <w:p w:rsidR="007F03F4" w:rsidRPr="00301C7E" w:rsidRDefault="007F03F4" w:rsidP="007F03F4">
      <w:pPr>
        <w:spacing w:after="0" w:line="240" w:lineRule="auto"/>
        <w:ind w:firstLine="709"/>
        <w:jc w:val="both"/>
        <w:rPr>
          <w:rFonts w:ascii="Times New Roman" w:eastAsia="MS Mincho" w:hAnsi="Times New Roman"/>
          <w:i/>
          <w:sz w:val="28"/>
          <w:szCs w:val="28"/>
        </w:rPr>
      </w:pPr>
      <w:r>
        <w:rPr>
          <w:rFonts w:ascii="Times New Roman" w:eastAsia="MS Mincho" w:hAnsi="Times New Roman"/>
          <w:sz w:val="28"/>
          <w:szCs w:val="28"/>
        </w:rPr>
        <w:t xml:space="preserve">З практики проведення профілювання та визначення наявності у безробітних навичок та </w:t>
      </w:r>
      <w:proofErr w:type="spellStart"/>
      <w:r>
        <w:rPr>
          <w:rFonts w:ascii="Times New Roman" w:eastAsia="MS Mincho" w:hAnsi="Times New Roman"/>
          <w:sz w:val="28"/>
          <w:szCs w:val="28"/>
        </w:rPr>
        <w:t>схильностей</w:t>
      </w:r>
      <w:proofErr w:type="spellEnd"/>
      <w:r>
        <w:rPr>
          <w:rFonts w:ascii="Times New Roman" w:eastAsia="MS Mincho" w:hAnsi="Times New Roman"/>
          <w:sz w:val="28"/>
          <w:szCs w:val="28"/>
        </w:rPr>
        <w:t xml:space="preserve"> до підприємницької діяльності або самозайнятості лише 0,2% безробітних мають такі навички </w:t>
      </w:r>
      <w:r w:rsidRPr="00301C7E">
        <w:rPr>
          <w:rFonts w:ascii="Times New Roman" w:eastAsia="MS Mincho" w:hAnsi="Times New Roman"/>
          <w:i/>
          <w:sz w:val="28"/>
          <w:szCs w:val="28"/>
        </w:rPr>
        <w:t xml:space="preserve">(360 тис. осіб </w:t>
      </w:r>
      <w:r w:rsidR="00301C7E" w:rsidRPr="00301C7E">
        <w:rPr>
          <w:rFonts w:ascii="Times New Roman" w:eastAsia="MS Mincho" w:hAnsi="Times New Roman"/>
          <w:i/>
          <w:sz w:val="28"/>
          <w:szCs w:val="28"/>
        </w:rPr>
        <w:t>х</w:t>
      </w:r>
      <w:r w:rsidRPr="00301C7E">
        <w:rPr>
          <w:rFonts w:ascii="Times New Roman" w:eastAsia="MS Mincho" w:hAnsi="Times New Roman"/>
          <w:i/>
          <w:sz w:val="28"/>
          <w:szCs w:val="28"/>
        </w:rPr>
        <w:t xml:space="preserve"> 0,2% = 720 осіб).</w:t>
      </w:r>
    </w:p>
    <w:p w:rsidR="00301C7E" w:rsidRDefault="00301C7E" w:rsidP="007F03F4">
      <w:pPr>
        <w:spacing w:after="0" w:line="240" w:lineRule="auto"/>
        <w:ind w:firstLine="709"/>
        <w:jc w:val="both"/>
        <w:rPr>
          <w:rFonts w:ascii="Times New Roman" w:eastAsia="MS Mincho" w:hAnsi="Times New Roman"/>
          <w:sz w:val="28"/>
          <w:szCs w:val="28"/>
        </w:rPr>
      </w:pPr>
      <w:r>
        <w:rPr>
          <w:rFonts w:ascii="Times New Roman" w:eastAsia="MS Mincho" w:hAnsi="Times New Roman"/>
          <w:sz w:val="28"/>
          <w:szCs w:val="28"/>
        </w:rPr>
        <w:t xml:space="preserve">Передбачається, що граничний розмір допомоги для економічної реінтеграції для трудових мігрантів не буде перевищувати 150 тис. гривень </w:t>
      </w:r>
      <w:r w:rsidRPr="00301C7E">
        <w:rPr>
          <w:rFonts w:ascii="Times New Roman" w:eastAsia="MS Mincho" w:hAnsi="Times New Roman"/>
          <w:i/>
          <w:sz w:val="28"/>
          <w:szCs w:val="28"/>
        </w:rPr>
        <w:t>(тобто у 2,5 рази вище за максимальний розмір</w:t>
      </w:r>
      <w:r w:rsidR="00ED433B" w:rsidRPr="00ED433B">
        <w:rPr>
          <w:rFonts w:ascii="Times New Roman" w:eastAsia="MS Mincho" w:hAnsi="Times New Roman"/>
          <w:i/>
          <w:sz w:val="28"/>
          <w:szCs w:val="28"/>
        </w:rPr>
        <w:t xml:space="preserve"> </w:t>
      </w:r>
      <w:r w:rsidR="00ED433B">
        <w:rPr>
          <w:rFonts w:ascii="Times New Roman" w:eastAsia="MS Mincho" w:hAnsi="Times New Roman"/>
          <w:i/>
          <w:sz w:val="28"/>
          <w:szCs w:val="28"/>
        </w:rPr>
        <w:t xml:space="preserve">одноразової виплати по безробіттю для організації безробітним </w:t>
      </w:r>
      <w:bookmarkStart w:id="2" w:name="_GoBack"/>
      <w:bookmarkEnd w:id="2"/>
      <w:r w:rsidRPr="00301C7E">
        <w:rPr>
          <w:rFonts w:ascii="Times New Roman" w:eastAsia="MS Mincho" w:hAnsi="Times New Roman"/>
          <w:i/>
          <w:sz w:val="28"/>
          <w:szCs w:val="28"/>
        </w:rPr>
        <w:t>підприємницької діяльності, що надається за рахунок коштів Фонду загальнообов’язкового державного соціального страхування на випадок безробіття).</w:t>
      </w:r>
    </w:p>
    <w:p w:rsidR="00301C7E" w:rsidRDefault="00301C7E" w:rsidP="007F03F4">
      <w:pPr>
        <w:spacing w:after="0" w:line="240" w:lineRule="auto"/>
        <w:ind w:firstLine="709"/>
        <w:jc w:val="both"/>
        <w:rPr>
          <w:rFonts w:ascii="Times New Roman" w:eastAsia="MS Mincho" w:hAnsi="Times New Roman"/>
          <w:sz w:val="28"/>
          <w:szCs w:val="28"/>
        </w:rPr>
      </w:pPr>
      <w:r>
        <w:rPr>
          <w:rFonts w:ascii="Times New Roman" w:eastAsia="MS Mincho" w:hAnsi="Times New Roman"/>
          <w:sz w:val="28"/>
          <w:szCs w:val="28"/>
        </w:rPr>
        <w:t xml:space="preserve">Загальний розмір потреби у додаткових коштах на рік складе 108 млн гривень </w:t>
      </w:r>
      <w:r w:rsidRPr="00301C7E">
        <w:rPr>
          <w:rFonts w:ascii="Times New Roman" w:eastAsia="MS Mincho" w:hAnsi="Times New Roman"/>
          <w:i/>
          <w:sz w:val="28"/>
          <w:szCs w:val="28"/>
        </w:rPr>
        <w:t>(720 х 150 тис. грн = 108 млн грн)</w:t>
      </w:r>
      <w:r>
        <w:rPr>
          <w:rFonts w:ascii="Times New Roman" w:eastAsia="MS Mincho" w:hAnsi="Times New Roman"/>
          <w:sz w:val="28"/>
          <w:szCs w:val="28"/>
        </w:rPr>
        <w:t>, з них:</w:t>
      </w:r>
    </w:p>
    <w:p w:rsidR="00301C7E" w:rsidRDefault="00301C7E" w:rsidP="007F03F4">
      <w:pPr>
        <w:spacing w:after="0" w:line="240" w:lineRule="auto"/>
        <w:ind w:firstLine="709"/>
        <w:jc w:val="both"/>
        <w:rPr>
          <w:rFonts w:ascii="Times New Roman" w:eastAsia="MS Mincho" w:hAnsi="Times New Roman"/>
          <w:i/>
          <w:sz w:val="28"/>
          <w:szCs w:val="28"/>
        </w:rPr>
      </w:pPr>
      <w:r>
        <w:rPr>
          <w:rFonts w:ascii="Times New Roman" w:eastAsia="MS Mincho" w:hAnsi="Times New Roman"/>
          <w:sz w:val="28"/>
          <w:szCs w:val="28"/>
        </w:rPr>
        <w:t xml:space="preserve">50 млн грн з державного бюджету на поворотній основі </w:t>
      </w:r>
      <w:r w:rsidRPr="00301C7E">
        <w:rPr>
          <w:rFonts w:ascii="Times New Roman" w:eastAsia="MS Mincho" w:hAnsi="Times New Roman"/>
          <w:i/>
          <w:sz w:val="28"/>
          <w:szCs w:val="28"/>
        </w:rPr>
        <w:t>(для громадян України, які мають страхових стаж менше 10 років)</w:t>
      </w:r>
      <w:r>
        <w:rPr>
          <w:rFonts w:ascii="Times New Roman" w:eastAsia="MS Mincho" w:hAnsi="Times New Roman"/>
          <w:i/>
          <w:sz w:val="28"/>
          <w:szCs w:val="28"/>
        </w:rPr>
        <w:t>;</w:t>
      </w:r>
    </w:p>
    <w:p w:rsidR="00301C7E" w:rsidRPr="00301C7E" w:rsidRDefault="00301C7E" w:rsidP="007F03F4">
      <w:pPr>
        <w:spacing w:after="0" w:line="240" w:lineRule="auto"/>
        <w:ind w:firstLine="709"/>
        <w:jc w:val="both"/>
        <w:rPr>
          <w:rFonts w:ascii="Times New Roman" w:eastAsia="MS Mincho" w:hAnsi="Times New Roman"/>
          <w:i/>
          <w:sz w:val="28"/>
          <w:szCs w:val="28"/>
        </w:rPr>
      </w:pPr>
      <w:r>
        <w:rPr>
          <w:rFonts w:ascii="Times New Roman" w:eastAsia="MS Mincho" w:hAnsi="Times New Roman"/>
          <w:sz w:val="28"/>
          <w:szCs w:val="28"/>
        </w:rPr>
        <w:lastRenderedPageBreak/>
        <w:t xml:space="preserve">58 млн грн з бюджету Фонду загальнообов’язкового державного соціального страхування на випадок безробіття на безповоротній основі </w:t>
      </w:r>
      <w:r w:rsidRPr="00301C7E">
        <w:rPr>
          <w:rFonts w:ascii="Times New Roman" w:eastAsia="MS Mincho" w:hAnsi="Times New Roman"/>
          <w:i/>
          <w:sz w:val="28"/>
          <w:szCs w:val="28"/>
        </w:rPr>
        <w:t>(для громадян України, які мають страхових стаж понад 10 років).</w:t>
      </w:r>
    </w:p>
    <w:p w:rsidR="005C0416" w:rsidRPr="006E78D2" w:rsidRDefault="005C0416" w:rsidP="005C041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5C0416" w:rsidRPr="006E78D2" w:rsidRDefault="005C0416" w:rsidP="005C041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E78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5. </w:t>
      </w:r>
      <w:r w:rsidRPr="006E78D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Позиція заінтересованих сторін</w:t>
      </w:r>
    </w:p>
    <w:p w:rsidR="007055AA" w:rsidRDefault="005C0416" w:rsidP="005C041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E78D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Проєкт акта </w:t>
      </w:r>
      <w:r w:rsidRPr="00B24C4F">
        <w:rPr>
          <w:rFonts w:ascii="Times New Roman" w:eastAsia="Times New Roman" w:hAnsi="Times New Roman" w:cs="Times New Roman"/>
          <w:sz w:val="28"/>
          <w:szCs w:val="28"/>
          <w:lang w:eastAsia="ar-SA"/>
        </w:rPr>
        <w:t>погоджен</w:t>
      </w:r>
      <w:r w:rsidR="00AB1BA2">
        <w:rPr>
          <w:rFonts w:ascii="Times New Roman" w:eastAsia="Times New Roman" w:hAnsi="Times New Roman" w:cs="Times New Roman"/>
          <w:sz w:val="28"/>
          <w:szCs w:val="28"/>
          <w:lang w:eastAsia="ar-SA"/>
        </w:rPr>
        <w:t>о</w:t>
      </w:r>
      <w:r w:rsidRPr="006E78D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із </w:t>
      </w:r>
      <w:r w:rsidR="00AB1BA2">
        <w:rPr>
          <w:rFonts w:ascii="Times New Roman" w:eastAsia="Times New Roman" w:hAnsi="Times New Roman" w:cs="Times New Roman"/>
          <w:sz w:val="28"/>
          <w:szCs w:val="28"/>
          <w:lang w:eastAsia="ar-SA"/>
        </w:rPr>
        <w:t>зауваженнями</w:t>
      </w:r>
      <w:r w:rsidR="00AB1BA2" w:rsidRPr="006E78D2">
        <w:rPr>
          <w:rFonts w:ascii="Times New Roman" w:eastAsia="Times New Roman" w:hAnsi="Times New Roman" w:cs="Times New Roman"/>
          <w:sz w:val="28"/>
          <w:szCs w:val="28"/>
          <w:lang w:eastAsia="ar-SA"/>
        </w:rPr>
        <w:t>,</w:t>
      </w:r>
      <w:r w:rsidR="00AB1BA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які враховано</w:t>
      </w:r>
      <w:r w:rsidR="007055A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частково</w:t>
      </w:r>
      <w:r w:rsidR="00AB1BA2">
        <w:rPr>
          <w:rFonts w:ascii="Times New Roman" w:eastAsia="Times New Roman" w:hAnsi="Times New Roman" w:cs="Times New Roman"/>
          <w:sz w:val="28"/>
          <w:szCs w:val="28"/>
          <w:lang w:eastAsia="ar-SA"/>
        </w:rPr>
        <w:t>, з</w:t>
      </w:r>
      <w:r w:rsidR="007055AA">
        <w:rPr>
          <w:rFonts w:ascii="Times New Roman" w:eastAsia="Times New Roman" w:hAnsi="Times New Roman" w:cs="Times New Roman"/>
          <w:sz w:val="28"/>
          <w:szCs w:val="28"/>
          <w:lang w:eastAsia="ar-SA"/>
        </w:rPr>
        <w:t>і</w:t>
      </w:r>
      <w:r w:rsidR="00AB1BA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7055AA" w:rsidRPr="006E78D2">
        <w:rPr>
          <w:rFonts w:ascii="Times New Roman" w:eastAsia="Times New Roman" w:hAnsi="Times New Roman" w:cs="Times New Roman"/>
          <w:sz w:val="28"/>
          <w:szCs w:val="28"/>
          <w:lang w:eastAsia="ar-SA"/>
        </w:rPr>
        <w:t>Спільним представницьким органом репрезентативних всеукраїнських об’єднань профспілок на національному рівні</w:t>
      </w:r>
      <w:r w:rsidR="007055AA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5C0416" w:rsidRPr="006E78D2" w:rsidRDefault="007055AA" w:rsidP="005C041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E78D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Проєкт акта </w:t>
      </w:r>
      <w:r w:rsidRPr="00B24C4F">
        <w:rPr>
          <w:rFonts w:ascii="Times New Roman" w:eastAsia="Times New Roman" w:hAnsi="Times New Roman" w:cs="Times New Roman"/>
          <w:sz w:val="28"/>
          <w:szCs w:val="28"/>
          <w:lang w:eastAsia="ar-SA"/>
        </w:rPr>
        <w:t>погоджен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о</w:t>
      </w:r>
      <w:r w:rsidRPr="006E78D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із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зауваженнями</w:t>
      </w:r>
      <w:r w:rsidRPr="006E78D2">
        <w:rPr>
          <w:rFonts w:ascii="Times New Roman" w:eastAsia="Times New Roman" w:hAnsi="Times New Roman" w:cs="Times New Roman"/>
          <w:sz w:val="28"/>
          <w:szCs w:val="28"/>
          <w:lang w:eastAsia="ar-SA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які не враховано, зі </w:t>
      </w:r>
      <w:r w:rsidR="005C0416" w:rsidRPr="006E78D2">
        <w:rPr>
          <w:rFonts w:ascii="Times New Roman" w:eastAsia="Times New Roman" w:hAnsi="Times New Roman" w:cs="Times New Roman"/>
          <w:sz w:val="28"/>
          <w:szCs w:val="28"/>
          <w:lang w:eastAsia="ar-SA"/>
        </w:rPr>
        <w:t>Спільним представницьким органом сторони роботодавців на національному рівні.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Обґрунтування щодо неврахування наведено в протоколі узгодження позицій.</w:t>
      </w:r>
    </w:p>
    <w:p w:rsidR="005C0416" w:rsidRPr="006E78D2" w:rsidRDefault="005C0416" w:rsidP="005C041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E78D2">
        <w:rPr>
          <w:rFonts w:ascii="Times New Roman" w:eastAsia="Times New Roman" w:hAnsi="Times New Roman" w:cs="Times New Roman"/>
          <w:sz w:val="28"/>
          <w:szCs w:val="28"/>
          <w:lang w:eastAsia="ar-SA"/>
        </w:rPr>
        <w:t>Проєкт акта не стосується прав осіб з інвалідністю та не потребує погодження із уповноваженими представниками всеукраїнських громадських організацій осіб з інвалідністю та їхніх спілок.</w:t>
      </w:r>
    </w:p>
    <w:p w:rsidR="005C0416" w:rsidRPr="006E78D2" w:rsidRDefault="005C0416" w:rsidP="005C041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44E4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Проєкт акта не стосується</w:t>
      </w:r>
      <w:r w:rsidRPr="006E78D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місцевого та регіонального розвитку та не </w:t>
      </w:r>
      <w:r w:rsidRPr="006E78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потребує погодження із уповноваженими представниками </w:t>
      </w:r>
      <w:r w:rsidRPr="006E78D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всеукраїнських асоціацій органів місцевого самоврядування.</w:t>
      </w:r>
    </w:p>
    <w:p w:rsidR="005C0416" w:rsidRPr="006E78D2" w:rsidRDefault="005C0416" w:rsidP="005C041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</w:pPr>
      <w:r w:rsidRPr="006E78D2">
        <w:rPr>
          <w:rFonts w:ascii="Times New Roman" w:eastAsia="Times New Roman" w:hAnsi="Times New Roman" w:cs="Times New Roman"/>
          <w:sz w:val="28"/>
          <w:szCs w:val="28"/>
          <w:lang w:eastAsia="ar-SA"/>
        </w:rPr>
        <w:t>Проєкт акта не стосується сфери наукової та науково-технічної діяльності</w:t>
      </w:r>
      <w:r w:rsidRPr="006E78D2">
        <w:rPr>
          <w:rFonts w:ascii="Times New Roman" w:eastAsia="Times New Roman" w:hAnsi="Times New Roman" w:cs="Times New Roman"/>
          <w:sz w:val="28"/>
          <w:szCs w:val="28"/>
          <w:lang w:val="ru-RU" w:eastAsia="ar-SA"/>
        </w:rPr>
        <w:t xml:space="preserve"> </w:t>
      </w:r>
      <w:r w:rsidRPr="006E78D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та не потребує проведення консультацій з </w:t>
      </w:r>
      <w:r w:rsidRPr="006E78D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  <w:t>Науковим комітетом Національної ради з питань розвитку науки і технологій.</w:t>
      </w:r>
    </w:p>
    <w:p w:rsidR="005C0416" w:rsidRPr="006E78D2" w:rsidRDefault="005C0416" w:rsidP="005C0416">
      <w:pPr>
        <w:tabs>
          <w:tab w:val="left" w:pos="851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  <w:bookmarkStart w:id="3" w:name="n1986"/>
      <w:bookmarkStart w:id="4" w:name="n1990"/>
      <w:bookmarkEnd w:id="3"/>
      <w:bookmarkEnd w:id="4"/>
    </w:p>
    <w:p w:rsidR="005C0416" w:rsidRPr="00444E48" w:rsidRDefault="005C0416" w:rsidP="00444E4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E78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</w:t>
      </w:r>
      <w:r w:rsidRPr="00444E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Прогноз впливу</w:t>
      </w:r>
    </w:p>
    <w:p w:rsidR="005C0416" w:rsidRPr="006E78D2" w:rsidRDefault="005C0416" w:rsidP="005C041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78D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Реалізація проєкту акта не впливатиме на ринкове середовище, забезпечення захисту прав та інтересів суб’єктів господарювання, громадян і держави; розвиток регіонів, підвищення чи зниження спроможності територіальних громад; громадське здоров’я, покращення чи погіршення стану здоров’я населення або його окремих груп; екологію та навколишнє природне середовище, обсяг природних ресурсів, рівень забруднення атмосферного повітря, води, земель, зокрема забруднення утвореними відходами, інші суспільні відносини.</w:t>
      </w:r>
    </w:p>
    <w:p w:rsidR="005C0416" w:rsidRDefault="005C0416" w:rsidP="005C0416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D05">
        <w:rPr>
          <w:rFonts w:ascii="Times New Roman" w:hAnsi="Times New Roman" w:cs="Times New Roman"/>
          <w:sz w:val="28"/>
          <w:szCs w:val="28"/>
        </w:rPr>
        <w:t xml:space="preserve">Реалізація проекту </w:t>
      </w:r>
      <w:r>
        <w:rPr>
          <w:rFonts w:ascii="Times New Roman" w:hAnsi="Times New Roman" w:cs="Times New Roman"/>
          <w:sz w:val="28"/>
          <w:szCs w:val="28"/>
        </w:rPr>
        <w:t xml:space="preserve">акта </w:t>
      </w:r>
      <w:r w:rsidR="00D42541">
        <w:rPr>
          <w:rFonts w:ascii="Times New Roman" w:hAnsi="Times New Roman" w:cs="Times New Roman"/>
          <w:sz w:val="28"/>
          <w:szCs w:val="28"/>
        </w:rPr>
        <w:t>стимулюватиме повернення в Україну трудових мігрантів</w:t>
      </w:r>
      <w:r w:rsidR="0093026F">
        <w:rPr>
          <w:rFonts w:ascii="Times New Roman" w:hAnsi="Times New Roman" w:cs="Times New Roman"/>
          <w:sz w:val="28"/>
          <w:szCs w:val="28"/>
        </w:rPr>
        <w:t xml:space="preserve"> та утримання їх від повторної еміграції</w:t>
      </w:r>
      <w:r w:rsidR="00D42541">
        <w:rPr>
          <w:rFonts w:ascii="Times New Roman" w:hAnsi="Times New Roman" w:cs="Times New Roman"/>
          <w:sz w:val="28"/>
          <w:szCs w:val="28"/>
        </w:rPr>
        <w:t xml:space="preserve">, заохочуватиме їх інвестувати кошти, отримані в державі перебування, сприятиме створенню нових робочих місць в Україні, що збільшуватиме надходження до державного, місцевих бюджетів та </w:t>
      </w:r>
      <w:r w:rsidR="00444E48">
        <w:rPr>
          <w:rFonts w:ascii="Times New Roman" w:hAnsi="Times New Roman" w:cs="Times New Roman"/>
          <w:sz w:val="28"/>
          <w:szCs w:val="28"/>
        </w:rPr>
        <w:t xml:space="preserve">бюджетів </w:t>
      </w:r>
      <w:r w:rsidR="00D42541">
        <w:rPr>
          <w:rFonts w:ascii="Times New Roman" w:hAnsi="Times New Roman" w:cs="Times New Roman"/>
          <w:sz w:val="28"/>
          <w:szCs w:val="28"/>
        </w:rPr>
        <w:t xml:space="preserve">фондів </w:t>
      </w:r>
      <w:r w:rsidR="00444E48">
        <w:rPr>
          <w:rFonts w:ascii="Times New Roman" w:hAnsi="Times New Roman" w:cs="Times New Roman"/>
          <w:sz w:val="28"/>
          <w:szCs w:val="28"/>
        </w:rPr>
        <w:t xml:space="preserve">загальнообов’язкового державного </w:t>
      </w:r>
      <w:r w:rsidR="00D42541">
        <w:rPr>
          <w:rFonts w:ascii="Times New Roman" w:hAnsi="Times New Roman" w:cs="Times New Roman"/>
          <w:sz w:val="28"/>
          <w:szCs w:val="28"/>
        </w:rPr>
        <w:t>соціального страхування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Pr="00444E48">
        <w:rPr>
          <w:rFonts w:ascii="Times New Roman" w:hAnsi="Times New Roman" w:cs="Times New Roman"/>
          <w:sz w:val="28"/>
          <w:szCs w:val="28"/>
        </w:rPr>
        <w:t>Прогноз впливу додається.</w:t>
      </w:r>
    </w:p>
    <w:p w:rsidR="005C0416" w:rsidRPr="006E78D2" w:rsidRDefault="005C0416" w:rsidP="005C041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5C0416" w:rsidRPr="00444E48" w:rsidRDefault="005C0416" w:rsidP="00444E4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5" w:name="n1991"/>
      <w:bookmarkStart w:id="6" w:name="n1992"/>
      <w:bookmarkEnd w:id="5"/>
      <w:bookmarkEnd w:id="6"/>
      <w:r w:rsidRPr="00444E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7. Позиція заінтересованих органів</w:t>
      </w:r>
    </w:p>
    <w:p w:rsidR="005C0416" w:rsidRPr="006E78D2" w:rsidRDefault="00AB1BA2" w:rsidP="005C041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1B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Проєкт акта погоджений із зауваженнями, які враховано, </w:t>
      </w:r>
      <w:r w:rsidR="005C0416" w:rsidRPr="006E78D2">
        <w:rPr>
          <w:rFonts w:ascii="Times New Roman" w:eastAsia="Times New Roman" w:hAnsi="Times New Roman" w:cs="Times New Roman"/>
          <w:sz w:val="28"/>
          <w:szCs w:val="28"/>
          <w:lang w:eastAsia="ru-RU"/>
        </w:rPr>
        <w:t>з Державним центром зайнятості.</w:t>
      </w:r>
    </w:p>
    <w:p w:rsidR="007055AA" w:rsidRDefault="007055AA" w:rsidP="00AB1BA2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Проєкт акта не погоджено </w:t>
      </w:r>
      <w:r w:rsidRPr="006E78D2">
        <w:rPr>
          <w:rFonts w:ascii="Times New Roman" w:eastAsia="Times New Roman" w:hAnsi="Times New Roman" w:cs="Times New Roman"/>
          <w:sz w:val="28"/>
          <w:szCs w:val="28"/>
          <w:lang w:eastAsia="ru-RU"/>
        </w:rPr>
        <w:t>Міністерством фінансів Укра</w:t>
      </w:r>
      <w:r w:rsidRPr="00740E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їни,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листом                        від 03.11.2020 № 09030-04-5/33670 надано зауваження щодо використання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коштів державного бюджету. Обґрунтування щодо частково врахування наведено в протоколі узгодження позицій.</w:t>
      </w:r>
    </w:p>
    <w:p w:rsidR="00AB1BA2" w:rsidRPr="00AB1BA2" w:rsidRDefault="00AB1BA2" w:rsidP="00AB1BA2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1BA2">
        <w:rPr>
          <w:rFonts w:ascii="Times New Roman" w:eastAsia="Times New Roman" w:hAnsi="Times New Roman" w:cs="Times New Roman"/>
          <w:sz w:val="28"/>
          <w:szCs w:val="28"/>
          <w:lang w:eastAsia="ru-RU"/>
        </w:rPr>
        <w:t>Міністерством юстиції України надано зауваження щодо нормопроєктувальної техніки, які враховано.</w:t>
      </w:r>
    </w:p>
    <w:p w:rsidR="005C0416" w:rsidRDefault="005C0416" w:rsidP="005C041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5C0416" w:rsidRPr="006E78D2" w:rsidRDefault="005C0416" w:rsidP="00444E4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7" w:name="n1993"/>
      <w:bookmarkStart w:id="8" w:name="n1994"/>
      <w:bookmarkEnd w:id="7"/>
      <w:bookmarkEnd w:id="8"/>
      <w:r w:rsidRPr="00444E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8. Ризики та обмеження</w:t>
      </w:r>
    </w:p>
    <w:p w:rsidR="005C0416" w:rsidRPr="001B20F3" w:rsidRDefault="005C0416" w:rsidP="005C041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20F3">
        <w:rPr>
          <w:rFonts w:ascii="Times New Roman" w:hAnsi="Times New Roman" w:cs="Times New Roman"/>
          <w:sz w:val="28"/>
          <w:szCs w:val="28"/>
        </w:rPr>
        <w:t xml:space="preserve">У проекті </w:t>
      </w:r>
      <w:r>
        <w:rPr>
          <w:rFonts w:ascii="Times New Roman" w:hAnsi="Times New Roman" w:cs="Times New Roman"/>
          <w:sz w:val="28"/>
          <w:szCs w:val="28"/>
        </w:rPr>
        <w:t>акта</w:t>
      </w:r>
      <w:r w:rsidRPr="001B20F3">
        <w:rPr>
          <w:rFonts w:ascii="Times New Roman" w:hAnsi="Times New Roman" w:cs="Times New Roman"/>
          <w:sz w:val="28"/>
          <w:szCs w:val="28"/>
        </w:rPr>
        <w:t xml:space="preserve"> відсутні норми, що порушують права та свободи, гарантовані Конвенцією про захист прав і основоположних свобод відповідно до практики Європейського суду з прав людини. </w:t>
      </w:r>
    </w:p>
    <w:p w:rsidR="005C0416" w:rsidRPr="001B20F3" w:rsidRDefault="005C0416" w:rsidP="005C041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20F3">
        <w:rPr>
          <w:rFonts w:ascii="Times New Roman" w:hAnsi="Times New Roman" w:cs="Times New Roman"/>
          <w:sz w:val="28"/>
          <w:szCs w:val="28"/>
        </w:rPr>
        <w:t xml:space="preserve">У проекті </w:t>
      </w:r>
      <w:r>
        <w:rPr>
          <w:rFonts w:ascii="Times New Roman" w:hAnsi="Times New Roman" w:cs="Times New Roman"/>
          <w:sz w:val="28"/>
          <w:szCs w:val="28"/>
        </w:rPr>
        <w:t xml:space="preserve">акта </w:t>
      </w:r>
      <w:r w:rsidRPr="001B20F3">
        <w:rPr>
          <w:rFonts w:ascii="Times New Roman" w:hAnsi="Times New Roman" w:cs="Times New Roman"/>
          <w:sz w:val="28"/>
          <w:szCs w:val="28"/>
        </w:rPr>
        <w:t xml:space="preserve">відсутні положення, які порушують принцип забезпечення рівних прав та можливостей жінок і чоловіків. Проект акту не впливатиме на представників обох статей. </w:t>
      </w:r>
    </w:p>
    <w:p w:rsidR="005C0416" w:rsidRPr="00444E48" w:rsidRDefault="005C0416" w:rsidP="005C041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44E48">
        <w:rPr>
          <w:rFonts w:ascii="Times New Roman" w:hAnsi="Times New Roman" w:cs="Times New Roman"/>
          <w:sz w:val="28"/>
          <w:szCs w:val="28"/>
        </w:rPr>
        <w:t>У проекті акта відсутні правила і процедури, які можуть містити ризики вчинення корупційних правопорушень та правопорушень, пов’язаних з корупцією.</w:t>
      </w:r>
      <w:r w:rsidRPr="00444E4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5C0416" w:rsidRPr="006E78D2" w:rsidRDefault="005C0416" w:rsidP="005C041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44E4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Громадська антикорупційна та громадська </w:t>
      </w:r>
      <w:proofErr w:type="spellStart"/>
      <w:r w:rsidRPr="00444E48">
        <w:rPr>
          <w:rFonts w:ascii="Times New Roman" w:eastAsia="Times New Roman" w:hAnsi="Times New Roman" w:cs="Times New Roman"/>
          <w:sz w:val="28"/>
          <w:szCs w:val="28"/>
          <w:lang w:eastAsia="ar-SA"/>
        </w:rPr>
        <w:t>антидискримінаційна</w:t>
      </w:r>
      <w:proofErr w:type="spellEnd"/>
      <w:r w:rsidRPr="00444E4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експертизи не проводились.</w:t>
      </w:r>
    </w:p>
    <w:p w:rsidR="005C0416" w:rsidRPr="006E78D2" w:rsidRDefault="005C0416" w:rsidP="005C041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</w:p>
    <w:p w:rsidR="005C0416" w:rsidRPr="006E78D2" w:rsidRDefault="005C0416" w:rsidP="005C0416">
      <w:pPr>
        <w:spacing w:after="0" w:line="240" w:lineRule="auto"/>
        <w:ind w:right="11"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9" w:name="n1995"/>
      <w:bookmarkStart w:id="10" w:name="n1997"/>
      <w:bookmarkEnd w:id="9"/>
      <w:bookmarkEnd w:id="10"/>
      <w:r w:rsidRPr="006E78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9. Підстава розроблення проєкту акта</w:t>
      </w:r>
    </w:p>
    <w:p w:rsidR="005C0416" w:rsidRPr="003532F4" w:rsidRDefault="005C0416" w:rsidP="003532F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E78D2">
        <w:rPr>
          <w:rFonts w:ascii="Times New Roman" w:eastAsia="Times New Roman" w:hAnsi="Times New Roman" w:cs="Times New Roman"/>
          <w:sz w:val="28"/>
          <w:szCs w:val="28"/>
          <w:lang w:eastAsia="ar-SA"/>
        </w:rPr>
        <w:t>Проєкт акта розроблено на виконання</w:t>
      </w:r>
      <w:r w:rsidRPr="001B20F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444E48">
        <w:rPr>
          <w:rFonts w:ascii="Times New Roman" w:eastAsia="Times New Roman" w:hAnsi="Times New Roman" w:cs="Times New Roman"/>
          <w:sz w:val="28"/>
          <w:szCs w:val="28"/>
          <w:lang w:eastAsia="ar-SA"/>
        </w:rPr>
        <w:t>пункту 149 Плану пріоритетних дій Уряду на 2020 рік, затвердженого</w:t>
      </w:r>
      <w:r w:rsidR="003532F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розпорядженням Кабінету Міністрів України </w:t>
      </w:r>
      <w:r w:rsidR="003532F4" w:rsidRPr="003532F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від </w:t>
      </w:r>
      <w:r w:rsidR="003532F4">
        <w:rPr>
          <w:rFonts w:ascii="Times New Roman" w:eastAsia="Times New Roman" w:hAnsi="Times New Roman" w:cs="Times New Roman"/>
          <w:sz w:val="28"/>
          <w:szCs w:val="28"/>
          <w:lang w:eastAsia="ar-SA"/>
        </w:rPr>
        <w:t>0</w:t>
      </w:r>
      <w:r w:rsidR="003532F4" w:rsidRPr="003532F4">
        <w:rPr>
          <w:rFonts w:ascii="Times New Roman" w:eastAsia="Times New Roman" w:hAnsi="Times New Roman" w:cs="Times New Roman"/>
          <w:sz w:val="28"/>
          <w:szCs w:val="28"/>
          <w:lang w:eastAsia="ar-SA"/>
        </w:rPr>
        <w:t>9</w:t>
      </w:r>
      <w:r w:rsidR="003532F4">
        <w:rPr>
          <w:rFonts w:ascii="Times New Roman" w:eastAsia="Times New Roman" w:hAnsi="Times New Roman" w:cs="Times New Roman"/>
          <w:sz w:val="28"/>
          <w:szCs w:val="28"/>
          <w:lang w:eastAsia="ar-SA"/>
        </w:rPr>
        <w:t>.09.</w:t>
      </w:r>
      <w:r w:rsidR="003532F4" w:rsidRPr="003532F4">
        <w:rPr>
          <w:rFonts w:ascii="Times New Roman" w:eastAsia="Times New Roman" w:hAnsi="Times New Roman" w:cs="Times New Roman"/>
          <w:sz w:val="28"/>
          <w:szCs w:val="28"/>
          <w:lang w:eastAsia="ar-SA"/>
        </w:rPr>
        <w:t>2020 р. № 1133-р</w:t>
      </w:r>
      <w:r w:rsidR="003532F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та з урахуванням </w:t>
      </w:r>
      <w:r w:rsidR="00D4254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статті 14 </w:t>
      </w:r>
      <w:r w:rsidR="00D42541" w:rsidRPr="003532F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Закону України </w:t>
      </w:r>
      <w:r w:rsidR="00D42541" w:rsidRPr="005C0416">
        <w:rPr>
          <w:rFonts w:ascii="Times New Roman" w:eastAsia="Times New Roman" w:hAnsi="Times New Roman" w:cs="Times New Roman"/>
          <w:sz w:val="28"/>
          <w:szCs w:val="28"/>
          <w:lang w:eastAsia="ar-SA"/>
        </w:rPr>
        <w:t>“Про зовнішню трудову міграцію”</w:t>
      </w:r>
      <w:r w:rsidRPr="006E78D2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5C0416" w:rsidRDefault="005C0416" w:rsidP="005C041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5C0416" w:rsidRDefault="005C0416" w:rsidP="005C041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3026F" w:rsidRDefault="0093026F" w:rsidP="005C041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3026F" w:rsidRPr="006E78D2" w:rsidRDefault="0093026F" w:rsidP="005C041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5074" w:type="pct"/>
        <w:tblInd w:w="-142" w:type="dxa"/>
        <w:tblLook w:val="04A0" w:firstRow="1" w:lastRow="0" w:firstColumn="1" w:lastColumn="0" w:noHBand="0" w:noVBand="1"/>
      </w:tblPr>
      <w:tblGrid>
        <w:gridCol w:w="4955"/>
        <w:gridCol w:w="4826"/>
      </w:tblGrid>
      <w:tr w:rsidR="005C0416" w:rsidRPr="006E78D2" w:rsidTr="005801FB">
        <w:trPr>
          <w:trHeight w:val="686"/>
        </w:trPr>
        <w:tc>
          <w:tcPr>
            <w:tcW w:w="2533" w:type="pct"/>
          </w:tcPr>
          <w:p w:rsidR="005C0416" w:rsidRPr="006E78D2" w:rsidRDefault="005C0416" w:rsidP="005801F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pacing w:val="-2"/>
                <w:sz w:val="28"/>
                <w:szCs w:val="28"/>
                <w:lang w:eastAsia="ar-SA"/>
              </w:rPr>
            </w:pPr>
            <w:r w:rsidRPr="006E78D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>Міністр розвитку економіки, торгівлі та сільського господарства України</w:t>
            </w:r>
          </w:p>
        </w:tc>
        <w:tc>
          <w:tcPr>
            <w:tcW w:w="2467" w:type="pct"/>
          </w:tcPr>
          <w:p w:rsidR="005C0416" w:rsidRPr="006E78D2" w:rsidRDefault="005C0416" w:rsidP="005801FB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</w:p>
          <w:p w:rsidR="005C0416" w:rsidRPr="006E78D2" w:rsidRDefault="005C0416" w:rsidP="005801FB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</w:p>
          <w:p w:rsidR="005C0416" w:rsidRPr="006E78D2" w:rsidRDefault="005C0416" w:rsidP="005801FB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pacing w:val="-2"/>
                <w:sz w:val="28"/>
                <w:szCs w:val="28"/>
                <w:lang w:eastAsia="ar-SA"/>
              </w:rPr>
            </w:pPr>
            <w:r w:rsidRPr="006E78D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>Ігор ПЕТРАШКО</w:t>
            </w:r>
          </w:p>
        </w:tc>
      </w:tr>
    </w:tbl>
    <w:p w:rsidR="005C0416" w:rsidRPr="006E78D2" w:rsidRDefault="005C0416" w:rsidP="005C0416">
      <w:pPr>
        <w:spacing w:after="0" w:line="240" w:lineRule="auto"/>
        <w:ind w:left="-113" w:right="11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5C0416" w:rsidRPr="006E78D2" w:rsidRDefault="005C0416" w:rsidP="005C0416">
      <w:pPr>
        <w:spacing w:after="0" w:line="480" w:lineRule="auto"/>
        <w:ind w:left="-11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78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  ____________2020 р. </w:t>
      </w:r>
    </w:p>
    <w:p w:rsidR="00F20AC1" w:rsidRDefault="00F20AC1"/>
    <w:sectPr w:rsidR="00F20AC1" w:rsidSect="009A7679">
      <w:headerReference w:type="default" r:id="rId8"/>
      <w:pgSz w:w="11906" w:h="16838"/>
      <w:pgMar w:top="1134" w:right="567" w:bottom="1985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4427" w:rsidRDefault="00F84427">
      <w:pPr>
        <w:spacing w:after="0" w:line="240" w:lineRule="auto"/>
      </w:pPr>
      <w:r>
        <w:separator/>
      </w:r>
    </w:p>
  </w:endnote>
  <w:endnote w:type="continuationSeparator" w:id="0">
    <w:p w:rsidR="00F84427" w:rsidRDefault="00F844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Bahnschrift Light"/>
    <w:charset w:val="00"/>
    <w:family w:val="swiss"/>
    <w:pitch w:val="variable"/>
    <w:sig w:usb0="00000001" w:usb1="00000000" w:usb2="00000000" w:usb3="00000000" w:csb0="00000005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4427" w:rsidRDefault="00F84427">
      <w:pPr>
        <w:spacing w:after="0" w:line="240" w:lineRule="auto"/>
      </w:pPr>
      <w:r>
        <w:separator/>
      </w:r>
    </w:p>
  </w:footnote>
  <w:footnote w:type="continuationSeparator" w:id="0">
    <w:p w:rsidR="00F84427" w:rsidRDefault="00F844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5B76" w:rsidRDefault="00F84427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1E7128">
      <w:rPr>
        <w:noProof/>
      </w:rPr>
      <w:t>3</w:t>
    </w:r>
    <w:r>
      <w:fldChar w:fldCharType="end"/>
    </w:r>
  </w:p>
  <w:p w:rsidR="00CD5B76" w:rsidRDefault="001E712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01594B"/>
    <w:multiLevelType w:val="hybridMultilevel"/>
    <w:tmpl w:val="F486694A"/>
    <w:lvl w:ilvl="0" w:tplc="42CAD452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0416"/>
    <w:rsid w:val="000B3B7B"/>
    <w:rsid w:val="001A136A"/>
    <w:rsid w:val="001E7128"/>
    <w:rsid w:val="001E7CBF"/>
    <w:rsid w:val="002A7FB7"/>
    <w:rsid w:val="00301C7E"/>
    <w:rsid w:val="003532F4"/>
    <w:rsid w:val="00365174"/>
    <w:rsid w:val="00392C55"/>
    <w:rsid w:val="004203C8"/>
    <w:rsid w:val="00444E48"/>
    <w:rsid w:val="005C0416"/>
    <w:rsid w:val="007055AA"/>
    <w:rsid w:val="007F03F4"/>
    <w:rsid w:val="0088197A"/>
    <w:rsid w:val="00884F3B"/>
    <w:rsid w:val="00887886"/>
    <w:rsid w:val="0093026F"/>
    <w:rsid w:val="00AB1BA2"/>
    <w:rsid w:val="00BD7B5F"/>
    <w:rsid w:val="00C33F03"/>
    <w:rsid w:val="00D42541"/>
    <w:rsid w:val="00DF7E61"/>
    <w:rsid w:val="00E164AA"/>
    <w:rsid w:val="00E47676"/>
    <w:rsid w:val="00ED433B"/>
    <w:rsid w:val="00EF6EE7"/>
    <w:rsid w:val="00F01495"/>
    <w:rsid w:val="00F20AC1"/>
    <w:rsid w:val="00F36DCF"/>
    <w:rsid w:val="00F84427"/>
    <w:rsid w:val="00FE4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84FE09"/>
  <w15:chartTrackingRefBased/>
  <w15:docId w15:val="{A294F926-CC6C-437E-B5ED-BFA97C3AB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04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C041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C0416"/>
  </w:style>
  <w:style w:type="paragraph" w:customStyle="1" w:styleId="a5">
    <w:name w:val="Назва документа"/>
    <w:basedOn w:val="a"/>
    <w:next w:val="a"/>
    <w:rsid w:val="005C0416"/>
    <w:pPr>
      <w:keepNext/>
      <w:keepLines/>
      <w:spacing w:before="360" w:after="360" w:line="240" w:lineRule="auto"/>
      <w:jc w:val="center"/>
    </w:pPr>
    <w:rPr>
      <w:rFonts w:ascii="Antiqua" w:eastAsia="Times New Roman" w:hAnsi="Antiqua" w:cs="Times New Roman"/>
      <w:b/>
      <w:sz w:val="26"/>
      <w:szCs w:val="20"/>
      <w:lang w:eastAsia="ru-RU"/>
    </w:rPr>
  </w:style>
  <w:style w:type="character" w:styleId="a6">
    <w:name w:val="Hyperlink"/>
    <w:basedOn w:val="a0"/>
    <w:uiPriority w:val="99"/>
    <w:semiHidden/>
    <w:unhideWhenUsed/>
    <w:rsid w:val="005C0416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FE4C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422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452A34-91F0-403C-8483-FEE239B909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5341</Words>
  <Characters>3045</Characters>
  <Application>Microsoft Office Word</Application>
  <DocSecurity>0</DocSecurity>
  <Lines>25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7</cp:revision>
  <dcterms:created xsi:type="dcterms:W3CDTF">2020-10-09T13:08:00Z</dcterms:created>
  <dcterms:modified xsi:type="dcterms:W3CDTF">2020-11-20T15:33:00Z</dcterms:modified>
</cp:coreProperties>
</file>