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027B1" w:rsidRPr="00372F6B" w:rsidRDefault="001027B1" w:rsidP="00372F6B">
      <w:pPr>
        <w:jc w:val="right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 w:rsidRPr="00372F6B">
        <w:rPr>
          <w:rFonts w:ascii="Times New Roman" w:hAnsi="Times New Roman"/>
          <w:b/>
          <w:sz w:val="28"/>
          <w:szCs w:val="28"/>
        </w:rPr>
        <w:t>Проєкт</w:t>
      </w:r>
    </w:p>
    <w:p w:rsidR="001027B1" w:rsidRPr="00372F6B" w:rsidRDefault="001027B1" w:rsidP="00372F6B">
      <w:pPr>
        <w:jc w:val="right"/>
        <w:rPr>
          <w:rFonts w:ascii="Times New Roman" w:hAnsi="Times New Roman"/>
          <w:b/>
          <w:sz w:val="28"/>
          <w:szCs w:val="28"/>
        </w:rPr>
      </w:pPr>
      <w:r w:rsidRPr="00372F6B">
        <w:rPr>
          <w:rFonts w:ascii="Times New Roman" w:hAnsi="Times New Roman"/>
          <w:b/>
          <w:sz w:val="28"/>
          <w:szCs w:val="28"/>
        </w:rPr>
        <w:t>вноситься народним депутат</w:t>
      </w:r>
      <w:r w:rsidR="00120295" w:rsidRPr="00372F6B">
        <w:rPr>
          <w:rFonts w:ascii="Times New Roman" w:hAnsi="Times New Roman"/>
          <w:b/>
          <w:sz w:val="28"/>
          <w:szCs w:val="28"/>
        </w:rPr>
        <w:t>ом</w:t>
      </w:r>
      <w:r w:rsidRPr="00372F6B">
        <w:rPr>
          <w:rFonts w:ascii="Times New Roman" w:hAnsi="Times New Roman"/>
          <w:b/>
          <w:sz w:val="28"/>
          <w:szCs w:val="28"/>
        </w:rPr>
        <w:t xml:space="preserve"> України</w:t>
      </w:r>
    </w:p>
    <w:p w:rsidR="00120295" w:rsidRDefault="00120295" w:rsidP="00372F6B">
      <w:pPr>
        <w:jc w:val="right"/>
        <w:rPr>
          <w:rFonts w:ascii="Times New Roman" w:hAnsi="Times New Roman"/>
          <w:b/>
          <w:sz w:val="28"/>
          <w:szCs w:val="28"/>
        </w:rPr>
      </w:pPr>
      <w:r w:rsidRPr="00372F6B">
        <w:rPr>
          <w:rFonts w:ascii="Times New Roman" w:hAnsi="Times New Roman"/>
          <w:b/>
          <w:sz w:val="28"/>
          <w:szCs w:val="28"/>
        </w:rPr>
        <w:t>Д.</w:t>
      </w:r>
      <w:r w:rsidR="00372F6B" w:rsidRPr="00372F6B">
        <w:rPr>
          <w:rFonts w:ascii="Times New Roman" w:hAnsi="Times New Roman"/>
          <w:b/>
          <w:sz w:val="28"/>
          <w:szCs w:val="28"/>
        </w:rPr>
        <w:t xml:space="preserve"> О. </w:t>
      </w:r>
      <w:r w:rsidRPr="00372F6B">
        <w:rPr>
          <w:rFonts w:ascii="Times New Roman" w:hAnsi="Times New Roman"/>
          <w:b/>
          <w:sz w:val="28"/>
          <w:szCs w:val="28"/>
        </w:rPr>
        <w:t>Гетманцевим</w:t>
      </w:r>
    </w:p>
    <w:p w:rsidR="00AE1F7F" w:rsidRDefault="00AE1F7F" w:rsidP="00AE1F7F">
      <w:pPr>
        <w:ind w:firstLine="708"/>
        <w:jc w:val="righ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та іншими народними депутатами</w:t>
      </w:r>
    </w:p>
    <w:p w:rsidR="00AE1F7F" w:rsidRPr="00372F6B" w:rsidRDefault="00AE1F7F" w:rsidP="00372F6B">
      <w:pPr>
        <w:jc w:val="right"/>
        <w:rPr>
          <w:rFonts w:ascii="Times New Roman" w:hAnsi="Times New Roman"/>
          <w:b/>
          <w:sz w:val="28"/>
          <w:szCs w:val="28"/>
        </w:rPr>
      </w:pPr>
    </w:p>
    <w:p w:rsidR="00120295" w:rsidRPr="00120295" w:rsidRDefault="00120295" w:rsidP="00372F6B">
      <w:pPr>
        <w:jc w:val="right"/>
        <w:rPr>
          <w:rFonts w:ascii="Times New Roman" w:hAnsi="Times New Roman"/>
          <w:sz w:val="28"/>
          <w:szCs w:val="28"/>
        </w:rPr>
      </w:pPr>
    </w:p>
    <w:p w:rsidR="00425F27" w:rsidRPr="00106F2E" w:rsidRDefault="00425F27" w:rsidP="00372F6B">
      <w:pPr>
        <w:widowControl w:val="0"/>
        <w:ind w:firstLine="0"/>
        <w:jc w:val="center"/>
        <w:rPr>
          <w:rFonts w:ascii="Times New Roman" w:hAnsi="Times New Roman"/>
          <w:sz w:val="28"/>
          <w:szCs w:val="28"/>
          <w:u w:val="single"/>
        </w:rPr>
      </w:pPr>
    </w:p>
    <w:p w:rsidR="00425F27" w:rsidRPr="00120295" w:rsidRDefault="00425F27" w:rsidP="00372F6B">
      <w:pPr>
        <w:widowControl w:val="0"/>
        <w:ind w:firstLine="0"/>
        <w:jc w:val="center"/>
        <w:rPr>
          <w:rFonts w:ascii="Times New Roman" w:hAnsi="Times New Roman"/>
          <w:b/>
          <w:sz w:val="28"/>
          <w:szCs w:val="28"/>
        </w:rPr>
      </w:pPr>
      <w:r w:rsidRPr="00120295">
        <w:rPr>
          <w:rFonts w:ascii="Times New Roman" w:hAnsi="Times New Roman"/>
          <w:b/>
          <w:sz w:val="28"/>
          <w:szCs w:val="28"/>
        </w:rPr>
        <w:t>З А К О Н   У К Р А Ї Н И</w:t>
      </w:r>
    </w:p>
    <w:p w:rsidR="00425F27" w:rsidRPr="00120295" w:rsidRDefault="00425F27" w:rsidP="00372F6B">
      <w:pPr>
        <w:widowControl w:val="0"/>
        <w:ind w:firstLine="0"/>
        <w:jc w:val="center"/>
        <w:rPr>
          <w:rFonts w:ascii="Times New Roman" w:hAnsi="Times New Roman"/>
          <w:b/>
          <w:sz w:val="28"/>
          <w:szCs w:val="28"/>
        </w:rPr>
      </w:pPr>
      <w:r w:rsidRPr="00120295">
        <w:rPr>
          <w:rFonts w:ascii="Times New Roman" w:hAnsi="Times New Roman"/>
          <w:b/>
          <w:sz w:val="28"/>
          <w:szCs w:val="28"/>
        </w:rPr>
        <w:t>Про внесення змін до Бюджетного кодексу України</w:t>
      </w:r>
    </w:p>
    <w:p w:rsidR="00360FD8" w:rsidRPr="00372F6B" w:rsidRDefault="00120295" w:rsidP="00372F6B">
      <w:pPr>
        <w:widowControl w:val="0"/>
        <w:ind w:firstLine="0"/>
        <w:jc w:val="center"/>
        <w:rPr>
          <w:rFonts w:ascii="Times New Roman" w:hAnsi="Times New Roman"/>
          <w:b/>
          <w:sz w:val="28"/>
          <w:szCs w:val="28"/>
        </w:rPr>
      </w:pPr>
      <w:r w:rsidRPr="00120295">
        <w:rPr>
          <w:rFonts w:ascii="Times New Roman" w:hAnsi="Times New Roman"/>
          <w:b/>
          <w:sz w:val="28"/>
          <w:szCs w:val="28"/>
        </w:rPr>
        <w:t xml:space="preserve">щодо діяльності </w:t>
      </w:r>
      <w:r w:rsidR="00425F27" w:rsidRPr="00120295">
        <w:rPr>
          <w:rFonts w:ascii="Times New Roman" w:hAnsi="Times New Roman"/>
          <w:b/>
          <w:sz w:val="28"/>
          <w:szCs w:val="28"/>
        </w:rPr>
        <w:t>Національн</w:t>
      </w:r>
      <w:r w:rsidRPr="00120295">
        <w:rPr>
          <w:rFonts w:ascii="Times New Roman" w:hAnsi="Times New Roman"/>
          <w:b/>
          <w:sz w:val="28"/>
          <w:szCs w:val="28"/>
        </w:rPr>
        <w:t>ої</w:t>
      </w:r>
      <w:r w:rsidR="00425F27" w:rsidRPr="00120295">
        <w:rPr>
          <w:rFonts w:ascii="Times New Roman" w:hAnsi="Times New Roman"/>
          <w:b/>
          <w:sz w:val="28"/>
          <w:szCs w:val="28"/>
        </w:rPr>
        <w:t xml:space="preserve"> комісі</w:t>
      </w:r>
      <w:r w:rsidRPr="00120295">
        <w:rPr>
          <w:rFonts w:ascii="Times New Roman" w:hAnsi="Times New Roman"/>
          <w:b/>
          <w:sz w:val="28"/>
          <w:szCs w:val="28"/>
        </w:rPr>
        <w:t>ї</w:t>
      </w:r>
      <w:r w:rsidR="00372F6B">
        <w:rPr>
          <w:rFonts w:ascii="Times New Roman" w:hAnsi="Times New Roman"/>
          <w:b/>
          <w:sz w:val="28"/>
          <w:szCs w:val="28"/>
        </w:rPr>
        <w:t xml:space="preserve"> з цінних паперів та бірж»</w:t>
      </w:r>
    </w:p>
    <w:p w:rsidR="00360FD8" w:rsidRPr="00106F2E" w:rsidRDefault="00360FD8" w:rsidP="00372F6B">
      <w:pPr>
        <w:widowControl w:val="0"/>
        <w:rPr>
          <w:rFonts w:ascii="Times New Roman" w:hAnsi="Times New Roman"/>
          <w:sz w:val="28"/>
          <w:szCs w:val="28"/>
          <w:lang w:eastAsia="ru-RU"/>
        </w:rPr>
      </w:pPr>
    </w:p>
    <w:p w:rsidR="00D90EDF" w:rsidRPr="00106F2E" w:rsidRDefault="00D90EDF" w:rsidP="00372F6B">
      <w:pPr>
        <w:widowControl w:val="0"/>
        <w:rPr>
          <w:rFonts w:ascii="Times New Roman" w:hAnsi="Times New Roman"/>
          <w:sz w:val="28"/>
          <w:szCs w:val="28"/>
          <w:lang w:eastAsia="ru-RU"/>
        </w:rPr>
      </w:pPr>
    </w:p>
    <w:p w:rsidR="00360FD8" w:rsidRPr="00106F2E" w:rsidRDefault="00360FD8" w:rsidP="00372F6B">
      <w:pPr>
        <w:widowControl w:val="0"/>
        <w:rPr>
          <w:rFonts w:ascii="Times New Roman" w:hAnsi="Times New Roman"/>
          <w:sz w:val="28"/>
          <w:szCs w:val="28"/>
          <w:lang w:eastAsia="ru-RU"/>
        </w:rPr>
      </w:pPr>
      <w:r w:rsidRPr="00106F2E">
        <w:rPr>
          <w:rFonts w:ascii="Times New Roman" w:hAnsi="Times New Roman"/>
          <w:sz w:val="28"/>
          <w:szCs w:val="28"/>
          <w:lang w:eastAsia="ru-RU"/>
        </w:rPr>
        <w:t xml:space="preserve">Верховна Рада України  </w:t>
      </w:r>
      <w:r w:rsidRPr="00120295">
        <w:rPr>
          <w:rFonts w:ascii="Times New Roman" w:hAnsi="Times New Roman"/>
          <w:b/>
          <w:sz w:val="28"/>
          <w:szCs w:val="28"/>
          <w:lang w:eastAsia="ru-RU"/>
        </w:rPr>
        <w:t>п о с т а н о в л я є:</w:t>
      </w:r>
      <w:r w:rsidRPr="00106F2E">
        <w:rPr>
          <w:rFonts w:ascii="Times New Roman" w:hAnsi="Times New Roman"/>
          <w:sz w:val="28"/>
          <w:szCs w:val="28"/>
          <w:lang w:eastAsia="ru-RU"/>
        </w:rPr>
        <w:t xml:space="preserve"> </w:t>
      </w:r>
    </w:p>
    <w:p w:rsidR="00360FD8" w:rsidRPr="00106F2E" w:rsidRDefault="00360FD8" w:rsidP="00372F6B">
      <w:pPr>
        <w:widowControl w:val="0"/>
        <w:rPr>
          <w:rFonts w:ascii="Times New Roman" w:hAnsi="Times New Roman"/>
          <w:sz w:val="28"/>
          <w:szCs w:val="28"/>
          <w:lang w:eastAsia="ru-RU"/>
        </w:rPr>
      </w:pPr>
      <w:r w:rsidRPr="00106F2E">
        <w:rPr>
          <w:rFonts w:ascii="Times New Roman" w:hAnsi="Times New Roman"/>
          <w:sz w:val="28"/>
          <w:szCs w:val="28"/>
          <w:lang w:eastAsia="ru-RU"/>
        </w:rPr>
        <w:t xml:space="preserve">І. Внести до Бюджетного кодексу України (Відомості Верховної Ради України, 2010 р., № 50 – 51, ст. 572 </w:t>
      </w:r>
      <w:r w:rsidR="002B3ADB" w:rsidRPr="00106F2E">
        <w:rPr>
          <w:rFonts w:ascii="Times New Roman" w:hAnsi="Times New Roman"/>
          <w:sz w:val="28"/>
          <w:szCs w:val="28"/>
          <w:lang w:eastAsia="ru-RU"/>
        </w:rPr>
        <w:t>і</w:t>
      </w:r>
      <w:r w:rsidRPr="00106F2E">
        <w:rPr>
          <w:rFonts w:ascii="Times New Roman" w:hAnsi="Times New Roman"/>
          <w:sz w:val="28"/>
          <w:szCs w:val="28"/>
          <w:lang w:eastAsia="ru-RU"/>
        </w:rPr>
        <w:t>з наступними змінами) такі зміни:</w:t>
      </w:r>
    </w:p>
    <w:p w:rsidR="00D856F8" w:rsidRPr="00106F2E" w:rsidRDefault="00425F27" w:rsidP="00372F6B">
      <w:pPr>
        <w:widowControl w:val="0"/>
        <w:tabs>
          <w:tab w:val="left" w:pos="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/>
          <w:sz w:val="28"/>
          <w:szCs w:val="28"/>
          <w:lang w:eastAsia="ru-RU"/>
        </w:rPr>
      </w:pPr>
      <w:r w:rsidRPr="00106F2E">
        <w:rPr>
          <w:rFonts w:ascii="Times New Roman" w:hAnsi="Times New Roman"/>
          <w:sz w:val="28"/>
          <w:szCs w:val="28"/>
          <w:lang w:eastAsia="ru-RU"/>
        </w:rPr>
        <w:t xml:space="preserve">1. </w:t>
      </w:r>
      <w:r w:rsidR="00D90EDF" w:rsidRPr="00106F2E">
        <w:rPr>
          <w:rFonts w:ascii="Times New Roman" w:hAnsi="Times New Roman"/>
          <w:sz w:val="28"/>
          <w:szCs w:val="28"/>
          <w:lang w:eastAsia="ru-RU"/>
        </w:rPr>
        <w:t>У</w:t>
      </w:r>
      <w:r w:rsidR="00D856F8" w:rsidRPr="00106F2E">
        <w:rPr>
          <w:rFonts w:ascii="Times New Roman" w:hAnsi="Times New Roman"/>
          <w:sz w:val="28"/>
          <w:szCs w:val="28"/>
          <w:lang w:eastAsia="ru-RU"/>
        </w:rPr>
        <w:t xml:space="preserve"> статті 29:</w:t>
      </w:r>
    </w:p>
    <w:p w:rsidR="000012A0" w:rsidRPr="00106F2E" w:rsidRDefault="00D856F8" w:rsidP="00372F6B">
      <w:pPr>
        <w:widowControl w:val="0"/>
        <w:tabs>
          <w:tab w:val="left" w:pos="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/>
          <w:sz w:val="28"/>
          <w:szCs w:val="28"/>
          <w:lang w:eastAsia="ru-RU"/>
        </w:rPr>
      </w:pPr>
      <w:r w:rsidRPr="00106F2E">
        <w:rPr>
          <w:rFonts w:ascii="Times New Roman" w:hAnsi="Times New Roman"/>
          <w:sz w:val="28"/>
          <w:szCs w:val="28"/>
          <w:lang w:eastAsia="ru-RU"/>
        </w:rPr>
        <w:t xml:space="preserve">а) </w:t>
      </w:r>
      <w:r w:rsidR="000012A0" w:rsidRPr="00106F2E">
        <w:rPr>
          <w:rFonts w:ascii="Times New Roman" w:hAnsi="Times New Roman"/>
          <w:sz w:val="28"/>
          <w:szCs w:val="28"/>
          <w:lang w:eastAsia="ru-RU"/>
        </w:rPr>
        <w:t>у частині другій:</w:t>
      </w:r>
    </w:p>
    <w:p w:rsidR="000012A0" w:rsidRPr="00106F2E" w:rsidRDefault="004432CF" w:rsidP="00372F6B">
      <w:pPr>
        <w:widowControl w:val="0"/>
        <w:tabs>
          <w:tab w:val="left" w:pos="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/>
          <w:sz w:val="28"/>
          <w:szCs w:val="28"/>
          <w:lang w:eastAsia="ru-RU"/>
        </w:rPr>
      </w:pPr>
      <w:r w:rsidRPr="00106F2E">
        <w:rPr>
          <w:rFonts w:ascii="Times New Roman" w:hAnsi="Times New Roman"/>
          <w:sz w:val="28"/>
          <w:szCs w:val="28"/>
          <w:lang w:eastAsia="ru-RU"/>
        </w:rPr>
        <w:t xml:space="preserve">пункт 24 </w:t>
      </w:r>
      <w:r w:rsidR="00E17DFD" w:rsidRPr="00106F2E">
        <w:rPr>
          <w:rFonts w:ascii="Times New Roman" w:hAnsi="Times New Roman"/>
          <w:sz w:val="28"/>
          <w:szCs w:val="28"/>
          <w:lang w:eastAsia="ru-RU"/>
        </w:rPr>
        <w:t xml:space="preserve">після </w:t>
      </w:r>
      <w:r w:rsidR="000012A0" w:rsidRPr="00106F2E">
        <w:rPr>
          <w:rFonts w:ascii="Times New Roman" w:hAnsi="Times New Roman"/>
          <w:sz w:val="28"/>
          <w:szCs w:val="28"/>
          <w:lang w:eastAsia="ru-RU"/>
        </w:rPr>
        <w:t>слова "</w:t>
      </w:r>
      <w:r w:rsidR="00E17DFD" w:rsidRPr="00106F2E">
        <w:rPr>
          <w:rFonts w:ascii="Times New Roman" w:hAnsi="Times New Roman"/>
          <w:sz w:val="28"/>
          <w:szCs w:val="28"/>
          <w:lang w:eastAsia="ru-RU"/>
        </w:rPr>
        <w:t>визначеної</w:t>
      </w:r>
      <w:r w:rsidR="000012A0" w:rsidRPr="00106F2E">
        <w:rPr>
          <w:rFonts w:ascii="Times New Roman" w:hAnsi="Times New Roman"/>
          <w:sz w:val="28"/>
          <w:szCs w:val="28"/>
          <w:lang w:eastAsia="ru-RU"/>
        </w:rPr>
        <w:t xml:space="preserve">" </w:t>
      </w:r>
      <w:r w:rsidR="00E17DFD" w:rsidRPr="00106F2E">
        <w:rPr>
          <w:rFonts w:ascii="Times New Roman" w:hAnsi="Times New Roman"/>
          <w:sz w:val="28"/>
          <w:szCs w:val="28"/>
          <w:lang w:eastAsia="ru-RU"/>
        </w:rPr>
        <w:t xml:space="preserve">доповнити словами </w:t>
      </w:r>
      <w:r w:rsidR="0087089A" w:rsidRPr="00106F2E">
        <w:rPr>
          <w:rFonts w:ascii="Times New Roman" w:hAnsi="Times New Roman"/>
          <w:sz w:val="28"/>
          <w:szCs w:val="28"/>
          <w:lang w:eastAsia="ru-RU"/>
        </w:rPr>
        <w:t xml:space="preserve">та цифрами </w:t>
      </w:r>
      <w:r w:rsidR="000012A0" w:rsidRPr="00106F2E">
        <w:rPr>
          <w:rFonts w:ascii="Times New Roman" w:hAnsi="Times New Roman"/>
          <w:sz w:val="28"/>
          <w:szCs w:val="28"/>
          <w:lang w:eastAsia="ru-RU"/>
        </w:rPr>
        <w:t>"</w:t>
      </w:r>
      <w:r w:rsidR="00E17DFD" w:rsidRPr="00106F2E">
        <w:rPr>
          <w:rFonts w:ascii="Times New Roman" w:hAnsi="Times New Roman"/>
          <w:sz w:val="28"/>
          <w:szCs w:val="28"/>
          <w:lang w:eastAsia="ru-RU"/>
        </w:rPr>
        <w:t>пунктом 13</w:t>
      </w:r>
      <w:r w:rsidR="00852370" w:rsidRPr="00C63AC7">
        <w:rPr>
          <w:rFonts w:ascii="Times New Roman" w:hAnsi="Times New Roman"/>
          <w:sz w:val="28"/>
          <w:szCs w:val="28"/>
          <w:vertAlign w:val="superscript"/>
          <w:lang w:eastAsia="ru-RU"/>
        </w:rPr>
        <w:t>9</w:t>
      </w:r>
      <w:r w:rsidR="00E17DFD" w:rsidRPr="00106F2E">
        <w:rPr>
          <w:rFonts w:ascii="Times New Roman" w:hAnsi="Times New Roman"/>
          <w:sz w:val="28"/>
          <w:szCs w:val="28"/>
          <w:lang w:eastAsia="ru-RU"/>
        </w:rPr>
        <w:t xml:space="preserve"> час</w:t>
      </w:r>
      <w:r w:rsidR="00553E6C" w:rsidRPr="00106F2E">
        <w:rPr>
          <w:rFonts w:ascii="Times New Roman" w:hAnsi="Times New Roman"/>
          <w:sz w:val="28"/>
          <w:szCs w:val="28"/>
          <w:lang w:eastAsia="ru-RU"/>
        </w:rPr>
        <w:t>т</w:t>
      </w:r>
      <w:r w:rsidR="00E17DFD" w:rsidRPr="00106F2E">
        <w:rPr>
          <w:rFonts w:ascii="Times New Roman" w:hAnsi="Times New Roman"/>
          <w:sz w:val="28"/>
          <w:szCs w:val="28"/>
          <w:lang w:eastAsia="ru-RU"/>
        </w:rPr>
        <w:t>ини третьої цієї статті"</w:t>
      </w:r>
      <w:r w:rsidR="000012A0" w:rsidRPr="00106F2E">
        <w:rPr>
          <w:rFonts w:ascii="Times New Roman" w:hAnsi="Times New Roman"/>
          <w:sz w:val="28"/>
          <w:szCs w:val="28"/>
          <w:lang w:eastAsia="ru-RU"/>
        </w:rPr>
        <w:t>;</w:t>
      </w:r>
    </w:p>
    <w:p w:rsidR="00D856F8" w:rsidRPr="00106F2E" w:rsidRDefault="000012A0" w:rsidP="00372F6B">
      <w:pPr>
        <w:widowControl w:val="0"/>
        <w:tabs>
          <w:tab w:val="left" w:pos="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/>
          <w:sz w:val="28"/>
          <w:szCs w:val="28"/>
          <w:lang w:eastAsia="ru-RU"/>
        </w:rPr>
      </w:pPr>
      <w:r w:rsidRPr="00106F2E">
        <w:rPr>
          <w:rFonts w:ascii="Times New Roman" w:hAnsi="Times New Roman"/>
          <w:sz w:val="28"/>
          <w:szCs w:val="28"/>
          <w:lang w:eastAsia="ru-RU"/>
        </w:rPr>
        <w:t xml:space="preserve">пункт </w:t>
      </w:r>
      <w:r w:rsidR="004432CF" w:rsidRPr="00106F2E">
        <w:rPr>
          <w:rFonts w:ascii="Times New Roman" w:hAnsi="Times New Roman"/>
          <w:sz w:val="28"/>
          <w:szCs w:val="28"/>
          <w:lang w:eastAsia="ru-RU"/>
        </w:rPr>
        <w:t xml:space="preserve">25 </w:t>
      </w:r>
      <w:r w:rsidR="00824586" w:rsidRPr="00106F2E">
        <w:rPr>
          <w:rFonts w:ascii="Times New Roman" w:hAnsi="Times New Roman"/>
          <w:sz w:val="28"/>
          <w:szCs w:val="28"/>
          <w:lang w:eastAsia="ru-RU"/>
        </w:rPr>
        <w:t>після слова "</w:t>
      </w:r>
      <w:r w:rsidR="00690DDF" w:rsidRPr="00106F2E">
        <w:rPr>
          <w:rFonts w:ascii="Times New Roman" w:hAnsi="Times New Roman"/>
          <w:sz w:val="28"/>
          <w:szCs w:val="28"/>
          <w:lang w:eastAsia="ru-RU"/>
        </w:rPr>
        <w:t>визначеної</w:t>
      </w:r>
      <w:r w:rsidR="008F242D" w:rsidRPr="00106F2E">
        <w:rPr>
          <w:rFonts w:ascii="Times New Roman" w:hAnsi="Times New Roman"/>
          <w:sz w:val="28"/>
          <w:szCs w:val="28"/>
          <w:lang w:eastAsia="ru-RU"/>
        </w:rPr>
        <w:t xml:space="preserve">" </w:t>
      </w:r>
      <w:r w:rsidR="00690DDF" w:rsidRPr="00106F2E">
        <w:rPr>
          <w:rFonts w:ascii="Times New Roman" w:hAnsi="Times New Roman"/>
          <w:sz w:val="28"/>
          <w:szCs w:val="28"/>
          <w:lang w:eastAsia="ru-RU"/>
        </w:rPr>
        <w:t xml:space="preserve">доповнити </w:t>
      </w:r>
      <w:r w:rsidR="004432CF" w:rsidRPr="00106F2E">
        <w:rPr>
          <w:rFonts w:ascii="Times New Roman" w:hAnsi="Times New Roman"/>
          <w:sz w:val="28"/>
          <w:szCs w:val="28"/>
          <w:lang w:eastAsia="ru-RU"/>
        </w:rPr>
        <w:t xml:space="preserve">словами </w:t>
      </w:r>
      <w:r w:rsidR="00F12A98" w:rsidRPr="00106F2E">
        <w:rPr>
          <w:rFonts w:ascii="Times New Roman" w:hAnsi="Times New Roman"/>
          <w:sz w:val="28"/>
          <w:szCs w:val="28"/>
          <w:lang w:eastAsia="ru-RU"/>
        </w:rPr>
        <w:t xml:space="preserve">та цифрами </w:t>
      </w:r>
      <w:r w:rsidR="004432CF" w:rsidRPr="00106F2E">
        <w:rPr>
          <w:rFonts w:ascii="Times New Roman" w:hAnsi="Times New Roman"/>
          <w:sz w:val="28"/>
          <w:szCs w:val="28"/>
          <w:lang w:eastAsia="ru-RU"/>
        </w:rPr>
        <w:t>"</w:t>
      </w:r>
      <w:r w:rsidR="00CE6E8D" w:rsidRPr="00106F2E">
        <w:rPr>
          <w:rFonts w:ascii="Times New Roman" w:hAnsi="Times New Roman"/>
          <w:sz w:val="28"/>
          <w:szCs w:val="28"/>
          <w:lang w:eastAsia="ru-RU"/>
        </w:rPr>
        <w:t>пунктом 13</w:t>
      </w:r>
      <w:r w:rsidR="00386A55" w:rsidRPr="00C63AC7">
        <w:rPr>
          <w:rFonts w:ascii="Times New Roman" w:hAnsi="Times New Roman"/>
          <w:sz w:val="28"/>
          <w:szCs w:val="28"/>
          <w:vertAlign w:val="superscript"/>
          <w:lang w:eastAsia="ru-RU"/>
        </w:rPr>
        <w:t>9</w:t>
      </w:r>
      <w:r w:rsidR="00CE6E8D" w:rsidRPr="00106F2E">
        <w:rPr>
          <w:rFonts w:ascii="Times New Roman" w:hAnsi="Times New Roman"/>
          <w:sz w:val="28"/>
          <w:szCs w:val="28"/>
          <w:lang w:eastAsia="ru-RU"/>
        </w:rPr>
        <w:t xml:space="preserve"> частини третьої цієї статті</w:t>
      </w:r>
      <w:r w:rsidR="00C363AE" w:rsidRPr="00106F2E">
        <w:rPr>
          <w:rFonts w:ascii="Times New Roman" w:hAnsi="Times New Roman"/>
          <w:sz w:val="28"/>
          <w:szCs w:val="28"/>
          <w:lang w:eastAsia="ru-RU"/>
        </w:rPr>
        <w:t>"</w:t>
      </w:r>
      <w:r w:rsidR="008F242D" w:rsidRPr="00106F2E">
        <w:rPr>
          <w:rFonts w:ascii="Times New Roman" w:hAnsi="Times New Roman"/>
          <w:sz w:val="28"/>
          <w:szCs w:val="28"/>
          <w:lang w:eastAsia="ru-RU"/>
        </w:rPr>
        <w:t>;</w:t>
      </w:r>
    </w:p>
    <w:p w:rsidR="004432CF" w:rsidRPr="00106F2E" w:rsidRDefault="008F492E" w:rsidP="00372F6B">
      <w:pPr>
        <w:widowControl w:val="0"/>
        <w:tabs>
          <w:tab w:val="left" w:pos="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/>
          <w:sz w:val="28"/>
          <w:szCs w:val="28"/>
          <w:lang w:eastAsia="ru-RU"/>
        </w:rPr>
      </w:pPr>
      <w:r w:rsidRPr="00106F2E">
        <w:rPr>
          <w:rFonts w:ascii="Times New Roman" w:hAnsi="Times New Roman"/>
          <w:sz w:val="28"/>
          <w:szCs w:val="28"/>
          <w:lang w:eastAsia="ru-RU"/>
        </w:rPr>
        <w:t xml:space="preserve">б) </w:t>
      </w:r>
      <w:r w:rsidR="004432CF" w:rsidRPr="00106F2E">
        <w:rPr>
          <w:rFonts w:ascii="Times New Roman" w:hAnsi="Times New Roman"/>
          <w:sz w:val="28"/>
          <w:szCs w:val="28"/>
          <w:lang w:eastAsia="ru-RU"/>
        </w:rPr>
        <w:t xml:space="preserve">частину </w:t>
      </w:r>
      <w:r w:rsidRPr="00106F2E">
        <w:rPr>
          <w:rFonts w:ascii="Times New Roman" w:hAnsi="Times New Roman"/>
          <w:sz w:val="28"/>
          <w:szCs w:val="28"/>
          <w:lang w:eastAsia="ru-RU"/>
        </w:rPr>
        <w:t xml:space="preserve">третю доповнити пунктами </w:t>
      </w:r>
      <w:r w:rsidR="00553E6C" w:rsidRPr="00106F2E">
        <w:rPr>
          <w:rFonts w:ascii="Times New Roman" w:hAnsi="Times New Roman"/>
          <w:sz w:val="28"/>
          <w:szCs w:val="28"/>
          <w:lang w:eastAsia="ru-RU"/>
        </w:rPr>
        <w:t>13</w:t>
      </w:r>
      <w:r w:rsidR="00852370" w:rsidRPr="00C63AC7">
        <w:rPr>
          <w:rFonts w:ascii="Times New Roman" w:hAnsi="Times New Roman"/>
          <w:sz w:val="28"/>
          <w:szCs w:val="28"/>
          <w:vertAlign w:val="superscript"/>
          <w:lang w:eastAsia="ru-RU"/>
        </w:rPr>
        <w:t>9</w:t>
      </w:r>
      <w:r w:rsidR="00553E6C" w:rsidRPr="00106F2E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A40C88" w:rsidRPr="00106F2E">
        <w:rPr>
          <w:rFonts w:ascii="Times New Roman" w:hAnsi="Times New Roman"/>
          <w:sz w:val="28"/>
          <w:szCs w:val="28"/>
          <w:lang w:eastAsia="ru-RU"/>
        </w:rPr>
        <w:t>і</w:t>
      </w:r>
      <w:r w:rsidR="00553E6C" w:rsidRPr="00106F2E">
        <w:rPr>
          <w:rFonts w:ascii="Times New Roman" w:hAnsi="Times New Roman"/>
          <w:sz w:val="28"/>
          <w:szCs w:val="28"/>
          <w:lang w:eastAsia="ru-RU"/>
        </w:rPr>
        <w:t xml:space="preserve"> 13</w:t>
      </w:r>
      <w:r w:rsidR="00852370" w:rsidRPr="00C63AC7">
        <w:rPr>
          <w:rFonts w:ascii="Times New Roman" w:hAnsi="Times New Roman"/>
          <w:sz w:val="28"/>
          <w:szCs w:val="28"/>
          <w:vertAlign w:val="superscript"/>
          <w:lang w:eastAsia="ru-RU"/>
        </w:rPr>
        <w:t>10</w:t>
      </w:r>
      <w:r w:rsidR="00553E6C" w:rsidRPr="00106F2E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106F2E">
        <w:rPr>
          <w:rFonts w:ascii="Times New Roman" w:hAnsi="Times New Roman"/>
          <w:sz w:val="28"/>
          <w:szCs w:val="28"/>
          <w:lang w:eastAsia="ru-RU"/>
        </w:rPr>
        <w:t>такого змісту:</w:t>
      </w:r>
    </w:p>
    <w:p w:rsidR="008F492E" w:rsidRPr="00106F2E" w:rsidRDefault="008F492E" w:rsidP="00372F6B">
      <w:pPr>
        <w:widowControl w:val="0"/>
        <w:tabs>
          <w:tab w:val="left" w:pos="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/>
          <w:sz w:val="28"/>
          <w:szCs w:val="28"/>
          <w:lang w:eastAsia="ru-RU"/>
        </w:rPr>
      </w:pPr>
      <w:r w:rsidRPr="00106F2E">
        <w:rPr>
          <w:rFonts w:ascii="Times New Roman" w:hAnsi="Times New Roman"/>
          <w:sz w:val="28"/>
          <w:szCs w:val="28"/>
          <w:lang w:eastAsia="ru-RU"/>
        </w:rPr>
        <w:t>"</w:t>
      </w:r>
      <w:r w:rsidR="00D556E8" w:rsidRPr="00106F2E">
        <w:rPr>
          <w:rFonts w:ascii="Times New Roman" w:hAnsi="Times New Roman"/>
          <w:sz w:val="28"/>
          <w:szCs w:val="28"/>
          <w:lang w:eastAsia="ru-RU"/>
        </w:rPr>
        <w:t>13</w:t>
      </w:r>
      <w:r w:rsidR="00852370" w:rsidRPr="00C63AC7">
        <w:rPr>
          <w:rFonts w:ascii="Times New Roman" w:hAnsi="Times New Roman"/>
          <w:sz w:val="28"/>
          <w:szCs w:val="28"/>
          <w:vertAlign w:val="superscript"/>
          <w:lang w:eastAsia="ru-RU"/>
        </w:rPr>
        <w:t>9</w:t>
      </w:r>
      <w:r w:rsidRPr="00106F2E">
        <w:rPr>
          <w:rFonts w:ascii="Times New Roman" w:hAnsi="Times New Roman"/>
          <w:sz w:val="28"/>
          <w:szCs w:val="28"/>
          <w:lang w:eastAsia="ru-RU"/>
        </w:rPr>
        <w:t>) плат</w:t>
      </w:r>
      <w:r w:rsidR="0092240C" w:rsidRPr="00106F2E">
        <w:rPr>
          <w:rFonts w:ascii="Times New Roman" w:hAnsi="Times New Roman"/>
          <w:sz w:val="28"/>
          <w:szCs w:val="28"/>
          <w:lang w:eastAsia="ru-RU"/>
        </w:rPr>
        <w:t>а</w:t>
      </w:r>
      <w:r w:rsidRPr="00106F2E">
        <w:rPr>
          <w:rFonts w:ascii="Times New Roman" w:hAnsi="Times New Roman"/>
          <w:sz w:val="28"/>
          <w:szCs w:val="28"/>
          <w:lang w:eastAsia="ru-RU"/>
        </w:rPr>
        <w:t xml:space="preserve"> за надання адміністративних послуг Національною комісією з цінних паперів та </w:t>
      </w:r>
      <w:r w:rsidR="00A51416" w:rsidRPr="00106F2E">
        <w:rPr>
          <w:rFonts w:ascii="Times New Roman" w:hAnsi="Times New Roman"/>
          <w:sz w:val="28"/>
          <w:szCs w:val="28"/>
          <w:lang w:eastAsia="ru-RU"/>
        </w:rPr>
        <w:t>бірж</w:t>
      </w:r>
      <w:r w:rsidRPr="00106F2E">
        <w:rPr>
          <w:rFonts w:ascii="Times New Roman" w:hAnsi="Times New Roman"/>
          <w:sz w:val="28"/>
          <w:szCs w:val="28"/>
          <w:lang w:eastAsia="ru-RU"/>
        </w:rPr>
        <w:t>;</w:t>
      </w:r>
    </w:p>
    <w:p w:rsidR="008F492E" w:rsidRPr="00106F2E" w:rsidRDefault="00C63AC7" w:rsidP="00372F6B">
      <w:pPr>
        <w:widowControl w:val="0"/>
        <w:tabs>
          <w:tab w:val="left" w:pos="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13</w:t>
      </w:r>
      <w:r w:rsidR="00852370" w:rsidRPr="00C63AC7">
        <w:rPr>
          <w:rFonts w:ascii="Times New Roman" w:hAnsi="Times New Roman"/>
          <w:sz w:val="28"/>
          <w:szCs w:val="28"/>
          <w:vertAlign w:val="superscript"/>
          <w:lang w:eastAsia="ru-RU"/>
        </w:rPr>
        <w:t>10</w:t>
      </w:r>
      <w:r w:rsidR="002C1882" w:rsidRPr="00106F2E">
        <w:rPr>
          <w:rFonts w:ascii="Times New Roman" w:hAnsi="Times New Roman"/>
          <w:sz w:val="28"/>
          <w:szCs w:val="28"/>
          <w:lang w:eastAsia="ru-RU"/>
        </w:rPr>
        <w:t xml:space="preserve">) внесок на регулювання, що сплачується відповідно до Закону України "Про </w:t>
      </w:r>
      <w:r w:rsidR="00A51416" w:rsidRPr="00106F2E">
        <w:rPr>
          <w:rFonts w:ascii="Times New Roman" w:hAnsi="Times New Roman"/>
          <w:sz w:val="28"/>
          <w:szCs w:val="28"/>
          <w:lang w:eastAsia="ru-RU"/>
        </w:rPr>
        <w:t>Національну комісію з цінних паперів та бірж</w:t>
      </w:r>
      <w:r w:rsidR="002C1882" w:rsidRPr="00106F2E">
        <w:rPr>
          <w:rFonts w:ascii="Times New Roman" w:hAnsi="Times New Roman"/>
          <w:sz w:val="28"/>
          <w:szCs w:val="28"/>
          <w:lang w:eastAsia="ru-RU"/>
        </w:rPr>
        <w:t>"</w:t>
      </w:r>
      <w:r w:rsidR="00D90EDF" w:rsidRPr="00106F2E">
        <w:rPr>
          <w:rFonts w:ascii="Times New Roman" w:hAnsi="Times New Roman"/>
          <w:sz w:val="28"/>
          <w:szCs w:val="28"/>
          <w:lang w:eastAsia="ru-RU"/>
        </w:rPr>
        <w:t>.</w:t>
      </w:r>
    </w:p>
    <w:p w:rsidR="00392850" w:rsidRPr="00106F2E" w:rsidRDefault="00AD6D75" w:rsidP="00372F6B">
      <w:pPr>
        <w:widowControl w:val="0"/>
        <w:tabs>
          <w:tab w:val="left" w:pos="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2</w:t>
      </w:r>
      <w:r w:rsidR="00D90EDF" w:rsidRPr="00106F2E">
        <w:rPr>
          <w:rFonts w:ascii="Times New Roman" w:hAnsi="Times New Roman"/>
          <w:sz w:val="28"/>
          <w:szCs w:val="28"/>
          <w:lang w:eastAsia="ru-RU"/>
        </w:rPr>
        <w:t>.</w:t>
      </w:r>
      <w:r w:rsidR="002D1BB5" w:rsidRPr="00106F2E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D90EDF" w:rsidRPr="00106F2E">
        <w:rPr>
          <w:rFonts w:ascii="Times New Roman" w:hAnsi="Times New Roman"/>
          <w:sz w:val="28"/>
          <w:szCs w:val="28"/>
          <w:lang w:eastAsia="ru-RU"/>
        </w:rPr>
        <w:t>Ч</w:t>
      </w:r>
      <w:r w:rsidR="00392850" w:rsidRPr="00106F2E">
        <w:rPr>
          <w:rFonts w:ascii="Times New Roman" w:hAnsi="Times New Roman"/>
          <w:sz w:val="28"/>
          <w:szCs w:val="28"/>
          <w:lang w:eastAsia="ru-RU"/>
        </w:rPr>
        <w:t>асти</w:t>
      </w:r>
      <w:r w:rsidR="00553E6C" w:rsidRPr="00106F2E">
        <w:rPr>
          <w:rFonts w:ascii="Times New Roman" w:hAnsi="Times New Roman"/>
          <w:sz w:val="28"/>
          <w:szCs w:val="28"/>
          <w:lang w:eastAsia="ru-RU"/>
        </w:rPr>
        <w:t>ну четверту статті 30 доповнити</w:t>
      </w:r>
      <w:r w:rsidR="00392850" w:rsidRPr="00106F2E">
        <w:rPr>
          <w:rFonts w:ascii="Times New Roman" w:hAnsi="Times New Roman"/>
          <w:sz w:val="28"/>
          <w:szCs w:val="28"/>
          <w:lang w:eastAsia="ru-RU"/>
        </w:rPr>
        <w:t xml:space="preserve"> пунктом </w:t>
      </w:r>
      <w:r w:rsidR="00553E6C" w:rsidRPr="00106F2E">
        <w:rPr>
          <w:rFonts w:ascii="Times New Roman" w:hAnsi="Times New Roman"/>
          <w:sz w:val="28"/>
          <w:szCs w:val="28"/>
          <w:lang w:eastAsia="ru-RU"/>
        </w:rPr>
        <w:t>2</w:t>
      </w:r>
      <w:r>
        <w:rPr>
          <w:rFonts w:ascii="Times New Roman" w:hAnsi="Times New Roman"/>
          <w:sz w:val="28"/>
          <w:szCs w:val="28"/>
          <w:lang w:eastAsia="ru-RU"/>
        </w:rPr>
        <w:t>4</w:t>
      </w:r>
      <w:r w:rsidR="00553E6C" w:rsidRPr="00106F2E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392850" w:rsidRPr="00106F2E">
        <w:rPr>
          <w:rFonts w:ascii="Times New Roman" w:hAnsi="Times New Roman"/>
          <w:sz w:val="28"/>
          <w:szCs w:val="28"/>
          <w:lang w:eastAsia="ru-RU"/>
        </w:rPr>
        <w:t>такого змісту:</w:t>
      </w:r>
    </w:p>
    <w:p w:rsidR="002D1BB5" w:rsidRPr="00106F2E" w:rsidRDefault="00392850" w:rsidP="00372F6B">
      <w:pPr>
        <w:widowControl w:val="0"/>
        <w:tabs>
          <w:tab w:val="left" w:pos="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/>
          <w:sz w:val="28"/>
          <w:szCs w:val="28"/>
          <w:lang w:eastAsia="ru-RU"/>
        </w:rPr>
      </w:pPr>
      <w:r w:rsidRPr="00106F2E">
        <w:rPr>
          <w:rFonts w:ascii="Times New Roman" w:hAnsi="Times New Roman"/>
          <w:sz w:val="28"/>
          <w:szCs w:val="28"/>
          <w:lang w:eastAsia="ru-RU"/>
        </w:rPr>
        <w:t>"</w:t>
      </w:r>
      <w:r w:rsidR="002C1882" w:rsidRPr="00106F2E">
        <w:rPr>
          <w:rFonts w:ascii="Times New Roman" w:hAnsi="Times New Roman"/>
          <w:sz w:val="28"/>
          <w:szCs w:val="28"/>
          <w:lang w:eastAsia="ru-RU"/>
        </w:rPr>
        <w:t>2</w:t>
      </w:r>
      <w:r w:rsidR="00AD6D75">
        <w:rPr>
          <w:rFonts w:ascii="Times New Roman" w:hAnsi="Times New Roman"/>
          <w:sz w:val="28"/>
          <w:szCs w:val="28"/>
          <w:lang w:eastAsia="ru-RU"/>
        </w:rPr>
        <w:t>4</w:t>
      </w:r>
      <w:r w:rsidR="002C1882" w:rsidRPr="00106F2E">
        <w:rPr>
          <w:rFonts w:ascii="Times New Roman" w:hAnsi="Times New Roman"/>
          <w:sz w:val="28"/>
          <w:szCs w:val="28"/>
          <w:lang w:eastAsia="ru-RU"/>
        </w:rPr>
        <w:t xml:space="preserve">) фінансування Національної комісії з цінних паперів та </w:t>
      </w:r>
      <w:r w:rsidR="00A51416" w:rsidRPr="00106F2E">
        <w:rPr>
          <w:rFonts w:ascii="Times New Roman" w:hAnsi="Times New Roman"/>
          <w:sz w:val="28"/>
          <w:szCs w:val="28"/>
          <w:lang w:eastAsia="ru-RU"/>
        </w:rPr>
        <w:t>бірж</w:t>
      </w:r>
      <w:r w:rsidR="002C1882" w:rsidRPr="00106F2E">
        <w:rPr>
          <w:rFonts w:ascii="Times New Roman" w:hAnsi="Times New Roman"/>
          <w:sz w:val="28"/>
          <w:szCs w:val="28"/>
          <w:lang w:eastAsia="ru-RU"/>
        </w:rPr>
        <w:t xml:space="preserve"> (за рахунок джерел, визначених пункт</w:t>
      </w:r>
      <w:r w:rsidR="00A40C88" w:rsidRPr="00106F2E">
        <w:rPr>
          <w:rFonts w:ascii="Times New Roman" w:hAnsi="Times New Roman"/>
          <w:sz w:val="28"/>
          <w:szCs w:val="28"/>
          <w:lang w:eastAsia="ru-RU"/>
        </w:rPr>
        <w:t>а</w:t>
      </w:r>
      <w:r w:rsidR="00D90EDF" w:rsidRPr="00106F2E">
        <w:rPr>
          <w:rFonts w:ascii="Times New Roman" w:hAnsi="Times New Roman"/>
          <w:sz w:val="28"/>
          <w:szCs w:val="28"/>
          <w:lang w:eastAsia="ru-RU"/>
        </w:rPr>
        <w:t>м</w:t>
      </w:r>
      <w:r w:rsidR="00A40C88" w:rsidRPr="00106F2E">
        <w:rPr>
          <w:rFonts w:ascii="Times New Roman" w:hAnsi="Times New Roman"/>
          <w:sz w:val="28"/>
          <w:szCs w:val="28"/>
          <w:lang w:eastAsia="ru-RU"/>
        </w:rPr>
        <w:t>и</w:t>
      </w:r>
      <w:r w:rsidR="002C1882" w:rsidRPr="00106F2E">
        <w:rPr>
          <w:rFonts w:ascii="Times New Roman" w:hAnsi="Times New Roman"/>
          <w:sz w:val="28"/>
          <w:szCs w:val="28"/>
          <w:lang w:eastAsia="ru-RU"/>
        </w:rPr>
        <w:t xml:space="preserve"> 13</w:t>
      </w:r>
      <w:r w:rsidR="00852370" w:rsidRPr="00AD6D75">
        <w:rPr>
          <w:rFonts w:ascii="Times New Roman" w:hAnsi="Times New Roman"/>
          <w:sz w:val="28"/>
          <w:szCs w:val="28"/>
          <w:vertAlign w:val="superscript"/>
          <w:lang w:eastAsia="ru-RU"/>
        </w:rPr>
        <w:t>9</w:t>
      </w:r>
      <w:r w:rsidR="00A40C88" w:rsidRPr="00106F2E">
        <w:rPr>
          <w:rFonts w:ascii="Times New Roman" w:hAnsi="Times New Roman"/>
          <w:sz w:val="28"/>
          <w:szCs w:val="28"/>
          <w:lang w:eastAsia="ru-RU"/>
        </w:rPr>
        <w:t xml:space="preserve"> і 13</w:t>
      </w:r>
      <w:r w:rsidR="00852370" w:rsidRPr="00AD6D75">
        <w:rPr>
          <w:rFonts w:ascii="Times New Roman" w:hAnsi="Times New Roman"/>
          <w:sz w:val="28"/>
          <w:szCs w:val="28"/>
          <w:vertAlign w:val="superscript"/>
          <w:lang w:eastAsia="ru-RU"/>
        </w:rPr>
        <w:t>10</w:t>
      </w:r>
      <w:r w:rsidR="002C1882" w:rsidRPr="00106F2E">
        <w:rPr>
          <w:rFonts w:ascii="Times New Roman" w:hAnsi="Times New Roman"/>
          <w:sz w:val="28"/>
          <w:szCs w:val="28"/>
          <w:lang w:eastAsia="ru-RU"/>
        </w:rPr>
        <w:t xml:space="preserve"> частини третьої статті 29 цього Кодексу)</w:t>
      </w:r>
      <w:r w:rsidRPr="00106F2E">
        <w:rPr>
          <w:rFonts w:ascii="Times New Roman" w:hAnsi="Times New Roman"/>
          <w:sz w:val="28"/>
          <w:szCs w:val="28"/>
          <w:lang w:eastAsia="ru-RU"/>
        </w:rPr>
        <w:t>"</w:t>
      </w:r>
      <w:r w:rsidR="00D90EDF" w:rsidRPr="00106F2E">
        <w:rPr>
          <w:rFonts w:ascii="Times New Roman" w:hAnsi="Times New Roman"/>
          <w:sz w:val="28"/>
          <w:szCs w:val="28"/>
          <w:lang w:eastAsia="ru-RU"/>
        </w:rPr>
        <w:t>.</w:t>
      </w:r>
    </w:p>
    <w:p w:rsidR="00146A58" w:rsidRPr="00106F2E" w:rsidRDefault="00AD6D75" w:rsidP="00372F6B">
      <w:pPr>
        <w:widowControl w:val="0"/>
        <w:tabs>
          <w:tab w:val="left" w:pos="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3</w:t>
      </w:r>
      <w:r w:rsidR="00D90EDF" w:rsidRPr="00106F2E">
        <w:rPr>
          <w:rFonts w:ascii="Times New Roman" w:hAnsi="Times New Roman"/>
          <w:sz w:val="28"/>
          <w:szCs w:val="28"/>
          <w:lang w:eastAsia="ru-RU"/>
        </w:rPr>
        <w:t>.</w:t>
      </w:r>
      <w:r w:rsidR="00146A58" w:rsidRPr="00106F2E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D90EDF" w:rsidRPr="00106F2E">
        <w:rPr>
          <w:rFonts w:ascii="Times New Roman" w:hAnsi="Times New Roman"/>
          <w:sz w:val="28"/>
          <w:szCs w:val="28"/>
          <w:lang w:eastAsia="ru-RU"/>
        </w:rPr>
        <w:t>У</w:t>
      </w:r>
      <w:r w:rsidR="00563456" w:rsidRPr="00106F2E">
        <w:rPr>
          <w:rFonts w:ascii="Times New Roman" w:hAnsi="Times New Roman"/>
          <w:sz w:val="28"/>
          <w:szCs w:val="28"/>
          <w:lang w:eastAsia="ru-RU"/>
        </w:rPr>
        <w:t xml:space="preserve"> частині першій статті 64:</w:t>
      </w:r>
    </w:p>
    <w:p w:rsidR="00563456" w:rsidRPr="00106F2E" w:rsidRDefault="00563456" w:rsidP="00372F6B">
      <w:pPr>
        <w:widowControl w:val="0"/>
        <w:tabs>
          <w:tab w:val="left" w:pos="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/>
          <w:sz w:val="28"/>
          <w:szCs w:val="28"/>
          <w:lang w:eastAsia="ru-RU"/>
        </w:rPr>
      </w:pPr>
      <w:r w:rsidRPr="00106F2E">
        <w:rPr>
          <w:rFonts w:ascii="Times New Roman" w:hAnsi="Times New Roman"/>
          <w:sz w:val="28"/>
          <w:szCs w:val="28"/>
          <w:lang w:eastAsia="ru-RU"/>
        </w:rPr>
        <w:t xml:space="preserve">а) пункт 22 </w:t>
      </w:r>
      <w:r w:rsidR="00E94562" w:rsidRPr="00106F2E">
        <w:rPr>
          <w:rFonts w:ascii="Times New Roman" w:hAnsi="Times New Roman"/>
          <w:sz w:val="28"/>
          <w:szCs w:val="28"/>
          <w:lang w:eastAsia="ru-RU"/>
        </w:rPr>
        <w:t xml:space="preserve"> після слів «цього Кодексу» </w:t>
      </w:r>
      <w:r w:rsidRPr="00106F2E">
        <w:rPr>
          <w:rFonts w:ascii="Times New Roman" w:hAnsi="Times New Roman"/>
          <w:sz w:val="28"/>
          <w:szCs w:val="28"/>
          <w:lang w:eastAsia="ru-RU"/>
        </w:rPr>
        <w:t xml:space="preserve">доповнити словами </w:t>
      </w:r>
      <w:r w:rsidR="00553E6C" w:rsidRPr="00106F2E">
        <w:rPr>
          <w:rFonts w:ascii="Times New Roman" w:hAnsi="Times New Roman"/>
          <w:sz w:val="28"/>
          <w:szCs w:val="28"/>
          <w:lang w:eastAsia="ru-RU"/>
        </w:rPr>
        <w:t xml:space="preserve">і цифрами </w:t>
      </w:r>
      <w:r w:rsidR="00E94562" w:rsidRPr="00106F2E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106F2E">
        <w:rPr>
          <w:rFonts w:ascii="Times New Roman" w:hAnsi="Times New Roman"/>
          <w:sz w:val="28"/>
          <w:szCs w:val="28"/>
          <w:lang w:eastAsia="ru-RU"/>
        </w:rPr>
        <w:t>"</w:t>
      </w:r>
      <w:r w:rsidR="00E94562" w:rsidRPr="00106F2E">
        <w:rPr>
          <w:rFonts w:ascii="Times New Roman" w:hAnsi="Times New Roman"/>
          <w:sz w:val="28"/>
          <w:szCs w:val="28"/>
          <w:lang w:eastAsia="ru-RU"/>
        </w:rPr>
        <w:t xml:space="preserve"> а також </w:t>
      </w:r>
      <w:r w:rsidRPr="00106F2E">
        <w:rPr>
          <w:rFonts w:ascii="Times New Roman" w:hAnsi="Times New Roman"/>
          <w:sz w:val="28"/>
          <w:szCs w:val="28"/>
          <w:lang w:eastAsia="ru-RU"/>
        </w:rPr>
        <w:t>крім плати</w:t>
      </w:r>
      <w:r w:rsidR="009277A5" w:rsidRPr="00106F2E">
        <w:rPr>
          <w:rFonts w:ascii="Times New Roman" w:hAnsi="Times New Roman"/>
          <w:sz w:val="28"/>
          <w:szCs w:val="28"/>
          <w:lang w:eastAsia="ru-RU"/>
        </w:rPr>
        <w:t>, визначеної пунктом 13</w:t>
      </w:r>
      <w:r w:rsidR="00852370" w:rsidRPr="00AD6D75">
        <w:rPr>
          <w:rFonts w:ascii="Times New Roman" w:hAnsi="Times New Roman"/>
          <w:sz w:val="28"/>
          <w:szCs w:val="28"/>
          <w:vertAlign w:val="superscript"/>
          <w:lang w:eastAsia="ru-RU"/>
        </w:rPr>
        <w:t>9</w:t>
      </w:r>
      <w:r w:rsidR="009277A5" w:rsidRPr="00106F2E">
        <w:rPr>
          <w:rFonts w:ascii="Times New Roman" w:hAnsi="Times New Roman"/>
          <w:sz w:val="28"/>
          <w:szCs w:val="28"/>
          <w:vertAlign w:val="superscript"/>
          <w:lang w:eastAsia="ru-RU"/>
        </w:rPr>
        <w:t xml:space="preserve"> </w:t>
      </w:r>
      <w:r w:rsidR="009277A5" w:rsidRPr="00106F2E">
        <w:rPr>
          <w:rFonts w:ascii="Times New Roman" w:hAnsi="Times New Roman"/>
          <w:sz w:val="28"/>
          <w:szCs w:val="28"/>
          <w:lang w:eastAsia="ru-RU"/>
        </w:rPr>
        <w:t>частини третьої статті 29 цього Кодексу"</w:t>
      </w:r>
      <w:r w:rsidRPr="00106F2E">
        <w:rPr>
          <w:rFonts w:ascii="Times New Roman" w:hAnsi="Times New Roman"/>
          <w:sz w:val="28"/>
          <w:szCs w:val="28"/>
          <w:lang w:eastAsia="ru-RU"/>
        </w:rPr>
        <w:t>;</w:t>
      </w:r>
    </w:p>
    <w:p w:rsidR="00563456" w:rsidRPr="00106F2E" w:rsidRDefault="00563456" w:rsidP="00372F6B">
      <w:pPr>
        <w:widowControl w:val="0"/>
        <w:tabs>
          <w:tab w:val="left" w:pos="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/>
          <w:sz w:val="28"/>
          <w:szCs w:val="28"/>
          <w:lang w:eastAsia="ru-RU"/>
        </w:rPr>
      </w:pPr>
      <w:r w:rsidRPr="00106F2E">
        <w:rPr>
          <w:rFonts w:ascii="Times New Roman" w:hAnsi="Times New Roman"/>
          <w:sz w:val="28"/>
          <w:szCs w:val="28"/>
          <w:lang w:eastAsia="ru-RU"/>
        </w:rPr>
        <w:t xml:space="preserve">б) пункт 36 доповнити словами </w:t>
      </w:r>
      <w:r w:rsidR="00553E6C" w:rsidRPr="00106F2E">
        <w:rPr>
          <w:rFonts w:ascii="Times New Roman" w:hAnsi="Times New Roman"/>
          <w:sz w:val="28"/>
          <w:szCs w:val="28"/>
          <w:lang w:eastAsia="ru-RU"/>
        </w:rPr>
        <w:t xml:space="preserve">і цифрами </w:t>
      </w:r>
      <w:r w:rsidRPr="00106F2E">
        <w:rPr>
          <w:rFonts w:ascii="Times New Roman" w:hAnsi="Times New Roman"/>
          <w:sz w:val="28"/>
          <w:szCs w:val="28"/>
          <w:lang w:eastAsia="ru-RU"/>
        </w:rPr>
        <w:t>"крім плати</w:t>
      </w:r>
      <w:r w:rsidR="00C95D68" w:rsidRPr="00106F2E">
        <w:rPr>
          <w:rFonts w:ascii="Times New Roman" w:hAnsi="Times New Roman"/>
          <w:sz w:val="28"/>
          <w:szCs w:val="28"/>
          <w:lang w:eastAsia="ru-RU"/>
        </w:rPr>
        <w:t>, визначеної пунктом 13</w:t>
      </w:r>
      <w:r w:rsidR="00852370" w:rsidRPr="00AD6D75">
        <w:rPr>
          <w:rFonts w:ascii="Times New Roman" w:hAnsi="Times New Roman"/>
          <w:sz w:val="28"/>
          <w:szCs w:val="28"/>
          <w:vertAlign w:val="superscript"/>
          <w:lang w:eastAsia="ru-RU"/>
        </w:rPr>
        <w:t>9</w:t>
      </w:r>
      <w:r w:rsidR="00C95D68" w:rsidRPr="00106F2E">
        <w:rPr>
          <w:rFonts w:ascii="Times New Roman" w:hAnsi="Times New Roman"/>
          <w:sz w:val="28"/>
          <w:szCs w:val="28"/>
          <w:vertAlign w:val="superscript"/>
          <w:lang w:eastAsia="ru-RU"/>
        </w:rPr>
        <w:t xml:space="preserve"> </w:t>
      </w:r>
      <w:r w:rsidR="00C95D68" w:rsidRPr="00106F2E">
        <w:rPr>
          <w:rFonts w:ascii="Times New Roman" w:hAnsi="Times New Roman"/>
          <w:sz w:val="28"/>
          <w:szCs w:val="28"/>
          <w:lang w:eastAsia="ru-RU"/>
        </w:rPr>
        <w:t>частини третьої статті 29 цього Кодексу</w:t>
      </w:r>
      <w:r w:rsidRPr="00106F2E">
        <w:rPr>
          <w:rFonts w:ascii="Times New Roman" w:hAnsi="Times New Roman"/>
          <w:sz w:val="28"/>
          <w:szCs w:val="28"/>
          <w:lang w:eastAsia="ru-RU"/>
        </w:rPr>
        <w:t>"</w:t>
      </w:r>
      <w:r w:rsidR="009345F1" w:rsidRPr="00106F2E">
        <w:rPr>
          <w:rFonts w:ascii="Times New Roman" w:hAnsi="Times New Roman"/>
          <w:sz w:val="28"/>
          <w:szCs w:val="28"/>
          <w:lang w:eastAsia="ru-RU"/>
        </w:rPr>
        <w:t>.</w:t>
      </w:r>
    </w:p>
    <w:p w:rsidR="00926B24" w:rsidRPr="00106F2E" w:rsidRDefault="00AD6D75" w:rsidP="00372F6B">
      <w:pPr>
        <w:widowControl w:val="0"/>
        <w:tabs>
          <w:tab w:val="left" w:pos="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4</w:t>
      </w:r>
      <w:r w:rsidR="00D90EDF" w:rsidRPr="00106F2E">
        <w:rPr>
          <w:rFonts w:ascii="Times New Roman" w:hAnsi="Times New Roman"/>
          <w:sz w:val="28"/>
          <w:szCs w:val="28"/>
          <w:lang w:eastAsia="ru-RU"/>
        </w:rPr>
        <w:t>.</w:t>
      </w:r>
      <w:r w:rsidR="00563456" w:rsidRPr="00106F2E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D90EDF" w:rsidRPr="00106F2E">
        <w:rPr>
          <w:rFonts w:ascii="Times New Roman" w:hAnsi="Times New Roman"/>
          <w:sz w:val="28"/>
          <w:szCs w:val="28"/>
          <w:lang w:eastAsia="ru-RU"/>
        </w:rPr>
        <w:t>П</w:t>
      </w:r>
      <w:r w:rsidR="00926B24" w:rsidRPr="00106F2E">
        <w:rPr>
          <w:rFonts w:ascii="Times New Roman" w:hAnsi="Times New Roman"/>
          <w:sz w:val="28"/>
          <w:szCs w:val="28"/>
          <w:lang w:eastAsia="ru-RU"/>
        </w:rPr>
        <w:t>ункт 19 час</w:t>
      </w:r>
      <w:r w:rsidR="00553E6C" w:rsidRPr="00106F2E">
        <w:rPr>
          <w:rFonts w:ascii="Times New Roman" w:hAnsi="Times New Roman"/>
          <w:sz w:val="28"/>
          <w:szCs w:val="28"/>
          <w:lang w:eastAsia="ru-RU"/>
        </w:rPr>
        <w:t>т</w:t>
      </w:r>
      <w:r w:rsidR="00926B24" w:rsidRPr="00106F2E">
        <w:rPr>
          <w:rFonts w:ascii="Times New Roman" w:hAnsi="Times New Roman"/>
          <w:sz w:val="28"/>
          <w:szCs w:val="28"/>
          <w:lang w:eastAsia="ru-RU"/>
        </w:rPr>
        <w:t>ини першої статті 66</w:t>
      </w:r>
      <w:r w:rsidR="00D55514" w:rsidRPr="00106F2E">
        <w:rPr>
          <w:rFonts w:ascii="Times New Roman" w:hAnsi="Times New Roman"/>
          <w:sz w:val="28"/>
          <w:szCs w:val="28"/>
          <w:lang w:eastAsia="ru-RU"/>
        </w:rPr>
        <w:t xml:space="preserve"> після слів «цього Кодексу»</w:t>
      </w:r>
      <w:r w:rsidR="00926B24" w:rsidRPr="00106F2E">
        <w:rPr>
          <w:rFonts w:ascii="Times New Roman" w:hAnsi="Times New Roman"/>
          <w:sz w:val="28"/>
          <w:szCs w:val="28"/>
          <w:lang w:eastAsia="ru-RU"/>
        </w:rPr>
        <w:t xml:space="preserve"> доповнити словами </w:t>
      </w:r>
      <w:r w:rsidR="00553E6C" w:rsidRPr="00106F2E">
        <w:rPr>
          <w:rFonts w:ascii="Times New Roman" w:hAnsi="Times New Roman"/>
          <w:sz w:val="28"/>
          <w:szCs w:val="28"/>
          <w:lang w:eastAsia="ru-RU"/>
        </w:rPr>
        <w:t xml:space="preserve">і цифрами </w:t>
      </w:r>
      <w:r w:rsidR="00926B24" w:rsidRPr="00106F2E">
        <w:rPr>
          <w:rFonts w:ascii="Times New Roman" w:hAnsi="Times New Roman"/>
          <w:sz w:val="28"/>
          <w:szCs w:val="28"/>
          <w:lang w:eastAsia="ru-RU"/>
        </w:rPr>
        <w:t>"</w:t>
      </w:r>
      <w:r w:rsidR="00D55514" w:rsidRPr="00106F2E">
        <w:rPr>
          <w:rFonts w:ascii="Times New Roman" w:hAnsi="Times New Roman"/>
          <w:sz w:val="28"/>
          <w:szCs w:val="28"/>
          <w:lang w:eastAsia="ru-RU"/>
        </w:rPr>
        <w:t xml:space="preserve">а також </w:t>
      </w:r>
      <w:r w:rsidR="00926B24" w:rsidRPr="00106F2E">
        <w:rPr>
          <w:rFonts w:ascii="Times New Roman" w:hAnsi="Times New Roman"/>
          <w:sz w:val="28"/>
          <w:szCs w:val="28"/>
          <w:lang w:eastAsia="ru-RU"/>
        </w:rPr>
        <w:t>крім плати</w:t>
      </w:r>
      <w:r w:rsidR="00EF2A7C" w:rsidRPr="00106F2E">
        <w:rPr>
          <w:rFonts w:ascii="Times New Roman" w:hAnsi="Times New Roman"/>
          <w:sz w:val="28"/>
          <w:szCs w:val="28"/>
          <w:lang w:eastAsia="ru-RU"/>
        </w:rPr>
        <w:t>, визначеної пунктом 13</w:t>
      </w:r>
      <w:r w:rsidR="00852370" w:rsidRPr="00AD6D75">
        <w:rPr>
          <w:rFonts w:ascii="Times New Roman" w:hAnsi="Times New Roman"/>
          <w:sz w:val="28"/>
          <w:szCs w:val="28"/>
          <w:vertAlign w:val="superscript"/>
          <w:lang w:eastAsia="ru-RU"/>
        </w:rPr>
        <w:t>9</w:t>
      </w:r>
      <w:r w:rsidR="00EF2A7C" w:rsidRPr="00106F2E">
        <w:rPr>
          <w:rFonts w:ascii="Times New Roman" w:hAnsi="Times New Roman"/>
          <w:sz w:val="28"/>
          <w:szCs w:val="28"/>
          <w:vertAlign w:val="superscript"/>
          <w:lang w:eastAsia="ru-RU"/>
        </w:rPr>
        <w:t xml:space="preserve"> </w:t>
      </w:r>
      <w:r w:rsidR="00EF2A7C" w:rsidRPr="00106F2E">
        <w:rPr>
          <w:rFonts w:ascii="Times New Roman" w:hAnsi="Times New Roman"/>
          <w:sz w:val="28"/>
          <w:szCs w:val="28"/>
          <w:lang w:eastAsia="ru-RU"/>
        </w:rPr>
        <w:t>частини третьої статті 29 цього Кодексу</w:t>
      </w:r>
      <w:r w:rsidR="00926B24" w:rsidRPr="00106F2E">
        <w:rPr>
          <w:rFonts w:ascii="Times New Roman" w:hAnsi="Times New Roman"/>
          <w:sz w:val="28"/>
          <w:szCs w:val="28"/>
          <w:lang w:eastAsia="ru-RU"/>
        </w:rPr>
        <w:t>"</w:t>
      </w:r>
      <w:r w:rsidR="00D90EDF" w:rsidRPr="00106F2E">
        <w:rPr>
          <w:rFonts w:ascii="Times New Roman" w:hAnsi="Times New Roman"/>
          <w:sz w:val="28"/>
          <w:szCs w:val="28"/>
          <w:lang w:eastAsia="ru-RU"/>
        </w:rPr>
        <w:t>.</w:t>
      </w:r>
    </w:p>
    <w:p w:rsidR="00BF39BF" w:rsidRDefault="00AD6D75" w:rsidP="00372F6B">
      <w:pPr>
        <w:widowControl w:val="0"/>
        <w:tabs>
          <w:tab w:val="left" w:pos="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5</w:t>
      </w:r>
      <w:r w:rsidR="00D90EDF" w:rsidRPr="00106F2E">
        <w:rPr>
          <w:rFonts w:ascii="Times New Roman" w:hAnsi="Times New Roman"/>
          <w:sz w:val="28"/>
          <w:szCs w:val="28"/>
          <w:lang w:eastAsia="ru-RU"/>
        </w:rPr>
        <w:t>.</w:t>
      </w:r>
      <w:r w:rsidR="00BF39BF" w:rsidRPr="00106F2E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D90EDF" w:rsidRPr="00106F2E">
        <w:rPr>
          <w:rFonts w:ascii="Times New Roman" w:hAnsi="Times New Roman"/>
          <w:sz w:val="28"/>
          <w:szCs w:val="28"/>
          <w:lang w:eastAsia="ru-RU"/>
        </w:rPr>
        <w:t>Ро</w:t>
      </w:r>
      <w:r w:rsidR="002A124C" w:rsidRPr="00106F2E">
        <w:rPr>
          <w:rFonts w:ascii="Times New Roman" w:hAnsi="Times New Roman"/>
          <w:sz w:val="28"/>
          <w:szCs w:val="28"/>
          <w:lang w:eastAsia="ru-RU"/>
        </w:rPr>
        <w:t xml:space="preserve">зділ VI "Прикінцеві та перехідні положення" Кодексу </w:t>
      </w:r>
      <w:r w:rsidR="00553E6C" w:rsidRPr="00106F2E">
        <w:rPr>
          <w:rFonts w:ascii="Times New Roman" w:hAnsi="Times New Roman"/>
          <w:sz w:val="28"/>
          <w:szCs w:val="28"/>
          <w:lang w:eastAsia="ru-RU"/>
        </w:rPr>
        <w:t>доповнити пункт</w:t>
      </w:r>
      <w:r w:rsidR="004E6D36" w:rsidRPr="00106F2E">
        <w:rPr>
          <w:rFonts w:ascii="Times New Roman" w:hAnsi="Times New Roman"/>
          <w:sz w:val="28"/>
          <w:szCs w:val="28"/>
          <w:lang w:eastAsia="ru-RU"/>
        </w:rPr>
        <w:t xml:space="preserve">ами </w:t>
      </w:r>
      <w:r w:rsidR="00425F27" w:rsidRPr="00106F2E">
        <w:rPr>
          <w:rFonts w:ascii="Times New Roman" w:hAnsi="Times New Roman"/>
          <w:sz w:val="28"/>
          <w:szCs w:val="28"/>
          <w:lang w:eastAsia="ru-RU"/>
        </w:rPr>
        <w:t>5</w:t>
      </w:r>
      <w:r w:rsidR="003B457D" w:rsidRPr="00106F2E">
        <w:rPr>
          <w:rFonts w:ascii="Times New Roman" w:hAnsi="Times New Roman"/>
          <w:sz w:val="28"/>
          <w:szCs w:val="28"/>
          <w:lang w:eastAsia="ru-RU"/>
        </w:rPr>
        <w:t>1</w:t>
      </w:r>
      <w:r w:rsidR="00D90EDF" w:rsidRPr="00106F2E">
        <w:rPr>
          <w:rFonts w:ascii="Times New Roman" w:hAnsi="Times New Roman"/>
          <w:sz w:val="28"/>
          <w:szCs w:val="28"/>
          <w:lang w:eastAsia="ru-RU"/>
        </w:rPr>
        <w:t xml:space="preserve"> і</w:t>
      </w:r>
      <w:r w:rsidR="004E6D36" w:rsidRPr="00106F2E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425F27" w:rsidRPr="00106F2E">
        <w:rPr>
          <w:rFonts w:ascii="Times New Roman" w:hAnsi="Times New Roman"/>
          <w:sz w:val="28"/>
          <w:szCs w:val="28"/>
          <w:lang w:eastAsia="ru-RU"/>
        </w:rPr>
        <w:t>5</w:t>
      </w:r>
      <w:r w:rsidR="004E6D36" w:rsidRPr="00106F2E">
        <w:rPr>
          <w:rFonts w:ascii="Times New Roman" w:hAnsi="Times New Roman"/>
          <w:sz w:val="28"/>
          <w:szCs w:val="28"/>
          <w:lang w:eastAsia="ru-RU"/>
        </w:rPr>
        <w:t>2</w:t>
      </w:r>
      <w:r w:rsidR="00BF39BF" w:rsidRPr="00106F2E">
        <w:rPr>
          <w:rFonts w:ascii="Times New Roman" w:hAnsi="Times New Roman"/>
          <w:sz w:val="28"/>
          <w:szCs w:val="28"/>
          <w:lang w:eastAsia="ru-RU"/>
        </w:rPr>
        <w:t xml:space="preserve"> такого змісту:</w:t>
      </w:r>
    </w:p>
    <w:p w:rsidR="00E56625" w:rsidRPr="00E56625" w:rsidRDefault="00E56625" w:rsidP="00372F6B">
      <w:pPr>
        <w:widowControl w:val="0"/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«</w:t>
      </w:r>
      <w:r w:rsidRPr="00E56625">
        <w:rPr>
          <w:rFonts w:ascii="Times New Roman" w:hAnsi="Times New Roman"/>
          <w:sz w:val="28"/>
          <w:szCs w:val="28"/>
          <w:lang w:eastAsia="ru-RU"/>
        </w:rPr>
        <w:t>51.</w:t>
      </w:r>
      <w:r w:rsidRPr="00E56625">
        <w:rPr>
          <w:rFonts w:ascii="Times New Roman" w:hAnsi="Times New Roman"/>
          <w:sz w:val="28"/>
          <w:szCs w:val="28"/>
        </w:rPr>
        <w:t xml:space="preserve"> Встановлені цим Кодексом для головних розпорядників бюджетних коштів обмеження щодо використання коштів спеціального фонду Державного бюджету України не застосовуються при здійсненні фінансування Національної комісії з цінних паперів та бірж.</w:t>
      </w:r>
    </w:p>
    <w:p w:rsidR="00E56625" w:rsidRPr="00E56625" w:rsidRDefault="00E56625" w:rsidP="00372F6B">
      <w:pPr>
        <w:rPr>
          <w:rFonts w:ascii="Times New Roman" w:hAnsi="Times New Roman"/>
          <w:sz w:val="28"/>
          <w:szCs w:val="28"/>
        </w:rPr>
      </w:pPr>
      <w:r w:rsidRPr="00E56625">
        <w:rPr>
          <w:rFonts w:ascii="Times New Roman" w:hAnsi="Times New Roman"/>
          <w:sz w:val="28"/>
          <w:szCs w:val="28"/>
        </w:rPr>
        <w:lastRenderedPageBreak/>
        <w:t>52. Протягом 2022 року фінансування Національної комісії з цінних паперів та бірж здійснюється за рахунок коштів загального фонду Державного бюджету України в обсязі, передбаченому законом України про Державний бюджет України на відповідний рік, а також за рахунок коштів спеціального фонду Державного бюджету України, передбачених для фінансування Національної комісії з цінних паперів та бірж за рахунок надходжень, встановлених Законом України «Про Національну комісію з цінних паперів та бірж».</w:t>
      </w:r>
    </w:p>
    <w:p w:rsidR="00E56625" w:rsidRPr="00E56625" w:rsidRDefault="00E56625" w:rsidP="00372F6B">
      <w:pPr>
        <w:widowControl w:val="0"/>
        <w:tabs>
          <w:tab w:val="left" w:pos="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/>
          <w:sz w:val="28"/>
          <w:szCs w:val="28"/>
          <w:lang w:eastAsia="ru-RU"/>
        </w:rPr>
      </w:pPr>
      <w:r w:rsidRPr="00E56625">
        <w:rPr>
          <w:rFonts w:ascii="Times New Roman" w:hAnsi="Times New Roman"/>
          <w:sz w:val="28"/>
          <w:szCs w:val="28"/>
        </w:rPr>
        <w:t>З 2023 року фінансування Національної комісії з цінних паперів та бірж здійснюється виключно за рахунок коштів спеціального фонду Державного бюджету України відповідно до цього Кодексу та Закону України про Державний бюджет України на відповідний бюджетний рік.</w:t>
      </w:r>
      <w:r>
        <w:rPr>
          <w:rFonts w:ascii="Times New Roman" w:hAnsi="Times New Roman"/>
          <w:sz w:val="28"/>
          <w:szCs w:val="28"/>
        </w:rPr>
        <w:t>»;</w:t>
      </w:r>
      <w:r w:rsidRPr="00E56625">
        <w:rPr>
          <w:rFonts w:ascii="Times New Roman" w:hAnsi="Times New Roman"/>
          <w:sz w:val="28"/>
          <w:szCs w:val="28"/>
        </w:rPr>
        <w:t xml:space="preserve">  </w:t>
      </w:r>
    </w:p>
    <w:p w:rsidR="00425F27" w:rsidRPr="00106F2E" w:rsidRDefault="00425F27" w:rsidP="00372F6B">
      <w:pPr>
        <w:widowControl w:val="0"/>
        <w:tabs>
          <w:tab w:val="left" w:pos="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/>
          <w:sz w:val="28"/>
          <w:szCs w:val="28"/>
          <w:lang w:eastAsia="ru-RU"/>
        </w:rPr>
      </w:pPr>
      <w:r w:rsidRPr="00106F2E">
        <w:rPr>
          <w:rFonts w:ascii="Times New Roman" w:hAnsi="Times New Roman"/>
          <w:sz w:val="28"/>
          <w:szCs w:val="28"/>
          <w:lang w:eastAsia="ru-RU"/>
        </w:rPr>
        <w:t>ІІ. Прикінцеві положення</w:t>
      </w:r>
    </w:p>
    <w:p w:rsidR="00425F27" w:rsidRPr="00106F2E" w:rsidRDefault="00425F27" w:rsidP="00372F6B">
      <w:pPr>
        <w:widowControl w:val="0"/>
        <w:tabs>
          <w:tab w:val="left" w:pos="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/>
          <w:sz w:val="28"/>
          <w:szCs w:val="28"/>
          <w:lang w:eastAsia="ru-RU"/>
        </w:rPr>
      </w:pPr>
      <w:r w:rsidRPr="00106F2E">
        <w:rPr>
          <w:rFonts w:ascii="Times New Roman" w:hAnsi="Times New Roman"/>
          <w:sz w:val="28"/>
          <w:szCs w:val="28"/>
          <w:lang w:eastAsia="ru-RU"/>
        </w:rPr>
        <w:t xml:space="preserve">1. Цей Закон набирає чинності з </w:t>
      </w:r>
      <w:r w:rsidR="00106F2E" w:rsidRPr="00106F2E">
        <w:rPr>
          <w:rFonts w:ascii="Times New Roman" w:hAnsi="Times New Roman"/>
          <w:sz w:val="28"/>
          <w:szCs w:val="28"/>
          <w:lang w:eastAsia="ru-RU"/>
        </w:rPr>
        <w:t>1 січня 2022</w:t>
      </w:r>
      <w:r w:rsidRPr="00106F2E">
        <w:rPr>
          <w:rFonts w:ascii="Times New Roman" w:hAnsi="Times New Roman"/>
          <w:sz w:val="28"/>
          <w:szCs w:val="28"/>
          <w:lang w:eastAsia="ru-RU"/>
        </w:rPr>
        <w:t xml:space="preserve"> року.</w:t>
      </w:r>
    </w:p>
    <w:p w:rsidR="00425F27" w:rsidRPr="00106F2E" w:rsidRDefault="00425F27" w:rsidP="00372F6B">
      <w:pPr>
        <w:widowControl w:val="0"/>
        <w:tabs>
          <w:tab w:val="left" w:pos="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/>
          <w:sz w:val="28"/>
          <w:szCs w:val="28"/>
          <w:lang w:eastAsia="ru-RU"/>
        </w:rPr>
      </w:pPr>
      <w:r w:rsidRPr="00106F2E">
        <w:rPr>
          <w:rFonts w:ascii="Times New Roman" w:hAnsi="Times New Roman"/>
          <w:sz w:val="28"/>
          <w:szCs w:val="28"/>
          <w:lang w:eastAsia="ru-RU"/>
        </w:rPr>
        <w:t>2. Кабінету Міністрів України:</w:t>
      </w:r>
    </w:p>
    <w:p w:rsidR="00425F27" w:rsidRPr="00106F2E" w:rsidRDefault="00425F27" w:rsidP="00372F6B">
      <w:pPr>
        <w:widowControl w:val="0"/>
        <w:tabs>
          <w:tab w:val="left" w:pos="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/>
          <w:sz w:val="28"/>
          <w:szCs w:val="28"/>
          <w:lang w:eastAsia="ru-RU"/>
        </w:rPr>
      </w:pPr>
      <w:r w:rsidRPr="00106F2E">
        <w:rPr>
          <w:rFonts w:ascii="Times New Roman" w:hAnsi="Times New Roman"/>
          <w:sz w:val="28"/>
          <w:szCs w:val="28"/>
          <w:lang w:eastAsia="ru-RU"/>
        </w:rPr>
        <w:t>привести свої нормативно-правові акти у відповідність із цим Законом;</w:t>
      </w:r>
    </w:p>
    <w:p w:rsidR="00425F27" w:rsidRDefault="00425F27" w:rsidP="00372F6B">
      <w:pPr>
        <w:widowControl w:val="0"/>
        <w:tabs>
          <w:tab w:val="left" w:pos="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/>
          <w:sz w:val="28"/>
          <w:szCs w:val="28"/>
          <w:lang w:eastAsia="ru-RU"/>
        </w:rPr>
      </w:pPr>
      <w:r w:rsidRPr="00106F2E">
        <w:rPr>
          <w:rFonts w:ascii="Times New Roman" w:hAnsi="Times New Roman"/>
          <w:sz w:val="28"/>
          <w:szCs w:val="28"/>
          <w:lang w:eastAsia="ru-RU"/>
        </w:rPr>
        <w:t>забезпечити приведення актів міністерств, інших центральних органів виконавчої влади у відповідність із цим Законом.</w:t>
      </w:r>
    </w:p>
    <w:p w:rsidR="00E56625" w:rsidRPr="00106F2E" w:rsidRDefault="00E56625" w:rsidP="00372F6B">
      <w:pPr>
        <w:widowControl w:val="0"/>
        <w:tabs>
          <w:tab w:val="left" w:pos="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/>
          <w:sz w:val="28"/>
          <w:szCs w:val="28"/>
          <w:lang w:eastAsia="ru-RU"/>
        </w:rPr>
      </w:pPr>
    </w:p>
    <w:p w:rsidR="001B77F2" w:rsidRPr="00106F2E" w:rsidRDefault="00425F27" w:rsidP="00372F6B">
      <w:pPr>
        <w:widowControl w:val="0"/>
        <w:tabs>
          <w:tab w:val="left" w:pos="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/>
          <w:sz w:val="28"/>
          <w:szCs w:val="28"/>
          <w:lang w:eastAsia="ru-RU"/>
        </w:rPr>
      </w:pPr>
      <w:r w:rsidRPr="00106F2E">
        <w:rPr>
          <w:rFonts w:ascii="Times New Roman" w:hAnsi="Times New Roman"/>
          <w:sz w:val="28"/>
          <w:szCs w:val="28"/>
          <w:lang w:eastAsia="ru-RU"/>
        </w:rPr>
        <w:t xml:space="preserve">   </w:t>
      </w:r>
    </w:p>
    <w:p w:rsidR="00E56625" w:rsidRDefault="00425F27" w:rsidP="00372F6B">
      <w:pPr>
        <w:widowControl w:val="0"/>
        <w:tabs>
          <w:tab w:val="left" w:pos="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/>
          <w:b/>
          <w:sz w:val="28"/>
          <w:szCs w:val="28"/>
          <w:lang w:eastAsia="ru-RU"/>
        </w:rPr>
      </w:pPr>
      <w:r w:rsidRPr="00106F2E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106F2E">
        <w:rPr>
          <w:rFonts w:ascii="Times New Roman" w:hAnsi="Times New Roman"/>
          <w:b/>
          <w:sz w:val="28"/>
          <w:szCs w:val="28"/>
          <w:lang w:eastAsia="ru-RU"/>
        </w:rPr>
        <w:t>Голова Верховної Ради</w:t>
      </w:r>
      <w:r w:rsidRPr="00106F2E">
        <w:rPr>
          <w:rFonts w:ascii="Times New Roman" w:hAnsi="Times New Roman"/>
          <w:sz w:val="28"/>
          <w:szCs w:val="28"/>
          <w:lang w:eastAsia="ru-RU"/>
        </w:rPr>
        <w:tab/>
      </w:r>
      <w:r w:rsidR="00106F2E" w:rsidRPr="00106F2E">
        <w:rPr>
          <w:rFonts w:ascii="Times New Roman" w:hAnsi="Times New Roman"/>
          <w:sz w:val="28"/>
          <w:szCs w:val="28"/>
          <w:lang w:eastAsia="ru-RU"/>
        </w:rPr>
        <w:tab/>
      </w:r>
      <w:r w:rsidR="00106F2E" w:rsidRPr="00106F2E">
        <w:rPr>
          <w:rFonts w:ascii="Times New Roman" w:hAnsi="Times New Roman"/>
          <w:sz w:val="28"/>
          <w:szCs w:val="28"/>
          <w:lang w:eastAsia="ru-RU"/>
        </w:rPr>
        <w:tab/>
      </w:r>
      <w:r w:rsidR="00106F2E" w:rsidRPr="00106F2E">
        <w:rPr>
          <w:rFonts w:ascii="Times New Roman" w:hAnsi="Times New Roman"/>
          <w:sz w:val="28"/>
          <w:szCs w:val="28"/>
          <w:lang w:eastAsia="ru-RU"/>
        </w:rPr>
        <w:tab/>
      </w:r>
      <w:r w:rsidR="00E56625" w:rsidRPr="00E56625">
        <w:rPr>
          <w:rFonts w:ascii="Times New Roman" w:hAnsi="Times New Roman"/>
          <w:b/>
          <w:sz w:val="28"/>
          <w:szCs w:val="28"/>
          <w:lang w:eastAsia="ru-RU"/>
        </w:rPr>
        <w:t xml:space="preserve">Д.О. </w:t>
      </w:r>
      <w:r w:rsidRPr="00106F2E">
        <w:rPr>
          <w:rFonts w:ascii="Times New Roman" w:hAnsi="Times New Roman"/>
          <w:b/>
          <w:sz w:val="28"/>
          <w:szCs w:val="28"/>
          <w:lang w:eastAsia="ru-RU"/>
        </w:rPr>
        <w:t xml:space="preserve">Разумков </w:t>
      </w:r>
    </w:p>
    <w:p w:rsidR="0052225C" w:rsidRPr="00106F2E" w:rsidRDefault="00E56625" w:rsidP="00372F6B">
      <w:pPr>
        <w:widowControl w:val="0"/>
        <w:tabs>
          <w:tab w:val="left" w:pos="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 xml:space="preserve">        </w:t>
      </w:r>
      <w:r w:rsidR="00425F27" w:rsidRPr="00106F2E">
        <w:rPr>
          <w:rFonts w:ascii="Times New Roman" w:hAnsi="Times New Roman"/>
          <w:sz w:val="28"/>
          <w:szCs w:val="28"/>
          <w:lang w:eastAsia="ru-RU"/>
        </w:rPr>
        <w:t xml:space="preserve">   </w:t>
      </w:r>
      <w:r w:rsidR="00425F27" w:rsidRPr="00106F2E">
        <w:rPr>
          <w:rFonts w:ascii="Times New Roman" w:hAnsi="Times New Roman"/>
          <w:b/>
          <w:sz w:val="28"/>
          <w:szCs w:val="28"/>
          <w:lang w:eastAsia="ru-RU"/>
        </w:rPr>
        <w:t xml:space="preserve"> України</w:t>
      </w:r>
    </w:p>
    <w:sectPr w:rsidR="0052225C" w:rsidRPr="00106F2E" w:rsidSect="00D90EDF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 w:code="9"/>
      <w:pgMar w:top="1134" w:right="851" w:bottom="1134" w:left="1701" w:header="567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E4C61" w:rsidRDefault="006E4C61">
      <w:r>
        <w:separator/>
      </w:r>
    </w:p>
  </w:endnote>
  <w:endnote w:type="continuationSeparator" w:id="0">
    <w:p w:rsidR="006E4C61" w:rsidRDefault="006E4C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74C9D" w:rsidRDefault="00174C9D">
    <w:pPr>
      <w:pStyle w:val="a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74C9D" w:rsidRDefault="00174C9D">
    <w:pPr>
      <w:pStyle w:val="a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74C9D" w:rsidRDefault="00174C9D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E4C61" w:rsidRDefault="006E4C61">
      <w:r>
        <w:separator/>
      </w:r>
    </w:p>
  </w:footnote>
  <w:footnote w:type="continuationSeparator" w:id="0">
    <w:p w:rsidR="006E4C61" w:rsidRDefault="006E4C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74C9D" w:rsidRDefault="00174C9D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26BF0" w:rsidRPr="00B04320" w:rsidRDefault="00126BF0">
    <w:pPr>
      <w:pStyle w:val="a3"/>
      <w:jc w:val="center"/>
      <w:rPr>
        <w:rFonts w:ascii="Times New Roman" w:hAnsi="Times New Roman"/>
        <w:sz w:val="28"/>
        <w:szCs w:val="28"/>
      </w:rPr>
    </w:pPr>
    <w:r w:rsidRPr="00B04320">
      <w:rPr>
        <w:rFonts w:ascii="Times New Roman" w:hAnsi="Times New Roman"/>
        <w:sz w:val="28"/>
        <w:szCs w:val="28"/>
      </w:rPr>
      <w:fldChar w:fldCharType="begin"/>
    </w:r>
    <w:r w:rsidRPr="00B04320">
      <w:rPr>
        <w:rFonts w:ascii="Times New Roman" w:hAnsi="Times New Roman"/>
        <w:sz w:val="28"/>
        <w:szCs w:val="28"/>
      </w:rPr>
      <w:instrText>PAGE   \* MERGEFORMAT</w:instrText>
    </w:r>
    <w:r w:rsidRPr="00B04320">
      <w:rPr>
        <w:rFonts w:ascii="Times New Roman" w:hAnsi="Times New Roman"/>
        <w:sz w:val="28"/>
        <w:szCs w:val="28"/>
      </w:rPr>
      <w:fldChar w:fldCharType="separate"/>
    </w:r>
    <w:r w:rsidR="009C4B6E">
      <w:rPr>
        <w:rFonts w:ascii="Times New Roman" w:hAnsi="Times New Roman"/>
        <w:noProof/>
        <w:sz w:val="28"/>
        <w:szCs w:val="28"/>
      </w:rPr>
      <w:t>2</w:t>
    </w:r>
    <w:r w:rsidRPr="00B04320">
      <w:rPr>
        <w:rFonts w:ascii="Times New Roman" w:hAnsi="Times New Roman"/>
        <w:sz w:val="28"/>
        <w:szCs w:val="28"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74C9D" w:rsidRDefault="00174C9D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9040E"/>
    <w:multiLevelType w:val="hybridMultilevel"/>
    <w:tmpl w:val="EABAA6DE"/>
    <w:lvl w:ilvl="0" w:tplc="9DC049F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" w15:restartNumberingAfterBreak="0">
    <w:nsid w:val="17EA32A8"/>
    <w:multiLevelType w:val="hybridMultilevel"/>
    <w:tmpl w:val="1576945C"/>
    <w:lvl w:ilvl="0" w:tplc="6E5EA72E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4D0F"/>
    <w:rsid w:val="000012A0"/>
    <w:rsid w:val="00006D3D"/>
    <w:rsid w:val="00020355"/>
    <w:rsid w:val="000353EC"/>
    <w:rsid w:val="00052968"/>
    <w:rsid w:val="000618AA"/>
    <w:rsid w:val="00082EB2"/>
    <w:rsid w:val="00091DC2"/>
    <w:rsid w:val="001027B1"/>
    <w:rsid w:val="00106F2E"/>
    <w:rsid w:val="00120295"/>
    <w:rsid w:val="001222C7"/>
    <w:rsid w:val="00126BF0"/>
    <w:rsid w:val="00136610"/>
    <w:rsid w:val="00146A58"/>
    <w:rsid w:val="00172A53"/>
    <w:rsid w:val="00174C9D"/>
    <w:rsid w:val="001969D1"/>
    <w:rsid w:val="001A0579"/>
    <w:rsid w:val="001B77F2"/>
    <w:rsid w:val="001D55C1"/>
    <w:rsid w:val="001D6BC0"/>
    <w:rsid w:val="00216DA3"/>
    <w:rsid w:val="002654DE"/>
    <w:rsid w:val="002830A0"/>
    <w:rsid w:val="00286ADC"/>
    <w:rsid w:val="002A124C"/>
    <w:rsid w:val="002B3ADB"/>
    <w:rsid w:val="002C1882"/>
    <w:rsid w:val="002D0E56"/>
    <w:rsid w:val="002D1BB5"/>
    <w:rsid w:val="002E1F53"/>
    <w:rsid w:val="002E6397"/>
    <w:rsid w:val="00360FD8"/>
    <w:rsid w:val="00372F6B"/>
    <w:rsid w:val="00386A55"/>
    <w:rsid w:val="00392850"/>
    <w:rsid w:val="00393DD9"/>
    <w:rsid w:val="003B0FED"/>
    <w:rsid w:val="003B457D"/>
    <w:rsid w:val="003C4452"/>
    <w:rsid w:val="003F2866"/>
    <w:rsid w:val="003F2874"/>
    <w:rsid w:val="00413A3A"/>
    <w:rsid w:val="00425F27"/>
    <w:rsid w:val="004432CF"/>
    <w:rsid w:val="00451CFD"/>
    <w:rsid w:val="004B4192"/>
    <w:rsid w:val="004E6D36"/>
    <w:rsid w:val="004F2AA0"/>
    <w:rsid w:val="005211E3"/>
    <w:rsid w:val="0052225C"/>
    <w:rsid w:val="005241B7"/>
    <w:rsid w:val="005374AE"/>
    <w:rsid w:val="00553E6C"/>
    <w:rsid w:val="00563456"/>
    <w:rsid w:val="005979C0"/>
    <w:rsid w:val="005D13BE"/>
    <w:rsid w:val="006002A2"/>
    <w:rsid w:val="00613D87"/>
    <w:rsid w:val="00676666"/>
    <w:rsid w:val="006804C9"/>
    <w:rsid w:val="00690DDF"/>
    <w:rsid w:val="006C3D90"/>
    <w:rsid w:val="006E488A"/>
    <w:rsid w:val="006E4C61"/>
    <w:rsid w:val="006F0EE6"/>
    <w:rsid w:val="006F49E2"/>
    <w:rsid w:val="00706B5E"/>
    <w:rsid w:val="00740985"/>
    <w:rsid w:val="00762588"/>
    <w:rsid w:val="00783A00"/>
    <w:rsid w:val="007B0B3F"/>
    <w:rsid w:val="007C0A04"/>
    <w:rsid w:val="007E746F"/>
    <w:rsid w:val="00823C12"/>
    <w:rsid w:val="00824586"/>
    <w:rsid w:val="00846017"/>
    <w:rsid w:val="00852370"/>
    <w:rsid w:val="0087089A"/>
    <w:rsid w:val="008B66E7"/>
    <w:rsid w:val="008D26C3"/>
    <w:rsid w:val="008F242D"/>
    <w:rsid w:val="008F492E"/>
    <w:rsid w:val="00904D0F"/>
    <w:rsid w:val="00915120"/>
    <w:rsid w:val="0092240C"/>
    <w:rsid w:val="00926B24"/>
    <w:rsid w:val="009277A5"/>
    <w:rsid w:val="009345F1"/>
    <w:rsid w:val="00970385"/>
    <w:rsid w:val="00986A5A"/>
    <w:rsid w:val="009C202F"/>
    <w:rsid w:val="009C4B6E"/>
    <w:rsid w:val="009D226F"/>
    <w:rsid w:val="009F3A70"/>
    <w:rsid w:val="00A17028"/>
    <w:rsid w:val="00A40C88"/>
    <w:rsid w:val="00A4510E"/>
    <w:rsid w:val="00A51416"/>
    <w:rsid w:val="00A53B92"/>
    <w:rsid w:val="00A925F7"/>
    <w:rsid w:val="00AD6D75"/>
    <w:rsid w:val="00AE15AF"/>
    <w:rsid w:val="00AE1F7F"/>
    <w:rsid w:val="00B04320"/>
    <w:rsid w:val="00B1628F"/>
    <w:rsid w:val="00B26274"/>
    <w:rsid w:val="00B6538C"/>
    <w:rsid w:val="00BA7C82"/>
    <w:rsid w:val="00BE1DCD"/>
    <w:rsid w:val="00BF39BF"/>
    <w:rsid w:val="00BF3D03"/>
    <w:rsid w:val="00BF5C7A"/>
    <w:rsid w:val="00C05250"/>
    <w:rsid w:val="00C07117"/>
    <w:rsid w:val="00C212FB"/>
    <w:rsid w:val="00C34FF8"/>
    <w:rsid w:val="00C363AE"/>
    <w:rsid w:val="00C40A9C"/>
    <w:rsid w:val="00C43681"/>
    <w:rsid w:val="00C528FD"/>
    <w:rsid w:val="00C63AC7"/>
    <w:rsid w:val="00C7419F"/>
    <w:rsid w:val="00C80180"/>
    <w:rsid w:val="00C95D68"/>
    <w:rsid w:val="00CE2F54"/>
    <w:rsid w:val="00CE6E8D"/>
    <w:rsid w:val="00D015F6"/>
    <w:rsid w:val="00D4636A"/>
    <w:rsid w:val="00D55514"/>
    <w:rsid w:val="00D556E8"/>
    <w:rsid w:val="00D84A37"/>
    <w:rsid w:val="00D856F8"/>
    <w:rsid w:val="00D90EDF"/>
    <w:rsid w:val="00D94C1D"/>
    <w:rsid w:val="00DA7E48"/>
    <w:rsid w:val="00DD0836"/>
    <w:rsid w:val="00DD6047"/>
    <w:rsid w:val="00DE5153"/>
    <w:rsid w:val="00E00204"/>
    <w:rsid w:val="00E17DFD"/>
    <w:rsid w:val="00E56625"/>
    <w:rsid w:val="00E623FD"/>
    <w:rsid w:val="00E746CA"/>
    <w:rsid w:val="00E94562"/>
    <w:rsid w:val="00EA05FB"/>
    <w:rsid w:val="00EF2A7C"/>
    <w:rsid w:val="00F12A98"/>
    <w:rsid w:val="00F56EAA"/>
    <w:rsid w:val="00F57D5A"/>
    <w:rsid w:val="00F70B35"/>
    <w:rsid w:val="00F725F5"/>
    <w:rsid w:val="00F7502E"/>
    <w:rsid w:val="00F84537"/>
    <w:rsid w:val="00F85572"/>
    <w:rsid w:val="00F96B6F"/>
    <w:rsid w:val="00FA2AB7"/>
    <w:rsid w:val="00FF6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Calibri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ind w:firstLine="709"/>
      <w:jc w:val="both"/>
    </w:pPr>
    <w:rPr>
      <w:rFonts w:cs="Times New Roman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60FD8"/>
    <w:pPr>
      <w:tabs>
        <w:tab w:val="center" w:pos="4819"/>
        <w:tab w:val="right" w:pos="9639"/>
      </w:tabs>
      <w:spacing w:after="200" w:line="276" w:lineRule="auto"/>
      <w:ind w:firstLine="0"/>
      <w:jc w:val="left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360FD8"/>
    <w:rPr>
      <w:rFonts w:cs="Times New Roman"/>
      <w:sz w:val="22"/>
      <w:lang w:val="x-none" w:eastAsia="en-US"/>
    </w:rPr>
  </w:style>
  <w:style w:type="character" w:styleId="a5">
    <w:name w:val="annotation reference"/>
    <w:basedOn w:val="a0"/>
    <w:uiPriority w:val="99"/>
    <w:rsid w:val="00852370"/>
    <w:rPr>
      <w:rFonts w:cs="Times New Roman"/>
      <w:sz w:val="16"/>
      <w:szCs w:val="16"/>
    </w:rPr>
  </w:style>
  <w:style w:type="paragraph" w:styleId="a6">
    <w:name w:val="Balloon Text"/>
    <w:basedOn w:val="a"/>
    <w:link w:val="a7"/>
    <w:uiPriority w:val="99"/>
    <w:semiHidden/>
    <w:unhideWhenUsed/>
    <w:rsid w:val="00E623FD"/>
    <w:rPr>
      <w:rFonts w:ascii="Segoe UI" w:hAnsi="Segoe UI"/>
      <w:sz w:val="18"/>
      <w:szCs w:val="18"/>
    </w:rPr>
  </w:style>
  <w:style w:type="character" w:customStyle="1" w:styleId="a7">
    <w:name w:val="Текст у виносці Знак"/>
    <w:basedOn w:val="a0"/>
    <w:link w:val="a6"/>
    <w:uiPriority w:val="99"/>
    <w:semiHidden/>
    <w:locked/>
    <w:rsid w:val="00E623FD"/>
    <w:rPr>
      <w:rFonts w:ascii="Segoe UI" w:hAnsi="Segoe UI" w:cs="Times New Roman"/>
      <w:sz w:val="18"/>
      <w:lang w:val="x-none" w:eastAsia="en-US"/>
    </w:rPr>
  </w:style>
  <w:style w:type="paragraph" w:styleId="a8">
    <w:name w:val="annotation text"/>
    <w:basedOn w:val="a"/>
    <w:link w:val="a9"/>
    <w:uiPriority w:val="99"/>
    <w:rsid w:val="00852370"/>
    <w:rPr>
      <w:sz w:val="20"/>
      <w:szCs w:val="20"/>
    </w:rPr>
  </w:style>
  <w:style w:type="character" w:customStyle="1" w:styleId="a9">
    <w:name w:val="Текст примітки Знак"/>
    <w:basedOn w:val="a0"/>
    <w:link w:val="a8"/>
    <w:uiPriority w:val="99"/>
    <w:locked/>
    <w:rsid w:val="00852370"/>
    <w:rPr>
      <w:rFonts w:cs="Times New Roman"/>
      <w:lang w:val="x-none" w:eastAsia="en-US"/>
    </w:rPr>
  </w:style>
  <w:style w:type="paragraph" w:styleId="aa">
    <w:name w:val="footer"/>
    <w:basedOn w:val="a"/>
    <w:link w:val="ab"/>
    <w:uiPriority w:val="99"/>
    <w:rsid w:val="00174C9D"/>
    <w:pPr>
      <w:tabs>
        <w:tab w:val="center" w:pos="4819"/>
        <w:tab w:val="right" w:pos="9639"/>
      </w:tabs>
    </w:pPr>
  </w:style>
  <w:style w:type="character" w:customStyle="1" w:styleId="ab">
    <w:name w:val="Нижній колонтитул Знак"/>
    <w:basedOn w:val="a0"/>
    <w:link w:val="aa"/>
    <w:uiPriority w:val="99"/>
    <w:locked/>
    <w:rsid w:val="00174C9D"/>
    <w:rPr>
      <w:rFonts w:cs="Times New Roman"/>
      <w:sz w:val="22"/>
      <w:szCs w:val="22"/>
      <w:lang w:val="x-none" w:eastAsia="en-US"/>
    </w:rPr>
  </w:style>
  <w:style w:type="paragraph" w:styleId="ac">
    <w:name w:val="annotation subject"/>
    <w:basedOn w:val="a8"/>
    <w:next w:val="a8"/>
    <w:link w:val="ad"/>
    <w:uiPriority w:val="99"/>
    <w:rsid w:val="00852370"/>
    <w:rPr>
      <w:b/>
      <w:bCs/>
    </w:rPr>
  </w:style>
  <w:style w:type="character" w:customStyle="1" w:styleId="ad">
    <w:name w:val="Тема примітки Знак"/>
    <w:basedOn w:val="a9"/>
    <w:link w:val="ac"/>
    <w:uiPriority w:val="99"/>
    <w:locked/>
    <w:rsid w:val="00852370"/>
    <w:rPr>
      <w:rFonts w:cs="Times New Roman"/>
      <w:b/>
      <w:bCs/>
      <w:lang w:val="x-none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519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1BC0914-1397-4B63-82E9-20C29C13D09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D1E0A6C4-37BD-4A59-9733-C50B7DE98BC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3C50444-CF0C-4A8E-ADA9-B3071CA9E4A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1993</Words>
  <Characters>1137</Characters>
  <Application>Microsoft Office Word</Application>
  <DocSecurity>0</DocSecurity>
  <Lines>9</Lines>
  <Paragraphs>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3124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2021-02-02T14:41:00Z</dcterms:created>
  <dcterms:modified xsi:type="dcterms:W3CDTF">2021-02-02T14:41:00Z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