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01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01"/>
      </w:tblGrid>
      <w:tr w:rsidR="0002099A" w:rsidRPr="0002099A" w:rsidTr="0002099A">
        <w:trPr>
          <w:trHeight w:val="2400"/>
        </w:trPr>
        <w:tc>
          <w:tcPr>
            <w:tcW w:w="11501" w:type="dxa"/>
            <w:tcBorders>
              <w:top w:val="nil"/>
              <w:left w:val="nil"/>
              <w:bottom w:val="nil"/>
              <w:right w:val="nil"/>
            </w:tcBorders>
          </w:tcPr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r w:rsidRPr="0002099A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A5715D5" wp14:editId="39ED5DC0">
                  <wp:simplePos x="0" y="0"/>
                  <wp:positionH relativeFrom="margin">
                    <wp:posOffset>3309962</wp:posOffset>
                  </wp:positionH>
                  <wp:positionV relativeFrom="paragraph">
                    <wp:posOffset>31261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02099A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2099A" w:rsidRPr="0002099A" w:rsidRDefault="0002099A" w:rsidP="0002099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02099A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2099A" w:rsidRPr="0002099A" w:rsidRDefault="0002099A" w:rsidP="0002099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02099A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af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02099A" w:rsidRPr="0002099A" w:rsidTr="0061230C">
        <w:trPr>
          <w:trHeight w:val="78"/>
        </w:trPr>
        <w:tc>
          <w:tcPr>
            <w:tcW w:w="262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1341" w:type="dxa"/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2099A" w:rsidRPr="0002099A" w:rsidRDefault="0002099A" w:rsidP="0002099A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AB45B7" w:rsidRPr="00B83D7F" w:rsidRDefault="00AB45B7" w:rsidP="009D5711">
      <w:pPr>
        <w:ind w:left="5387"/>
        <w:rPr>
          <w:b/>
          <w:bCs/>
          <w:szCs w:val="28"/>
        </w:rPr>
      </w:pPr>
      <w:r w:rsidRPr="00B83D7F">
        <w:rPr>
          <w:b/>
          <w:bCs/>
          <w:szCs w:val="28"/>
        </w:rPr>
        <w:t xml:space="preserve">Комітет Верховної Ради України з питань </w:t>
      </w:r>
      <w:r w:rsidR="009A3C90" w:rsidRPr="00B83D7F">
        <w:rPr>
          <w:b/>
          <w:bCs/>
          <w:szCs w:val="28"/>
        </w:rPr>
        <w:t xml:space="preserve">прав людини, </w:t>
      </w:r>
      <w:r w:rsidR="009D5711" w:rsidRPr="00B83D7F">
        <w:rPr>
          <w:b/>
          <w:bCs/>
          <w:szCs w:val="28"/>
        </w:rPr>
        <w:t xml:space="preserve">деокупації та реінтеграції тимчасово окупованих територій у Донецькій, Луганській областях та Автономної Республіки Крим, міста Севастополя,  </w:t>
      </w:r>
      <w:r w:rsidR="009A3C90" w:rsidRPr="00B83D7F">
        <w:rPr>
          <w:b/>
          <w:bCs/>
          <w:szCs w:val="28"/>
        </w:rPr>
        <w:t>національних меншин і міжнаціональних відносин</w:t>
      </w:r>
    </w:p>
    <w:p w:rsidR="00232545" w:rsidRPr="00B83D7F" w:rsidRDefault="00EF44AF" w:rsidP="0078335A">
      <w:pPr>
        <w:jc w:val="both"/>
        <w:rPr>
          <w:i/>
          <w:szCs w:val="28"/>
        </w:rPr>
      </w:pPr>
      <w:r>
        <w:rPr>
          <w:i/>
          <w:szCs w:val="28"/>
        </w:rPr>
        <w:t>До</w:t>
      </w:r>
      <w:r w:rsidR="00E22B4F" w:rsidRPr="00B83D7F">
        <w:rPr>
          <w:i/>
          <w:szCs w:val="28"/>
        </w:rPr>
        <w:t xml:space="preserve"> законопроекту</w:t>
      </w:r>
      <w:r w:rsidR="0078335A" w:rsidRPr="00B83D7F">
        <w:rPr>
          <w:i/>
          <w:szCs w:val="28"/>
        </w:rPr>
        <w:t xml:space="preserve"> </w:t>
      </w:r>
    </w:p>
    <w:p w:rsidR="007F5313" w:rsidRPr="00B83D7F" w:rsidRDefault="00EF44AF" w:rsidP="0078335A">
      <w:pPr>
        <w:jc w:val="both"/>
        <w:rPr>
          <w:i/>
          <w:szCs w:val="28"/>
        </w:rPr>
      </w:pPr>
      <w:r>
        <w:rPr>
          <w:i/>
          <w:szCs w:val="28"/>
        </w:rPr>
        <w:t>з</w:t>
      </w:r>
      <w:r w:rsidR="008C7EBC" w:rsidRPr="00B83D7F">
        <w:rPr>
          <w:i/>
          <w:szCs w:val="28"/>
        </w:rPr>
        <w:t xml:space="preserve">а </w:t>
      </w:r>
      <w:r w:rsidR="0078335A" w:rsidRPr="00B83D7F">
        <w:rPr>
          <w:i/>
          <w:szCs w:val="28"/>
        </w:rPr>
        <w:t>реєстр. №</w:t>
      </w:r>
      <w:r w:rsidR="006166C9" w:rsidRPr="006166C9">
        <w:rPr>
          <w:i/>
          <w:szCs w:val="28"/>
        </w:rPr>
        <w:t>4598</w:t>
      </w:r>
      <w:r w:rsidR="004434FD">
        <w:rPr>
          <w:i/>
          <w:szCs w:val="28"/>
        </w:rPr>
        <w:t>-1</w:t>
      </w:r>
    </w:p>
    <w:p w:rsidR="0078335A" w:rsidRPr="00B83D7F" w:rsidRDefault="0078335A" w:rsidP="0078335A">
      <w:pPr>
        <w:jc w:val="both"/>
        <w:rPr>
          <w:szCs w:val="28"/>
        </w:rPr>
      </w:pPr>
    </w:p>
    <w:p w:rsidR="00A6572F" w:rsidRPr="004434FD" w:rsidRDefault="00A6572F" w:rsidP="005A2BE2">
      <w:pPr>
        <w:ind w:firstLine="851"/>
        <w:jc w:val="both"/>
        <w:rPr>
          <w:szCs w:val="28"/>
        </w:rPr>
      </w:pPr>
      <w:r w:rsidRPr="005A2BE2">
        <w:t xml:space="preserve">Комітет Верховної Ради України з питань бюджету на своєму засіданні               </w:t>
      </w:r>
      <w:r w:rsidR="00490C4F" w:rsidRPr="005A2BE2">
        <w:t>1</w:t>
      </w:r>
      <w:r w:rsidR="006166C9" w:rsidRPr="005A2BE2">
        <w:t>7</w:t>
      </w:r>
      <w:r w:rsidR="00490C4F" w:rsidRPr="005A2BE2">
        <w:t xml:space="preserve"> </w:t>
      </w:r>
      <w:r w:rsidR="004434FD">
        <w:t>березня</w:t>
      </w:r>
      <w:r w:rsidRPr="005A2BE2">
        <w:t xml:space="preserve"> 20</w:t>
      </w:r>
      <w:r w:rsidR="002B5970" w:rsidRPr="005A2BE2">
        <w:t>2</w:t>
      </w:r>
      <w:r w:rsidR="006166C9" w:rsidRPr="005A2BE2">
        <w:t>1</w:t>
      </w:r>
      <w:r w:rsidRPr="005A2BE2">
        <w:t> року (</w:t>
      </w:r>
      <w:r w:rsidRPr="004434FD">
        <w:rPr>
          <w:szCs w:val="28"/>
        </w:rPr>
        <w:t>протокол №</w:t>
      </w:r>
      <w:r w:rsidR="004434FD" w:rsidRPr="004434FD">
        <w:rPr>
          <w:szCs w:val="28"/>
        </w:rPr>
        <w:t>80</w:t>
      </w:r>
      <w:r w:rsidR="006166C9" w:rsidRPr="004434FD">
        <w:rPr>
          <w:szCs w:val="28"/>
        </w:rPr>
        <w:t xml:space="preserve"> </w:t>
      </w:r>
      <w:r w:rsidRPr="004434FD">
        <w:rPr>
          <w:szCs w:val="28"/>
        </w:rPr>
        <w:t>)</w:t>
      </w:r>
      <w:r w:rsidRPr="004434FD">
        <w:rPr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5E6981" w:rsidRPr="004434FD">
        <w:rPr>
          <w:szCs w:val="28"/>
          <w:shd w:val="clear" w:color="auto" w:fill="FFFFFF"/>
        </w:rPr>
        <w:t>п</w:t>
      </w:r>
      <w:r w:rsidR="005E6981" w:rsidRPr="004434FD">
        <w:rPr>
          <w:szCs w:val="28"/>
        </w:rPr>
        <w:t xml:space="preserve">ро </w:t>
      </w:r>
      <w:r w:rsidR="004434FD" w:rsidRPr="004434FD">
        <w:rPr>
          <w:rStyle w:val="90pt"/>
          <w:b w:val="0"/>
          <w:bCs/>
          <w:sz w:val="28"/>
          <w:szCs w:val="28"/>
          <w:highlight w:val="white"/>
          <w:lang w:eastAsia="en-US"/>
        </w:rPr>
        <w:t>забезпечення рівних прав та можливостей жінок і чоловіків» щодо визначення поняття “сексизм”</w:t>
      </w:r>
      <w:r w:rsidR="004434FD" w:rsidRPr="004434FD">
        <w:rPr>
          <w:bCs/>
          <w:szCs w:val="28"/>
        </w:rPr>
        <w:t xml:space="preserve"> (</w:t>
      </w:r>
      <w:r w:rsidR="004434FD" w:rsidRPr="004434FD">
        <w:rPr>
          <w:szCs w:val="28"/>
        </w:rPr>
        <w:t>реєстр. № 4598-1</w:t>
      </w:r>
      <w:r w:rsidR="004434FD" w:rsidRPr="004434FD">
        <w:rPr>
          <w:szCs w:val="28"/>
          <w:lang w:val="ru-RU"/>
        </w:rPr>
        <w:t xml:space="preserve"> </w:t>
      </w:r>
      <w:r w:rsidR="004434FD" w:rsidRPr="004434FD">
        <w:rPr>
          <w:szCs w:val="28"/>
        </w:rPr>
        <w:t>від 02.0</w:t>
      </w:r>
      <w:r w:rsidR="004434FD" w:rsidRPr="004434FD">
        <w:rPr>
          <w:szCs w:val="28"/>
          <w:lang w:val="ru-RU"/>
        </w:rPr>
        <w:t>2</w:t>
      </w:r>
      <w:r w:rsidR="004434FD" w:rsidRPr="004434FD">
        <w:rPr>
          <w:szCs w:val="28"/>
        </w:rPr>
        <w:t>.2021), внесений народними депутатами України Яковлевою Н.І., Михайлюк Г.О. та іншими народними депутатами України</w:t>
      </w:r>
      <w:r w:rsidRPr="004434FD">
        <w:rPr>
          <w:szCs w:val="28"/>
        </w:rPr>
        <w:t>, і повідомляє наступне.</w:t>
      </w:r>
    </w:p>
    <w:p w:rsidR="004434FD" w:rsidRPr="00537620" w:rsidRDefault="004434FD" w:rsidP="004434FD">
      <w:pPr>
        <w:widowControl w:val="0"/>
        <w:ind w:firstLine="851"/>
        <w:jc w:val="both"/>
        <w:rPr>
          <w:bCs/>
          <w:szCs w:val="28"/>
        </w:rPr>
      </w:pPr>
      <w:r>
        <w:rPr>
          <w:color w:val="000000"/>
          <w:spacing w:val="7"/>
        </w:rPr>
        <w:t xml:space="preserve">У законопроекті, метою якого згідно із пояснювальною запискою є </w:t>
      </w:r>
      <w:r w:rsidRPr="00546409">
        <w:rPr>
          <w:color w:val="000000"/>
          <w:szCs w:val="28"/>
        </w:rPr>
        <w:t xml:space="preserve">удосконалення правового регулювання правовідносин у сфері забезпечення рівних прав та можливостей жінок і чоловіків, </w:t>
      </w:r>
      <w:r>
        <w:rPr>
          <w:color w:val="000000"/>
          <w:szCs w:val="28"/>
        </w:rPr>
        <w:t xml:space="preserve">пропонується визначення терміну «сексизм» </w:t>
      </w:r>
      <w:r w:rsidRPr="00546409">
        <w:rPr>
          <w:color w:val="000000"/>
          <w:szCs w:val="28"/>
        </w:rPr>
        <w:t xml:space="preserve">та </w:t>
      </w:r>
      <w:r>
        <w:rPr>
          <w:color w:val="000000"/>
          <w:szCs w:val="28"/>
        </w:rPr>
        <w:t>заборона сексизму, зобов’язати</w:t>
      </w:r>
      <w:r>
        <w:rPr>
          <w:rStyle w:val="90pt"/>
          <w:b w:val="0"/>
          <w:bCs/>
          <w:szCs w:val="28"/>
          <w:lang w:eastAsia="en-US"/>
        </w:rPr>
        <w:t xml:space="preserve"> </w:t>
      </w:r>
      <w:r w:rsidRPr="00B22470">
        <w:rPr>
          <w:bCs/>
          <w:szCs w:val="28"/>
        </w:rPr>
        <w:t>Уповноважен</w:t>
      </w:r>
      <w:r>
        <w:rPr>
          <w:bCs/>
          <w:szCs w:val="28"/>
        </w:rPr>
        <w:t>ого</w:t>
      </w:r>
      <w:r w:rsidRPr="00B22470">
        <w:rPr>
          <w:bCs/>
          <w:szCs w:val="28"/>
        </w:rPr>
        <w:t xml:space="preserve"> Верховної Ради України з прав людини розгляд</w:t>
      </w:r>
      <w:r>
        <w:rPr>
          <w:bCs/>
          <w:szCs w:val="28"/>
        </w:rPr>
        <w:t xml:space="preserve">ати </w:t>
      </w:r>
      <w:r w:rsidRPr="00537620">
        <w:rPr>
          <w:bCs/>
          <w:szCs w:val="28"/>
        </w:rPr>
        <w:t>звернен</w:t>
      </w:r>
      <w:r>
        <w:rPr>
          <w:bCs/>
          <w:szCs w:val="28"/>
        </w:rPr>
        <w:t>ня</w:t>
      </w:r>
      <w:r w:rsidRPr="00537620">
        <w:rPr>
          <w:bCs/>
          <w:szCs w:val="28"/>
        </w:rPr>
        <w:t xml:space="preserve"> про випадки сексизму та здійсн</w:t>
      </w:r>
      <w:r>
        <w:rPr>
          <w:bCs/>
          <w:szCs w:val="28"/>
        </w:rPr>
        <w:t xml:space="preserve">ювати </w:t>
      </w:r>
      <w:r w:rsidRPr="00537620">
        <w:rPr>
          <w:bCs/>
          <w:szCs w:val="28"/>
        </w:rPr>
        <w:t>моніторинг і оцінк</w:t>
      </w:r>
      <w:r>
        <w:rPr>
          <w:bCs/>
          <w:szCs w:val="28"/>
        </w:rPr>
        <w:t>у</w:t>
      </w:r>
      <w:r w:rsidRPr="00537620">
        <w:rPr>
          <w:bCs/>
          <w:szCs w:val="28"/>
        </w:rPr>
        <w:t xml:space="preserve"> заходів з ліквідації сексизму в публічному та приватному житті</w:t>
      </w:r>
      <w:r>
        <w:rPr>
          <w:bCs/>
          <w:szCs w:val="28"/>
        </w:rPr>
        <w:t>, а також встановлюється вимога про відшкодування шкоди, завданої особі внаслідок сексизму.</w:t>
      </w:r>
    </w:p>
    <w:p w:rsidR="004434FD" w:rsidRDefault="004434FD" w:rsidP="004434FD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>
        <w:rPr>
          <w:szCs w:val="28"/>
        </w:rPr>
        <w:t xml:space="preserve">Згідно з експертним висновком </w:t>
      </w:r>
      <w:r w:rsidRPr="003F2B50">
        <w:rPr>
          <w:szCs w:val="28"/>
        </w:rPr>
        <w:t>Міністерств</w:t>
      </w:r>
      <w:r>
        <w:rPr>
          <w:szCs w:val="28"/>
        </w:rPr>
        <w:t>а</w:t>
      </w:r>
      <w:r w:rsidRPr="003F2B50">
        <w:rPr>
          <w:szCs w:val="28"/>
        </w:rPr>
        <w:t xml:space="preserve"> фінансів України </w:t>
      </w:r>
      <w:r w:rsidRPr="008B08C5">
        <w:rPr>
          <w:szCs w:val="28"/>
        </w:rPr>
        <w:t xml:space="preserve">реалізація </w:t>
      </w:r>
      <w:r>
        <w:rPr>
          <w:szCs w:val="28"/>
        </w:rPr>
        <w:t xml:space="preserve">положень законопроекту у разі його прийняття може потребувати додаткових коштів з державного бюджету на забезпечення діяльності </w:t>
      </w:r>
      <w:r w:rsidRPr="00B22470">
        <w:rPr>
          <w:bCs/>
          <w:szCs w:val="28"/>
        </w:rPr>
        <w:t>Уповноважен</w:t>
      </w:r>
      <w:r>
        <w:rPr>
          <w:bCs/>
          <w:szCs w:val="28"/>
        </w:rPr>
        <w:t>ого</w:t>
      </w:r>
      <w:r w:rsidRPr="00B22470">
        <w:rPr>
          <w:bCs/>
          <w:szCs w:val="28"/>
        </w:rPr>
        <w:t xml:space="preserve"> Верховної Ради України з прав людини</w:t>
      </w:r>
      <w:r>
        <w:rPr>
          <w:bCs/>
          <w:szCs w:val="28"/>
        </w:rPr>
        <w:t xml:space="preserve"> у зв’язку з розширенням його повноважень, </w:t>
      </w:r>
      <w:r>
        <w:rPr>
          <w:szCs w:val="28"/>
        </w:rPr>
        <w:t>однак</w:t>
      </w:r>
      <w:r w:rsidRPr="008B08C5">
        <w:rPr>
          <w:szCs w:val="28"/>
        </w:rPr>
        <w:t xml:space="preserve"> </w:t>
      </w:r>
      <w:r>
        <w:rPr>
          <w:szCs w:val="28"/>
        </w:rPr>
        <w:t>відсутність вихідних даних розробника унеможливила визнач</w:t>
      </w:r>
      <w:r w:rsidR="0094309F">
        <w:rPr>
          <w:szCs w:val="28"/>
        </w:rPr>
        <w:t>ення Мінфіном</w:t>
      </w:r>
      <w:r>
        <w:rPr>
          <w:szCs w:val="28"/>
        </w:rPr>
        <w:t xml:space="preserve"> обсяг</w:t>
      </w:r>
      <w:r w:rsidR="00C9319A">
        <w:rPr>
          <w:szCs w:val="28"/>
        </w:rPr>
        <w:t>у</w:t>
      </w:r>
      <w:r>
        <w:rPr>
          <w:szCs w:val="28"/>
        </w:rPr>
        <w:t xml:space="preserve"> видатків на зазначену мету</w:t>
      </w:r>
      <w:r w:rsidRPr="008B08C5">
        <w:rPr>
          <w:szCs w:val="28"/>
        </w:rPr>
        <w:t>.</w:t>
      </w:r>
    </w:p>
    <w:p w:rsidR="004434FD" w:rsidRPr="0061003F" w:rsidRDefault="004434FD" w:rsidP="004434FD">
      <w:pPr>
        <w:ind w:firstLine="851"/>
        <w:jc w:val="both"/>
        <w:rPr>
          <w:rStyle w:val="af2"/>
          <w:i w:val="0"/>
        </w:rPr>
      </w:pPr>
      <w:r>
        <w:rPr>
          <w:rStyle w:val="af2"/>
          <w:i w:val="0"/>
        </w:rPr>
        <w:t xml:space="preserve">Тому, </w:t>
      </w:r>
      <w:r w:rsidRPr="00537620">
        <w:rPr>
          <w:rStyle w:val="af2"/>
          <w:i w:val="0"/>
        </w:rPr>
        <w:t>всупереч вимогам частини першої статті 27 Бюджетного кодексу України та частини третьої статті 91 Регламенту Верховної Ради України до законопроекту не надано належне</w:t>
      </w:r>
      <w:r>
        <w:rPr>
          <w:rStyle w:val="af2"/>
          <w:i w:val="0"/>
        </w:rPr>
        <w:t xml:space="preserve"> </w:t>
      </w:r>
      <w:r w:rsidRPr="0061003F">
        <w:rPr>
          <w:rStyle w:val="af2"/>
          <w:i w:val="0"/>
        </w:rPr>
        <w:t xml:space="preserve">фінансово-економічне обґрунтування </w:t>
      </w:r>
      <w:r w:rsidRPr="0061003F">
        <w:rPr>
          <w:rStyle w:val="af2"/>
          <w:i w:val="0"/>
        </w:rPr>
        <w:lastRenderedPageBreak/>
        <w:t>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</w:t>
      </w:r>
      <w:r>
        <w:rPr>
          <w:rStyle w:val="af2"/>
          <w:i w:val="0"/>
        </w:rPr>
        <w:t>ів.</w:t>
      </w:r>
    </w:p>
    <w:p w:rsidR="0094309F" w:rsidRDefault="004434FD" w:rsidP="0094309F">
      <w:pPr>
        <w:ind w:firstLine="851"/>
        <w:jc w:val="both"/>
      </w:pPr>
      <w:r w:rsidRPr="00A51AA4">
        <w:rPr>
          <w:szCs w:val="28"/>
        </w:rPr>
        <w:t xml:space="preserve">За наслідками розгляду Комітет ухвалив рішення, що </w:t>
      </w:r>
      <w:r>
        <w:rPr>
          <w:szCs w:val="28"/>
        </w:rPr>
        <w:t>п</w:t>
      </w:r>
      <w:r w:rsidRPr="005F530B">
        <w:rPr>
          <w:szCs w:val="28"/>
        </w:rPr>
        <w:t xml:space="preserve">роект </w:t>
      </w:r>
      <w:r>
        <w:rPr>
          <w:szCs w:val="28"/>
        </w:rPr>
        <w:t xml:space="preserve">Закону </w:t>
      </w:r>
      <w:r w:rsidRPr="004434FD">
        <w:rPr>
          <w:szCs w:val="28"/>
        </w:rPr>
        <w:t>п</w:t>
      </w:r>
      <w:r w:rsidRPr="004434FD">
        <w:rPr>
          <w:bCs/>
          <w:szCs w:val="28"/>
        </w:rPr>
        <w:t xml:space="preserve">ро </w:t>
      </w:r>
      <w:r w:rsidRPr="004434FD">
        <w:rPr>
          <w:rStyle w:val="90pt"/>
          <w:b w:val="0"/>
          <w:bCs/>
          <w:sz w:val="28"/>
          <w:szCs w:val="28"/>
          <w:highlight w:val="white"/>
          <w:lang w:eastAsia="en-US"/>
        </w:rPr>
        <w:t>забезпечення рівних прав та можливостей жінок і чоловіків» щодо визначення поняття “сексизм</w:t>
      </w:r>
      <w:bookmarkStart w:id="0" w:name="_GoBack"/>
      <w:bookmarkEnd w:id="0"/>
      <w:r w:rsidRPr="004434FD">
        <w:rPr>
          <w:rStyle w:val="90pt"/>
          <w:b w:val="0"/>
          <w:bCs/>
          <w:sz w:val="28"/>
          <w:szCs w:val="28"/>
          <w:highlight w:val="white"/>
          <w:lang w:eastAsia="en-US"/>
        </w:rPr>
        <w:t>”</w:t>
      </w:r>
      <w:r w:rsidRPr="004434FD">
        <w:rPr>
          <w:bCs/>
          <w:szCs w:val="28"/>
        </w:rPr>
        <w:t xml:space="preserve"> (</w:t>
      </w:r>
      <w:r w:rsidRPr="004434FD">
        <w:rPr>
          <w:szCs w:val="28"/>
        </w:rPr>
        <w:t>реєстр. № 4598-1</w:t>
      </w:r>
      <w:r w:rsidRPr="004434FD">
        <w:rPr>
          <w:szCs w:val="28"/>
          <w:lang w:val="ru-RU"/>
        </w:rPr>
        <w:t xml:space="preserve"> </w:t>
      </w:r>
      <w:r w:rsidRPr="004434FD">
        <w:rPr>
          <w:szCs w:val="28"/>
        </w:rPr>
        <w:t>від 02.0</w:t>
      </w:r>
      <w:r w:rsidRPr="004434FD">
        <w:rPr>
          <w:szCs w:val="28"/>
          <w:lang w:val="ru-RU"/>
        </w:rPr>
        <w:t>2</w:t>
      </w:r>
      <w:r w:rsidRPr="004434FD">
        <w:rPr>
          <w:szCs w:val="28"/>
        </w:rPr>
        <w:t>.2021), внесений народними депутатами України Яковлевою Н.І., Михайлюк Г.О. та іншими народними депутатами України</w:t>
      </w:r>
      <w:r w:rsidRPr="004434FD">
        <w:rPr>
          <w:bCs/>
          <w:szCs w:val="28"/>
        </w:rPr>
        <w:t xml:space="preserve">, </w:t>
      </w:r>
      <w:r w:rsidRPr="004434FD">
        <w:rPr>
          <w:szCs w:val="28"/>
        </w:rPr>
        <w:t xml:space="preserve">може призвести до збільшення видатків </w:t>
      </w:r>
      <w:r w:rsidR="0094309F">
        <w:rPr>
          <w:szCs w:val="28"/>
        </w:rPr>
        <w:t xml:space="preserve">державного бюджету </w:t>
      </w:r>
      <w:r w:rsidRPr="004434FD">
        <w:rPr>
          <w:szCs w:val="28"/>
        </w:rPr>
        <w:t>на забезпечення діяльності</w:t>
      </w:r>
      <w:r w:rsidRPr="004434FD">
        <w:rPr>
          <w:bCs/>
          <w:szCs w:val="28"/>
        </w:rPr>
        <w:t xml:space="preserve"> Уповноваженого Верховної Ради України з прав людини</w:t>
      </w:r>
      <w:r w:rsidRPr="004434FD">
        <w:rPr>
          <w:szCs w:val="28"/>
        </w:rPr>
        <w:t>.</w:t>
      </w:r>
      <w:r w:rsidRPr="004434FD">
        <w:rPr>
          <w:b/>
          <w:szCs w:val="28"/>
        </w:rPr>
        <w:t xml:space="preserve"> </w:t>
      </w:r>
      <w:r w:rsidR="0094309F" w:rsidRPr="005F530B">
        <w:t>У разі прийняття відповідного закону він може набирати чинності згідно із законодавством</w:t>
      </w:r>
      <w:r w:rsidR="0094309F">
        <w:t>.</w:t>
      </w:r>
    </w:p>
    <w:p w:rsidR="00232545" w:rsidRDefault="00232545" w:rsidP="006166C9">
      <w:pPr>
        <w:ind w:firstLine="851"/>
        <w:jc w:val="both"/>
        <w:rPr>
          <w:sz w:val="26"/>
          <w:szCs w:val="26"/>
        </w:rPr>
      </w:pPr>
    </w:p>
    <w:p w:rsidR="0094309F" w:rsidRPr="006D5776" w:rsidRDefault="0094309F" w:rsidP="006166C9">
      <w:pPr>
        <w:ind w:firstLine="851"/>
        <w:jc w:val="both"/>
        <w:rPr>
          <w:sz w:val="26"/>
          <w:szCs w:val="26"/>
        </w:rPr>
      </w:pPr>
    </w:p>
    <w:p w:rsidR="00E15D7B" w:rsidRDefault="00E15D7B" w:rsidP="00A6572F">
      <w:pPr>
        <w:ind w:firstLine="851"/>
        <w:jc w:val="both"/>
        <w:rPr>
          <w:szCs w:val="28"/>
        </w:rPr>
      </w:pPr>
    </w:p>
    <w:p w:rsidR="002E62ED" w:rsidRDefault="00E22B4F" w:rsidP="00E22B4F">
      <w:pPr>
        <w:spacing w:before="240"/>
        <w:jc w:val="both"/>
        <w:rPr>
          <w:b/>
          <w:szCs w:val="28"/>
        </w:rPr>
      </w:pPr>
      <w:r w:rsidRPr="00E22B4F">
        <w:rPr>
          <w:b/>
          <w:szCs w:val="28"/>
        </w:rPr>
        <w:t xml:space="preserve">Голова Комітету                                                                                     </w:t>
      </w:r>
      <w:r w:rsidR="009D5711">
        <w:rPr>
          <w:b/>
          <w:szCs w:val="28"/>
        </w:rPr>
        <w:t xml:space="preserve">Ю.Ю. Арістов </w:t>
      </w:r>
    </w:p>
    <w:sectPr w:rsidR="002E62ED" w:rsidSect="009756AB">
      <w:footerReference w:type="even" r:id="rId8"/>
      <w:pgSz w:w="11906" w:h="16838" w:code="9"/>
      <w:pgMar w:top="851" w:right="851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A18" w:rsidRDefault="00BF3A18">
      <w:r>
        <w:separator/>
      </w:r>
    </w:p>
  </w:endnote>
  <w:endnote w:type="continuationSeparator" w:id="0">
    <w:p w:rsidR="00BF3A18" w:rsidRDefault="00BF3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06A5A">
      <w:rPr>
        <w:rStyle w:val="a8"/>
        <w:noProof/>
      </w:rPr>
      <w:t>1</w:t>
    </w:r>
    <w:r>
      <w:rPr>
        <w:rStyle w:val="a8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A18" w:rsidRDefault="00BF3A18">
      <w:r>
        <w:separator/>
      </w:r>
    </w:p>
  </w:footnote>
  <w:footnote w:type="continuationSeparator" w:id="0">
    <w:p w:rsidR="00BF3A18" w:rsidRDefault="00BF3A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99A"/>
    <w:rsid w:val="00020A4C"/>
    <w:rsid w:val="0002240A"/>
    <w:rsid w:val="000233B4"/>
    <w:rsid w:val="00024FDA"/>
    <w:rsid w:val="000259F1"/>
    <w:rsid w:val="000266D3"/>
    <w:rsid w:val="00030FB4"/>
    <w:rsid w:val="000343FD"/>
    <w:rsid w:val="000348F6"/>
    <w:rsid w:val="00034F92"/>
    <w:rsid w:val="00035365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0641"/>
    <w:rsid w:val="000F470E"/>
    <w:rsid w:val="000F49CD"/>
    <w:rsid w:val="000F53CA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11E7"/>
    <w:rsid w:val="001468C5"/>
    <w:rsid w:val="001474BF"/>
    <w:rsid w:val="00152B73"/>
    <w:rsid w:val="00156EAE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748A4"/>
    <w:rsid w:val="00180130"/>
    <w:rsid w:val="001834CE"/>
    <w:rsid w:val="001836BB"/>
    <w:rsid w:val="00185378"/>
    <w:rsid w:val="0018754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16E4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F0456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3DC9"/>
    <w:rsid w:val="0022696C"/>
    <w:rsid w:val="00232545"/>
    <w:rsid w:val="00236E3F"/>
    <w:rsid w:val="00241493"/>
    <w:rsid w:val="00246B0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72B85"/>
    <w:rsid w:val="00275190"/>
    <w:rsid w:val="00277ACF"/>
    <w:rsid w:val="00280FA2"/>
    <w:rsid w:val="002843FA"/>
    <w:rsid w:val="00286731"/>
    <w:rsid w:val="00286A95"/>
    <w:rsid w:val="002870BC"/>
    <w:rsid w:val="002879C3"/>
    <w:rsid w:val="00291F17"/>
    <w:rsid w:val="00292B9A"/>
    <w:rsid w:val="00293370"/>
    <w:rsid w:val="00294A61"/>
    <w:rsid w:val="00295EC3"/>
    <w:rsid w:val="0029614B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5970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2F727F"/>
    <w:rsid w:val="0030055F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742"/>
    <w:rsid w:val="00341A4B"/>
    <w:rsid w:val="00341C09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830"/>
    <w:rsid w:val="003776A0"/>
    <w:rsid w:val="00383ED8"/>
    <w:rsid w:val="00384D00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532D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4E90"/>
    <w:rsid w:val="003E57E2"/>
    <w:rsid w:val="003E7A27"/>
    <w:rsid w:val="003F033D"/>
    <w:rsid w:val="003F33CD"/>
    <w:rsid w:val="003F495B"/>
    <w:rsid w:val="003F4B40"/>
    <w:rsid w:val="003F5CB4"/>
    <w:rsid w:val="00404F7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34FD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0C4F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A7A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2C34"/>
    <w:rsid w:val="004F4087"/>
    <w:rsid w:val="004F42DD"/>
    <w:rsid w:val="00500BC6"/>
    <w:rsid w:val="0050411C"/>
    <w:rsid w:val="00510C3E"/>
    <w:rsid w:val="00510D00"/>
    <w:rsid w:val="00511976"/>
    <w:rsid w:val="00512ABD"/>
    <w:rsid w:val="005144FE"/>
    <w:rsid w:val="005146FC"/>
    <w:rsid w:val="00514B93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2BE2"/>
    <w:rsid w:val="005A42A1"/>
    <w:rsid w:val="005B125D"/>
    <w:rsid w:val="005B19E1"/>
    <w:rsid w:val="005B2F83"/>
    <w:rsid w:val="005B3E5A"/>
    <w:rsid w:val="005B3F44"/>
    <w:rsid w:val="005B52FD"/>
    <w:rsid w:val="005B6570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E6981"/>
    <w:rsid w:val="005F018F"/>
    <w:rsid w:val="005F3552"/>
    <w:rsid w:val="005F5D41"/>
    <w:rsid w:val="005F74A7"/>
    <w:rsid w:val="005F7F3F"/>
    <w:rsid w:val="0060019D"/>
    <w:rsid w:val="00603FD0"/>
    <w:rsid w:val="00606CB6"/>
    <w:rsid w:val="00607EA7"/>
    <w:rsid w:val="00612FB5"/>
    <w:rsid w:val="00614D1B"/>
    <w:rsid w:val="006166C9"/>
    <w:rsid w:val="00616855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45E6"/>
    <w:rsid w:val="006646EC"/>
    <w:rsid w:val="0066637E"/>
    <w:rsid w:val="00670C2D"/>
    <w:rsid w:val="00671804"/>
    <w:rsid w:val="00672D9E"/>
    <w:rsid w:val="00673DDD"/>
    <w:rsid w:val="00680366"/>
    <w:rsid w:val="00680DF2"/>
    <w:rsid w:val="00681175"/>
    <w:rsid w:val="00681D09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2AC8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5776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7ECA"/>
    <w:rsid w:val="00725628"/>
    <w:rsid w:val="007259C8"/>
    <w:rsid w:val="00725A20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335A"/>
    <w:rsid w:val="007842DA"/>
    <w:rsid w:val="007853EC"/>
    <w:rsid w:val="0078570E"/>
    <w:rsid w:val="00786712"/>
    <w:rsid w:val="00787914"/>
    <w:rsid w:val="00790040"/>
    <w:rsid w:val="0079019C"/>
    <w:rsid w:val="00790BA7"/>
    <w:rsid w:val="00792997"/>
    <w:rsid w:val="00793F5E"/>
    <w:rsid w:val="00794BBD"/>
    <w:rsid w:val="007A1323"/>
    <w:rsid w:val="007A34F3"/>
    <w:rsid w:val="007A591F"/>
    <w:rsid w:val="007A5C3C"/>
    <w:rsid w:val="007A6BB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31F1D"/>
    <w:rsid w:val="00833790"/>
    <w:rsid w:val="00833D2C"/>
    <w:rsid w:val="008340CB"/>
    <w:rsid w:val="008354AF"/>
    <w:rsid w:val="008360B1"/>
    <w:rsid w:val="0083682D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C7EBC"/>
    <w:rsid w:val="008D04B7"/>
    <w:rsid w:val="008D30AA"/>
    <w:rsid w:val="008D4CAB"/>
    <w:rsid w:val="008D595D"/>
    <w:rsid w:val="008E24AF"/>
    <w:rsid w:val="008E2FE8"/>
    <w:rsid w:val="008E66D6"/>
    <w:rsid w:val="008F2780"/>
    <w:rsid w:val="008F3BF6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374AA"/>
    <w:rsid w:val="00941EF9"/>
    <w:rsid w:val="00943008"/>
    <w:rsid w:val="0094309F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6AB"/>
    <w:rsid w:val="00975E32"/>
    <w:rsid w:val="00976398"/>
    <w:rsid w:val="00977701"/>
    <w:rsid w:val="0098439B"/>
    <w:rsid w:val="00985A86"/>
    <w:rsid w:val="00985D22"/>
    <w:rsid w:val="00992FC3"/>
    <w:rsid w:val="009938AD"/>
    <w:rsid w:val="0099552D"/>
    <w:rsid w:val="00995720"/>
    <w:rsid w:val="009962A5"/>
    <w:rsid w:val="009A2326"/>
    <w:rsid w:val="009A3C90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711"/>
    <w:rsid w:val="009D5AFF"/>
    <w:rsid w:val="009D64CA"/>
    <w:rsid w:val="009D776C"/>
    <w:rsid w:val="009E1809"/>
    <w:rsid w:val="009E2FCC"/>
    <w:rsid w:val="009E5768"/>
    <w:rsid w:val="009E57AC"/>
    <w:rsid w:val="009F13A8"/>
    <w:rsid w:val="009F2463"/>
    <w:rsid w:val="009F2A7C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1AA4"/>
    <w:rsid w:val="00A53E6E"/>
    <w:rsid w:val="00A554AF"/>
    <w:rsid w:val="00A5586B"/>
    <w:rsid w:val="00A561CB"/>
    <w:rsid w:val="00A56998"/>
    <w:rsid w:val="00A5720C"/>
    <w:rsid w:val="00A6161F"/>
    <w:rsid w:val="00A6418C"/>
    <w:rsid w:val="00A64205"/>
    <w:rsid w:val="00A6572F"/>
    <w:rsid w:val="00A6729C"/>
    <w:rsid w:val="00A6751A"/>
    <w:rsid w:val="00A71BE0"/>
    <w:rsid w:val="00A71C43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AB7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2AC8"/>
    <w:rsid w:val="00AF3C2B"/>
    <w:rsid w:val="00B01524"/>
    <w:rsid w:val="00B070E9"/>
    <w:rsid w:val="00B10390"/>
    <w:rsid w:val="00B11CED"/>
    <w:rsid w:val="00B12021"/>
    <w:rsid w:val="00B129F3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76CB7"/>
    <w:rsid w:val="00B80CED"/>
    <w:rsid w:val="00B82457"/>
    <w:rsid w:val="00B82DF3"/>
    <w:rsid w:val="00B83D7F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BA3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6A5"/>
    <w:rsid w:val="00BE6D70"/>
    <w:rsid w:val="00BF2667"/>
    <w:rsid w:val="00BF3A18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37694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33E1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319A"/>
    <w:rsid w:val="00C95A51"/>
    <w:rsid w:val="00C96A69"/>
    <w:rsid w:val="00C97719"/>
    <w:rsid w:val="00CA2B13"/>
    <w:rsid w:val="00CA32A6"/>
    <w:rsid w:val="00CB0523"/>
    <w:rsid w:val="00CB2629"/>
    <w:rsid w:val="00CB3925"/>
    <w:rsid w:val="00CB63F8"/>
    <w:rsid w:val="00CB7423"/>
    <w:rsid w:val="00CB7913"/>
    <w:rsid w:val="00CC10DB"/>
    <w:rsid w:val="00CC1B53"/>
    <w:rsid w:val="00CC2E29"/>
    <w:rsid w:val="00CC2F72"/>
    <w:rsid w:val="00CC3C39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05B20"/>
    <w:rsid w:val="00D06A5A"/>
    <w:rsid w:val="00D10419"/>
    <w:rsid w:val="00D115AC"/>
    <w:rsid w:val="00D1380D"/>
    <w:rsid w:val="00D13E15"/>
    <w:rsid w:val="00D13E38"/>
    <w:rsid w:val="00D159F6"/>
    <w:rsid w:val="00D165C6"/>
    <w:rsid w:val="00D1735B"/>
    <w:rsid w:val="00D2109E"/>
    <w:rsid w:val="00D218FA"/>
    <w:rsid w:val="00D227DF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2CB"/>
    <w:rsid w:val="00D47F8F"/>
    <w:rsid w:val="00D512E3"/>
    <w:rsid w:val="00D51E42"/>
    <w:rsid w:val="00D520A6"/>
    <w:rsid w:val="00D535FC"/>
    <w:rsid w:val="00D53DDF"/>
    <w:rsid w:val="00D548D6"/>
    <w:rsid w:val="00D56A0A"/>
    <w:rsid w:val="00D5788B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4573"/>
    <w:rsid w:val="00D96D47"/>
    <w:rsid w:val="00DA296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32ED"/>
    <w:rsid w:val="00DE4101"/>
    <w:rsid w:val="00DE55DC"/>
    <w:rsid w:val="00DE6B92"/>
    <w:rsid w:val="00DE78A8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5D7B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EAA"/>
    <w:rsid w:val="00E6054D"/>
    <w:rsid w:val="00E65122"/>
    <w:rsid w:val="00E66262"/>
    <w:rsid w:val="00E66FD0"/>
    <w:rsid w:val="00E70048"/>
    <w:rsid w:val="00E759B8"/>
    <w:rsid w:val="00E830D2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4D4E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1669"/>
    <w:rsid w:val="00EF2FA3"/>
    <w:rsid w:val="00EF44AF"/>
    <w:rsid w:val="00EF633B"/>
    <w:rsid w:val="00EF7F1B"/>
    <w:rsid w:val="00F0270F"/>
    <w:rsid w:val="00F036B7"/>
    <w:rsid w:val="00F064E7"/>
    <w:rsid w:val="00F10C99"/>
    <w:rsid w:val="00F1113B"/>
    <w:rsid w:val="00F12952"/>
    <w:rsid w:val="00F1323D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370D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1D4F"/>
    <w:rsid w:val="00F5280F"/>
    <w:rsid w:val="00F529E2"/>
    <w:rsid w:val="00F54018"/>
    <w:rsid w:val="00F61A7D"/>
    <w:rsid w:val="00F62163"/>
    <w:rsid w:val="00F66734"/>
    <w:rsid w:val="00F67806"/>
    <w:rsid w:val="00F7375B"/>
    <w:rsid w:val="00F73F01"/>
    <w:rsid w:val="00F770E9"/>
    <w:rsid w:val="00F77640"/>
    <w:rsid w:val="00F83A8B"/>
    <w:rsid w:val="00F903E3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2BB6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8CFE48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link w:val="a7"/>
    <w:uiPriority w:val="99"/>
    <w:rsid w:val="00356A4E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9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a">
    <w:name w:val="Нормальний текст"/>
    <w:basedOn w:val="a"/>
    <w:link w:val="ab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b">
    <w:name w:val="Нормальний текст Знак"/>
    <w:link w:val="aa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c">
    <w:name w:val="Hyperlink"/>
    <w:rsid w:val="000C3589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894CD5"/>
    <w:pPr>
      <w:jc w:val="center"/>
    </w:pPr>
    <w:rPr>
      <w:szCs w:val="20"/>
    </w:rPr>
  </w:style>
  <w:style w:type="character" w:customStyle="1" w:styleId="ae">
    <w:name w:val="Назва Знак"/>
    <w:link w:val="ad"/>
    <w:uiPriority w:val="99"/>
    <w:locked/>
    <w:rsid w:val="00894CD5"/>
    <w:rPr>
      <w:sz w:val="28"/>
      <w:lang w:val="uk-UA" w:eastAsia="ru-RU" w:bidi="ar-SA"/>
    </w:rPr>
  </w:style>
  <w:style w:type="paragraph" w:customStyle="1" w:styleId="af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0">
    <w:name w:val="Body Text Indent"/>
    <w:basedOn w:val="a"/>
    <w:link w:val="af1"/>
    <w:rsid w:val="00700ABA"/>
    <w:pPr>
      <w:spacing w:after="120"/>
      <w:ind w:left="283"/>
    </w:pPr>
  </w:style>
  <w:style w:type="character" w:customStyle="1" w:styleId="af1">
    <w:name w:val="Основний текст з відступом Знак"/>
    <w:link w:val="af0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uiPriority w:val="99"/>
    <w:rsid w:val="00091FF2"/>
    <w:rPr>
      <w:rFonts w:cs="Times New Roman"/>
    </w:rPr>
  </w:style>
  <w:style w:type="character" w:styleId="af2">
    <w:name w:val="Emphasis"/>
    <w:qFormat/>
    <w:rsid w:val="004E26A8"/>
    <w:rPr>
      <w:i/>
      <w:iCs/>
    </w:rPr>
  </w:style>
  <w:style w:type="paragraph" w:styleId="af3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rsid w:val="00692AC8"/>
    <w:rPr>
      <w:sz w:val="28"/>
      <w:szCs w:val="24"/>
      <w:lang w:eastAsia="ru-RU"/>
    </w:rPr>
  </w:style>
  <w:style w:type="paragraph" w:customStyle="1" w:styleId="af4">
    <w:name w:val="Назва документа"/>
    <w:basedOn w:val="a"/>
    <w:next w:val="a"/>
    <w:uiPriority w:val="99"/>
    <w:rsid w:val="00A657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12">
    <w:name w:val="Звичайний1"/>
    <w:rsid w:val="00A6572F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table" w:styleId="af5">
    <w:name w:val="Table Grid"/>
    <w:basedOn w:val="a1"/>
    <w:uiPriority w:val="99"/>
    <w:rsid w:val="0002099A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90pt">
    <w:name w:val="Основной текст (9) + Интервал 0 pt"/>
    <w:rsid w:val="004434FD"/>
    <w:rPr>
      <w:rFonts w:ascii="Times New Roman" w:hAnsi="Times New Roman" w:cs="Times New Roman"/>
      <w:b/>
      <w:color w:val="000000"/>
      <w:spacing w:val="7"/>
      <w:w w:val="100"/>
      <w:position w:val="0"/>
      <w:sz w:val="25"/>
      <w:vertAlign w:val="baseline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1873</Words>
  <Characters>1069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5</cp:revision>
  <cp:lastPrinted>2020-06-12T07:53:00Z</cp:lastPrinted>
  <dcterms:created xsi:type="dcterms:W3CDTF">2021-03-12T09:24:00Z</dcterms:created>
  <dcterms:modified xsi:type="dcterms:W3CDTF">2021-03-16T08:47:00Z</dcterms:modified>
</cp:coreProperties>
</file>