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92549" w14:textId="77777777" w:rsidR="00A703A2" w:rsidRPr="0095152F" w:rsidRDefault="00A703A2" w:rsidP="009D5449">
      <w:pPr>
        <w:pStyle w:val="a3"/>
        <w:jc w:val="center"/>
        <w:rPr>
          <w:rFonts w:ascii="Times New Roman" w:hAnsi="Times New Roman" w:cs="Times New Roman"/>
          <w:b/>
          <w:bCs/>
        </w:rPr>
      </w:pPr>
      <w:bookmarkStart w:id="0" w:name="_GoBack"/>
      <w:bookmarkEnd w:id="0"/>
      <w:r w:rsidRPr="0095152F">
        <w:rPr>
          <w:rFonts w:ascii="Times New Roman" w:hAnsi="Times New Roman" w:cs="Times New Roman"/>
          <w:b/>
          <w:bCs/>
        </w:rPr>
        <w:t>ПОРІВНЯЛЬНА ТАБЛИЦЯ</w:t>
      </w:r>
    </w:p>
    <w:p w14:paraId="5EC0FE7C" w14:textId="56CCC53E" w:rsidR="00A703A2" w:rsidRPr="0095152F" w:rsidRDefault="00A703A2" w:rsidP="003A225C">
      <w:pPr>
        <w:pStyle w:val="a3"/>
        <w:jc w:val="center"/>
        <w:rPr>
          <w:rFonts w:ascii="Times New Roman" w:hAnsi="Times New Roman" w:cs="Times New Roman"/>
          <w:bCs/>
        </w:rPr>
      </w:pPr>
      <w:r w:rsidRPr="0095152F">
        <w:rPr>
          <w:rFonts w:ascii="Times New Roman" w:hAnsi="Times New Roman" w:cs="Times New Roman"/>
          <w:b/>
          <w:bCs/>
        </w:rPr>
        <w:t xml:space="preserve">до проекту Закону України </w:t>
      </w:r>
      <w:r w:rsidR="003A225C" w:rsidRPr="003A225C">
        <w:rPr>
          <w:rFonts w:ascii="Times New Roman" w:hAnsi="Times New Roman" w:cs="Times New Roman"/>
          <w:b/>
          <w:bCs/>
        </w:rPr>
        <w:t>Про внесення змін до деяких законодавчих актів України щодо спрощення приєднання до електричних мереж</w:t>
      </w:r>
    </w:p>
    <w:p w14:paraId="02B91D1E" w14:textId="129EA69F" w:rsidR="00A703A2" w:rsidRPr="0095152F" w:rsidRDefault="00A703A2" w:rsidP="009D5449">
      <w:pPr>
        <w:pStyle w:val="a3"/>
        <w:jc w:val="both"/>
        <w:rPr>
          <w:rFonts w:ascii="Times New Roman" w:hAnsi="Times New Roman" w:cs="Times New Roman"/>
          <w:bCs/>
        </w:rPr>
      </w:pPr>
    </w:p>
    <w:tbl>
      <w:tblPr>
        <w:tblStyle w:val="a4"/>
        <w:tblW w:w="0" w:type="auto"/>
        <w:tblLook w:val="04A0" w:firstRow="1" w:lastRow="0" w:firstColumn="1" w:lastColumn="0" w:noHBand="0" w:noVBand="1"/>
      </w:tblPr>
      <w:tblGrid>
        <w:gridCol w:w="7205"/>
        <w:gridCol w:w="6969"/>
      </w:tblGrid>
      <w:tr w:rsidR="009D5449" w:rsidRPr="00A16381" w14:paraId="05726A37" w14:textId="77777777" w:rsidTr="009D5449">
        <w:tc>
          <w:tcPr>
            <w:tcW w:w="0" w:type="auto"/>
          </w:tcPr>
          <w:p w14:paraId="5FB9BB3D" w14:textId="04436B63" w:rsidR="00A703A2" w:rsidRPr="00A16381" w:rsidRDefault="00A703A2" w:rsidP="009D5449">
            <w:pPr>
              <w:pStyle w:val="a3"/>
              <w:jc w:val="both"/>
              <w:rPr>
                <w:rFonts w:ascii="Times New Roman" w:hAnsi="Times New Roman" w:cs="Times New Roman"/>
              </w:rPr>
            </w:pPr>
            <w:r w:rsidRPr="00A16381">
              <w:rPr>
                <w:rFonts w:ascii="Times New Roman" w:eastAsia="Times New Roman" w:hAnsi="Times New Roman" w:cs="Times New Roman"/>
                <w:b/>
              </w:rPr>
              <w:t>Зміст положення (норми) чинного акта законодавства</w:t>
            </w:r>
          </w:p>
        </w:tc>
        <w:tc>
          <w:tcPr>
            <w:tcW w:w="6969" w:type="dxa"/>
          </w:tcPr>
          <w:p w14:paraId="7350FFCE" w14:textId="6BEB35ED" w:rsidR="00A703A2" w:rsidRPr="00A16381" w:rsidRDefault="00A703A2" w:rsidP="009D5449">
            <w:pPr>
              <w:pStyle w:val="a3"/>
              <w:jc w:val="both"/>
              <w:rPr>
                <w:rFonts w:ascii="Times New Roman" w:hAnsi="Times New Roman" w:cs="Times New Roman"/>
              </w:rPr>
            </w:pPr>
            <w:r w:rsidRPr="00A16381">
              <w:rPr>
                <w:rFonts w:ascii="Times New Roman" w:eastAsia="Times New Roman" w:hAnsi="Times New Roman" w:cs="Times New Roman"/>
                <w:b/>
              </w:rPr>
              <w:t>Зміст відповідного положення (норми) проекту акта</w:t>
            </w:r>
          </w:p>
        </w:tc>
      </w:tr>
      <w:tr w:rsidR="009D5449" w:rsidRPr="00A16381" w14:paraId="62BA5F34" w14:textId="77777777" w:rsidTr="006362BC">
        <w:tc>
          <w:tcPr>
            <w:tcW w:w="14174" w:type="dxa"/>
            <w:gridSpan w:val="2"/>
          </w:tcPr>
          <w:p w14:paraId="62BF5F5D" w14:textId="542E5812" w:rsidR="00A703A2" w:rsidRPr="00A16381" w:rsidRDefault="00A703A2" w:rsidP="009D5449">
            <w:pPr>
              <w:pStyle w:val="a3"/>
              <w:jc w:val="center"/>
              <w:rPr>
                <w:rFonts w:ascii="Times New Roman" w:hAnsi="Times New Roman" w:cs="Times New Roman"/>
              </w:rPr>
            </w:pPr>
            <w:r w:rsidRPr="00A16381">
              <w:rPr>
                <w:rFonts w:ascii="Times New Roman" w:eastAsia="Times New Roman" w:hAnsi="Times New Roman" w:cs="Times New Roman"/>
                <w:b/>
              </w:rPr>
              <w:t>Земельний кодекс України</w:t>
            </w:r>
            <w:r w:rsidR="007A2A03" w:rsidRPr="00A16381">
              <w:rPr>
                <w:rFonts w:ascii="Times New Roman" w:eastAsia="Times New Roman" w:hAnsi="Times New Roman" w:cs="Times New Roman"/>
                <w:b/>
              </w:rPr>
              <w:t xml:space="preserve"> (Відомості Верховної Ради України (ВВР), 2002, № 3-4, ст.27)</w:t>
            </w:r>
          </w:p>
        </w:tc>
      </w:tr>
      <w:tr w:rsidR="009D5449" w:rsidRPr="00A16381" w14:paraId="6B59AC1D" w14:textId="77777777" w:rsidTr="009D5449">
        <w:tc>
          <w:tcPr>
            <w:tcW w:w="0" w:type="auto"/>
          </w:tcPr>
          <w:p w14:paraId="0B282571" w14:textId="77777777" w:rsidR="00562A16" w:rsidRPr="00A16381" w:rsidRDefault="00562A16" w:rsidP="009D5449">
            <w:pPr>
              <w:pStyle w:val="a3"/>
              <w:jc w:val="both"/>
              <w:rPr>
                <w:rFonts w:ascii="Times New Roman" w:hAnsi="Times New Roman" w:cs="Times New Roman"/>
              </w:rPr>
            </w:pPr>
            <w:r w:rsidRPr="00A16381">
              <w:rPr>
                <w:rStyle w:val="rvts9"/>
                <w:rFonts w:ascii="Times New Roman" w:hAnsi="Times New Roman" w:cs="Times New Roman"/>
                <w:b/>
                <w:bCs/>
              </w:rPr>
              <w:t>Стаття 3.</w:t>
            </w:r>
            <w:r w:rsidRPr="00A16381">
              <w:rPr>
                <w:rStyle w:val="apple-converted-space"/>
                <w:rFonts w:ascii="Times New Roman" w:hAnsi="Times New Roman" w:cs="Times New Roman"/>
              </w:rPr>
              <w:t> </w:t>
            </w:r>
            <w:r w:rsidRPr="00A16381">
              <w:rPr>
                <w:rFonts w:ascii="Times New Roman" w:hAnsi="Times New Roman" w:cs="Times New Roman"/>
              </w:rPr>
              <w:t>Регулювання земельних відносин</w:t>
            </w:r>
          </w:p>
          <w:p w14:paraId="5A68D992" w14:textId="04534FC7" w:rsidR="00562A16" w:rsidRPr="00A16381" w:rsidRDefault="00562A16" w:rsidP="009D5449">
            <w:pPr>
              <w:pStyle w:val="a3"/>
              <w:jc w:val="both"/>
              <w:rPr>
                <w:rStyle w:val="rvts9"/>
                <w:rFonts w:ascii="Times New Roman" w:hAnsi="Times New Roman" w:cs="Times New Roman"/>
              </w:rPr>
            </w:pPr>
          </w:p>
        </w:tc>
        <w:tc>
          <w:tcPr>
            <w:tcW w:w="6969" w:type="dxa"/>
          </w:tcPr>
          <w:p w14:paraId="1E31109B" w14:textId="77777777" w:rsidR="00562A16" w:rsidRPr="00A16381" w:rsidRDefault="00562A16" w:rsidP="009D5449">
            <w:pPr>
              <w:pStyle w:val="a3"/>
              <w:jc w:val="both"/>
              <w:rPr>
                <w:rFonts w:ascii="Times New Roman" w:hAnsi="Times New Roman" w:cs="Times New Roman"/>
              </w:rPr>
            </w:pPr>
            <w:r w:rsidRPr="00A16381">
              <w:rPr>
                <w:rStyle w:val="rvts9"/>
                <w:rFonts w:ascii="Times New Roman" w:hAnsi="Times New Roman" w:cs="Times New Roman"/>
                <w:b/>
                <w:bCs/>
              </w:rPr>
              <w:t>Стаття 3.</w:t>
            </w:r>
            <w:r w:rsidRPr="00A16381">
              <w:rPr>
                <w:rStyle w:val="apple-converted-space"/>
                <w:rFonts w:ascii="Times New Roman" w:hAnsi="Times New Roman" w:cs="Times New Roman"/>
              </w:rPr>
              <w:t> </w:t>
            </w:r>
            <w:r w:rsidRPr="00A16381">
              <w:rPr>
                <w:rFonts w:ascii="Times New Roman" w:hAnsi="Times New Roman" w:cs="Times New Roman"/>
              </w:rPr>
              <w:t>Регулювання земельних відносин</w:t>
            </w:r>
          </w:p>
          <w:p w14:paraId="036F9953" w14:textId="77777777" w:rsidR="00562A16" w:rsidRPr="00A16381" w:rsidRDefault="00562A16" w:rsidP="009D5449">
            <w:pPr>
              <w:pStyle w:val="a3"/>
              <w:jc w:val="both"/>
              <w:rPr>
                <w:rStyle w:val="rvts9"/>
                <w:rFonts w:ascii="Times New Roman" w:hAnsi="Times New Roman" w:cs="Times New Roman"/>
                <w:b/>
                <w:bCs/>
              </w:rPr>
            </w:pPr>
          </w:p>
        </w:tc>
      </w:tr>
      <w:tr w:rsidR="009D5449" w:rsidRPr="00A16381" w14:paraId="604FFBA2" w14:textId="77777777" w:rsidTr="009D5449">
        <w:tc>
          <w:tcPr>
            <w:tcW w:w="0" w:type="auto"/>
          </w:tcPr>
          <w:p w14:paraId="57994808" w14:textId="77777777" w:rsidR="00562A16" w:rsidRPr="00A16381" w:rsidRDefault="00562A16" w:rsidP="009D5449">
            <w:pPr>
              <w:pStyle w:val="a3"/>
              <w:jc w:val="both"/>
              <w:rPr>
                <w:rStyle w:val="rvts9"/>
                <w:rFonts w:ascii="Times New Roman" w:hAnsi="Times New Roman" w:cs="Times New Roman"/>
                <w:b/>
                <w:bCs/>
              </w:rPr>
            </w:pPr>
            <w:r w:rsidRPr="00A16381">
              <w:rPr>
                <w:rStyle w:val="rvts9"/>
                <w:rFonts w:ascii="Times New Roman" w:hAnsi="Times New Roman" w:cs="Times New Roman"/>
                <w:b/>
                <w:bCs/>
              </w:rPr>
              <w:t>…</w:t>
            </w:r>
          </w:p>
          <w:p w14:paraId="3008DD55" w14:textId="04F146F9" w:rsidR="00562A16" w:rsidRPr="00A16381" w:rsidRDefault="00562A16" w:rsidP="009D5449">
            <w:pPr>
              <w:pStyle w:val="a3"/>
              <w:jc w:val="both"/>
              <w:rPr>
                <w:rStyle w:val="rvts9"/>
                <w:rFonts w:ascii="Times New Roman" w:hAnsi="Times New Roman" w:cs="Times New Roman"/>
                <w:b/>
                <w:bCs/>
              </w:rPr>
            </w:pPr>
            <w:r w:rsidRPr="00A16381">
              <w:rPr>
                <w:rStyle w:val="rvts9"/>
                <w:rFonts w:ascii="Times New Roman" w:hAnsi="Times New Roman" w:cs="Times New Roman"/>
                <w:b/>
                <w:bCs/>
              </w:rPr>
              <w:t>Норма відсутня</w:t>
            </w:r>
          </w:p>
        </w:tc>
        <w:tc>
          <w:tcPr>
            <w:tcW w:w="6969" w:type="dxa"/>
          </w:tcPr>
          <w:p w14:paraId="25224D0A" w14:textId="35ED0D43" w:rsidR="00562A16" w:rsidRPr="00A16381" w:rsidRDefault="009D5449" w:rsidP="009D5449">
            <w:pPr>
              <w:pStyle w:val="a3"/>
              <w:jc w:val="both"/>
              <w:rPr>
                <w:rStyle w:val="rvts9"/>
                <w:rFonts w:ascii="Times New Roman" w:hAnsi="Times New Roman" w:cs="Times New Roman"/>
                <w:b/>
                <w:bCs/>
              </w:rPr>
            </w:pPr>
            <w:r w:rsidRPr="00A16381">
              <w:rPr>
                <w:rStyle w:val="rvts9"/>
                <w:rFonts w:ascii="Times New Roman" w:hAnsi="Times New Roman" w:cs="Times New Roman"/>
                <w:b/>
                <w:bCs/>
              </w:rPr>
              <w:t>…</w:t>
            </w:r>
          </w:p>
          <w:p w14:paraId="7E05211E" w14:textId="77777777" w:rsidR="00562A16" w:rsidRPr="00A16381" w:rsidRDefault="00562A16" w:rsidP="009D5449">
            <w:pPr>
              <w:pStyle w:val="a3"/>
              <w:jc w:val="both"/>
              <w:rPr>
                <w:rFonts w:ascii="Times New Roman" w:hAnsi="Times New Roman" w:cs="Times New Roman"/>
              </w:rPr>
            </w:pPr>
            <w:r w:rsidRPr="00A16381">
              <w:rPr>
                <w:rFonts w:ascii="Times New Roman" w:hAnsi="Times New Roman" w:cs="Times New Roman"/>
                <w:b/>
                <w:bCs/>
              </w:rPr>
              <w:t xml:space="preserve">3. Земельні відносини, що виникають при наданні і використанні земельних ділянок </w:t>
            </w:r>
            <w:r w:rsidRPr="00A16381">
              <w:rPr>
                <w:rFonts w:ascii="Times New Roman" w:hAnsi="Times New Roman" w:cs="Times New Roman"/>
                <w:b/>
                <w:bCs/>
                <w:shd w:val="clear" w:color="auto" w:fill="FFFFFF"/>
              </w:rPr>
              <w:t xml:space="preserve">для розміщення об'єктів енергетики, встановлення та дотримання правового режиму земель спеціальних зон об'єктів енергетики, в тому числі на підставі договорів про встановлення земельних сервітутів на таких земельних ділянках </w:t>
            </w:r>
            <w:r w:rsidRPr="00A16381">
              <w:rPr>
                <w:rFonts w:ascii="Times New Roman" w:hAnsi="Times New Roman" w:cs="Times New Roman"/>
                <w:b/>
                <w:bCs/>
              </w:rPr>
              <w:t>регулюються цим Кодексом, Законом України «Про землі енергетики та правовий режим спеціальних зон енергетичних об’єктів».</w:t>
            </w:r>
          </w:p>
          <w:p w14:paraId="5F1FC185" w14:textId="373C735B" w:rsidR="00562A16" w:rsidRPr="00A16381" w:rsidRDefault="00562A16" w:rsidP="009D5449">
            <w:pPr>
              <w:pStyle w:val="a3"/>
              <w:jc w:val="both"/>
              <w:rPr>
                <w:rStyle w:val="rvts9"/>
                <w:rFonts w:ascii="Times New Roman" w:hAnsi="Times New Roman" w:cs="Times New Roman"/>
                <w:b/>
                <w:bCs/>
              </w:rPr>
            </w:pPr>
          </w:p>
        </w:tc>
      </w:tr>
      <w:tr w:rsidR="009D5449" w:rsidRPr="00A16381" w14:paraId="1B14D0EE" w14:textId="77777777" w:rsidTr="009D5449">
        <w:tc>
          <w:tcPr>
            <w:tcW w:w="0" w:type="auto"/>
          </w:tcPr>
          <w:p w14:paraId="2F271D32" w14:textId="77777777" w:rsidR="000507FC" w:rsidRPr="00A16381" w:rsidRDefault="000507FC"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20.</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Встановлення та зміна цільового призначення земельних ділянок</w:t>
            </w:r>
          </w:p>
          <w:p w14:paraId="300A4690" w14:textId="078DDD65" w:rsidR="00A703A2" w:rsidRPr="00A16381" w:rsidRDefault="000507FC" w:rsidP="009D5449">
            <w:pPr>
              <w:pStyle w:val="a3"/>
              <w:jc w:val="both"/>
              <w:rPr>
                <w:rFonts w:ascii="Times New Roman" w:hAnsi="Times New Roman" w:cs="Times New Roman"/>
              </w:rPr>
            </w:pPr>
            <w:r w:rsidRPr="00A16381">
              <w:rPr>
                <w:rFonts w:ascii="Times New Roman" w:hAnsi="Times New Roman" w:cs="Times New Roman"/>
              </w:rPr>
              <w:t>…</w:t>
            </w:r>
          </w:p>
        </w:tc>
        <w:tc>
          <w:tcPr>
            <w:tcW w:w="6969" w:type="dxa"/>
          </w:tcPr>
          <w:p w14:paraId="7F82F653" w14:textId="4030DA96" w:rsidR="000507FC" w:rsidRPr="00A16381" w:rsidRDefault="000507FC"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20.</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 xml:space="preserve">Встановлення та зміна цільового </w:t>
            </w:r>
            <w:r w:rsidR="009D5449" w:rsidRPr="00A16381">
              <w:rPr>
                <w:rFonts w:ascii="Times New Roman" w:hAnsi="Times New Roman" w:cs="Times New Roman"/>
                <w:shd w:val="clear" w:color="auto" w:fill="FFFFFF"/>
              </w:rPr>
              <w:t>призначення</w:t>
            </w:r>
            <w:r w:rsidRPr="00A16381">
              <w:rPr>
                <w:rFonts w:ascii="Times New Roman" w:hAnsi="Times New Roman" w:cs="Times New Roman"/>
                <w:shd w:val="clear" w:color="auto" w:fill="FFFFFF"/>
              </w:rPr>
              <w:t xml:space="preserve"> земельних ділянок</w:t>
            </w:r>
          </w:p>
          <w:p w14:paraId="1541DF00" w14:textId="44BE4B5E" w:rsidR="00A703A2" w:rsidRPr="00A16381" w:rsidRDefault="000507FC" w:rsidP="009D5449">
            <w:pPr>
              <w:pStyle w:val="a3"/>
              <w:jc w:val="both"/>
              <w:rPr>
                <w:rFonts w:ascii="Times New Roman" w:hAnsi="Times New Roman" w:cs="Times New Roman"/>
              </w:rPr>
            </w:pPr>
            <w:r w:rsidRPr="00A16381">
              <w:rPr>
                <w:rFonts w:ascii="Times New Roman" w:hAnsi="Times New Roman" w:cs="Times New Roman"/>
              </w:rPr>
              <w:t>…</w:t>
            </w:r>
          </w:p>
        </w:tc>
      </w:tr>
      <w:tr w:rsidR="009D5449" w:rsidRPr="00371224" w14:paraId="017AA001" w14:textId="77777777" w:rsidTr="009D5449">
        <w:tc>
          <w:tcPr>
            <w:tcW w:w="0" w:type="auto"/>
          </w:tcPr>
          <w:p w14:paraId="244CAEEE" w14:textId="77777777" w:rsidR="000507FC" w:rsidRPr="00A16381" w:rsidRDefault="000507FC" w:rsidP="009D5449">
            <w:pPr>
              <w:pStyle w:val="a3"/>
              <w:jc w:val="both"/>
              <w:rPr>
                <w:rFonts w:ascii="Times New Roman" w:hAnsi="Times New Roman" w:cs="Times New Roman"/>
              </w:rPr>
            </w:pPr>
            <w:r w:rsidRPr="00A16381">
              <w:rPr>
                <w:rFonts w:ascii="Times New Roman" w:hAnsi="Times New Roman" w:cs="Times New Roman"/>
              </w:rPr>
              <w:t>7. Зміна цільового призначення земельних ділянок природно-заповідного та іншого природоохоронного призначення, історико-культурного, лісогосподарського призначення, що перебувають у державній чи комунальній власності, здійснюється за погодженням з Кабінетом Міністрів України</w:t>
            </w:r>
          </w:p>
          <w:p w14:paraId="2CDFAED6" w14:textId="77777777" w:rsidR="000507FC" w:rsidRPr="00A16381" w:rsidRDefault="000507FC" w:rsidP="009D5449">
            <w:pPr>
              <w:pStyle w:val="a3"/>
              <w:jc w:val="both"/>
              <w:rPr>
                <w:rFonts w:ascii="Times New Roman" w:hAnsi="Times New Roman" w:cs="Times New Roman"/>
              </w:rPr>
            </w:pPr>
          </w:p>
          <w:p w14:paraId="524CC135" w14:textId="77777777" w:rsidR="009D5449" w:rsidRPr="00A16381" w:rsidRDefault="009D5449" w:rsidP="009D5449">
            <w:pPr>
              <w:pStyle w:val="a3"/>
              <w:jc w:val="both"/>
              <w:rPr>
                <w:rFonts w:ascii="Times New Roman" w:hAnsi="Times New Roman" w:cs="Times New Roman"/>
                <w:b/>
                <w:bCs/>
              </w:rPr>
            </w:pPr>
          </w:p>
          <w:p w14:paraId="1C43216F" w14:textId="2D3E83A3" w:rsidR="000507FC" w:rsidRPr="00A16381" w:rsidRDefault="000507FC" w:rsidP="009D5449">
            <w:pPr>
              <w:pStyle w:val="a3"/>
              <w:jc w:val="both"/>
              <w:rPr>
                <w:rFonts w:ascii="Times New Roman" w:hAnsi="Times New Roman" w:cs="Times New Roman"/>
                <w:b/>
                <w:bCs/>
              </w:rPr>
            </w:pPr>
            <w:r w:rsidRPr="00A16381">
              <w:rPr>
                <w:rFonts w:ascii="Times New Roman" w:hAnsi="Times New Roman" w:cs="Times New Roman"/>
                <w:b/>
                <w:bCs/>
              </w:rPr>
              <w:t>Відсутня</w:t>
            </w:r>
          </w:p>
          <w:p w14:paraId="5834DDB2" w14:textId="77777777" w:rsidR="000507FC" w:rsidRPr="00A16381" w:rsidRDefault="000507FC" w:rsidP="009D5449">
            <w:pPr>
              <w:pStyle w:val="a3"/>
              <w:jc w:val="both"/>
              <w:rPr>
                <w:rStyle w:val="rvts9"/>
                <w:rFonts w:ascii="Times New Roman" w:hAnsi="Times New Roman" w:cs="Times New Roman"/>
                <w:b/>
                <w:bCs/>
              </w:rPr>
            </w:pPr>
          </w:p>
        </w:tc>
        <w:tc>
          <w:tcPr>
            <w:tcW w:w="6969" w:type="dxa"/>
          </w:tcPr>
          <w:p w14:paraId="30F31815" w14:textId="77777777" w:rsidR="000507FC" w:rsidRPr="00A16381" w:rsidRDefault="000507FC" w:rsidP="009D5449">
            <w:pPr>
              <w:pStyle w:val="a3"/>
              <w:jc w:val="both"/>
              <w:rPr>
                <w:rFonts w:ascii="Times New Roman" w:hAnsi="Times New Roman" w:cs="Times New Roman"/>
              </w:rPr>
            </w:pPr>
            <w:r w:rsidRPr="00A16381">
              <w:rPr>
                <w:rFonts w:ascii="Times New Roman" w:hAnsi="Times New Roman" w:cs="Times New Roman"/>
              </w:rPr>
              <w:t>7. Зміна цільового призначення земельних ділянок природно-заповідного та іншого природоохоронного призначення, історико-культурного, лісогосподарського призначення, що перебувають у державній чи комунальній власності, здійснюється за погодженням з Кабінетом Міністрів України</w:t>
            </w:r>
          </w:p>
          <w:p w14:paraId="1D83FD9B" w14:textId="77777777" w:rsidR="000507FC" w:rsidRPr="00A16381" w:rsidRDefault="000507FC" w:rsidP="009D5449">
            <w:pPr>
              <w:pStyle w:val="a3"/>
              <w:jc w:val="both"/>
              <w:rPr>
                <w:rStyle w:val="rvts9"/>
                <w:rFonts w:ascii="Times New Roman" w:hAnsi="Times New Roman" w:cs="Times New Roman"/>
                <w:b/>
                <w:bCs/>
              </w:rPr>
            </w:pPr>
          </w:p>
          <w:p w14:paraId="31ECBF5C" w14:textId="5BE54A46" w:rsidR="000507FC" w:rsidRPr="00A16381" w:rsidRDefault="000507FC" w:rsidP="009D5449">
            <w:pPr>
              <w:pStyle w:val="a3"/>
              <w:jc w:val="both"/>
              <w:rPr>
                <w:rFonts w:ascii="Times New Roman" w:hAnsi="Times New Roman" w:cs="Times New Roman"/>
                <w:b/>
                <w:bCs/>
              </w:rPr>
            </w:pPr>
            <w:r w:rsidRPr="00A16381">
              <w:rPr>
                <w:rStyle w:val="rvts9"/>
                <w:rFonts w:ascii="Times New Roman" w:hAnsi="Times New Roman" w:cs="Times New Roman"/>
                <w:b/>
                <w:bCs/>
              </w:rPr>
              <w:t xml:space="preserve">Зміна цільового призначення </w:t>
            </w:r>
            <w:r w:rsidRPr="00A16381">
              <w:rPr>
                <w:rFonts w:ascii="Times New Roman" w:hAnsi="Times New Roman" w:cs="Times New Roman"/>
                <w:b/>
                <w:bCs/>
              </w:rPr>
              <w:t>земельних ділянок лісогосподарського призначення, що перебувають у державній чи комунальній власності для розміщення на них лінійних об’єктів енергетичної інфраструктури здійснюєт</w:t>
            </w:r>
            <w:r w:rsidR="00437D2B">
              <w:rPr>
                <w:rFonts w:ascii="Times New Roman" w:hAnsi="Times New Roman" w:cs="Times New Roman"/>
                <w:b/>
                <w:bCs/>
              </w:rPr>
              <w:t>ься без погодження з Кабінетом М</w:t>
            </w:r>
            <w:r w:rsidRPr="00A16381">
              <w:rPr>
                <w:rFonts w:ascii="Times New Roman" w:hAnsi="Times New Roman" w:cs="Times New Roman"/>
                <w:b/>
                <w:bCs/>
              </w:rPr>
              <w:t xml:space="preserve">іністрів України. </w:t>
            </w:r>
          </w:p>
          <w:p w14:paraId="7F29CBC1" w14:textId="78EFAB1A" w:rsidR="000507FC" w:rsidRPr="00A16381" w:rsidRDefault="000507FC" w:rsidP="009D5449">
            <w:pPr>
              <w:pStyle w:val="a3"/>
              <w:jc w:val="both"/>
              <w:rPr>
                <w:rStyle w:val="rvts9"/>
                <w:rFonts w:ascii="Times New Roman" w:hAnsi="Times New Roman" w:cs="Times New Roman"/>
                <w:b/>
                <w:bCs/>
              </w:rPr>
            </w:pPr>
          </w:p>
        </w:tc>
      </w:tr>
      <w:tr w:rsidR="009D5449" w:rsidRPr="00A16381" w14:paraId="0DA0FAD8" w14:textId="77777777" w:rsidTr="009D5449">
        <w:tc>
          <w:tcPr>
            <w:tcW w:w="0" w:type="auto"/>
          </w:tcPr>
          <w:p w14:paraId="1DA0656A" w14:textId="77777777" w:rsidR="000507FC" w:rsidRPr="00A16381" w:rsidRDefault="000507FC"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lastRenderedPageBreak/>
              <w:t>Стаття 76.</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Землі енергетичної системи</w:t>
            </w:r>
          </w:p>
          <w:p w14:paraId="2D5F5C7D" w14:textId="77777777" w:rsidR="000507FC" w:rsidRPr="00A16381" w:rsidRDefault="000507FC"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w:t>
            </w:r>
          </w:p>
          <w:p w14:paraId="57870A68" w14:textId="77777777" w:rsidR="000507FC" w:rsidRPr="00A16381" w:rsidRDefault="000507FC" w:rsidP="009D5449">
            <w:pPr>
              <w:pStyle w:val="a3"/>
              <w:jc w:val="both"/>
              <w:rPr>
                <w:rFonts w:ascii="Times New Roman" w:hAnsi="Times New Roman" w:cs="Times New Roman"/>
              </w:rPr>
            </w:pPr>
          </w:p>
        </w:tc>
        <w:tc>
          <w:tcPr>
            <w:tcW w:w="6969" w:type="dxa"/>
          </w:tcPr>
          <w:p w14:paraId="3E6BFE1A" w14:textId="77777777" w:rsidR="000507FC" w:rsidRPr="00A16381" w:rsidRDefault="000507FC"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76.</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Землі енергетичної системи</w:t>
            </w:r>
          </w:p>
          <w:p w14:paraId="50000B5A" w14:textId="77777777" w:rsidR="000507FC" w:rsidRPr="00A16381" w:rsidRDefault="000507FC"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w:t>
            </w:r>
          </w:p>
          <w:p w14:paraId="72A70CBF" w14:textId="77777777" w:rsidR="000507FC" w:rsidRPr="00A16381" w:rsidRDefault="000507FC" w:rsidP="009D5449">
            <w:pPr>
              <w:pStyle w:val="a3"/>
              <w:jc w:val="both"/>
              <w:rPr>
                <w:rFonts w:ascii="Times New Roman" w:hAnsi="Times New Roman" w:cs="Times New Roman"/>
              </w:rPr>
            </w:pPr>
          </w:p>
        </w:tc>
      </w:tr>
      <w:tr w:rsidR="009D5449" w:rsidRPr="00A16381" w14:paraId="7A3E80E0" w14:textId="77777777" w:rsidTr="009D5449">
        <w:tc>
          <w:tcPr>
            <w:tcW w:w="0" w:type="auto"/>
          </w:tcPr>
          <w:p w14:paraId="3C9EBE73" w14:textId="0183F44A" w:rsidR="000507FC" w:rsidRPr="00A16381" w:rsidRDefault="000507FC" w:rsidP="009D5449">
            <w:pPr>
              <w:pStyle w:val="a3"/>
              <w:jc w:val="both"/>
              <w:rPr>
                <w:rStyle w:val="rvts9"/>
                <w:rFonts w:ascii="Times New Roman" w:hAnsi="Times New Roman" w:cs="Times New Roman"/>
                <w:b/>
                <w:bCs/>
              </w:rPr>
            </w:pPr>
            <w:r w:rsidRPr="00A16381">
              <w:rPr>
                <w:rStyle w:val="rvts9"/>
                <w:rFonts w:ascii="Times New Roman" w:hAnsi="Times New Roman" w:cs="Times New Roman"/>
                <w:b/>
                <w:bCs/>
              </w:rPr>
              <w:t>Відсутня</w:t>
            </w:r>
          </w:p>
        </w:tc>
        <w:tc>
          <w:tcPr>
            <w:tcW w:w="6969" w:type="dxa"/>
          </w:tcPr>
          <w:p w14:paraId="1FABA0B1" w14:textId="53036721" w:rsidR="000507FC" w:rsidRPr="00A16381" w:rsidRDefault="000507FC" w:rsidP="009D5449">
            <w:pPr>
              <w:pStyle w:val="a3"/>
              <w:jc w:val="both"/>
              <w:rPr>
                <w:rFonts w:ascii="Times New Roman" w:hAnsi="Times New Roman" w:cs="Times New Roman"/>
                <w:b/>
                <w:bCs/>
                <w:shd w:val="clear" w:color="auto" w:fill="FFFFFF"/>
              </w:rPr>
            </w:pPr>
            <w:r w:rsidRPr="00A16381">
              <w:rPr>
                <w:rStyle w:val="rvts9"/>
                <w:rFonts w:ascii="Times New Roman" w:hAnsi="Times New Roman" w:cs="Times New Roman"/>
                <w:b/>
                <w:bCs/>
              </w:rPr>
              <w:t xml:space="preserve">4. </w:t>
            </w:r>
            <w:r w:rsidRPr="00A16381">
              <w:rPr>
                <w:rFonts w:ascii="Times New Roman" w:hAnsi="Times New Roman" w:cs="Times New Roman"/>
                <w:b/>
                <w:bCs/>
                <w:shd w:val="clear" w:color="auto" w:fill="FFFFFF"/>
              </w:rPr>
              <w:t>Земельні ділянки усіх форм власності та категорій надаються в користування для будівництва, розміщення та експлуатації лінійних об’єктів енергетичної інфраструктури, в тому числі шляхом встановлення земельних сервітутів на підставі відповідних договорів, укладених з їх власниками або землекористувачами</w:t>
            </w:r>
            <w:r w:rsidRPr="00A16381">
              <w:rPr>
                <w:rFonts w:ascii="Times New Roman" w:eastAsia="Times New Roman" w:hAnsi="Times New Roman" w:cs="Times New Roman"/>
                <w:b/>
              </w:rPr>
              <w:t xml:space="preserve">, зокрема, постійними користувачами або орендарями земельних ділянок, </w:t>
            </w:r>
            <w:r w:rsidRPr="00A16381">
              <w:rPr>
                <w:rFonts w:ascii="Times New Roman" w:hAnsi="Times New Roman" w:cs="Times New Roman"/>
                <w:b/>
                <w:bCs/>
                <w:shd w:val="clear" w:color="auto" w:fill="FFFFFF"/>
              </w:rPr>
              <w:t>без зміни цільового призначення цих земельних ділянок</w:t>
            </w:r>
            <w:r w:rsidR="00354C45" w:rsidRPr="00A16381">
              <w:rPr>
                <w:rFonts w:ascii="Times New Roman" w:hAnsi="Times New Roman" w:cs="Times New Roman"/>
                <w:b/>
                <w:bCs/>
                <w:shd w:val="clear" w:color="auto" w:fill="FFFFFF"/>
              </w:rPr>
              <w:t>.</w:t>
            </w:r>
          </w:p>
          <w:p w14:paraId="44984CB5" w14:textId="5D7FC03B" w:rsidR="00354C45" w:rsidRPr="00A16381" w:rsidRDefault="00354C45"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Земельні сервітути на земельних ділянках державної та комунальної власності, наданих в користування, можуть встановлюватися за договором з їх землекористувачами, без необхідності укладення договору  про встановлення земельного сервітуту з відповідним органом виконавчої влади або місцевого самоврядування, якщо це передбачено відповідним договором користування земельною ділянкою.</w:t>
            </w:r>
          </w:p>
          <w:p w14:paraId="28710C62" w14:textId="77777777" w:rsidR="00354C45" w:rsidRPr="00A16381" w:rsidRDefault="00354C45" w:rsidP="00354C45">
            <w:pPr>
              <w:pStyle w:val="a3"/>
              <w:jc w:val="both"/>
              <w:rPr>
                <w:rFonts w:ascii="Times New Roman" w:hAnsi="Times New Roman" w:cs="Times New Roman"/>
                <w:shd w:val="clear" w:color="auto" w:fill="FFFFFF"/>
              </w:rPr>
            </w:pPr>
            <w:r w:rsidRPr="00A16381">
              <w:rPr>
                <w:rFonts w:ascii="Times New Roman" w:hAnsi="Times New Roman" w:cs="Times New Roman"/>
                <w:b/>
                <w:bCs/>
                <w:shd w:val="clear" w:color="auto" w:fill="FFFFFF"/>
              </w:rPr>
              <w:t>У випадку укладення договору про встановлення земельного сервітуту на земельних ділянках державної та комунальної власності, наданих в користування безпосередньо з відповідним органом виконавчої влади або органом місцевого самоврядування, згода землекористувача не вимагається, якщо інше не визначено відповідним договором користування земельною ділянкою</w:t>
            </w:r>
            <w:r w:rsidRPr="00A16381">
              <w:rPr>
                <w:rFonts w:ascii="Times New Roman" w:hAnsi="Times New Roman" w:cs="Times New Roman"/>
                <w:shd w:val="clear" w:color="auto" w:fill="FFFFFF"/>
              </w:rPr>
              <w:t>.</w:t>
            </w:r>
          </w:p>
          <w:p w14:paraId="08FE8CED" w14:textId="77777777" w:rsidR="00354C45" w:rsidRPr="00A16381" w:rsidRDefault="00354C45" w:rsidP="009D5449">
            <w:pPr>
              <w:pStyle w:val="a3"/>
              <w:jc w:val="both"/>
              <w:rPr>
                <w:rFonts w:ascii="Times New Roman" w:hAnsi="Times New Roman" w:cs="Times New Roman"/>
                <w:b/>
                <w:bCs/>
                <w:shd w:val="clear" w:color="auto" w:fill="FFFFFF"/>
              </w:rPr>
            </w:pPr>
          </w:p>
          <w:p w14:paraId="129E0587" w14:textId="77777777" w:rsidR="00354C45" w:rsidRPr="00A16381" w:rsidRDefault="00354C45" w:rsidP="009D5449">
            <w:pPr>
              <w:pStyle w:val="a3"/>
              <w:jc w:val="both"/>
              <w:rPr>
                <w:rFonts w:ascii="Times New Roman" w:hAnsi="Times New Roman" w:cs="Times New Roman"/>
                <w:b/>
                <w:bCs/>
                <w:shd w:val="clear" w:color="auto" w:fill="FFFFFF"/>
              </w:rPr>
            </w:pPr>
          </w:p>
          <w:p w14:paraId="30FD2343" w14:textId="1640708F" w:rsidR="000507FC" w:rsidRPr="00A16381" w:rsidRDefault="000507FC" w:rsidP="009D5449">
            <w:pPr>
              <w:pStyle w:val="a3"/>
              <w:jc w:val="both"/>
              <w:rPr>
                <w:rStyle w:val="rvts9"/>
                <w:rFonts w:ascii="Times New Roman" w:hAnsi="Times New Roman" w:cs="Times New Roman"/>
                <w:b/>
                <w:bCs/>
              </w:rPr>
            </w:pPr>
          </w:p>
        </w:tc>
      </w:tr>
      <w:tr w:rsidR="009D5449" w:rsidRPr="00A16381" w14:paraId="6E55D834" w14:textId="77777777" w:rsidTr="009D5449">
        <w:tc>
          <w:tcPr>
            <w:tcW w:w="0" w:type="auto"/>
          </w:tcPr>
          <w:p w14:paraId="62847A55" w14:textId="77777777" w:rsidR="000507FC" w:rsidRPr="00A16381" w:rsidRDefault="000507FC"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98.</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Зміст права земельного сервітуту</w:t>
            </w:r>
          </w:p>
          <w:p w14:paraId="3AEAB065" w14:textId="6CEA43BD" w:rsidR="000507FC" w:rsidRPr="00A16381" w:rsidRDefault="000507FC" w:rsidP="009D5449">
            <w:pPr>
              <w:pStyle w:val="a3"/>
              <w:jc w:val="both"/>
              <w:rPr>
                <w:rFonts w:ascii="Times New Roman" w:hAnsi="Times New Roman" w:cs="Times New Roman"/>
              </w:rPr>
            </w:pPr>
            <w:r w:rsidRPr="00A16381">
              <w:rPr>
                <w:rFonts w:ascii="Times New Roman" w:hAnsi="Times New Roman" w:cs="Times New Roman"/>
              </w:rPr>
              <w:t>…</w:t>
            </w:r>
          </w:p>
        </w:tc>
        <w:tc>
          <w:tcPr>
            <w:tcW w:w="6969" w:type="dxa"/>
          </w:tcPr>
          <w:p w14:paraId="0F55FC6D" w14:textId="77777777" w:rsidR="000507FC" w:rsidRPr="00A16381" w:rsidRDefault="000507FC"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98.</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Зміст права земельного сервітуту</w:t>
            </w:r>
          </w:p>
          <w:p w14:paraId="587DD4B4" w14:textId="1C0D40D0" w:rsidR="000507FC" w:rsidRPr="00A16381" w:rsidRDefault="000507FC" w:rsidP="009D5449">
            <w:pPr>
              <w:pStyle w:val="a3"/>
              <w:jc w:val="both"/>
              <w:rPr>
                <w:rFonts w:ascii="Times New Roman" w:hAnsi="Times New Roman" w:cs="Times New Roman"/>
              </w:rPr>
            </w:pPr>
            <w:r w:rsidRPr="00A16381">
              <w:rPr>
                <w:rFonts w:ascii="Times New Roman" w:hAnsi="Times New Roman" w:cs="Times New Roman"/>
              </w:rPr>
              <w:t>…</w:t>
            </w:r>
          </w:p>
        </w:tc>
      </w:tr>
      <w:tr w:rsidR="009D5449" w:rsidRPr="00371224" w14:paraId="53A58CB0" w14:textId="77777777" w:rsidTr="009D5449">
        <w:tc>
          <w:tcPr>
            <w:tcW w:w="0" w:type="auto"/>
          </w:tcPr>
          <w:p w14:paraId="4B942601" w14:textId="77777777" w:rsidR="000507FC" w:rsidRPr="00A16381" w:rsidRDefault="000507F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 xml:space="preserve">4. Земельний сервітут здійснюється способом, найменш </w:t>
            </w:r>
            <w:r w:rsidRPr="00A16381">
              <w:rPr>
                <w:rFonts w:ascii="Times New Roman" w:hAnsi="Times New Roman" w:cs="Times New Roman"/>
                <w:shd w:val="clear" w:color="auto" w:fill="FFFFFF"/>
              </w:rPr>
              <w:lastRenderedPageBreak/>
              <w:t>обтяжливим для власника земельної ділянки, щодо якої він встановлений.</w:t>
            </w:r>
          </w:p>
          <w:p w14:paraId="0D82D2C7" w14:textId="77777777" w:rsidR="000507FC" w:rsidRPr="00A16381" w:rsidRDefault="000507FC" w:rsidP="009D5449">
            <w:pPr>
              <w:pStyle w:val="a3"/>
              <w:jc w:val="both"/>
              <w:rPr>
                <w:rFonts w:ascii="Times New Roman" w:hAnsi="Times New Roman" w:cs="Times New Roman"/>
                <w:b/>
                <w:bCs/>
              </w:rPr>
            </w:pPr>
            <w:r w:rsidRPr="00A16381">
              <w:rPr>
                <w:rFonts w:ascii="Times New Roman" w:hAnsi="Times New Roman" w:cs="Times New Roman"/>
                <w:b/>
                <w:bCs/>
              </w:rPr>
              <w:t>Норма відсутня</w:t>
            </w:r>
          </w:p>
          <w:p w14:paraId="33745A71" w14:textId="77777777" w:rsidR="000507FC" w:rsidRPr="00A16381" w:rsidRDefault="000507FC" w:rsidP="009D5449">
            <w:pPr>
              <w:pStyle w:val="a3"/>
              <w:jc w:val="both"/>
              <w:rPr>
                <w:rStyle w:val="rvts9"/>
                <w:rFonts w:ascii="Times New Roman" w:hAnsi="Times New Roman" w:cs="Times New Roman"/>
                <w:b/>
                <w:bCs/>
              </w:rPr>
            </w:pPr>
          </w:p>
        </w:tc>
        <w:tc>
          <w:tcPr>
            <w:tcW w:w="6969" w:type="dxa"/>
          </w:tcPr>
          <w:p w14:paraId="148BF751" w14:textId="7FC011FA" w:rsidR="00C82CDC" w:rsidRPr="00A16381" w:rsidRDefault="00C82CD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 xml:space="preserve">4. Земельний сервітут здійснюється способом, найменш </w:t>
            </w:r>
            <w:r w:rsidRPr="00A16381">
              <w:rPr>
                <w:rFonts w:ascii="Times New Roman" w:hAnsi="Times New Roman" w:cs="Times New Roman"/>
                <w:shd w:val="clear" w:color="auto" w:fill="FFFFFF"/>
              </w:rPr>
              <w:lastRenderedPageBreak/>
              <w:t>обтяжливим для власника земельної ділянки, щодо якої він встановлений.</w:t>
            </w:r>
          </w:p>
          <w:p w14:paraId="11BE7BF1" w14:textId="065F3DC5" w:rsidR="000507FC" w:rsidRPr="00A16381" w:rsidRDefault="00C82CDC" w:rsidP="009D5449">
            <w:pPr>
              <w:pStyle w:val="a3"/>
              <w:jc w:val="both"/>
              <w:rPr>
                <w:rStyle w:val="rvts9"/>
                <w:rFonts w:ascii="Times New Roman" w:hAnsi="Times New Roman" w:cs="Times New Roman"/>
                <w:b/>
                <w:bCs/>
              </w:rPr>
            </w:pPr>
            <w:r w:rsidRPr="00A16381">
              <w:rPr>
                <w:rFonts w:ascii="Times New Roman" w:hAnsi="Times New Roman" w:cs="Times New Roman"/>
                <w:b/>
                <w:bCs/>
                <w:shd w:val="clear" w:color="auto" w:fill="FFFFFF"/>
              </w:rPr>
              <w:t>5.</w:t>
            </w:r>
            <w:r w:rsidR="00437D2B">
              <w:rPr>
                <w:rFonts w:ascii="Times New Roman" w:hAnsi="Times New Roman" w:cs="Times New Roman"/>
                <w:b/>
                <w:bCs/>
                <w:shd w:val="clear" w:color="auto" w:fill="FFFFFF"/>
              </w:rPr>
              <w:t xml:space="preserve"> </w:t>
            </w:r>
            <w:r w:rsidR="000507FC" w:rsidRPr="00A16381">
              <w:rPr>
                <w:rFonts w:ascii="Times New Roman" w:hAnsi="Times New Roman" w:cs="Times New Roman"/>
                <w:b/>
                <w:bCs/>
                <w:shd w:val="clear" w:color="auto" w:fill="FFFFFF"/>
              </w:rPr>
              <w:t>Положення частини четвертої цієї статті не застосовуються у випадку встановлення земельних сервітутів для будівництва, розміщення та експлуатації лінійних об’єктів енергетичної інфраструктури на земельних ділянках державної та комунальної власності</w:t>
            </w:r>
          </w:p>
        </w:tc>
      </w:tr>
      <w:tr w:rsidR="009D5449" w:rsidRPr="00A16381" w14:paraId="726F094A" w14:textId="77777777" w:rsidTr="009D5449">
        <w:tc>
          <w:tcPr>
            <w:tcW w:w="0" w:type="auto"/>
          </w:tcPr>
          <w:p w14:paraId="29242856" w14:textId="77777777" w:rsidR="004B23EB" w:rsidRPr="00A16381" w:rsidRDefault="004B23EB" w:rsidP="009D5449">
            <w:pPr>
              <w:pStyle w:val="a3"/>
              <w:jc w:val="both"/>
              <w:rPr>
                <w:rFonts w:ascii="Times New Roman" w:hAnsi="Times New Roman" w:cs="Times New Roman"/>
              </w:rPr>
            </w:pPr>
            <w:r w:rsidRPr="00A16381">
              <w:rPr>
                <w:rStyle w:val="rvts9"/>
                <w:rFonts w:ascii="Times New Roman" w:hAnsi="Times New Roman" w:cs="Times New Roman"/>
                <w:b/>
                <w:bCs/>
              </w:rPr>
              <w:lastRenderedPageBreak/>
              <w:t>Стаття 120.</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Перехід права на земельну ділянку у разі набуття права на жилий будинок, будівлю або споруду</w:t>
            </w:r>
          </w:p>
          <w:p w14:paraId="779785B6" w14:textId="04707445" w:rsidR="000507FC" w:rsidRPr="00A16381" w:rsidRDefault="004B23EB"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c>
          <w:tcPr>
            <w:tcW w:w="6969" w:type="dxa"/>
          </w:tcPr>
          <w:p w14:paraId="6B2C406F" w14:textId="77777777" w:rsidR="004B23EB" w:rsidRPr="00A16381" w:rsidRDefault="004B23EB" w:rsidP="009D5449">
            <w:pPr>
              <w:pStyle w:val="a3"/>
              <w:jc w:val="both"/>
              <w:rPr>
                <w:rFonts w:ascii="Times New Roman" w:hAnsi="Times New Roman" w:cs="Times New Roman"/>
              </w:rPr>
            </w:pPr>
            <w:r w:rsidRPr="00A16381">
              <w:rPr>
                <w:rStyle w:val="rvts9"/>
                <w:rFonts w:ascii="Times New Roman" w:hAnsi="Times New Roman" w:cs="Times New Roman"/>
                <w:b/>
                <w:bCs/>
              </w:rPr>
              <w:t>Стаття 120.</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Перехід права на земельну ділянку у разі набуття права на жилий будинок, будівлю або споруду</w:t>
            </w:r>
          </w:p>
          <w:p w14:paraId="0AF19F0A" w14:textId="51480325" w:rsidR="000507FC" w:rsidRPr="00A16381" w:rsidRDefault="004B23EB"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w:t>
            </w:r>
          </w:p>
        </w:tc>
      </w:tr>
      <w:tr w:rsidR="009D5449" w:rsidRPr="00371224" w14:paraId="370C6B5D" w14:textId="77777777" w:rsidTr="009D5449">
        <w:tc>
          <w:tcPr>
            <w:tcW w:w="0" w:type="auto"/>
          </w:tcPr>
          <w:p w14:paraId="52AD7C21" w14:textId="77777777" w:rsidR="004B23EB" w:rsidRPr="00A16381" w:rsidRDefault="004B23EB" w:rsidP="009D5449">
            <w:pPr>
              <w:pStyle w:val="a3"/>
              <w:jc w:val="both"/>
              <w:rPr>
                <w:rFonts w:ascii="Times New Roman" w:hAnsi="Times New Roman" w:cs="Times New Roman"/>
              </w:rPr>
            </w:pPr>
            <w:r w:rsidRPr="00A16381">
              <w:rPr>
                <w:rFonts w:ascii="Times New Roman" w:hAnsi="Times New Roman" w:cs="Times New Roman"/>
              </w:rPr>
              <w:t>2. Якщо жилий будинок, будівля або споруда розміщені на земельній ділянці, що перебуває у користуванні, то в разі набуття права власності на ці об'єкти до набувача переходить право користування земельною ділянкою, на якій вони розміщені, на тих самих умовах і в тому ж обсязі, що були у попереднього землекористувача.</w:t>
            </w:r>
          </w:p>
          <w:p w14:paraId="647FE816" w14:textId="77777777" w:rsidR="004B23EB" w:rsidRPr="00A16381" w:rsidRDefault="004B23EB"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Відсутня.</w:t>
            </w:r>
          </w:p>
          <w:p w14:paraId="4327A392" w14:textId="77777777" w:rsidR="000720D4" w:rsidRPr="00A16381" w:rsidRDefault="000720D4" w:rsidP="009D5449">
            <w:pPr>
              <w:pStyle w:val="a3"/>
              <w:jc w:val="both"/>
              <w:rPr>
                <w:rStyle w:val="rvts9"/>
                <w:rFonts w:ascii="Times New Roman" w:hAnsi="Times New Roman" w:cs="Times New Roman"/>
                <w:b/>
                <w:bCs/>
              </w:rPr>
            </w:pPr>
          </w:p>
        </w:tc>
        <w:tc>
          <w:tcPr>
            <w:tcW w:w="6969" w:type="dxa"/>
          </w:tcPr>
          <w:p w14:paraId="19F775A0" w14:textId="0B989545" w:rsidR="004B23EB" w:rsidRPr="00F53EFA" w:rsidRDefault="004B23EB" w:rsidP="009D5449">
            <w:pPr>
              <w:pStyle w:val="a3"/>
              <w:jc w:val="both"/>
              <w:rPr>
                <w:rFonts w:ascii="Times New Roman" w:hAnsi="Times New Roman" w:cs="Times New Roman"/>
              </w:rPr>
            </w:pPr>
            <w:r w:rsidRPr="00A16381">
              <w:rPr>
                <w:rFonts w:ascii="Times New Roman" w:hAnsi="Times New Roman" w:cs="Times New Roman"/>
              </w:rPr>
              <w:t xml:space="preserve">2. Якщо жилий будинок, будівля або споруда розміщені на земельній ділянці, що перебуває у користуванні, то в разі набуття права власності на ці об'єкти до набувача переходить право користування земельною ділянкою, на якій вони розміщені, на тих самих умовах і в тому ж обсязі, що були у попереднього </w:t>
            </w:r>
            <w:r w:rsidRPr="00F53EFA">
              <w:rPr>
                <w:rFonts w:ascii="Times New Roman" w:hAnsi="Times New Roman" w:cs="Times New Roman"/>
              </w:rPr>
              <w:t>землекористувача.</w:t>
            </w:r>
          </w:p>
          <w:p w14:paraId="62BAE5BD" w14:textId="5496715A" w:rsidR="000720D4" w:rsidRPr="00437D2B" w:rsidRDefault="00C14B6E" w:rsidP="009D5449">
            <w:pPr>
              <w:pStyle w:val="a3"/>
              <w:jc w:val="both"/>
              <w:rPr>
                <w:rStyle w:val="rvts9"/>
                <w:rFonts w:ascii="Times New Roman" w:hAnsi="Times New Roman" w:cs="Times New Roman"/>
                <w:b/>
                <w:bCs/>
              </w:rPr>
            </w:pPr>
            <w:r w:rsidRPr="00437D2B">
              <w:rPr>
                <w:rFonts w:ascii="Times New Roman" w:hAnsi="Times New Roman" w:cs="Times New Roman"/>
                <w:b/>
                <w:bCs/>
              </w:rPr>
              <w:t xml:space="preserve">Набуття юридичною особою, яка є оператором системи розподілу права власності на будівлю або споруду є підставою для здійснення державної реєстрації припинення права користування </w:t>
            </w:r>
            <w:r w:rsidR="00AF1BEB" w:rsidRPr="00437D2B">
              <w:rPr>
                <w:rFonts w:ascii="Times New Roman" w:hAnsi="Times New Roman" w:cs="Times New Roman"/>
                <w:b/>
                <w:bCs/>
              </w:rPr>
              <w:t xml:space="preserve">земельною ділянкою, на якій розміщені такі </w:t>
            </w:r>
            <w:r w:rsidR="006649E4" w:rsidRPr="00437D2B">
              <w:rPr>
                <w:rFonts w:ascii="Times New Roman" w:hAnsi="Times New Roman" w:cs="Times New Roman"/>
                <w:b/>
                <w:bCs/>
              </w:rPr>
              <w:t>об’єкти</w:t>
            </w:r>
            <w:r w:rsidR="00AF1BEB" w:rsidRPr="00437D2B">
              <w:rPr>
                <w:rFonts w:ascii="Times New Roman" w:hAnsi="Times New Roman" w:cs="Times New Roman"/>
                <w:b/>
                <w:bCs/>
              </w:rPr>
              <w:t xml:space="preserve"> попереднього власника відповідної будівлі або споруди в порядку визначеному законом.</w:t>
            </w:r>
          </w:p>
        </w:tc>
      </w:tr>
      <w:tr w:rsidR="009D5449" w:rsidRPr="00A16381" w14:paraId="0F1AF1C0" w14:textId="77777777" w:rsidTr="009D5449">
        <w:tc>
          <w:tcPr>
            <w:tcW w:w="0" w:type="auto"/>
          </w:tcPr>
          <w:p w14:paraId="5176B0C1" w14:textId="15A4A1D2" w:rsidR="004B23EB" w:rsidRPr="00A16381" w:rsidRDefault="004B23EB"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123.</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Порядок надання земельних ділянок державної або комунальної власності у користування</w:t>
            </w:r>
          </w:p>
          <w:p w14:paraId="67E0AF22" w14:textId="07745982" w:rsidR="004B23EB" w:rsidRPr="00A16381" w:rsidRDefault="004B23EB" w:rsidP="009D5449">
            <w:pPr>
              <w:pStyle w:val="a3"/>
              <w:jc w:val="both"/>
              <w:rPr>
                <w:rFonts w:ascii="Times New Roman" w:hAnsi="Times New Roman" w:cs="Times New Roman"/>
              </w:rPr>
            </w:pPr>
            <w:r w:rsidRPr="00A16381">
              <w:rPr>
                <w:rFonts w:ascii="Times New Roman" w:hAnsi="Times New Roman" w:cs="Times New Roman"/>
              </w:rPr>
              <w:t>…</w:t>
            </w:r>
          </w:p>
          <w:p w14:paraId="6A693A8E" w14:textId="77777777" w:rsidR="004B23EB" w:rsidRPr="00A16381" w:rsidRDefault="004B23EB" w:rsidP="009D5449">
            <w:pPr>
              <w:pStyle w:val="a3"/>
              <w:jc w:val="both"/>
              <w:rPr>
                <w:rFonts w:ascii="Times New Roman" w:hAnsi="Times New Roman" w:cs="Times New Roman"/>
              </w:rPr>
            </w:pPr>
          </w:p>
        </w:tc>
        <w:tc>
          <w:tcPr>
            <w:tcW w:w="6969" w:type="dxa"/>
          </w:tcPr>
          <w:p w14:paraId="5167C95C" w14:textId="77777777" w:rsidR="004B23EB" w:rsidRPr="00A16381" w:rsidRDefault="004B23EB" w:rsidP="009D5449">
            <w:pPr>
              <w:pStyle w:val="a3"/>
              <w:jc w:val="both"/>
              <w:rPr>
                <w:rFonts w:ascii="Times New Roman" w:hAnsi="Times New Roman" w:cs="Times New Roman"/>
              </w:rPr>
            </w:pPr>
            <w:r w:rsidRPr="00A16381">
              <w:rPr>
                <w:rStyle w:val="rvts9"/>
                <w:rFonts w:ascii="Times New Roman" w:hAnsi="Times New Roman" w:cs="Times New Roman"/>
                <w:b/>
                <w:bCs/>
              </w:rPr>
              <w:t>Стаття 123.</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Порядок надання земельних ділянок державної або комунальної власності у користування</w:t>
            </w:r>
          </w:p>
          <w:p w14:paraId="61F8567D" w14:textId="0C671CC1" w:rsidR="004B23EB" w:rsidRPr="00A16381" w:rsidRDefault="004B23EB" w:rsidP="009D5449">
            <w:pPr>
              <w:pStyle w:val="a3"/>
              <w:jc w:val="both"/>
              <w:rPr>
                <w:rFonts w:ascii="Times New Roman" w:hAnsi="Times New Roman" w:cs="Times New Roman"/>
                <w:b/>
                <w:bCs/>
              </w:rPr>
            </w:pPr>
            <w:r w:rsidRPr="00A16381">
              <w:rPr>
                <w:rFonts w:ascii="Times New Roman" w:hAnsi="Times New Roman" w:cs="Times New Roman"/>
                <w:b/>
                <w:bCs/>
              </w:rPr>
              <w:t>…</w:t>
            </w:r>
          </w:p>
        </w:tc>
      </w:tr>
      <w:tr w:rsidR="009D5449" w:rsidRPr="00371224" w14:paraId="7C68E653" w14:textId="77777777" w:rsidTr="009D5449">
        <w:tc>
          <w:tcPr>
            <w:tcW w:w="0" w:type="auto"/>
          </w:tcPr>
          <w:p w14:paraId="1FBA0906" w14:textId="77777777" w:rsidR="004B23EB" w:rsidRPr="00A16381" w:rsidRDefault="004B23EB"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 xml:space="preserve">2. Особа, зацікавлена в одержанні у користування земельної ділянки із земель державної або комунальної власності за проектом землеустрою щодо її відведення, звертається з клопотанням про надання дозволу на його розробку до відповідного органу виконавчої влади або органу місцевого самоврядування, які відповідно до повноважень, визначених статтею 122 цього </w:t>
            </w:r>
            <w:r w:rsidRPr="00A16381">
              <w:rPr>
                <w:rFonts w:ascii="Times New Roman" w:hAnsi="Times New Roman" w:cs="Times New Roman"/>
                <w:shd w:val="clear" w:color="auto" w:fill="FFFFFF"/>
              </w:rPr>
              <w:lastRenderedPageBreak/>
              <w:t>Кодексу, передають у власність або користування такі земельні ділянки.</w:t>
            </w:r>
          </w:p>
          <w:p w14:paraId="3EF8F80E" w14:textId="77777777" w:rsidR="004B23EB" w:rsidRPr="00A16381" w:rsidRDefault="004B23EB" w:rsidP="009D5449">
            <w:pPr>
              <w:pStyle w:val="a3"/>
              <w:jc w:val="both"/>
              <w:rPr>
                <w:rFonts w:ascii="Times New Roman" w:hAnsi="Times New Roman" w:cs="Times New Roman"/>
                <w:b/>
                <w:bCs/>
              </w:rPr>
            </w:pPr>
            <w:r w:rsidRPr="00A16381">
              <w:rPr>
                <w:rFonts w:ascii="Times New Roman" w:hAnsi="Times New Roman" w:cs="Times New Roman"/>
                <w:b/>
                <w:bCs/>
              </w:rPr>
              <w:t>відсутня</w:t>
            </w:r>
          </w:p>
          <w:p w14:paraId="72D0DE60" w14:textId="77777777" w:rsidR="004B23EB" w:rsidRPr="00A16381" w:rsidRDefault="004B23EB" w:rsidP="009D5449">
            <w:pPr>
              <w:pStyle w:val="a3"/>
              <w:jc w:val="both"/>
              <w:rPr>
                <w:rFonts w:ascii="Times New Roman" w:hAnsi="Times New Roman" w:cs="Times New Roman"/>
              </w:rPr>
            </w:pPr>
          </w:p>
        </w:tc>
        <w:tc>
          <w:tcPr>
            <w:tcW w:w="6969" w:type="dxa"/>
          </w:tcPr>
          <w:p w14:paraId="3608241E" w14:textId="77777777" w:rsidR="007179EC" w:rsidRPr="00F53EFA" w:rsidRDefault="007179E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 xml:space="preserve">2. Особа, зацікавлена в одержанні у користування земельної ділянки із земель державної або комунальної власності за проектом землеустрою щодо її відведення, звертається з клопотанням про надання дозволу на його розробку до відповідного органу виконавчої влади або органу місцевого самоврядування, які відповідно до повноважень, визначених </w:t>
            </w:r>
            <w:r w:rsidRPr="00A16381">
              <w:rPr>
                <w:rFonts w:ascii="Times New Roman" w:hAnsi="Times New Roman" w:cs="Times New Roman"/>
                <w:shd w:val="clear" w:color="auto" w:fill="FFFFFF"/>
              </w:rPr>
              <w:lastRenderedPageBreak/>
              <w:t xml:space="preserve">статтею 122 цього Кодексу, передають у власність або користування </w:t>
            </w:r>
            <w:r w:rsidRPr="00F53EFA">
              <w:rPr>
                <w:rFonts w:ascii="Times New Roman" w:hAnsi="Times New Roman" w:cs="Times New Roman"/>
                <w:shd w:val="clear" w:color="auto" w:fill="FFFFFF"/>
              </w:rPr>
              <w:t>такі земельні ділянки.</w:t>
            </w:r>
          </w:p>
          <w:p w14:paraId="3C101C7E" w14:textId="5C2EFB64" w:rsidR="0023124A" w:rsidRPr="00F53EFA" w:rsidRDefault="004B23EB" w:rsidP="009D5449">
            <w:pPr>
              <w:pStyle w:val="a3"/>
              <w:jc w:val="both"/>
              <w:rPr>
                <w:rFonts w:ascii="Times New Roman" w:hAnsi="Times New Roman" w:cs="Times New Roman"/>
              </w:rPr>
            </w:pPr>
            <w:r w:rsidRPr="00F53EFA">
              <w:rPr>
                <w:rFonts w:ascii="Times New Roman" w:hAnsi="Times New Roman" w:cs="Times New Roman"/>
                <w:b/>
                <w:bCs/>
                <w:shd w:val="clear" w:color="auto" w:fill="FFFFFF"/>
              </w:rPr>
              <w:t xml:space="preserve">2-1) </w:t>
            </w:r>
            <w:r w:rsidR="0023124A" w:rsidRPr="00F53EFA">
              <w:rPr>
                <w:rFonts w:ascii="Times New Roman" w:hAnsi="Times New Roman" w:cs="Times New Roman"/>
                <w:b/>
                <w:bCs/>
                <w:shd w:val="clear" w:color="auto" w:fill="FFFFFF"/>
              </w:rPr>
              <w:t>Проект землеустрою щодо відведення земельної ділянки із земель державної та комунальної власності в користування, в тому числі на умовах сервітуту для будівництва, розміщення та експлуатації лінійних об’єктів енергетичної інфраструктури, розробляється на замовлення юридичн</w:t>
            </w:r>
            <w:r w:rsidR="003C6531" w:rsidRPr="00F53EFA">
              <w:rPr>
                <w:rFonts w:ascii="Times New Roman" w:hAnsi="Times New Roman" w:cs="Times New Roman"/>
                <w:b/>
                <w:bCs/>
                <w:shd w:val="clear" w:color="auto" w:fill="FFFFFF"/>
              </w:rPr>
              <w:t>их</w:t>
            </w:r>
            <w:r w:rsidR="0023124A" w:rsidRPr="00F53EFA">
              <w:rPr>
                <w:rFonts w:ascii="Times New Roman" w:hAnsi="Times New Roman" w:cs="Times New Roman"/>
                <w:b/>
                <w:bCs/>
                <w:shd w:val="clear" w:color="auto" w:fill="FFFFFF"/>
              </w:rPr>
              <w:t xml:space="preserve"> ос</w:t>
            </w:r>
            <w:r w:rsidR="003C6531" w:rsidRPr="00F53EFA">
              <w:rPr>
                <w:rFonts w:ascii="Times New Roman" w:hAnsi="Times New Roman" w:cs="Times New Roman"/>
                <w:b/>
                <w:bCs/>
                <w:shd w:val="clear" w:color="auto" w:fill="FFFFFF"/>
              </w:rPr>
              <w:t>і</w:t>
            </w:r>
            <w:r w:rsidR="0023124A" w:rsidRPr="00F53EFA">
              <w:rPr>
                <w:rFonts w:ascii="Times New Roman" w:hAnsi="Times New Roman" w:cs="Times New Roman"/>
                <w:b/>
                <w:bCs/>
                <w:shd w:val="clear" w:color="auto" w:fill="FFFFFF"/>
              </w:rPr>
              <w:t>б, що є оператор</w:t>
            </w:r>
            <w:r w:rsidR="003C6531" w:rsidRPr="00F53EFA">
              <w:rPr>
                <w:rFonts w:ascii="Times New Roman" w:hAnsi="Times New Roman" w:cs="Times New Roman"/>
                <w:b/>
                <w:bCs/>
                <w:shd w:val="clear" w:color="auto" w:fill="FFFFFF"/>
              </w:rPr>
              <w:t>ами</w:t>
            </w:r>
            <w:r w:rsidR="0023124A" w:rsidRPr="00F53EFA">
              <w:rPr>
                <w:rFonts w:ascii="Times New Roman" w:hAnsi="Times New Roman" w:cs="Times New Roman"/>
                <w:b/>
                <w:bCs/>
                <w:shd w:val="clear" w:color="auto" w:fill="FFFFFF"/>
              </w:rPr>
              <w:t xml:space="preserve"> системи розподілу відповідно до </w:t>
            </w:r>
            <w:r w:rsidR="003C6531" w:rsidRPr="00F53EFA">
              <w:rPr>
                <w:rFonts w:ascii="Times New Roman" w:hAnsi="Times New Roman" w:cs="Times New Roman"/>
                <w:b/>
                <w:bCs/>
                <w:shd w:val="clear" w:color="auto" w:fill="FFFFFF"/>
              </w:rPr>
              <w:t xml:space="preserve">закону (далі – ОСР) </w:t>
            </w:r>
            <w:r w:rsidR="0023124A" w:rsidRPr="00F53EFA">
              <w:rPr>
                <w:rFonts w:ascii="Times New Roman" w:hAnsi="Times New Roman" w:cs="Times New Roman"/>
                <w:b/>
                <w:bCs/>
                <w:shd w:val="clear" w:color="auto" w:fill="FFFFFF"/>
              </w:rPr>
              <w:t xml:space="preserve">без надання дозволу </w:t>
            </w:r>
            <w:r w:rsidR="003C6531" w:rsidRPr="00F53EFA">
              <w:rPr>
                <w:rFonts w:ascii="Times New Roman" w:hAnsi="Times New Roman" w:cs="Times New Roman"/>
                <w:b/>
                <w:bCs/>
                <w:shd w:val="clear" w:color="auto" w:fill="FFFFFF"/>
              </w:rPr>
              <w:t xml:space="preserve">відповідного органу </w:t>
            </w:r>
            <w:r w:rsidR="003C6531" w:rsidRPr="00F53EFA">
              <w:rPr>
                <w:rFonts w:ascii="Times New Roman" w:hAnsi="Times New Roman" w:cs="Times New Roman"/>
                <w:b/>
                <w:bCs/>
              </w:rPr>
              <w:t>виконавчої влади або органу місцевого самоврядування, який передає земельні ділянки державної чи комунальної власності у власність або користування відповідно до повноважень, визначених </w:t>
            </w:r>
            <w:hyperlink r:id="rId10" w:anchor="n1042" w:history="1">
              <w:r w:rsidR="003C6531" w:rsidRPr="00F53EFA">
                <w:rPr>
                  <w:rFonts w:ascii="Times New Roman" w:hAnsi="Times New Roman" w:cs="Times New Roman"/>
                  <w:b/>
                  <w:bCs/>
                </w:rPr>
                <w:t>статтею 122</w:t>
              </w:r>
            </w:hyperlink>
            <w:r w:rsidR="003C6531" w:rsidRPr="00F53EFA">
              <w:rPr>
                <w:rFonts w:ascii="Times New Roman" w:hAnsi="Times New Roman" w:cs="Times New Roman"/>
                <w:b/>
                <w:bCs/>
              </w:rPr>
              <w:t> цього Кодексу.</w:t>
            </w:r>
          </w:p>
          <w:p w14:paraId="4AE2EFB1" w14:textId="71CB09C7" w:rsidR="004B23EB" w:rsidRPr="00F53EFA" w:rsidRDefault="00831BE6" w:rsidP="009D5449">
            <w:pPr>
              <w:pStyle w:val="a3"/>
              <w:jc w:val="both"/>
              <w:rPr>
                <w:rFonts w:ascii="Times New Roman" w:hAnsi="Times New Roman" w:cs="Times New Roman"/>
                <w:b/>
                <w:bCs/>
                <w:shd w:val="clear" w:color="auto" w:fill="FFFFFF"/>
              </w:rPr>
            </w:pPr>
            <w:r w:rsidRPr="00F53EFA">
              <w:rPr>
                <w:rFonts w:ascii="Times New Roman" w:hAnsi="Times New Roman" w:cs="Times New Roman"/>
                <w:b/>
                <w:bCs/>
                <w:shd w:val="clear" w:color="auto" w:fill="FFFFFF"/>
              </w:rPr>
              <w:t>ОСР</w:t>
            </w:r>
            <w:r w:rsidR="004B23EB" w:rsidRPr="00F53EFA">
              <w:rPr>
                <w:rFonts w:ascii="Times New Roman" w:hAnsi="Times New Roman" w:cs="Times New Roman"/>
                <w:b/>
                <w:bCs/>
                <w:shd w:val="clear" w:color="auto" w:fill="FFFFFF"/>
              </w:rPr>
              <w:t>, зацікавлен</w:t>
            </w:r>
            <w:r w:rsidRPr="00F53EFA">
              <w:rPr>
                <w:rFonts w:ascii="Times New Roman" w:hAnsi="Times New Roman" w:cs="Times New Roman"/>
                <w:b/>
                <w:bCs/>
                <w:shd w:val="clear" w:color="auto" w:fill="FFFFFF"/>
              </w:rPr>
              <w:t>ий</w:t>
            </w:r>
            <w:r w:rsidR="004B23EB" w:rsidRPr="00F53EFA">
              <w:rPr>
                <w:rFonts w:ascii="Times New Roman" w:hAnsi="Times New Roman" w:cs="Times New Roman"/>
                <w:b/>
                <w:bCs/>
                <w:shd w:val="clear" w:color="auto" w:fill="FFFFFF"/>
              </w:rPr>
              <w:t xml:space="preserve"> в одержані у користування земельної ділянки</w:t>
            </w:r>
            <w:r w:rsidR="000F7E19" w:rsidRPr="00F53EFA">
              <w:rPr>
                <w:rFonts w:ascii="Times New Roman" w:hAnsi="Times New Roman" w:cs="Times New Roman"/>
                <w:b/>
                <w:bCs/>
                <w:shd w:val="clear" w:color="auto" w:fill="FFFFFF"/>
              </w:rPr>
              <w:t>, в тому числі на умовах сервітуту</w:t>
            </w:r>
            <w:r w:rsidR="004B23EB" w:rsidRPr="00F53EFA">
              <w:rPr>
                <w:rFonts w:ascii="Times New Roman" w:hAnsi="Times New Roman" w:cs="Times New Roman"/>
                <w:b/>
                <w:bCs/>
                <w:shd w:val="clear" w:color="auto" w:fill="FFFFFF"/>
              </w:rPr>
              <w:t xml:space="preserve"> для будівництва, розміщення та експлуатації лінійн</w:t>
            </w:r>
            <w:r w:rsidR="007179EC" w:rsidRPr="00F53EFA">
              <w:rPr>
                <w:rFonts w:ascii="Times New Roman" w:hAnsi="Times New Roman" w:cs="Times New Roman"/>
                <w:b/>
                <w:bCs/>
                <w:shd w:val="clear" w:color="auto" w:fill="FFFFFF"/>
              </w:rPr>
              <w:t>их</w:t>
            </w:r>
            <w:r w:rsidR="004B23EB" w:rsidRPr="00F53EFA">
              <w:rPr>
                <w:rFonts w:ascii="Times New Roman" w:hAnsi="Times New Roman" w:cs="Times New Roman"/>
                <w:b/>
                <w:bCs/>
                <w:shd w:val="clear" w:color="auto" w:fill="FFFFFF"/>
              </w:rPr>
              <w:t xml:space="preserve"> об’єкт</w:t>
            </w:r>
            <w:r w:rsidR="007179EC" w:rsidRPr="00F53EFA">
              <w:rPr>
                <w:rFonts w:ascii="Times New Roman" w:hAnsi="Times New Roman" w:cs="Times New Roman"/>
                <w:b/>
                <w:bCs/>
                <w:shd w:val="clear" w:color="auto" w:fill="FFFFFF"/>
              </w:rPr>
              <w:t>ів</w:t>
            </w:r>
            <w:r w:rsidR="004B23EB" w:rsidRPr="00F53EFA">
              <w:rPr>
                <w:rFonts w:ascii="Times New Roman" w:hAnsi="Times New Roman" w:cs="Times New Roman"/>
                <w:b/>
                <w:bCs/>
                <w:shd w:val="clear" w:color="auto" w:fill="FFFFFF"/>
              </w:rPr>
              <w:t xml:space="preserve"> енергетичної інфраструктури із земель державної та комунальної власності повідомляє відповідний орган виконавчої влади або місцевого самоврядування</w:t>
            </w:r>
            <w:r w:rsidR="000F7E19" w:rsidRPr="00F53EFA">
              <w:rPr>
                <w:rFonts w:ascii="Times New Roman" w:hAnsi="Times New Roman" w:cs="Times New Roman"/>
                <w:b/>
                <w:bCs/>
                <w:shd w:val="clear" w:color="auto" w:fill="FFFFFF"/>
              </w:rPr>
              <w:t xml:space="preserve"> про намір розроблення проекту землеустрою щодо відведення відповідної земельної ділянки</w:t>
            </w:r>
            <w:r w:rsidR="004B23EB" w:rsidRPr="00F53EFA">
              <w:rPr>
                <w:rFonts w:ascii="Times New Roman" w:hAnsi="Times New Roman" w:cs="Times New Roman"/>
                <w:b/>
                <w:bCs/>
                <w:shd w:val="clear" w:color="auto" w:fill="FFFFFF"/>
              </w:rPr>
              <w:t xml:space="preserve"> письмово або за допомогою програмних засобів Публічної кадастрової карти із зазначенням орієнтовного розміру та місця розташування такої земельної ділянки.</w:t>
            </w:r>
          </w:p>
          <w:p w14:paraId="26CBA02E" w14:textId="0F039703" w:rsidR="004B23EB" w:rsidRPr="008728E3" w:rsidRDefault="004B23EB" w:rsidP="009D5449">
            <w:pPr>
              <w:pStyle w:val="a3"/>
              <w:jc w:val="both"/>
              <w:rPr>
                <w:rFonts w:ascii="Times New Roman" w:hAnsi="Times New Roman" w:cs="Times New Roman"/>
                <w:b/>
                <w:bCs/>
                <w:highlight w:val="yellow"/>
                <w:shd w:val="clear" w:color="auto" w:fill="FFFFFF"/>
              </w:rPr>
            </w:pPr>
            <w:r w:rsidRPr="00F53EFA">
              <w:rPr>
                <w:rFonts w:ascii="Times New Roman" w:hAnsi="Times New Roman" w:cs="Times New Roman"/>
                <w:b/>
                <w:bCs/>
                <w:shd w:val="clear" w:color="auto" w:fill="FFFFFF"/>
              </w:rPr>
              <w:t>Органам виконавчої влади та місцевого самоврядування</w:t>
            </w:r>
            <w:r w:rsidRPr="00A16381">
              <w:rPr>
                <w:rFonts w:ascii="Times New Roman" w:hAnsi="Times New Roman" w:cs="Times New Roman"/>
                <w:b/>
                <w:bCs/>
                <w:shd w:val="clear" w:color="auto" w:fill="FFFFFF"/>
              </w:rPr>
              <w:t xml:space="preserve"> забороняється надавати дозвіл на розроблення проекту землеустрою щодо відведення зазначеної у такому повідомленні земельної ділянки у власність чи користування </w:t>
            </w:r>
            <w:r w:rsidR="00F53EFA">
              <w:rPr>
                <w:rFonts w:ascii="Times New Roman" w:hAnsi="Times New Roman" w:cs="Times New Roman"/>
                <w:b/>
                <w:bCs/>
                <w:shd w:val="clear" w:color="auto" w:fill="FFFFFF"/>
              </w:rPr>
              <w:t xml:space="preserve">іншим особам протягом </w:t>
            </w:r>
            <w:r w:rsidR="00C14B6E" w:rsidRPr="00F53EFA">
              <w:rPr>
                <w:rFonts w:ascii="Times New Roman" w:hAnsi="Times New Roman" w:cs="Times New Roman"/>
                <w:b/>
                <w:bCs/>
                <w:shd w:val="clear" w:color="auto" w:fill="FFFFFF"/>
              </w:rPr>
              <w:t>трьох</w:t>
            </w:r>
            <w:r w:rsidR="00C14B6E" w:rsidRPr="00F53EFA">
              <w:rPr>
                <w:shd w:val="clear" w:color="auto" w:fill="FFFFFF"/>
              </w:rPr>
              <w:t xml:space="preserve"> </w:t>
            </w:r>
            <w:r w:rsidRPr="00F53EFA">
              <w:rPr>
                <w:rFonts w:ascii="Times New Roman" w:hAnsi="Times New Roman" w:cs="Times New Roman"/>
                <w:b/>
                <w:bCs/>
                <w:shd w:val="clear" w:color="auto" w:fill="FFFFFF"/>
              </w:rPr>
              <w:t>місяців з дня отримання вказаного повідомлення.</w:t>
            </w:r>
          </w:p>
          <w:p w14:paraId="51EFED21" w14:textId="116F0E89" w:rsidR="008728E3" w:rsidRPr="00A16381" w:rsidRDefault="008728E3" w:rsidP="009D5449">
            <w:pPr>
              <w:pStyle w:val="a3"/>
              <w:jc w:val="both"/>
              <w:rPr>
                <w:rFonts w:ascii="Times New Roman" w:hAnsi="Times New Roman" w:cs="Times New Roman"/>
                <w:shd w:val="clear" w:color="auto" w:fill="FFFFFF"/>
              </w:rPr>
            </w:pPr>
          </w:p>
        </w:tc>
      </w:tr>
      <w:tr w:rsidR="009D5449" w:rsidRPr="00A16381" w14:paraId="6B5B9B60" w14:textId="77777777" w:rsidTr="009D5449">
        <w:tc>
          <w:tcPr>
            <w:tcW w:w="0" w:type="auto"/>
          </w:tcPr>
          <w:p w14:paraId="5F495510" w14:textId="77777777" w:rsidR="009D5449" w:rsidRPr="00A16381" w:rsidRDefault="009D5449" w:rsidP="009D5449">
            <w:pPr>
              <w:pStyle w:val="a3"/>
              <w:jc w:val="both"/>
              <w:rPr>
                <w:rFonts w:ascii="Times New Roman" w:hAnsi="Times New Roman" w:cs="Times New Roman"/>
              </w:rPr>
            </w:pPr>
            <w:r w:rsidRPr="00A16381">
              <w:rPr>
                <w:rFonts w:ascii="Times New Roman" w:hAnsi="Times New Roman" w:cs="Times New Roman"/>
                <w:shd w:val="clear" w:color="auto" w:fill="FFFFFF"/>
              </w:rPr>
              <w:lastRenderedPageBreak/>
              <w:t xml:space="preserve">6. Відповідний орган виконавчої влади або орган місцевого </w:t>
            </w:r>
            <w:r w:rsidRPr="00A16381">
              <w:rPr>
                <w:rFonts w:ascii="Times New Roman" w:hAnsi="Times New Roman" w:cs="Times New Roman"/>
                <w:shd w:val="clear" w:color="auto" w:fill="FFFFFF"/>
              </w:rPr>
              <w:lastRenderedPageBreak/>
              <w:t>самоврядування у двотижневий строк з дня отримання проекту землеустрою щодо відведення земельної ділянки,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такої експертизи приймає рішення про надання земельної ділянки у користування.</w:t>
            </w:r>
          </w:p>
          <w:p w14:paraId="26B34FD0" w14:textId="77777777" w:rsidR="007179EC" w:rsidRPr="00A16381" w:rsidRDefault="007179EC" w:rsidP="009D5449">
            <w:pPr>
              <w:pStyle w:val="a3"/>
              <w:jc w:val="both"/>
              <w:rPr>
                <w:rFonts w:ascii="Times New Roman" w:hAnsi="Times New Roman" w:cs="Times New Roman"/>
                <w:shd w:val="clear" w:color="auto" w:fill="FFFFFF"/>
              </w:rPr>
            </w:pPr>
          </w:p>
          <w:p w14:paraId="372AE225" w14:textId="77777777" w:rsidR="007179EC" w:rsidRPr="00A16381" w:rsidRDefault="007179EC" w:rsidP="009D5449">
            <w:pPr>
              <w:pStyle w:val="a3"/>
              <w:jc w:val="both"/>
              <w:rPr>
                <w:rFonts w:ascii="Times New Roman" w:hAnsi="Times New Roman" w:cs="Times New Roman"/>
                <w:shd w:val="clear" w:color="auto" w:fill="FFFFFF"/>
              </w:rPr>
            </w:pPr>
          </w:p>
          <w:p w14:paraId="43F7AF8D" w14:textId="77777777" w:rsidR="007179EC" w:rsidRPr="00A16381" w:rsidRDefault="007179EC" w:rsidP="009D5449">
            <w:pPr>
              <w:pStyle w:val="a3"/>
              <w:jc w:val="both"/>
              <w:rPr>
                <w:rFonts w:ascii="Times New Roman" w:hAnsi="Times New Roman" w:cs="Times New Roman"/>
                <w:shd w:val="clear" w:color="auto" w:fill="FFFFFF"/>
              </w:rPr>
            </w:pPr>
          </w:p>
          <w:p w14:paraId="0D9596A0" w14:textId="28F8C726" w:rsidR="007179EC" w:rsidRPr="00A16381" w:rsidRDefault="007179EC"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Відсутня</w:t>
            </w:r>
          </w:p>
        </w:tc>
        <w:tc>
          <w:tcPr>
            <w:tcW w:w="6969" w:type="dxa"/>
          </w:tcPr>
          <w:p w14:paraId="2AA2747F" w14:textId="77777777" w:rsidR="007179EC" w:rsidRPr="00A16381" w:rsidRDefault="007179EC" w:rsidP="009D5449">
            <w:pPr>
              <w:pStyle w:val="a3"/>
              <w:jc w:val="both"/>
              <w:rPr>
                <w:rFonts w:ascii="Times New Roman" w:hAnsi="Times New Roman" w:cs="Times New Roman"/>
              </w:rPr>
            </w:pPr>
            <w:r w:rsidRPr="00A16381">
              <w:rPr>
                <w:rFonts w:ascii="Times New Roman" w:hAnsi="Times New Roman" w:cs="Times New Roman"/>
                <w:shd w:val="clear" w:color="auto" w:fill="FFFFFF"/>
              </w:rPr>
              <w:lastRenderedPageBreak/>
              <w:t xml:space="preserve">6. Відповідний орган виконавчої влади або орган місцевого </w:t>
            </w:r>
            <w:r w:rsidRPr="00A16381">
              <w:rPr>
                <w:rFonts w:ascii="Times New Roman" w:hAnsi="Times New Roman" w:cs="Times New Roman"/>
                <w:shd w:val="clear" w:color="auto" w:fill="FFFFFF"/>
              </w:rPr>
              <w:lastRenderedPageBreak/>
              <w:t>самоврядування у двотижневий строк з дня отримання проекту землеустрою щодо відведення земельної ділянки,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такої експертизи приймає рішення про надання земельної ділянки у користування.</w:t>
            </w:r>
          </w:p>
          <w:p w14:paraId="7F23448E" w14:textId="77777777" w:rsidR="007179EC" w:rsidRPr="00A16381" w:rsidRDefault="007179EC" w:rsidP="009D5449">
            <w:pPr>
              <w:pStyle w:val="a3"/>
              <w:jc w:val="both"/>
              <w:rPr>
                <w:rFonts w:ascii="Times New Roman" w:hAnsi="Times New Roman" w:cs="Times New Roman"/>
                <w:b/>
                <w:bCs/>
                <w:shd w:val="clear" w:color="auto" w:fill="FFFFFF"/>
              </w:rPr>
            </w:pPr>
          </w:p>
          <w:p w14:paraId="27324D81" w14:textId="77777777" w:rsidR="007179EC" w:rsidRPr="00A16381" w:rsidRDefault="007179EC" w:rsidP="009D5449">
            <w:pPr>
              <w:pStyle w:val="a3"/>
              <w:jc w:val="both"/>
              <w:rPr>
                <w:rFonts w:ascii="Times New Roman" w:hAnsi="Times New Roman" w:cs="Times New Roman"/>
                <w:b/>
                <w:bCs/>
                <w:shd w:val="clear" w:color="auto" w:fill="FFFFFF"/>
              </w:rPr>
            </w:pPr>
          </w:p>
          <w:p w14:paraId="47178EBA" w14:textId="07DDFCA4" w:rsidR="007179EC" w:rsidRPr="00A16381" w:rsidRDefault="007179EC"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ОСР подає до відповідного органу виконавчої влади або органу місцевого самоврядування розроблений та погоджений в порядку визначеному статтею 186-1 цього Кодексу проект землеустрою щодо відведення земельної ділянки в користування, в тому числі на умовах сервітуту для будівництва, розміщення та експлуатації</w:t>
            </w:r>
            <w:r w:rsidR="003F6AE3" w:rsidRPr="00A16381">
              <w:rPr>
                <w:rFonts w:ascii="Times New Roman" w:hAnsi="Times New Roman" w:cs="Times New Roman"/>
                <w:b/>
                <w:bCs/>
                <w:shd w:val="clear" w:color="auto" w:fill="FFFFFF"/>
              </w:rPr>
              <w:t xml:space="preserve"> </w:t>
            </w:r>
            <w:r w:rsidRPr="00A16381">
              <w:rPr>
                <w:rFonts w:ascii="Times New Roman" w:hAnsi="Times New Roman" w:cs="Times New Roman"/>
                <w:b/>
                <w:bCs/>
                <w:shd w:val="clear" w:color="auto" w:fill="FFFFFF"/>
              </w:rPr>
              <w:t xml:space="preserve">лінійних об’єктів енергетичної </w:t>
            </w:r>
            <w:r w:rsidRPr="00C14B6E">
              <w:rPr>
                <w:rFonts w:ascii="Times New Roman" w:hAnsi="Times New Roman" w:cs="Times New Roman"/>
                <w:b/>
                <w:bCs/>
                <w:shd w:val="clear" w:color="auto" w:fill="FFFFFF"/>
              </w:rPr>
              <w:t>інфраструктури одночасно з проектом договору про встановлення земельного сервітуту.</w:t>
            </w:r>
          </w:p>
          <w:p w14:paraId="717B62A1" w14:textId="1B5130FD" w:rsidR="007179EC" w:rsidRPr="00A16381" w:rsidRDefault="007179EC"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У разі якщо орган виконавчої влади або орган місцевого самоврядування у двотижневий строк  з дня отримання проекту землеустрою щодо відведення земельної ділянки не прийняв рішення п</w:t>
            </w:r>
            <w:r w:rsidR="0031711F" w:rsidRPr="00A16381">
              <w:rPr>
                <w:rFonts w:ascii="Times New Roman" w:hAnsi="Times New Roman" w:cs="Times New Roman"/>
                <w:b/>
                <w:bCs/>
                <w:shd w:val="clear" w:color="auto" w:fill="FFFFFF"/>
              </w:rPr>
              <w:t>ро</w:t>
            </w:r>
            <w:r w:rsidRPr="00A16381">
              <w:rPr>
                <w:rFonts w:ascii="Times New Roman" w:hAnsi="Times New Roman" w:cs="Times New Roman"/>
                <w:b/>
                <w:bCs/>
                <w:shd w:val="clear" w:color="auto" w:fill="FFFFFF"/>
              </w:rPr>
              <w:t xml:space="preserve"> надання земельної ділянки у користування, в тому числі на умовах сервітуту для будівництва, розміщення та експлуатації лінійного об’єкту енергетичної інфраструктури або не надав вмотивовану відмову у затвердженні відповідного проекту землеустрою, земельна ділянка вважається наданою у користування, а договір  про встановлення земельного сервітуту вважається укладеним</w:t>
            </w:r>
            <w:r w:rsidR="009A6E9F" w:rsidRPr="00A16381">
              <w:rPr>
                <w:rFonts w:ascii="Times New Roman" w:hAnsi="Times New Roman" w:cs="Times New Roman"/>
                <w:b/>
                <w:bCs/>
                <w:shd w:val="clear" w:color="auto" w:fill="FFFFFF"/>
              </w:rPr>
              <w:t xml:space="preserve"> </w:t>
            </w:r>
            <w:r w:rsidR="009A6E9F" w:rsidRPr="00C14B6E">
              <w:rPr>
                <w:rFonts w:ascii="Times New Roman" w:hAnsi="Times New Roman" w:cs="Times New Roman"/>
                <w:b/>
                <w:bCs/>
                <w:shd w:val="clear" w:color="auto" w:fill="FFFFFF"/>
              </w:rPr>
              <w:t>та</w:t>
            </w:r>
            <w:r w:rsidR="000B704C" w:rsidRPr="00C14B6E">
              <w:rPr>
                <w:rFonts w:ascii="Times New Roman" w:hAnsi="Times New Roman" w:cs="Times New Roman"/>
                <w:b/>
                <w:bCs/>
                <w:shd w:val="clear" w:color="auto" w:fill="FFFFFF"/>
              </w:rPr>
              <w:t xml:space="preserve"> </w:t>
            </w:r>
            <w:r w:rsidR="009A6E9F" w:rsidRPr="00C14B6E">
              <w:rPr>
                <w:rFonts w:ascii="Times New Roman" w:hAnsi="Times New Roman" w:cs="Times New Roman"/>
                <w:b/>
                <w:bCs/>
                <w:shd w:val="clear" w:color="auto" w:fill="FFFFFF"/>
              </w:rPr>
              <w:t>підлягає державній реєстрації відповідно до закону.</w:t>
            </w:r>
            <w:r w:rsidRPr="00A16381">
              <w:rPr>
                <w:rFonts w:ascii="Times New Roman" w:hAnsi="Times New Roman" w:cs="Times New Roman"/>
                <w:b/>
                <w:bCs/>
                <w:shd w:val="clear" w:color="auto" w:fill="FFFFFF"/>
              </w:rPr>
              <w:t xml:space="preserve"> </w:t>
            </w:r>
          </w:p>
          <w:p w14:paraId="7593953F" w14:textId="355CC1CA" w:rsidR="009A6E9F" w:rsidRPr="00A16381" w:rsidRDefault="009A6E9F" w:rsidP="009D5449">
            <w:pPr>
              <w:pStyle w:val="a3"/>
              <w:jc w:val="both"/>
              <w:rPr>
                <w:rFonts w:ascii="Times New Roman" w:hAnsi="Times New Roman" w:cs="Times New Roman"/>
                <w:b/>
                <w:bCs/>
              </w:rPr>
            </w:pPr>
            <w:r w:rsidRPr="00A16381">
              <w:rPr>
                <w:rFonts w:ascii="Times New Roman" w:hAnsi="Times New Roman" w:cs="Times New Roman"/>
                <w:b/>
                <w:bCs/>
              </w:rPr>
              <w:t>У рішенні про відмову в наданні земельної ділянки у користування має бути зазначений вичерпний перелік підстав для такої відмови</w:t>
            </w:r>
            <w:r w:rsidRPr="00A16381">
              <w:rPr>
                <w:rFonts w:ascii="Times New Roman" w:hAnsi="Times New Roman" w:cs="Times New Roman"/>
              </w:rPr>
              <w:t xml:space="preserve"> </w:t>
            </w:r>
            <w:r w:rsidRPr="00A16381">
              <w:rPr>
                <w:rFonts w:ascii="Times New Roman" w:hAnsi="Times New Roman" w:cs="Times New Roman"/>
                <w:b/>
                <w:bCs/>
              </w:rPr>
              <w:t xml:space="preserve">з обов’язковим посиланням на закони та прийняті відповідно до них нормативно-правові </w:t>
            </w:r>
            <w:r w:rsidRPr="00A16381">
              <w:rPr>
                <w:rFonts w:ascii="Times New Roman" w:hAnsi="Times New Roman" w:cs="Times New Roman"/>
                <w:b/>
                <w:bCs/>
              </w:rPr>
              <w:lastRenderedPageBreak/>
              <w:t>акти, що регулюють відносини у відповідній сфері.</w:t>
            </w:r>
          </w:p>
          <w:p w14:paraId="4283436A" w14:textId="52A418EB" w:rsidR="009A6E9F" w:rsidRPr="00A16381" w:rsidRDefault="009A6E9F" w:rsidP="009D5449">
            <w:pPr>
              <w:pStyle w:val="a3"/>
              <w:jc w:val="both"/>
              <w:rPr>
                <w:rFonts w:ascii="Times New Roman" w:hAnsi="Times New Roman" w:cs="Times New Roman"/>
                <w:b/>
                <w:bCs/>
              </w:rPr>
            </w:pPr>
            <w:r w:rsidRPr="00A16381">
              <w:rPr>
                <w:rFonts w:ascii="Times New Roman" w:hAnsi="Times New Roman" w:cs="Times New Roman"/>
                <w:b/>
                <w:bCs/>
              </w:rPr>
              <w:t>Повторне надання відмови</w:t>
            </w:r>
            <w:r w:rsidR="0031711F" w:rsidRPr="00A16381">
              <w:rPr>
                <w:rFonts w:ascii="Times New Roman" w:hAnsi="Times New Roman" w:cs="Times New Roman"/>
                <w:b/>
                <w:bCs/>
              </w:rPr>
              <w:t xml:space="preserve"> </w:t>
            </w:r>
            <w:r w:rsidR="00774514" w:rsidRPr="00A16381">
              <w:rPr>
                <w:rFonts w:ascii="Times New Roman" w:hAnsi="Times New Roman" w:cs="Times New Roman"/>
                <w:b/>
                <w:bCs/>
              </w:rPr>
              <w:t>у затвердженні відповідного проекту землеустрою з підстав, не зазначених у раніше наданій відмові не допускається, за</w:t>
            </w:r>
            <w:r w:rsidR="00774514" w:rsidRPr="00A16381">
              <w:rPr>
                <w:rFonts w:ascii="Times New Roman" w:hAnsi="Times New Roman" w:cs="Times New Roman"/>
                <w:b/>
                <w:bCs/>
                <w:shd w:val="clear" w:color="auto" w:fill="FFFFFF"/>
              </w:rPr>
              <w:t xml:space="preserve"> винятком не усунення чи усунення не в повному обсязі заявником причин, що стали підставою для попередньої відмови.</w:t>
            </w:r>
          </w:p>
          <w:p w14:paraId="3EC01E6A" w14:textId="788975A6" w:rsidR="00831BE6" w:rsidRPr="00A16381" w:rsidRDefault="00831BE6" w:rsidP="009D5449">
            <w:pPr>
              <w:pStyle w:val="a3"/>
              <w:jc w:val="both"/>
              <w:rPr>
                <w:rFonts w:ascii="Times New Roman" w:hAnsi="Times New Roman" w:cs="Times New Roman"/>
                <w:b/>
                <w:bCs/>
                <w:shd w:val="clear" w:color="auto" w:fill="FFFFFF"/>
              </w:rPr>
            </w:pPr>
          </w:p>
        </w:tc>
      </w:tr>
      <w:tr w:rsidR="009D5449" w:rsidRPr="00A16381" w14:paraId="6D16A546" w14:textId="77777777" w:rsidTr="006362BC">
        <w:tc>
          <w:tcPr>
            <w:tcW w:w="14174" w:type="dxa"/>
            <w:gridSpan w:val="2"/>
          </w:tcPr>
          <w:p w14:paraId="79528073" w14:textId="6C946AC9" w:rsidR="00C82CDC" w:rsidRPr="00A16381" w:rsidRDefault="00C82CDC" w:rsidP="009D5449">
            <w:pPr>
              <w:pStyle w:val="a3"/>
              <w:jc w:val="center"/>
              <w:rPr>
                <w:rFonts w:ascii="Times New Roman" w:hAnsi="Times New Roman" w:cs="Times New Roman"/>
                <w:shd w:val="clear" w:color="auto" w:fill="FFFFFF"/>
              </w:rPr>
            </w:pPr>
            <w:r w:rsidRPr="00A16381">
              <w:rPr>
                <w:rFonts w:ascii="Times New Roman" w:eastAsia="Times New Roman" w:hAnsi="Times New Roman" w:cs="Times New Roman"/>
                <w:b/>
              </w:rPr>
              <w:lastRenderedPageBreak/>
              <w:t>Закон України «Про землеустрій»</w:t>
            </w:r>
            <w:r w:rsidR="007A2A03" w:rsidRPr="00A16381">
              <w:rPr>
                <w:rFonts w:ascii="Times New Roman" w:eastAsia="Times New Roman" w:hAnsi="Times New Roman" w:cs="Times New Roman"/>
                <w:b/>
              </w:rPr>
              <w:t xml:space="preserve"> (Відомості Верховної Ради України (ВВР), 2003, № 36, ст.282)</w:t>
            </w:r>
          </w:p>
        </w:tc>
      </w:tr>
      <w:tr w:rsidR="009D5449" w:rsidRPr="00A16381" w14:paraId="567DEA2E" w14:textId="77777777" w:rsidTr="009D5449">
        <w:tc>
          <w:tcPr>
            <w:tcW w:w="0" w:type="auto"/>
          </w:tcPr>
          <w:p w14:paraId="748D7961" w14:textId="77777777" w:rsidR="00C82CDC" w:rsidRPr="00A16381" w:rsidRDefault="00C82CDC" w:rsidP="009D5449">
            <w:pPr>
              <w:pStyle w:val="a3"/>
              <w:jc w:val="both"/>
              <w:rPr>
                <w:rFonts w:ascii="Times New Roman" w:hAnsi="Times New Roman" w:cs="Times New Roman"/>
              </w:rPr>
            </w:pPr>
            <w:r w:rsidRPr="00A16381">
              <w:rPr>
                <w:rStyle w:val="rvts9"/>
                <w:rFonts w:ascii="Times New Roman" w:hAnsi="Times New Roman" w:cs="Times New Roman"/>
                <w:b/>
                <w:bCs/>
              </w:rPr>
              <w:t>Стаття 50.</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Проекти землеустрою щодо відведення земельних ділянок</w:t>
            </w:r>
          </w:p>
          <w:p w14:paraId="59A6BABD" w14:textId="28ADCE9B" w:rsidR="00C82CDC" w:rsidRPr="00A16381" w:rsidRDefault="00C82CD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c>
          <w:tcPr>
            <w:tcW w:w="6969" w:type="dxa"/>
          </w:tcPr>
          <w:p w14:paraId="727670E0" w14:textId="77777777" w:rsidR="00C82CDC" w:rsidRPr="00A16381" w:rsidRDefault="00C82CDC" w:rsidP="009D5449">
            <w:pPr>
              <w:pStyle w:val="a3"/>
              <w:jc w:val="both"/>
              <w:rPr>
                <w:rFonts w:ascii="Times New Roman" w:hAnsi="Times New Roman" w:cs="Times New Roman"/>
              </w:rPr>
            </w:pPr>
            <w:r w:rsidRPr="00A16381">
              <w:rPr>
                <w:rStyle w:val="rvts9"/>
                <w:rFonts w:ascii="Times New Roman" w:hAnsi="Times New Roman" w:cs="Times New Roman"/>
                <w:b/>
                <w:bCs/>
              </w:rPr>
              <w:t>Стаття 50.</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Проекти землеустрою щодо відведення земельних ділянок</w:t>
            </w:r>
          </w:p>
          <w:p w14:paraId="6C56BC2D" w14:textId="464F054A" w:rsidR="00C82CDC" w:rsidRPr="00A16381" w:rsidRDefault="00C82CD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r>
      <w:tr w:rsidR="009D5449" w:rsidRPr="00371224" w14:paraId="5BF8B07E" w14:textId="77777777" w:rsidTr="009D5449">
        <w:tc>
          <w:tcPr>
            <w:tcW w:w="0" w:type="auto"/>
          </w:tcPr>
          <w:p w14:paraId="333DE9B9"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Проекти землеустрою щодо відведення земельних ділянок включають:</w:t>
            </w:r>
          </w:p>
          <w:p w14:paraId="693C320D" w14:textId="77777777" w:rsidR="00C82CDC" w:rsidRPr="00A16381" w:rsidRDefault="00C82CDC" w:rsidP="009D5449">
            <w:pPr>
              <w:pStyle w:val="a3"/>
              <w:jc w:val="both"/>
              <w:rPr>
                <w:rFonts w:ascii="Times New Roman" w:hAnsi="Times New Roman" w:cs="Times New Roman"/>
              </w:rPr>
            </w:pPr>
            <w:bookmarkStart w:id="1" w:name="n494"/>
            <w:bookmarkEnd w:id="1"/>
            <w:r w:rsidRPr="00A16381">
              <w:rPr>
                <w:rFonts w:ascii="Times New Roman" w:hAnsi="Times New Roman" w:cs="Times New Roman"/>
              </w:rPr>
              <w:t>завдання на розроблення проекту землеустрою;</w:t>
            </w:r>
          </w:p>
          <w:p w14:paraId="45590061" w14:textId="77777777" w:rsidR="00C82CDC" w:rsidRPr="00A16381" w:rsidRDefault="00C82CDC" w:rsidP="009D5449">
            <w:pPr>
              <w:pStyle w:val="a3"/>
              <w:jc w:val="both"/>
              <w:rPr>
                <w:rFonts w:ascii="Times New Roman" w:hAnsi="Times New Roman" w:cs="Times New Roman"/>
              </w:rPr>
            </w:pPr>
            <w:bookmarkStart w:id="2" w:name="n495"/>
            <w:bookmarkEnd w:id="2"/>
            <w:r w:rsidRPr="00A16381">
              <w:rPr>
                <w:rFonts w:ascii="Times New Roman" w:hAnsi="Times New Roman" w:cs="Times New Roman"/>
              </w:rPr>
              <w:t>пояснювальну записку;</w:t>
            </w:r>
          </w:p>
          <w:p w14:paraId="0270530C" w14:textId="07A43924" w:rsidR="00C82CDC" w:rsidRDefault="00C82CDC" w:rsidP="009D5449">
            <w:pPr>
              <w:pStyle w:val="a3"/>
              <w:jc w:val="both"/>
              <w:rPr>
                <w:rFonts w:ascii="Times New Roman" w:hAnsi="Times New Roman" w:cs="Times New Roman"/>
              </w:rPr>
            </w:pPr>
            <w:bookmarkStart w:id="3" w:name="n496"/>
            <w:bookmarkEnd w:id="3"/>
            <w:r w:rsidRPr="00A16381">
              <w:rPr>
                <w:rFonts w:ascii="Times New Roman" w:hAnsi="Times New Roman" w:cs="Times New Roman"/>
              </w:rPr>
              <w:t>копію клопотання (заяви) про надання дозволу на розроблення проекту землеустрою щодо відведення земельної ділянки (у разі формування та/або зміни цільового призначення земельної ділянки за рахунок земель державної чи комунальної власності);</w:t>
            </w:r>
          </w:p>
          <w:p w14:paraId="4230C529" w14:textId="6408A0BE" w:rsidR="00965A68" w:rsidRDefault="00965A68" w:rsidP="009D5449">
            <w:pPr>
              <w:pStyle w:val="a3"/>
              <w:jc w:val="both"/>
              <w:rPr>
                <w:rFonts w:ascii="Times New Roman" w:hAnsi="Times New Roman" w:cs="Times New Roman"/>
              </w:rPr>
            </w:pPr>
          </w:p>
          <w:p w14:paraId="3A0B739D" w14:textId="645F18A9" w:rsidR="00965A68" w:rsidRDefault="00965A68" w:rsidP="009D5449">
            <w:pPr>
              <w:pStyle w:val="a3"/>
              <w:jc w:val="both"/>
              <w:rPr>
                <w:rFonts w:ascii="Times New Roman" w:hAnsi="Times New Roman" w:cs="Times New Roman"/>
              </w:rPr>
            </w:pPr>
          </w:p>
          <w:p w14:paraId="2F42084D" w14:textId="134543F2" w:rsidR="00965A68" w:rsidRDefault="00965A68" w:rsidP="009D5449">
            <w:pPr>
              <w:pStyle w:val="a3"/>
              <w:jc w:val="both"/>
              <w:rPr>
                <w:rFonts w:ascii="Times New Roman" w:hAnsi="Times New Roman" w:cs="Times New Roman"/>
              </w:rPr>
            </w:pPr>
          </w:p>
          <w:p w14:paraId="3F96A88B" w14:textId="77777777" w:rsidR="00965A68" w:rsidRPr="00965A68" w:rsidRDefault="00965A68" w:rsidP="00965A68">
            <w:pPr>
              <w:jc w:val="both"/>
              <w:rPr>
                <w:lang w:val="uk-UA"/>
              </w:rPr>
            </w:pPr>
            <w:r w:rsidRPr="00965A68">
              <w:rPr>
                <w:color w:val="333333"/>
                <w:shd w:val="clear" w:color="auto" w:fill="FFFFFF"/>
                <w:lang w:val="uk-UA"/>
              </w:rPr>
              <w:t>рішення Верховної Ради Автономної Республіки Крим, Ради міністрів Автономної Республіки Крим, відповідного органу виконавчої влади або органу місцевого самоврядування про надання дозволу на розроблення проекту землеустрою щодо відведення земельної ділянки (у випадках, передбачених законом)</w:t>
            </w:r>
          </w:p>
          <w:p w14:paraId="634C69D0" w14:textId="77777777" w:rsidR="00965A68" w:rsidRDefault="00965A68" w:rsidP="009D5449">
            <w:pPr>
              <w:pStyle w:val="a3"/>
              <w:jc w:val="both"/>
              <w:rPr>
                <w:rFonts w:ascii="Times New Roman" w:hAnsi="Times New Roman" w:cs="Times New Roman"/>
              </w:rPr>
            </w:pPr>
          </w:p>
          <w:p w14:paraId="73470BFF" w14:textId="77777777" w:rsidR="00965A68" w:rsidRPr="00A16381" w:rsidRDefault="00965A68" w:rsidP="009D5449">
            <w:pPr>
              <w:pStyle w:val="a3"/>
              <w:jc w:val="both"/>
              <w:rPr>
                <w:rFonts w:ascii="Times New Roman" w:hAnsi="Times New Roman" w:cs="Times New Roman"/>
              </w:rPr>
            </w:pPr>
          </w:p>
          <w:p w14:paraId="3003FAC2" w14:textId="77777777" w:rsidR="00C82CDC" w:rsidRPr="00A16381" w:rsidRDefault="00C82CDC" w:rsidP="009D5449">
            <w:pPr>
              <w:pStyle w:val="a3"/>
              <w:jc w:val="both"/>
              <w:rPr>
                <w:rStyle w:val="rvts9"/>
                <w:rFonts w:ascii="Times New Roman" w:hAnsi="Times New Roman" w:cs="Times New Roman"/>
                <w:b/>
                <w:bCs/>
              </w:rPr>
            </w:pPr>
          </w:p>
        </w:tc>
        <w:tc>
          <w:tcPr>
            <w:tcW w:w="6969" w:type="dxa"/>
          </w:tcPr>
          <w:p w14:paraId="4CB76CFA"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Проекти землеустрою щодо відведення земельних ділянок включають:</w:t>
            </w:r>
          </w:p>
          <w:p w14:paraId="33DC8265"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завдання на розроблення проекту землеустрою;</w:t>
            </w:r>
          </w:p>
          <w:p w14:paraId="2D8332C9"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пояснювальну записку;</w:t>
            </w:r>
          </w:p>
          <w:p w14:paraId="56929A9C" w14:textId="77777777" w:rsidR="00C82CDC" w:rsidRPr="00F53EFA" w:rsidRDefault="00C82CDC" w:rsidP="009D5449">
            <w:pPr>
              <w:pStyle w:val="a3"/>
              <w:jc w:val="both"/>
              <w:rPr>
                <w:rFonts w:ascii="Times New Roman" w:hAnsi="Times New Roman" w:cs="Times New Roman"/>
              </w:rPr>
            </w:pPr>
            <w:r w:rsidRPr="00A16381">
              <w:rPr>
                <w:rFonts w:ascii="Times New Roman" w:hAnsi="Times New Roman" w:cs="Times New Roman"/>
              </w:rPr>
              <w:t xml:space="preserve">копію клопотання (заяви) про надання дозволу на розроблення проекту землеустрою щодо відведення земельної ділянки (у разі формування та/або зміни цільового призначення земельної ділянки за </w:t>
            </w:r>
            <w:r w:rsidRPr="00F53EFA">
              <w:rPr>
                <w:rFonts w:ascii="Times New Roman" w:hAnsi="Times New Roman" w:cs="Times New Roman"/>
              </w:rPr>
              <w:t xml:space="preserve">рахунок земель державної чи комунальної власності), </w:t>
            </w:r>
            <w:r w:rsidRPr="00F53EFA">
              <w:rPr>
                <w:rFonts w:ascii="Times New Roman" w:hAnsi="Times New Roman" w:cs="Times New Roman"/>
                <w:b/>
                <w:bCs/>
              </w:rPr>
              <w:t>крім випадків</w:t>
            </w:r>
            <w:r w:rsidR="00915EFB" w:rsidRPr="00F53EFA">
              <w:rPr>
                <w:rFonts w:ascii="Times New Roman" w:hAnsi="Times New Roman" w:cs="Times New Roman"/>
                <w:b/>
                <w:bCs/>
              </w:rPr>
              <w:t xml:space="preserve"> </w:t>
            </w:r>
            <w:r w:rsidRPr="00F53EFA">
              <w:rPr>
                <w:rFonts w:ascii="Times New Roman" w:hAnsi="Times New Roman" w:cs="Times New Roman"/>
                <w:b/>
                <w:bCs/>
              </w:rPr>
              <w:t>розроблення</w:t>
            </w:r>
            <w:r w:rsidR="00915EFB" w:rsidRPr="00F53EFA">
              <w:rPr>
                <w:rFonts w:ascii="Times New Roman" w:hAnsi="Times New Roman" w:cs="Times New Roman"/>
                <w:b/>
                <w:bCs/>
              </w:rPr>
              <w:t xml:space="preserve"> </w:t>
            </w:r>
            <w:r w:rsidRPr="00F53EFA">
              <w:rPr>
                <w:rFonts w:ascii="Times New Roman" w:hAnsi="Times New Roman" w:cs="Times New Roman"/>
                <w:b/>
                <w:bCs/>
              </w:rPr>
              <w:t>проекту землеустрою</w:t>
            </w:r>
            <w:r w:rsidR="00915EFB" w:rsidRPr="00F53EFA">
              <w:rPr>
                <w:rFonts w:ascii="Times New Roman" w:hAnsi="Times New Roman" w:cs="Times New Roman"/>
                <w:b/>
                <w:bCs/>
              </w:rPr>
              <w:t xml:space="preserve"> щодо відведення земельної ділянки</w:t>
            </w:r>
            <w:r w:rsidRPr="00F53EFA">
              <w:rPr>
                <w:rFonts w:ascii="Times New Roman" w:hAnsi="Times New Roman" w:cs="Times New Roman"/>
                <w:b/>
                <w:bCs/>
              </w:rPr>
              <w:t xml:space="preserve"> без </w:t>
            </w:r>
            <w:r w:rsidR="000552F7" w:rsidRPr="00F53EFA">
              <w:rPr>
                <w:rFonts w:ascii="Times New Roman" w:hAnsi="Times New Roman" w:cs="Times New Roman"/>
                <w:b/>
                <w:bCs/>
              </w:rPr>
              <w:t xml:space="preserve">такого </w:t>
            </w:r>
            <w:r w:rsidRPr="00F53EFA">
              <w:rPr>
                <w:rFonts w:ascii="Times New Roman" w:hAnsi="Times New Roman" w:cs="Times New Roman"/>
                <w:b/>
                <w:bCs/>
              </w:rPr>
              <w:t>дозволу відповідно до Земельного кодексу України</w:t>
            </w:r>
            <w:r w:rsidRPr="00F53EFA">
              <w:rPr>
                <w:rFonts w:ascii="Times New Roman" w:hAnsi="Times New Roman" w:cs="Times New Roman"/>
              </w:rPr>
              <w:t>;</w:t>
            </w:r>
          </w:p>
          <w:p w14:paraId="3F35D601" w14:textId="5C388788" w:rsidR="00965A68" w:rsidRPr="00965A68" w:rsidRDefault="00965A68" w:rsidP="00965A68">
            <w:pPr>
              <w:jc w:val="both"/>
              <w:rPr>
                <w:lang w:val="uk-UA"/>
              </w:rPr>
            </w:pPr>
            <w:r w:rsidRPr="00F53EFA">
              <w:rPr>
                <w:color w:val="333333"/>
                <w:shd w:val="clear" w:color="auto" w:fill="FFFFFF"/>
                <w:lang w:val="uk-UA"/>
              </w:rPr>
              <w:t>рішення Верховної Ради Автономної Республіки Крим, Ради міністрів Автономної Республіки</w:t>
            </w:r>
            <w:r w:rsidRPr="00965A68">
              <w:rPr>
                <w:color w:val="333333"/>
                <w:shd w:val="clear" w:color="auto" w:fill="FFFFFF"/>
                <w:lang w:val="uk-UA"/>
              </w:rPr>
              <w:t xml:space="preserve"> Крим, відповідного органу виконавчої влади або органу місцевого самоврядування про надання дозволу на розроблення проекту землеустрою щодо відведення </w:t>
            </w:r>
            <w:r w:rsidRPr="00A002E9">
              <w:rPr>
                <w:color w:val="333333"/>
                <w:shd w:val="clear" w:color="auto" w:fill="FFFFFF"/>
                <w:lang w:val="uk-UA"/>
              </w:rPr>
              <w:t xml:space="preserve">земельної ділянки (у випадках, передбачених законом), </w:t>
            </w:r>
            <w:r w:rsidRPr="00A002E9">
              <w:rPr>
                <w:b/>
                <w:bCs/>
                <w:lang w:val="uk-UA"/>
              </w:rPr>
              <w:t>крім випадків розроблення проекту землеустрою щодо відведення земельної ділянки без такого дозволу відповідно до Земельного кодексу України;</w:t>
            </w:r>
          </w:p>
          <w:p w14:paraId="23B7C476" w14:textId="2DE8C9CD" w:rsidR="00965A68" w:rsidRPr="000552F7" w:rsidRDefault="00965A68" w:rsidP="009D5449">
            <w:pPr>
              <w:pStyle w:val="a3"/>
              <w:jc w:val="both"/>
              <w:rPr>
                <w:rStyle w:val="rvts9"/>
                <w:rFonts w:ascii="Times New Roman" w:hAnsi="Times New Roman" w:cs="Times New Roman"/>
              </w:rPr>
            </w:pPr>
          </w:p>
        </w:tc>
      </w:tr>
      <w:tr w:rsidR="009D5449" w:rsidRPr="00A16381" w14:paraId="7677D867" w14:textId="77777777" w:rsidTr="009D5449">
        <w:tc>
          <w:tcPr>
            <w:tcW w:w="0" w:type="auto"/>
          </w:tcPr>
          <w:p w14:paraId="6EB5EE10" w14:textId="77777777" w:rsidR="00C82CDC" w:rsidRPr="00A16381" w:rsidRDefault="00C82CDC" w:rsidP="009D5449">
            <w:pPr>
              <w:pStyle w:val="a3"/>
              <w:jc w:val="both"/>
              <w:rPr>
                <w:rFonts w:ascii="Times New Roman" w:hAnsi="Times New Roman" w:cs="Times New Roman"/>
              </w:rPr>
            </w:pPr>
            <w:r w:rsidRPr="00A16381">
              <w:rPr>
                <w:rStyle w:val="rvts9"/>
                <w:rFonts w:ascii="Times New Roman" w:hAnsi="Times New Roman" w:cs="Times New Roman"/>
                <w:b/>
                <w:bCs/>
              </w:rPr>
              <w:t>Стаття 55.</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 xml:space="preserve">Технічна документація із землеустрою щодо </w:t>
            </w:r>
            <w:r w:rsidRPr="00A16381">
              <w:rPr>
                <w:rFonts w:ascii="Times New Roman" w:hAnsi="Times New Roman" w:cs="Times New Roman"/>
                <w:shd w:val="clear" w:color="auto" w:fill="FFFFFF"/>
              </w:rPr>
              <w:lastRenderedPageBreak/>
              <w:t>встановлення (відновлення) меж земельної ділянки в натурі (на місцевості)</w:t>
            </w:r>
          </w:p>
          <w:p w14:paraId="50583F97" w14:textId="77777777" w:rsidR="00C82CDC" w:rsidRPr="00A16381" w:rsidRDefault="00C82CDC" w:rsidP="009D5449">
            <w:pPr>
              <w:pStyle w:val="a3"/>
              <w:jc w:val="both"/>
              <w:rPr>
                <w:rFonts w:ascii="Times New Roman" w:hAnsi="Times New Roman" w:cs="Times New Roman"/>
              </w:rPr>
            </w:pPr>
          </w:p>
        </w:tc>
        <w:tc>
          <w:tcPr>
            <w:tcW w:w="6969" w:type="dxa"/>
          </w:tcPr>
          <w:p w14:paraId="547AC563" w14:textId="77777777" w:rsidR="00C82CDC" w:rsidRPr="00A16381" w:rsidRDefault="00C82CDC" w:rsidP="009D5449">
            <w:pPr>
              <w:pStyle w:val="a3"/>
              <w:jc w:val="both"/>
              <w:rPr>
                <w:rFonts w:ascii="Times New Roman" w:hAnsi="Times New Roman" w:cs="Times New Roman"/>
              </w:rPr>
            </w:pPr>
            <w:r w:rsidRPr="00A16381">
              <w:rPr>
                <w:rStyle w:val="rvts9"/>
                <w:rFonts w:ascii="Times New Roman" w:hAnsi="Times New Roman" w:cs="Times New Roman"/>
                <w:b/>
                <w:bCs/>
              </w:rPr>
              <w:lastRenderedPageBreak/>
              <w:t>Стаття 55.</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 xml:space="preserve">Технічна документація із землеустрою щодо </w:t>
            </w:r>
            <w:r w:rsidRPr="00A16381">
              <w:rPr>
                <w:rFonts w:ascii="Times New Roman" w:hAnsi="Times New Roman" w:cs="Times New Roman"/>
                <w:shd w:val="clear" w:color="auto" w:fill="FFFFFF"/>
              </w:rPr>
              <w:lastRenderedPageBreak/>
              <w:t>встановлення (відновлення) меж земельної ділянки в натурі (на місцевості)</w:t>
            </w:r>
          </w:p>
          <w:p w14:paraId="648C53CD" w14:textId="77777777" w:rsidR="00C82CDC" w:rsidRPr="00A16381" w:rsidRDefault="00C82CDC" w:rsidP="009D5449">
            <w:pPr>
              <w:pStyle w:val="a3"/>
              <w:jc w:val="both"/>
              <w:rPr>
                <w:rFonts w:ascii="Times New Roman" w:hAnsi="Times New Roman" w:cs="Times New Roman"/>
              </w:rPr>
            </w:pPr>
          </w:p>
        </w:tc>
      </w:tr>
      <w:tr w:rsidR="009D5449" w:rsidRPr="00A16381" w14:paraId="79629552" w14:textId="77777777" w:rsidTr="009D5449">
        <w:tc>
          <w:tcPr>
            <w:tcW w:w="0" w:type="auto"/>
          </w:tcPr>
          <w:p w14:paraId="71B3FA50"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lastRenderedPageBreak/>
              <w:t>Технічна документація із землеустрою щодо встановлення (відновлення) меж земельної ділянки в натурі (на місцевості) розробляється без надання дозволу Верховної Ради Автономної Республіки Крим, Ради міністрів Автономної Республіки Крим, органів виконавчої влади, органів місцевого самоврядування відповідно до повноважень, визначених</w:t>
            </w:r>
            <w:r w:rsidRPr="00A16381">
              <w:rPr>
                <w:rStyle w:val="apple-converted-space"/>
                <w:rFonts w:ascii="Times New Roman" w:hAnsi="Times New Roman" w:cs="Times New Roman"/>
              </w:rPr>
              <w:t> </w:t>
            </w:r>
            <w:hyperlink r:id="rId11" w:anchor="n1042" w:tgtFrame="_blank" w:history="1">
              <w:r w:rsidRPr="00A16381">
                <w:rPr>
                  <w:rStyle w:val="a7"/>
                  <w:rFonts w:ascii="Times New Roman" w:hAnsi="Times New Roman" w:cs="Times New Roman"/>
                  <w:color w:val="auto"/>
                </w:rPr>
                <w:t>статтею 122</w:t>
              </w:r>
            </w:hyperlink>
            <w:r w:rsidRPr="00A16381">
              <w:rPr>
                <w:rStyle w:val="apple-converted-space"/>
                <w:rFonts w:ascii="Times New Roman" w:hAnsi="Times New Roman" w:cs="Times New Roman"/>
              </w:rPr>
              <w:t> </w:t>
            </w:r>
            <w:r w:rsidRPr="00A16381">
              <w:rPr>
                <w:rFonts w:ascii="Times New Roman" w:hAnsi="Times New Roman" w:cs="Times New Roman"/>
              </w:rPr>
              <w:t>Земельного кодексу України, у разі передачі:</w:t>
            </w:r>
          </w:p>
          <w:p w14:paraId="2096BB30" w14:textId="77777777" w:rsidR="00C82CDC" w:rsidRPr="00A16381" w:rsidRDefault="00C82CDC" w:rsidP="009D5449">
            <w:pPr>
              <w:pStyle w:val="a3"/>
              <w:jc w:val="both"/>
              <w:rPr>
                <w:rFonts w:ascii="Times New Roman" w:hAnsi="Times New Roman" w:cs="Times New Roman"/>
              </w:rPr>
            </w:pPr>
            <w:bookmarkStart w:id="4" w:name="n891"/>
            <w:bookmarkEnd w:id="4"/>
            <w:r w:rsidRPr="00A16381">
              <w:rPr>
                <w:rFonts w:ascii="Times New Roman" w:hAnsi="Times New Roman" w:cs="Times New Roman"/>
              </w:rPr>
              <w:t>а) у власність чи користування земельної ділянки державної чи комунальної власності, на якій розташовано житловий будинок, право власності на який зареєстровано. Така технічна документація розробляється на замовлення власника житлового будинку;</w:t>
            </w:r>
          </w:p>
          <w:p w14:paraId="0A027456" w14:textId="77777777" w:rsidR="00C82CDC" w:rsidRPr="00A16381" w:rsidRDefault="00C82CDC" w:rsidP="009D5449">
            <w:pPr>
              <w:pStyle w:val="a3"/>
              <w:jc w:val="both"/>
              <w:rPr>
                <w:rStyle w:val="rvts9"/>
                <w:rFonts w:ascii="Times New Roman" w:hAnsi="Times New Roman" w:cs="Times New Roman"/>
                <w:b/>
                <w:bCs/>
              </w:rPr>
            </w:pPr>
          </w:p>
        </w:tc>
        <w:tc>
          <w:tcPr>
            <w:tcW w:w="6969" w:type="dxa"/>
          </w:tcPr>
          <w:p w14:paraId="4A7ADB7A"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Технічна документація із землеустрою щодо встановлення (відновлення) меж земельної ділянки в натурі (на місцевості) розробляється без надання дозволу Верховної Ради Автономної Республіки Крим, Ради міністрів Автономної Республіки Крим, органів виконавчої влади, органів місцевого самоврядування відповідно до повноважень, визначених</w:t>
            </w:r>
            <w:r w:rsidRPr="00A16381">
              <w:rPr>
                <w:rStyle w:val="apple-converted-space"/>
                <w:rFonts w:ascii="Times New Roman" w:hAnsi="Times New Roman" w:cs="Times New Roman"/>
              </w:rPr>
              <w:t> </w:t>
            </w:r>
            <w:hyperlink r:id="rId12" w:anchor="n1042" w:tgtFrame="_blank" w:history="1">
              <w:r w:rsidRPr="00A16381">
                <w:rPr>
                  <w:rStyle w:val="a7"/>
                  <w:rFonts w:ascii="Times New Roman" w:hAnsi="Times New Roman" w:cs="Times New Roman"/>
                  <w:color w:val="auto"/>
                </w:rPr>
                <w:t>статтею 122</w:t>
              </w:r>
            </w:hyperlink>
            <w:r w:rsidRPr="00A16381">
              <w:rPr>
                <w:rStyle w:val="apple-converted-space"/>
                <w:rFonts w:ascii="Times New Roman" w:hAnsi="Times New Roman" w:cs="Times New Roman"/>
              </w:rPr>
              <w:t> </w:t>
            </w:r>
            <w:r w:rsidRPr="00A16381">
              <w:rPr>
                <w:rFonts w:ascii="Times New Roman" w:hAnsi="Times New Roman" w:cs="Times New Roman"/>
              </w:rPr>
              <w:t>Земельного кодексу України, у разі передачі:</w:t>
            </w:r>
          </w:p>
          <w:p w14:paraId="1B35C8BC" w14:textId="56939CD2" w:rsidR="00C82CDC" w:rsidRPr="00A16381" w:rsidRDefault="00C82CDC" w:rsidP="009D5449">
            <w:pPr>
              <w:pStyle w:val="a3"/>
              <w:jc w:val="both"/>
              <w:rPr>
                <w:rStyle w:val="rvts9"/>
                <w:rFonts w:ascii="Times New Roman" w:hAnsi="Times New Roman" w:cs="Times New Roman"/>
                <w:b/>
                <w:bCs/>
              </w:rPr>
            </w:pPr>
            <w:r w:rsidRPr="00A16381">
              <w:rPr>
                <w:rFonts w:ascii="Times New Roman" w:hAnsi="Times New Roman" w:cs="Times New Roman"/>
              </w:rPr>
              <w:t>а) у власність чи користування земельної ділянки державної чи комунальної власності, на якій розташовано житловий будинок, будівлі та споруди, право власності на які зареєстровано,</w:t>
            </w:r>
            <w:r w:rsidRPr="00A16381">
              <w:rPr>
                <w:rFonts w:ascii="Times New Roman" w:hAnsi="Times New Roman" w:cs="Times New Roman"/>
                <w:b/>
                <w:bCs/>
                <w:shd w:val="clear" w:color="auto" w:fill="FFFFFF"/>
              </w:rPr>
              <w:t xml:space="preserve"> лінійні об’єкти енергетичної інфраструктури</w:t>
            </w:r>
            <w:r w:rsidRPr="00A16381">
              <w:rPr>
                <w:rFonts w:ascii="Times New Roman" w:hAnsi="Times New Roman" w:cs="Times New Roman"/>
              </w:rPr>
              <w:t xml:space="preserve">. Така технічна документація розробляється на замовлення власника житлового будинку, </w:t>
            </w:r>
            <w:r w:rsidRPr="00A16381">
              <w:rPr>
                <w:rFonts w:ascii="Times New Roman" w:hAnsi="Times New Roman" w:cs="Times New Roman"/>
                <w:b/>
                <w:bCs/>
              </w:rPr>
              <w:t xml:space="preserve">будівлі та споруди, власника </w:t>
            </w:r>
            <w:r w:rsidRPr="00043D40">
              <w:rPr>
                <w:rFonts w:ascii="Times New Roman" w:hAnsi="Times New Roman" w:cs="Times New Roman"/>
                <w:b/>
                <w:bCs/>
              </w:rPr>
              <w:t>або користувача лінійного об’єкту енергетичної інфраструктури</w:t>
            </w:r>
            <w:r w:rsidR="00965A68" w:rsidRPr="00043D40">
              <w:rPr>
                <w:rFonts w:ascii="Times New Roman" w:hAnsi="Times New Roman" w:cs="Times New Roman"/>
                <w:b/>
                <w:bCs/>
              </w:rPr>
              <w:t xml:space="preserve"> (оператора системи розподілу або оператора системи передачі)</w:t>
            </w:r>
            <w:r w:rsidR="00043D40">
              <w:rPr>
                <w:rFonts w:ascii="Times New Roman" w:hAnsi="Times New Roman" w:cs="Times New Roman"/>
                <w:b/>
                <w:bCs/>
              </w:rPr>
              <w:t>;</w:t>
            </w:r>
          </w:p>
        </w:tc>
      </w:tr>
      <w:tr w:rsidR="009D5449" w:rsidRPr="00A16381" w14:paraId="3000BF45" w14:textId="77777777" w:rsidTr="006362BC">
        <w:tc>
          <w:tcPr>
            <w:tcW w:w="14174" w:type="dxa"/>
            <w:gridSpan w:val="2"/>
          </w:tcPr>
          <w:p w14:paraId="4037994C" w14:textId="3149ACF1" w:rsidR="00C82CDC" w:rsidRPr="00A16381" w:rsidRDefault="00C82CDC" w:rsidP="009D5449">
            <w:pPr>
              <w:pStyle w:val="a3"/>
              <w:jc w:val="center"/>
              <w:rPr>
                <w:rFonts w:ascii="Times New Roman" w:hAnsi="Times New Roman" w:cs="Times New Roman"/>
              </w:rPr>
            </w:pPr>
            <w:r w:rsidRPr="00A16381">
              <w:rPr>
                <w:rStyle w:val="rvts9"/>
                <w:rFonts w:ascii="Times New Roman" w:hAnsi="Times New Roman" w:cs="Times New Roman"/>
                <w:b/>
                <w:bCs/>
              </w:rPr>
              <w:t>Закон України «Про державний земельний кадастр»</w:t>
            </w:r>
            <w:r w:rsidR="00BD2562" w:rsidRPr="00A16381">
              <w:rPr>
                <w:rStyle w:val="rvts9"/>
                <w:rFonts w:ascii="Times New Roman" w:hAnsi="Times New Roman" w:cs="Times New Roman"/>
                <w:b/>
                <w:bCs/>
              </w:rPr>
              <w:t xml:space="preserve"> (Відомості Верховної Ради України (ВВР), 2012, № 8, ст.61)</w:t>
            </w:r>
          </w:p>
        </w:tc>
      </w:tr>
      <w:tr w:rsidR="009D5449" w:rsidRPr="00A16381" w14:paraId="0312926A" w14:textId="77777777" w:rsidTr="009D5449">
        <w:tc>
          <w:tcPr>
            <w:tcW w:w="0" w:type="auto"/>
          </w:tcPr>
          <w:p w14:paraId="2F9431AB" w14:textId="77777777" w:rsidR="00C82CDC" w:rsidRPr="00A16381" w:rsidRDefault="00C82CDC" w:rsidP="009D5449">
            <w:pPr>
              <w:pStyle w:val="a3"/>
              <w:jc w:val="both"/>
              <w:rPr>
                <w:rFonts w:ascii="Times New Roman" w:hAnsi="Times New Roman" w:cs="Times New Roman"/>
              </w:rPr>
            </w:pPr>
            <w:r w:rsidRPr="00A16381">
              <w:rPr>
                <w:rStyle w:val="rvts9"/>
                <w:rFonts w:ascii="Times New Roman" w:hAnsi="Times New Roman" w:cs="Times New Roman"/>
                <w:b/>
                <w:bCs/>
              </w:rPr>
              <w:t>Стаття 21.</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Підстави та основні вимоги щодо внесення відомостей до Державного земельного кадастру</w:t>
            </w:r>
          </w:p>
          <w:p w14:paraId="7D7F6E9A" w14:textId="2F65ABB5"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w:t>
            </w:r>
          </w:p>
        </w:tc>
        <w:tc>
          <w:tcPr>
            <w:tcW w:w="6969" w:type="dxa"/>
          </w:tcPr>
          <w:p w14:paraId="63423739" w14:textId="77777777" w:rsidR="00C82CDC" w:rsidRPr="00A16381" w:rsidRDefault="00C82CDC" w:rsidP="009D5449">
            <w:pPr>
              <w:pStyle w:val="a3"/>
              <w:jc w:val="both"/>
              <w:rPr>
                <w:rFonts w:ascii="Times New Roman" w:hAnsi="Times New Roman" w:cs="Times New Roman"/>
              </w:rPr>
            </w:pPr>
            <w:r w:rsidRPr="00A16381">
              <w:rPr>
                <w:rStyle w:val="rvts9"/>
                <w:rFonts w:ascii="Times New Roman" w:hAnsi="Times New Roman" w:cs="Times New Roman"/>
                <w:b/>
                <w:bCs/>
              </w:rPr>
              <w:t>Стаття 21.</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Підстави та основні вимоги щодо внесення відомостей до Державного земельного кадастру</w:t>
            </w:r>
          </w:p>
          <w:p w14:paraId="1CC3153D" w14:textId="296EF879"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w:t>
            </w:r>
          </w:p>
        </w:tc>
      </w:tr>
      <w:tr w:rsidR="00973772" w:rsidRPr="00371224" w14:paraId="459F0A19" w14:textId="77777777" w:rsidTr="009D5449">
        <w:tc>
          <w:tcPr>
            <w:tcW w:w="0" w:type="auto"/>
          </w:tcPr>
          <w:p w14:paraId="7B0515A1" w14:textId="77777777" w:rsidR="00973772" w:rsidRPr="00043D40" w:rsidRDefault="00973772" w:rsidP="00973772">
            <w:pPr>
              <w:jc w:val="both"/>
            </w:pPr>
            <w:r w:rsidRPr="00043D40">
              <w:rPr>
                <w:color w:val="333333"/>
                <w:shd w:val="clear" w:color="auto" w:fill="FFFFFF"/>
              </w:rPr>
              <w:t>6. Відомості про межі частини земельної ділянки, на яку поширюється право суборенди, сервітуту, вносяться до Державного земельного кадастру на підставі технічної документації із землеустрою щодо встановлення меж частини земельної ділянки, на яку поширюється право суборенди, сервітуту.</w:t>
            </w:r>
          </w:p>
          <w:p w14:paraId="656F554A" w14:textId="77777777" w:rsidR="00973772" w:rsidRPr="00043D40" w:rsidRDefault="00973772" w:rsidP="009D5449">
            <w:pPr>
              <w:pStyle w:val="a3"/>
              <w:jc w:val="both"/>
              <w:rPr>
                <w:rStyle w:val="rvts9"/>
                <w:rFonts w:ascii="Times New Roman" w:hAnsi="Times New Roman" w:cs="Times New Roman"/>
                <w:b/>
                <w:bCs/>
              </w:rPr>
            </w:pPr>
          </w:p>
        </w:tc>
        <w:tc>
          <w:tcPr>
            <w:tcW w:w="6969" w:type="dxa"/>
          </w:tcPr>
          <w:p w14:paraId="366ED600" w14:textId="4172AF6E" w:rsidR="00973772" w:rsidRPr="00043D40" w:rsidRDefault="00973772" w:rsidP="00973772">
            <w:pPr>
              <w:jc w:val="both"/>
              <w:rPr>
                <w:lang w:val="uk-UA"/>
              </w:rPr>
            </w:pPr>
            <w:r w:rsidRPr="00437D2B">
              <w:rPr>
                <w:color w:val="333333"/>
                <w:shd w:val="clear" w:color="auto" w:fill="FFFFFF"/>
                <w:lang w:val="uk-UA"/>
              </w:rPr>
              <w:t>6. Відомості про межі частини земельної ділянки, на яку поширюється право суборенди, сервітуту, вносяться до Державного земельного кадастру на підставі технічної документації із землеустрою щодо встановлення меж частини земельної ділянки, на яку поширюється право суборенди, сервітуту</w:t>
            </w:r>
            <w:r w:rsidRPr="00043D40">
              <w:rPr>
                <w:color w:val="333333"/>
                <w:shd w:val="clear" w:color="auto" w:fill="FFFFFF"/>
                <w:lang w:val="uk-UA"/>
              </w:rPr>
              <w:t xml:space="preserve">, </w:t>
            </w:r>
            <w:r w:rsidRPr="00043D40">
              <w:rPr>
                <w:b/>
                <w:bCs/>
                <w:color w:val="333333"/>
                <w:shd w:val="clear" w:color="auto" w:fill="FFFFFF"/>
                <w:lang w:val="uk-UA"/>
              </w:rPr>
              <w:t>а також на підставі</w:t>
            </w:r>
            <w:r w:rsidR="003E1446" w:rsidRPr="00043D40">
              <w:rPr>
                <w:b/>
                <w:bCs/>
                <w:color w:val="333333"/>
                <w:shd w:val="clear" w:color="auto" w:fill="FFFFFF"/>
                <w:lang w:val="uk-UA"/>
              </w:rPr>
              <w:t xml:space="preserve"> інших видів</w:t>
            </w:r>
            <w:r w:rsidRPr="00043D40">
              <w:rPr>
                <w:b/>
                <w:bCs/>
                <w:color w:val="333333"/>
                <w:shd w:val="clear" w:color="auto" w:fill="FFFFFF"/>
                <w:lang w:val="uk-UA"/>
              </w:rPr>
              <w:t xml:space="preserve"> документації із землеустрою</w:t>
            </w:r>
            <w:r w:rsidR="003E1446" w:rsidRPr="00043D40">
              <w:rPr>
                <w:b/>
                <w:bCs/>
                <w:color w:val="333333"/>
                <w:shd w:val="clear" w:color="auto" w:fill="FFFFFF"/>
                <w:lang w:val="uk-UA"/>
              </w:rPr>
              <w:t xml:space="preserve"> </w:t>
            </w:r>
            <w:r w:rsidRPr="00043D40">
              <w:rPr>
                <w:b/>
                <w:bCs/>
                <w:color w:val="333333"/>
                <w:shd w:val="clear" w:color="auto" w:fill="FFFFFF"/>
                <w:lang w:val="uk-UA"/>
              </w:rPr>
              <w:t>за як</w:t>
            </w:r>
            <w:r w:rsidR="003E1446" w:rsidRPr="00043D40">
              <w:rPr>
                <w:b/>
                <w:bCs/>
                <w:color w:val="333333"/>
                <w:shd w:val="clear" w:color="auto" w:fill="FFFFFF"/>
                <w:lang w:val="uk-UA"/>
              </w:rPr>
              <w:t>ою</w:t>
            </w:r>
            <w:r w:rsidRPr="00043D40">
              <w:rPr>
                <w:b/>
                <w:bCs/>
                <w:color w:val="333333"/>
                <w:shd w:val="clear" w:color="auto" w:fill="FFFFFF"/>
                <w:lang w:val="uk-UA"/>
              </w:rPr>
              <w:t xml:space="preserve"> здійснюється формування земельної ділянки для розміщення </w:t>
            </w:r>
            <w:r w:rsidR="003E1446" w:rsidRPr="00043D40">
              <w:rPr>
                <w:b/>
                <w:bCs/>
                <w:color w:val="333333"/>
                <w:shd w:val="clear" w:color="auto" w:fill="FFFFFF"/>
                <w:lang w:val="uk-UA"/>
              </w:rPr>
              <w:t>лінійних об’єктів енергетичної інфраструктури</w:t>
            </w:r>
            <w:r w:rsidR="00043D40" w:rsidRPr="00043D40">
              <w:rPr>
                <w:b/>
                <w:bCs/>
                <w:color w:val="333333"/>
                <w:shd w:val="clear" w:color="auto" w:fill="FFFFFF"/>
                <w:lang w:val="uk-UA"/>
              </w:rPr>
              <w:t>.</w:t>
            </w:r>
          </w:p>
          <w:p w14:paraId="7B27EC3E" w14:textId="77777777" w:rsidR="00973772" w:rsidRPr="00043D40" w:rsidRDefault="00973772" w:rsidP="00973772">
            <w:pPr>
              <w:pStyle w:val="a3"/>
              <w:jc w:val="both"/>
              <w:rPr>
                <w:rStyle w:val="rvts9"/>
                <w:rFonts w:ascii="Times New Roman" w:hAnsi="Times New Roman" w:cs="Times New Roman"/>
                <w:b/>
                <w:bCs/>
              </w:rPr>
            </w:pPr>
          </w:p>
        </w:tc>
      </w:tr>
      <w:tr w:rsidR="009D5449" w:rsidRPr="00A16381" w14:paraId="296EB628" w14:textId="77777777" w:rsidTr="009D5449">
        <w:tc>
          <w:tcPr>
            <w:tcW w:w="0" w:type="auto"/>
          </w:tcPr>
          <w:p w14:paraId="0EF18DDF" w14:textId="77777777" w:rsidR="00C82CDC" w:rsidRPr="00A16381" w:rsidRDefault="00C82CD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15. Внесення відомостей до Державного земельного кадастру здійснюється у строк, що не перевищує чотирнадцяти робочих днів з дня отримання відповідних документів, якщо цим Законом не встановлено інший строк для здійснення цих дій.</w:t>
            </w:r>
          </w:p>
          <w:p w14:paraId="63DC5204" w14:textId="77777777" w:rsidR="00C82CDC" w:rsidRPr="00A16381" w:rsidRDefault="00C82CDC" w:rsidP="009D5449">
            <w:pPr>
              <w:pStyle w:val="a3"/>
              <w:jc w:val="both"/>
              <w:rPr>
                <w:rFonts w:ascii="Times New Roman" w:hAnsi="Times New Roman" w:cs="Times New Roman"/>
                <w:b/>
                <w:bCs/>
              </w:rPr>
            </w:pPr>
            <w:r w:rsidRPr="00A16381">
              <w:rPr>
                <w:rFonts w:ascii="Times New Roman" w:hAnsi="Times New Roman" w:cs="Times New Roman"/>
                <w:b/>
                <w:bCs/>
                <w:shd w:val="clear" w:color="auto" w:fill="FFFFFF"/>
              </w:rPr>
              <w:t>Норма відсутня</w:t>
            </w:r>
          </w:p>
          <w:p w14:paraId="5E1103E6" w14:textId="77777777" w:rsidR="00C82CDC" w:rsidRPr="00A16381" w:rsidRDefault="00C82CDC" w:rsidP="009D5449">
            <w:pPr>
              <w:pStyle w:val="a3"/>
              <w:jc w:val="both"/>
              <w:rPr>
                <w:rStyle w:val="rvts9"/>
                <w:rFonts w:ascii="Times New Roman" w:hAnsi="Times New Roman" w:cs="Times New Roman"/>
                <w:b/>
                <w:bCs/>
              </w:rPr>
            </w:pPr>
          </w:p>
        </w:tc>
        <w:tc>
          <w:tcPr>
            <w:tcW w:w="6969" w:type="dxa"/>
          </w:tcPr>
          <w:p w14:paraId="74E90590"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shd w:val="clear" w:color="auto" w:fill="FFFFFF"/>
              </w:rPr>
              <w:t>15. Внесення відомостей до Державного земельного кадастру здійснюється у строк, що не перевищує чотирнадцяти робочих днів з дня отримання відповідних документів, якщо цим Законом не встановлено інший строк для здійснення цих дій.</w:t>
            </w:r>
          </w:p>
          <w:p w14:paraId="4DCF6BFD" w14:textId="59169943" w:rsidR="00C82CDC" w:rsidRPr="00A16381" w:rsidRDefault="00C82CDC" w:rsidP="009D5449">
            <w:pPr>
              <w:pStyle w:val="a3"/>
              <w:jc w:val="both"/>
              <w:rPr>
                <w:rStyle w:val="rvts9"/>
                <w:rFonts w:ascii="Times New Roman" w:hAnsi="Times New Roman" w:cs="Times New Roman"/>
                <w:b/>
                <w:bCs/>
              </w:rPr>
            </w:pPr>
            <w:r w:rsidRPr="00A16381">
              <w:rPr>
                <w:rFonts w:ascii="Times New Roman" w:hAnsi="Times New Roman" w:cs="Times New Roman"/>
                <w:b/>
                <w:bCs/>
              </w:rPr>
              <w:t>Внесення змін до відомостей</w:t>
            </w:r>
            <w:r w:rsidR="00CA3AFD" w:rsidRPr="00A16381">
              <w:rPr>
                <w:rFonts w:ascii="Times New Roman" w:hAnsi="Times New Roman" w:cs="Times New Roman"/>
                <w:b/>
                <w:bCs/>
              </w:rPr>
              <w:t xml:space="preserve"> Державного земельного кадастру</w:t>
            </w:r>
            <w:r w:rsidRPr="00A16381">
              <w:rPr>
                <w:rFonts w:ascii="Times New Roman" w:hAnsi="Times New Roman" w:cs="Times New Roman"/>
                <w:b/>
                <w:bCs/>
              </w:rPr>
              <w:t xml:space="preserve"> здійснюється протягом одного робочого дня </w:t>
            </w:r>
            <w:r w:rsidRPr="00A16381">
              <w:rPr>
                <w:rFonts w:ascii="Times New Roman" w:hAnsi="Times New Roman" w:cs="Times New Roman"/>
                <w:b/>
                <w:bCs/>
                <w:shd w:val="clear" w:color="auto" w:fill="FFFFFF"/>
              </w:rPr>
              <w:t>з дня отримання відповідних документів</w:t>
            </w:r>
            <w:r w:rsidR="00CA3AFD" w:rsidRPr="00A16381">
              <w:rPr>
                <w:rFonts w:ascii="Times New Roman" w:hAnsi="Times New Roman" w:cs="Times New Roman"/>
                <w:b/>
                <w:bCs/>
                <w:shd w:val="clear" w:color="auto" w:fill="FFFFFF"/>
              </w:rPr>
              <w:t>.</w:t>
            </w:r>
          </w:p>
        </w:tc>
      </w:tr>
      <w:tr w:rsidR="009D5449" w:rsidRPr="00A16381" w14:paraId="12718E09" w14:textId="77777777" w:rsidTr="009D5449">
        <w:tc>
          <w:tcPr>
            <w:tcW w:w="0" w:type="auto"/>
          </w:tcPr>
          <w:p w14:paraId="29629F60" w14:textId="77777777" w:rsidR="00C82CDC" w:rsidRPr="00A16381" w:rsidRDefault="00C82CDC" w:rsidP="009D5449">
            <w:pPr>
              <w:pStyle w:val="a3"/>
              <w:jc w:val="both"/>
              <w:rPr>
                <w:rFonts w:ascii="Times New Roman" w:hAnsi="Times New Roman" w:cs="Times New Roman"/>
              </w:rPr>
            </w:pPr>
            <w:r w:rsidRPr="00A16381">
              <w:rPr>
                <w:rStyle w:val="rvts9"/>
                <w:rFonts w:ascii="Times New Roman" w:hAnsi="Times New Roman" w:cs="Times New Roman"/>
                <w:b/>
                <w:bCs/>
              </w:rPr>
              <w:t>Стаття 24.</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Державна реєстрація земельної ділянки</w:t>
            </w:r>
          </w:p>
          <w:p w14:paraId="009DA90D" w14:textId="659216AF" w:rsidR="00C82CDC" w:rsidRPr="00A16381" w:rsidRDefault="00C82CD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c>
          <w:tcPr>
            <w:tcW w:w="6969" w:type="dxa"/>
          </w:tcPr>
          <w:p w14:paraId="4788F0E1" w14:textId="77777777" w:rsidR="00C82CDC" w:rsidRPr="00A16381" w:rsidRDefault="00C82CDC" w:rsidP="009D5449">
            <w:pPr>
              <w:pStyle w:val="a3"/>
              <w:jc w:val="both"/>
              <w:rPr>
                <w:rFonts w:ascii="Times New Roman" w:hAnsi="Times New Roman" w:cs="Times New Roman"/>
              </w:rPr>
            </w:pPr>
            <w:r w:rsidRPr="00A16381">
              <w:rPr>
                <w:rStyle w:val="rvts9"/>
                <w:rFonts w:ascii="Times New Roman" w:hAnsi="Times New Roman" w:cs="Times New Roman"/>
                <w:b/>
                <w:bCs/>
              </w:rPr>
              <w:t>Стаття 24.</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Державна реєстрація земельної ділянки</w:t>
            </w:r>
          </w:p>
          <w:p w14:paraId="3B6AFCD0" w14:textId="266A4056" w:rsidR="00C82CDC" w:rsidRPr="00A16381" w:rsidRDefault="00C82CD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r>
      <w:tr w:rsidR="009D5449" w:rsidRPr="00A16381" w14:paraId="678BBFD6" w14:textId="77777777" w:rsidTr="009D5449">
        <w:tc>
          <w:tcPr>
            <w:tcW w:w="0" w:type="auto"/>
          </w:tcPr>
          <w:p w14:paraId="0E0E2A36"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3. Державна реєстрація земельних ділянок здійснюється за заявою:</w:t>
            </w:r>
          </w:p>
          <w:p w14:paraId="50761AF4" w14:textId="77777777" w:rsidR="00C82CDC" w:rsidRPr="00A16381" w:rsidRDefault="00C82CDC" w:rsidP="009D5449">
            <w:pPr>
              <w:pStyle w:val="a3"/>
              <w:jc w:val="both"/>
              <w:rPr>
                <w:rFonts w:ascii="Times New Roman" w:hAnsi="Times New Roman" w:cs="Times New Roman"/>
              </w:rPr>
            </w:pPr>
            <w:bookmarkStart w:id="5" w:name="n254"/>
            <w:bookmarkEnd w:id="5"/>
            <w:r w:rsidRPr="00A16381">
              <w:rPr>
                <w:rFonts w:ascii="Times New Roman" w:hAnsi="Times New Roman" w:cs="Times New Roman"/>
              </w:rPr>
              <w:t>особи, якій за рішенням органу виконавчої влади, органу місцевого самоврядування надано дозвіл на розроблення документації із землеустрою, що є підставою для формування земельної ділянки при передачі її у власність чи користування із земель державної чи комунальної власності, або уповноваженої нею особи;</w:t>
            </w:r>
          </w:p>
          <w:p w14:paraId="5DF4EB77" w14:textId="77777777" w:rsidR="00C82CDC" w:rsidRPr="00A16381" w:rsidRDefault="00C82CDC" w:rsidP="009D5449">
            <w:pPr>
              <w:pStyle w:val="a3"/>
              <w:jc w:val="both"/>
              <w:rPr>
                <w:rFonts w:ascii="Times New Roman" w:hAnsi="Times New Roman" w:cs="Times New Roman"/>
              </w:rPr>
            </w:pPr>
            <w:bookmarkStart w:id="6" w:name="n255"/>
            <w:bookmarkEnd w:id="6"/>
            <w:r w:rsidRPr="00A16381">
              <w:rPr>
                <w:rFonts w:ascii="Times New Roman" w:hAnsi="Times New Roman" w:cs="Times New Roman"/>
              </w:rPr>
              <w:t>власника земельної ділянки, користувача земельної ділянки державної чи комунальної власності (у разі поділу чи об'єднання раніше сформованих земельних ділянок) або уповноваженої ними особи;</w:t>
            </w:r>
          </w:p>
          <w:p w14:paraId="17FA127E" w14:textId="77777777" w:rsidR="00C82CDC" w:rsidRPr="00A16381" w:rsidRDefault="00C82CDC" w:rsidP="009D5449">
            <w:pPr>
              <w:pStyle w:val="a3"/>
              <w:jc w:val="both"/>
              <w:rPr>
                <w:rFonts w:ascii="Times New Roman" w:hAnsi="Times New Roman" w:cs="Times New Roman"/>
              </w:rPr>
            </w:pPr>
            <w:bookmarkStart w:id="7" w:name="n256"/>
            <w:bookmarkEnd w:id="7"/>
            <w:r w:rsidRPr="00A16381">
              <w:rPr>
                <w:rFonts w:ascii="Times New Roman" w:hAnsi="Times New Roman" w:cs="Times New Roman"/>
              </w:rPr>
              <w:t>органу виконавчої влади, органу місцевого самоврядування (у разі формування земельних ділянок відповідно державної чи комунальної власності);</w:t>
            </w:r>
          </w:p>
          <w:p w14:paraId="6FA43294" w14:textId="77777777" w:rsidR="00C82CDC" w:rsidRPr="00A16381" w:rsidRDefault="00C82CDC" w:rsidP="009D5449">
            <w:pPr>
              <w:pStyle w:val="a3"/>
              <w:jc w:val="both"/>
              <w:rPr>
                <w:rFonts w:ascii="Times New Roman" w:hAnsi="Times New Roman" w:cs="Times New Roman"/>
              </w:rPr>
            </w:pPr>
            <w:bookmarkStart w:id="8" w:name="n812"/>
            <w:bookmarkEnd w:id="8"/>
            <w:r w:rsidRPr="00A16381">
              <w:rPr>
                <w:rFonts w:ascii="Times New Roman" w:hAnsi="Times New Roman" w:cs="Times New Roman"/>
              </w:rPr>
              <w:t>замовником технічної документації із землеустрою щодо інвентаризації земель (у разі внесення до Державного земельного кадастру за результатами проведення інвентаризації земель масиву земель сільськогосподарського призначення відомостей про земельну ділянку, що входить до такого масиву)</w:t>
            </w:r>
          </w:p>
          <w:p w14:paraId="09354A8F" w14:textId="77777777" w:rsidR="00C82CDC" w:rsidRPr="00A16381" w:rsidRDefault="00C82CDC" w:rsidP="009D5449">
            <w:pPr>
              <w:pStyle w:val="a3"/>
              <w:jc w:val="both"/>
              <w:rPr>
                <w:rFonts w:ascii="Times New Roman" w:hAnsi="Times New Roman" w:cs="Times New Roman"/>
              </w:rPr>
            </w:pPr>
          </w:p>
          <w:p w14:paraId="5C7A0DEA" w14:textId="77777777" w:rsidR="00C82CDC" w:rsidRPr="00A16381" w:rsidRDefault="00C82CDC" w:rsidP="009D5449">
            <w:pPr>
              <w:pStyle w:val="a3"/>
              <w:jc w:val="both"/>
              <w:rPr>
                <w:rFonts w:ascii="Times New Roman" w:hAnsi="Times New Roman" w:cs="Times New Roman"/>
              </w:rPr>
            </w:pPr>
          </w:p>
          <w:p w14:paraId="5174AC2A" w14:textId="77777777" w:rsidR="00C82CDC" w:rsidRPr="00A16381" w:rsidRDefault="00C82CDC" w:rsidP="009D5449">
            <w:pPr>
              <w:pStyle w:val="a3"/>
              <w:jc w:val="both"/>
              <w:rPr>
                <w:rFonts w:ascii="Times New Roman" w:hAnsi="Times New Roman" w:cs="Times New Roman"/>
              </w:rPr>
            </w:pPr>
          </w:p>
          <w:p w14:paraId="03FD9F27"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 xml:space="preserve">5. Державний кадастровий реєстратор, який здійснює державну реєстрацію земельних ділянок, протягом чотирнадцяти днів з дня </w:t>
            </w:r>
            <w:r w:rsidRPr="00A16381">
              <w:rPr>
                <w:rFonts w:ascii="Times New Roman" w:hAnsi="Times New Roman" w:cs="Times New Roman"/>
              </w:rPr>
              <w:lastRenderedPageBreak/>
              <w:t>реєстрації заяви:</w:t>
            </w:r>
          </w:p>
          <w:p w14:paraId="33CF511E" w14:textId="77777777" w:rsidR="00C82CDC" w:rsidRPr="00A16381" w:rsidRDefault="00C82CDC" w:rsidP="009D5449">
            <w:pPr>
              <w:pStyle w:val="a3"/>
              <w:jc w:val="both"/>
              <w:rPr>
                <w:rFonts w:ascii="Times New Roman" w:hAnsi="Times New Roman" w:cs="Times New Roman"/>
              </w:rPr>
            </w:pPr>
            <w:bookmarkStart w:id="9" w:name="n265"/>
            <w:bookmarkEnd w:id="9"/>
            <w:r w:rsidRPr="00A16381">
              <w:rPr>
                <w:rFonts w:ascii="Times New Roman" w:hAnsi="Times New Roman" w:cs="Times New Roman"/>
              </w:rPr>
              <w:t>перевіряє відповідність документів вимогам законодавства;</w:t>
            </w:r>
          </w:p>
          <w:p w14:paraId="3367BD59" w14:textId="77777777" w:rsidR="00C82CDC" w:rsidRPr="00A16381" w:rsidRDefault="00C82CDC" w:rsidP="009D5449">
            <w:pPr>
              <w:pStyle w:val="a3"/>
              <w:jc w:val="both"/>
              <w:rPr>
                <w:rFonts w:ascii="Times New Roman" w:hAnsi="Times New Roman" w:cs="Times New Roman"/>
              </w:rPr>
            </w:pPr>
            <w:bookmarkStart w:id="10" w:name="n266"/>
            <w:bookmarkEnd w:id="10"/>
            <w:r w:rsidRPr="00A16381">
              <w:rPr>
                <w:rFonts w:ascii="Times New Roman" w:hAnsi="Times New Roman" w:cs="Times New Roman"/>
              </w:rPr>
              <w:t>за результатами перевірки здійснює державну реєстрацію земельної ділянки або надає заявнику мотивовану відмову у державній реєстрації.</w:t>
            </w:r>
          </w:p>
          <w:p w14:paraId="2DD7C3D1" w14:textId="77777777" w:rsidR="00C82CDC" w:rsidRPr="00A16381" w:rsidRDefault="00C82CDC" w:rsidP="009D5449">
            <w:pPr>
              <w:pStyle w:val="a3"/>
              <w:jc w:val="both"/>
              <w:rPr>
                <w:rFonts w:ascii="Times New Roman" w:hAnsi="Times New Roman" w:cs="Times New Roman"/>
              </w:rPr>
            </w:pPr>
            <w:bookmarkStart w:id="11" w:name="n267"/>
            <w:bookmarkEnd w:id="11"/>
            <w:r w:rsidRPr="00A16381">
              <w:rPr>
                <w:rFonts w:ascii="Times New Roman" w:hAnsi="Times New Roman" w:cs="Times New Roman"/>
              </w:rPr>
              <w:t>6. Підставою для відмови у здійсненні державної реєстрації земельної ділянки є:</w:t>
            </w:r>
          </w:p>
          <w:p w14:paraId="49800384" w14:textId="77777777" w:rsidR="00C82CDC" w:rsidRPr="00A16381" w:rsidRDefault="00C82CDC" w:rsidP="009D5449">
            <w:pPr>
              <w:pStyle w:val="a3"/>
              <w:jc w:val="both"/>
              <w:rPr>
                <w:rFonts w:ascii="Times New Roman" w:hAnsi="Times New Roman" w:cs="Times New Roman"/>
              </w:rPr>
            </w:pPr>
            <w:bookmarkStart w:id="12" w:name="n268"/>
            <w:bookmarkEnd w:id="12"/>
            <w:r w:rsidRPr="00A16381">
              <w:rPr>
                <w:rFonts w:ascii="Times New Roman" w:hAnsi="Times New Roman" w:cs="Times New Roman"/>
              </w:rPr>
              <w:t>розташування земельної ділянки на території дії повноважень іншого Державного кадастрового реєстратора;</w:t>
            </w:r>
          </w:p>
          <w:p w14:paraId="4F13A995" w14:textId="77777777" w:rsidR="00C82CDC" w:rsidRPr="00A16381" w:rsidRDefault="00C82CDC" w:rsidP="009D5449">
            <w:pPr>
              <w:pStyle w:val="a3"/>
              <w:jc w:val="both"/>
              <w:rPr>
                <w:rFonts w:ascii="Times New Roman" w:hAnsi="Times New Roman" w:cs="Times New Roman"/>
              </w:rPr>
            </w:pPr>
            <w:bookmarkStart w:id="13" w:name="n269"/>
            <w:bookmarkEnd w:id="13"/>
            <w:r w:rsidRPr="00A16381">
              <w:rPr>
                <w:rFonts w:ascii="Times New Roman" w:hAnsi="Times New Roman" w:cs="Times New Roman"/>
              </w:rPr>
              <w:t>подання заявником документів, передбачених частиною четвертою цієї статті, не в повному обсязі;</w:t>
            </w:r>
          </w:p>
          <w:p w14:paraId="405D8FAC" w14:textId="77777777" w:rsidR="00C82CDC" w:rsidRPr="00A16381" w:rsidRDefault="00C82CDC" w:rsidP="009D5449">
            <w:pPr>
              <w:pStyle w:val="a3"/>
              <w:jc w:val="both"/>
              <w:rPr>
                <w:rFonts w:ascii="Times New Roman" w:hAnsi="Times New Roman" w:cs="Times New Roman"/>
              </w:rPr>
            </w:pPr>
            <w:bookmarkStart w:id="14" w:name="n270"/>
            <w:bookmarkEnd w:id="14"/>
            <w:r w:rsidRPr="00A16381">
              <w:rPr>
                <w:rFonts w:ascii="Times New Roman" w:hAnsi="Times New Roman" w:cs="Times New Roman"/>
              </w:rPr>
              <w:t>невідповідність поданих документів вимогам законодавства;</w:t>
            </w:r>
          </w:p>
          <w:p w14:paraId="605D8B74" w14:textId="77777777" w:rsidR="00C82CDC" w:rsidRPr="00A16381" w:rsidRDefault="00C82CDC" w:rsidP="009D5449">
            <w:pPr>
              <w:pStyle w:val="a3"/>
              <w:jc w:val="both"/>
              <w:rPr>
                <w:rFonts w:ascii="Times New Roman" w:hAnsi="Times New Roman" w:cs="Times New Roman"/>
              </w:rPr>
            </w:pPr>
            <w:bookmarkStart w:id="15" w:name="n271"/>
            <w:bookmarkEnd w:id="15"/>
            <w:r w:rsidRPr="00A16381">
              <w:rPr>
                <w:rFonts w:ascii="Times New Roman" w:hAnsi="Times New Roman" w:cs="Times New Roman"/>
              </w:rPr>
              <w:t>знаходження в межах земельної ділянки, яку передбачається зареєструвати, іншої земельної ділянки або її частини.</w:t>
            </w:r>
          </w:p>
          <w:p w14:paraId="7FBBD666" w14:textId="77777777" w:rsidR="00C82CDC" w:rsidRPr="00A16381" w:rsidRDefault="00C82CDC" w:rsidP="009D5449">
            <w:pPr>
              <w:pStyle w:val="a3"/>
              <w:jc w:val="both"/>
              <w:rPr>
                <w:rFonts w:ascii="Times New Roman" w:hAnsi="Times New Roman" w:cs="Times New Roman"/>
              </w:rPr>
            </w:pPr>
            <w:bookmarkStart w:id="16" w:name="n790"/>
            <w:bookmarkEnd w:id="16"/>
            <w:r w:rsidRPr="00A16381">
              <w:rPr>
                <w:rFonts w:ascii="Times New Roman" w:hAnsi="Times New Roman" w:cs="Times New Roman"/>
              </w:rPr>
              <w:t>Зміна найменування акціонерного товариства у зв’язку із зміною типу акціонерного товариства або перетворенням акціонерного товариства в інше господарське товариство не є підставою для відмови у державній реєстрації земельної ділянки.</w:t>
            </w:r>
          </w:p>
          <w:p w14:paraId="0E702A1B" w14:textId="77777777" w:rsidR="00C82CDC" w:rsidRPr="00A16381" w:rsidRDefault="00C82CDC" w:rsidP="009D5449">
            <w:pPr>
              <w:pStyle w:val="a3"/>
              <w:jc w:val="both"/>
              <w:rPr>
                <w:rStyle w:val="rvts9"/>
                <w:rFonts w:ascii="Times New Roman" w:hAnsi="Times New Roman" w:cs="Times New Roman"/>
                <w:b/>
                <w:bCs/>
              </w:rPr>
            </w:pPr>
          </w:p>
        </w:tc>
        <w:tc>
          <w:tcPr>
            <w:tcW w:w="6969" w:type="dxa"/>
          </w:tcPr>
          <w:p w14:paraId="3B8562E0"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lastRenderedPageBreak/>
              <w:t>3. Державна реєстрація земельних ділянок здійснюється за заявою:</w:t>
            </w:r>
          </w:p>
          <w:p w14:paraId="072EF64F"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особи, якій за рішенням органу виконавчої влади, органу місцевого самоврядування надано дозвіл на розроблення документації із землеустрою, що є підставою для формування земельної ділянки при передачі її у власність чи користування із земель державної чи комунальної власності, або уповноваженої нею особи;</w:t>
            </w:r>
          </w:p>
          <w:p w14:paraId="2FABDA64"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власника земельної ділянки, користувача земельної ділянки державної чи комунальної власності (у разі поділу чи об'єднання раніше сформованих земельних ділянок) або уповноваженої ними особи;</w:t>
            </w:r>
          </w:p>
          <w:p w14:paraId="6EE5EFD0"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органу виконавчої влади, органу місцевого самоврядування (у разі формування земельних ділянок відповідно державної чи комунальної власності);</w:t>
            </w:r>
          </w:p>
          <w:p w14:paraId="062DF554"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замовником технічної документації із землеустрою щодо інвентаризації земель (у разі внесення до Державного земельного кадастру за результатами проведення інвентаризації земель масиву земель сільськогосподарського призначення відомостей про земельну ділянку, що входить до такого масиву);</w:t>
            </w:r>
          </w:p>
          <w:p w14:paraId="2C29473F" w14:textId="229CA800" w:rsidR="00C82CDC" w:rsidRPr="00A16381" w:rsidRDefault="00C82CDC" w:rsidP="009D5449">
            <w:pPr>
              <w:pStyle w:val="a3"/>
              <w:jc w:val="both"/>
              <w:rPr>
                <w:rStyle w:val="rvts9"/>
                <w:rFonts w:ascii="Times New Roman" w:hAnsi="Times New Roman" w:cs="Times New Roman"/>
                <w:b/>
                <w:bCs/>
              </w:rPr>
            </w:pPr>
            <w:r w:rsidRPr="00A16381">
              <w:rPr>
                <w:rFonts w:ascii="Times New Roman" w:hAnsi="Times New Roman" w:cs="Times New Roman"/>
                <w:b/>
                <w:bCs/>
              </w:rPr>
              <w:t>розробника документації із землеустрою на підставі договору на виконання робіт із землеустрою, укладеного із замовниками такої документації</w:t>
            </w:r>
            <w:r w:rsidR="000379D4" w:rsidRPr="00A16381">
              <w:rPr>
                <w:rFonts w:ascii="Times New Roman" w:hAnsi="Times New Roman" w:cs="Times New Roman"/>
                <w:b/>
                <w:bCs/>
              </w:rPr>
              <w:t xml:space="preserve"> або замовника такої </w:t>
            </w:r>
            <w:r w:rsidR="000379D4" w:rsidRPr="00A16381">
              <w:rPr>
                <w:rFonts w:ascii="Times New Roman" w:hAnsi="Times New Roman" w:cs="Times New Roman"/>
                <w:b/>
                <w:bCs/>
              </w:rPr>
              <w:lastRenderedPageBreak/>
              <w:t>документації.</w:t>
            </w:r>
          </w:p>
          <w:p w14:paraId="469F0A69"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5. Державний кадастровий реєстратор, який здійснює державну реєстрацію земельних ділянок, протягом чотирнадцяти днів з дня реєстрації заяви:</w:t>
            </w:r>
          </w:p>
          <w:p w14:paraId="5E5F45C5"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перевіряє відповідність документів вимогам законодавства;</w:t>
            </w:r>
          </w:p>
          <w:p w14:paraId="0804786D"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за результатами перевірки здійснює державну реєстрацію земельної ділянки або надає заявнику мотивовану відмову у державній реєстрації.</w:t>
            </w:r>
          </w:p>
          <w:p w14:paraId="1D725C47" w14:textId="24D08A66" w:rsidR="00C82CDC" w:rsidRPr="00A16381" w:rsidRDefault="00C82CDC" w:rsidP="00BD2562">
            <w:pPr>
              <w:pStyle w:val="a3"/>
              <w:jc w:val="both"/>
              <w:rPr>
                <w:rFonts w:ascii="Times New Roman" w:hAnsi="Times New Roman" w:cs="Times New Roman"/>
              </w:rPr>
            </w:pPr>
            <w:r w:rsidRPr="00A16381">
              <w:rPr>
                <w:rFonts w:ascii="Times New Roman" w:hAnsi="Times New Roman" w:cs="Times New Roman"/>
              </w:rPr>
              <w:t xml:space="preserve">6. Підставою для відмови у </w:t>
            </w:r>
            <w:r w:rsidR="007E4B38" w:rsidRPr="00A16381">
              <w:rPr>
                <w:rFonts w:ascii="Times New Roman" w:hAnsi="Times New Roman" w:cs="Times New Roman"/>
              </w:rPr>
              <w:t>здійсненні державної реєстрації</w:t>
            </w:r>
            <w:r w:rsidRPr="00A16381">
              <w:rPr>
                <w:rFonts w:ascii="Times New Roman" w:hAnsi="Times New Roman" w:cs="Times New Roman"/>
              </w:rPr>
              <w:t xml:space="preserve"> в межах земельної ділянки, яку передбачається зареєструвати, іншої земельної ділянки або її частини.</w:t>
            </w:r>
          </w:p>
          <w:p w14:paraId="474AD2EE"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Зміна найменування акціонерного товариства у зв’язку із зміною типу акціонерного товариства або перетворенням акціонерного товариства в інше господарське товариство не є підставою для відмови у державній реєстрації земельної ділянки.</w:t>
            </w:r>
          </w:p>
          <w:p w14:paraId="1C8AC4B6" w14:textId="77777777" w:rsidR="00C82CDC" w:rsidRPr="00A16381" w:rsidRDefault="00C82CDC"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Відмова в державній реєстрації земельної ділянки, з підстав не передбачених частиною шостою цієї статті, заборонена.</w:t>
            </w:r>
          </w:p>
          <w:p w14:paraId="12A94234" w14:textId="77777777" w:rsidR="00C82CDC" w:rsidRPr="00A16381" w:rsidRDefault="00C82CDC" w:rsidP="009D5449">
            <w:pPr>
              <w:pStyle w:val="a3"/>
              <w:jc w:val="both"/>
              <w:rPr>
                <w:rFonts w:ascii="Times New Roman" w:hAnsi="Times New Roman" w:cs="Times New Roman"/>
                <w:b/>
                <w:bCs/>
              </w:rPr>
            </w:pPr>
            <w:r w:rsidRPr="00A16381">
              <w:rPr>
                <w:rFonts w:ascii="Times New Roman" w:hAnsi="Times New Roman" w:cs="Times New Roman"/>
                <w:b/>
                <w:bCs/>
              </w:rPr>
              <w:t xml:space="preserve">Державний кадастровий реєстратор зазначає вичерпний перелік підстав для відмови у державній реєстрації земельної ділянки. </w:t>
            </w:r>
          </w:p>
          <w:p w14:paraId="000C00EA" w14:textId="025D6E54" w:rsidR="00C82CDC" w:rsidRPr="00A16381" w:rsidRDefault="00C82CDC" w:rsidP="009D5449">
            <w:pPr>
              <w:pStyle w:val="a3"/>
              <w:jc w:val="both"/>
              <w:rPr>
                <w:rStyle w:val="rvts9"/>
                <w:rFonts w:ascii="Times New Roman" w:hAnsi="Times New Roman" w:cs="Times New Roman"/>
                <w:b/>
                <w:bCs/>
              </w:rPr>
            </w:pPr>
            <w:r w:rsidRPr="00A16381">
              <w:rPr>
                <w:rFonts w:ascii="Times New Roman" w:hAnsi="Times New Roman" w:cs="Times New Roman"/>
                <w:b/>
                <w:bCs/>
              </w:rPr>
              <w:t>При повторному поданні заяви про державну реєстрацію земельної ділянки не допускається відмова у здійсненні державної реєстрації з підстав, не зазначених у раніше наданій відмові (</w:t>
            </w:r>
            <w:r w:rsidRPr="00A16381">
              <w:rPr>
                <w:rFonts w:ascii="Times New Roman" w:hAnsi="Times New Roman" w:cs="Times New Roman"/>
                <w:b/>
                <w:bCs/>
                <w:shd w:val="clear" w:color="auto" w:fill="FFFFFF"/>
              </w:rPr>
              <w:t>за винятком не усунення чи усунення не в повному обсязі заявником причин, що стали підставою для попередньої відмови)</w:t>
            </w:r>
            <w:r w:rsidRPr="00A16381">
              <w:rPr>
                <w:rFonts w:ascii="Times New Roman" w:hAnsi="Times New Roman" w:cs="Times New Roman"/>
                <w:b/>
                <w:bCs/>
              </w:rPr>
              <w:t>.</w:t>
            </w:r>
          </w:p>
        </w:tc>
      </w:tr>
      <w:tr w:rsidR="009D5449" w:rsidRPr="00A16381" w14:paraId="496DD1B4" w14:textId="77777777" w:rsidTr="009D5449">
        <w:tc>
          <w:tcPr>
            <w:tcW w:w="0" w:type="auto"/>
          </w:tcPr>
          <w:p w14:paraId="33A0B145" w14:textId="77777777" w:rsidR="00C82CDC" w:rsidRPr="00A16381" w:rsidRDefault="00C82CDC" w:rsidP="009D5449">
            <w:pPr>
              <w:pStyle w:val="a3"/>
              <w:jc w:val="both"/>
              <w:rPr>
                <w:rStyle w:val="rvts9"/>
                <w:rFonts w:ascii="Times New Roman" w:hAnsi="Times New Roman" w:cs="Times New Roman"/>
                <w:b/>
                <w:bCs/>
              </w:rPr>
            </w:pPr>
            <w:r w:rsidRPr="00A16381">
              <w:rPr>
                <w:rFonts w:ascii="Times New Roman" w:hAnsi="Times New Roman" w:cs="Times New Roman"/>
                <w:b/>
              </w:rPr>
              <w:lastRenderedPageBreak/>
              <w:t>Розділ VІІ</w:t>
            </w:r>
            <w:r w:rsidRPr="00A16381">
              <w:rPr>
                <w:rFonts w:ascii="Times New Roman" w:hAnsi="Times New Roman" w:cs="Times New Roman"/>
              </w:rPr>
              <w:t>. Прикінцеві та перехідні положення</w:t>
            </w:r>
            <w:r w:rsidRPr="00A16381">
              <w:rPr>
                <w:rStyle w:val="rvts9"/>
                <w:rFonts w:ascii="Times New Roman" w:hAnsi="Times New Roman" w:cs="Times New Roman"/>
                <w:b/>
                <w:bCs/>
              </w:rPr>
              <w:t xml:space="preserve"> </w:t>
            </w:r>
          </w:p>
          <w:p w14:paraId="39176300" w14:textId="0D67FD82"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w:t>
            </w:r>
          </w:p>
        </w:tc>
        <w:tc>
          <w:tcPr>
            <w:tcW w:w="6969" w:type="dxa"/>
          </w:tcPr>
          <w:p w14:paraId="36BD730B" w14:textId="77777777" w:rsidR="00C82CDC" w:rsidRPr="00A16381" w:rsidRDefault="00C82CDC" w:rsidP="009D5449">
            <w:pPr>
              <w:pStyle w:val="a3"/>
              <w:jc w:val="both"/>
              <w:rPr>
                <w:rStyle w:val="rvts9"/>
                <w:rFonts w:ascii="Times New Roman" w:hAnsi="Times New Roman" w:cs="Times New Roman"/>
                <w:b/>
                <w:bCs/>
              </w:rPr>
            </w:pPr>
            <w:r w:rsidRPr="00A16381">
              <w:rPr>
                <w:rFonts w:ascii="Times New Roman" w:hAnsi="Times New Roman" w:cs="Times New Roman"/>
                <w:b/>
              </w:rPr>
              <w:t>Розділ VІІ</w:t>
            </w:r>
            <w:r w:rsidRPr="00A16381">
              <w:rPr>
                <w:rFonts w:ascii="Times New Roman" w:hAnsi="Times New Roman" w:cs="Times New Roman"/>
              </w:rPr>
              <w:t>. Прикінцеві та перехідні положення</w:t>
            </w:r>
            <w:r w:rsidRPr="00A16381">
              <w:rPr>
                <w:rStyle w:val="rvts9"/>
                <w:rFonts w:ascii="Times New Roman" w:hAnsi="Times New Roman" w:cs="Times New Roman"/>
                <w:b/>
                <w:bCs/>
              </w:rPr>
              <w:t xml:space="preserve"> </w:t>
            </w:r>
          </w:p>
          <w:p w14:paraId="513DC2FA" w14:textId="03286EE2"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rPr>
              <w:t>…</w:t>
            </w:r>
          </w:p>
        </w:tc>
      </w:tr>
      <w:tr w:rsidR="009D5449" w:rsidRPr="00A16381" w14:paraId="363F40AB" w14:textId="77777777" w:rsidTr="009D5449">
        <w:tc>
          <w:tcPr>
            <w:tcW w:w="0" w:type="auto"/>
          </w:tcPr>
          <w:p w14:paraId="41327ED0" w14:textId="77777777" w:rsidR="00C82CDC" w:rsidRPr="00A16381" w:rsidRDefault="00C82CDC" w:rsidP="009D5449">
            <w:pPr>
              <w:pStyle w:val="a3"/>
              <w:jc w:val="both"/>
              <w:rPr>
                <w:rFonts w:ascii="Times New Roman" w:hAnsi="Times New Roman" w:cs="Times New Roman"/>
              </w:rPr>
            </w:pPr>
            <w:r w:rsidRPr="00A16381">
              <w:rPr>
                <w:rFonts w:ascii="Times New Roman" w:hAnsi="Times New Roman" w:cs="Times New Roman"/>
                <w:shd w:val="clear" w:color="auto" w:fill="FFFFFF"/>
              </w:rPr>
              <w:t xml:space="preserve">3. Установити, що у разі якщо на земельній ділянці, право власності (користування) на яку не зареєстровано, розташований житловий будинок, право власності на який зареєстровано, кадастровий номер на таку земельну ділянку присвоюється за </w:t>
            </w:r>
            <w:r w:rsidRPr="00A16381">
              <w:rPr>
                <w:rFonts w:ascii="Times New Roman" w:hAnsi="Times New Roman" w:cs="Times New Roman"/>
                <w:shd w:val="clear" w:color="auto" w:fill="FFFFFF"/>
              </w:rPr>
              <w:lastRenderedPageBreak/>
              <w:t>заявою власників такого будинку на підставі технічної документації із землеустрою щодо встановлення (відновлення) меж земельної ділянки в натурі (на місцевості). Забороняється вимагати для присвоєння земельній ділянці кадастрового номера інші документи. Такий кадастровий номер є чинним з моменту його присвоєння.</w:t>
            </w:r>
          </w:p>
          <w:p w14:paraId="36F6ABF6" w14:textId="77777777" w:rsidR="00C82CDC" w:rsidRPr="00A16381" w:rsidRDefault="00C82CDC" w:rsidP="009D5449">
            <w:pPr>
              <w:pStyle w:val="a3"/>
              <w:jc w:val="both"/>
              <w:rPr>
                <w:rFonts w:ascii="Times New Roman" w:hAnsi="Times New Roman" w:cs="Times New Roman"/>
              </w:rPr>
            </w:pPr>
          </w:p>
        </w:tc>
        <w:tc>
          <w:tcPr>
            <w:tcW w:w="6969" w:type="dxa"/>
          </w:tcPr>
          <w:p w14:paraId="302FD65B" w14:textId="41CE3E5E" w:rsidR="00C82CDC" w:rsidRPr="00A16381" w:rsidRDefault="00C82CDC" w:rsidP="00C8403D">
            <w:pPr>
              <w:pStyle w:val="a3"/>
              <w:jc w:val="both"/>
              <w:rPr>
                <w:rFonts w:ascii="Times New Roman" w:hAnsi="Times New Roman" w:cs="Times New Roman"/>
              </w:rPr>
            </w:pPr>
            <w:r w:rsidRPr="00A16381">
              <w:rPr>
                <w:rFonts w:ascii="Times New Roman" w:hAnsi="Times New Roman" w:cs="Times New Roman"/>
                <w:shd w:val="clear" w:color="auto" w:fill="FFFFFF"/>
              </w:rPr>
              <w:lastRenderedPageBreak/>
              <w:t xml:space="preserve">3. </w:t>
            </w:r>
            <w:r w:rsidRPr="00C8403D">
              <w:rPr>
                <w:rFonts w:ascii="Times New Roman" w:hAnsi="Times New Roman" w:cs="Times New Roman"/>
                <w:shd w:val="clear" w:color="auto" w:fill="FFFFFF"/>
              </w:rPr>
              <w:t xml:space="preserve">Установити, що у разі якщо на земельній ділянці, право власності (користування) на яку не зареєстровано, розташований житловий будинок, </w:t>
            </w:r>
            <w:r w:rsidRPr="00C8403D">
              <w:rPr>
                <w:rFonts w:ascii="Times New Roman" w:hAnsi="Times New Roman" w:cs="Times New Roman"/>
                <w:b/>
                <w:bCs/>
                <w:shd w:val="clear" w:color="auto" w:fill="FFFFFF"/>
              </w:rPr>
              <w:t>будівлі та споруди право власності на які зареєстровано, лінійні об’єкти енергетичної інфраструктури</w:t>
            </w:r>
            <w:r w:rsidRPr="00C8403D">
              <w:rPr>
                <w:rFonts w:ascii="Times New Roman" w:hAnsi="Times New Roman" w:cs="Times New Roman"/>
                <w:shd w:val="clear" w:color="auto" w:fill="FFFFFF"/>
              </w:rPr>
              <w:t xml:space="preserve"> </w:t>
            </w:r>
            <w:r w:rsidRPr="00C8403D">
              <w:rPr>
                <w:rFonts w:ascii="Times New Roman" w:hAnsi="Times New Roman" w:cs="Times New Roman"/>
                <w:shd w:val="clear" w:color="auto" w:fill="FFFFFF"/>
              </w:rPr>
              <w:lastRenderedPageBreak/>
              <w:t xml:space="preserve">кадастровий номер на таку земельну ділянку присвоюється за заявою власників </w:t>
            </w:r>
            <w:r w:rsidR="006649E4" w:rsidRPr="00C8403D">
              <w:rPr>
                <w:rFonts w:ascii="Times New Roman" w:hAnsi="Times New Roman" w:cs="Times New Roman"/>
                <w:b/>
                <w:bCs/>
                <w:shd w:val="clear" w:color="auto" w:fill="FFFFFF"/>
              </w:rPr>
              <w:t>таких об’єктів</w:t>
            </w:r>
            <w:r w:rsidRPr="00C8403D">
              <w:rPr>
                <w:rFonts w:ascii="Times New Roman" w:hAnsi="Times New Roman" w:cs="Times New Roman"/>
                <w:shd w:val="clear" w:color="auto" w:fill="FFFFFF"/>
              </w:rPr>
              <w:t xml:space="preserve"> на підставі технічної документації із землеустрою щодо встановлення (відновлення) меж земельної ділянки в натурі (на місцевості). Забороняється вимагати для присвоєння земельній ділянці кадастрового номера інші документи. Такий кадастровий номер є чинним з моменту його присвоєння.</w:t>
            </w:r>
          </w:p>
        </w:tc>
      </w:tr>
      <w:tr w:rsidR="009D5449" w:rsidRPr="00A16381" w14:paraId="4D24FE81" w14:textId="77777777" w:rsidTr="006362BC">
        <w:tc>
          <w:tcPr>
            <w:tcW w:w="14174" w:type="dxa"/>
            <w:gridSpan w:val="2"/>
          </w:tcPr>
          <w:p w14:paraId="174F02A4" w14:textId="48C02C6A" w:rsidR="00C82CDC" w:rsidRPr="00A16381" w:rsidRDefault="00C82CDC" w:rsidP="000379D4">
            <w:pPr>
              <w:pStyle w:val="a3"/>
              <w:jc w:val="center"/>
              <w:rPr>
                <w:rFonts w:ascii="Times New Roman" w:hAnsi="Times New Roman" w:cs="Times New Roman"/>
                <w:shd w:val="clear" w:color="auto" w:fill="FFFFFF"/>
              </w:rPr>
            </w:pPr>
            <w:r w:rsidRPr="00A16381">
              <w:rPr>
                <w:rFonts w:ascii="Times New Roman" w:hAnsi="Times New Roman" w:cs="Times New Roman"/>
                <w:b/>
                <w:bCs/>
              </w:rPr>
              <w:lastRenderedPageBreak/>
              <w:t>Закон України «Про державну реєстрацію речових прав на нерухоме майно</w:t>
            </w:r>
            <w:r w:rsidR="007E4B38" w:rsidRPr="00A16381">
              <w:rPr>
                <w:rFonts w:ascii="Times New Roman" w:hAnsi="Times New Roman" w:cs="Times New Roman"/>
                <w:b/>
                <w:bCs/>
              </w:rPr>
              <w:t xml:space="preserve"> та їх обтяжень</w:t>
            </w:r>
            <w:r w:rsidRPr="00A16381">
              <w:rPr>
                <w:rFonts w:ascii="Times New Roman" w:hAnsi="Times New Roman" w:cs="Times New Roman"/>
                <w:b/>
                <w:bCs/>
              </w:rPr>
              <w:t>»</w:t>
            </w:r>
            <w:r w:rsidR="007E4B38" w:rsidRPr="00A16381">
              <w:rPr>
                <w:rFonts w:ascii="Times New Roman" w:hAnsi="Times New Roman" w:cs="Times New Roman"/>
                <w:b/>
                <w:bCs/>
              </w:rPr>
              <w:t xml:space="preserve"> (Відомості Верховної Ради України (ВВР), 2004, № 51, ст.553)</w:t>
            </w:r>
          </w:p>
        </w:tc>
      </w:tr>
      <w:tr w:rsidR="009D5449" w:rsidRPr="00A16381" w14:paraId="20CFFD5D" w14:textId="77777777" w:rsidTr="009D5449">
        <w:tc>
          <w:tcPr>
            <w:tcW w:w="0" w:type="auto"/>
          </w:tcPr>
          <w:p w14:paraId="787693D7" w14:textId="77777777" w:rsidR="00C82CDC" w:rsidRPr="00A16381" w:rsidRDefault="00C82CDC"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18.</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Проведення державної реєстрації прав</w:t>
            </w:r>
          </w:p>
          <w:p w14:paraId="165A3296" w14:textId="254CFF0B" w:rsidR="00C82CDC" w:rsidRPr="00A16381" w:rsidRDefault="00C82CD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c>
          <w:tcPr>
            <w:tcW w:w="6969" w:type="dxa"/>
          </w:tcPr>
          <w:p w14:paraId="7536A920" w14:textId="77777777" w:rsidR="00C82CDC" w:rsidRPr="00A16381" w:rsidRDefault="00C82CDC" w:rsidP="009D5449">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18.</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Проведення державної реєстрації прав</w:t>
            </w:r>
          </w:p>
          <w:p w14:paraId="1D535426" w14:textId="5E31EB24" w:rsidR="00C82CDC" w:rsidRPr="00A16381" w:rsidRDefault="00C82CD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r>
      <w:tr w:rsidR="009D5449" w:rsidRPr="00A16381" w14:paraId="450C66D7" w14:textId="77777777" w:rsidTr="009D5449">
        <w:tc>
          <w:tcPr>
            <w:tcW w:w="0" w:type="auto"/>
          </w:tcPr>
          <w:p w14:paraId="724E2EA2" w14:textId="659DC476" w:rsidR="00C82CDC" w:rsidRPr="00A16381" w:rsidRDefault="001517CA" w:rsidP="009D5449">
            <w:pPr>
              <w:pStyle w:val="a3"/>
              <w:jc w:val="both"/>
              <w:rPr>
                <w:rStyle w:val="rvts9"/>
                <w:rFonts w:ascii="Times New Roman" w:hAnsi="Times New Roman" w:cs="Times New Roman"/>
                <w:b/>
                <w:bCs/>
              </w:rPr>
            </w:pPr>
            <w:r w:rsidRPr="00A16381">
              <w:rPr>
                <w:rStyle w:val="rvts9"/>
                <w:rFonts w:ascii="Times New Roman" w:hAnsi="Times New Roman" w:cs="Times New Roman"/>
                <w:b/>
                <w:bCs/>
              </w:rPr>
              <w:t>Відсутня</w:t>
            </w:r>
          </w:p>
        </w:tc>
        <w:tc>
          <w:tcPr>
            <w:tcW w:w="6969" w:type="dxa"/>
          </w:tcPr>
          <w:p w14:paraId="25B4B7B1" w14:textId="1C391328" w:rsidR="00820E13" w:rsidRPr="00C14B6E" w:rsidRDefault="0035605A" w:rsidP="009D5449">
            <w:pPr>
              <w:pStyle w:val="a3"/>
              <w:jc w:val="both"/>
              <w:rPr>
                <w:rStyle w:val="rvts9"/>
                <w:rFonts w:ascii="Times New Roman" w:hAnsi="Times New Roman" w:cs="Times New Roman"/>
                <w:b/>
                <w:bCs/>
              </w:rPr>
            </w:pPr>
            <w:r w:rsidRPr="00C8403D">
              <w:rPr>
                <w:rStyle w:val="rvts9"/>
                <w:rFonts w:ascii="Times New Roman" w:hAnsi="Times New Roman" w:cs="Times New Roman"/>
                <w:b/>
                <w:bCs/>
              </w:rPr>
              <w:t>9-1) Під час проведення державної реєстрації права власності на будівлю або споруду набутого в результаті переходу такого права до нового вла</w:t>
            </w:r>
            <w:r w:rsidR="006849C4" w:rsidRPr="00C8403D">
              <w:rPr>
                <w:rStyle w:val="rvts9"/>
                <w:rFonts w:ascii="Times New Roman" w:hAnsi="Times New Roman" w:cs="Times New Roman"/>
                <w:b/>
                <w:bCs/>
              </w:rPr>
              <w:t>сника, який є оператором системи розподілу відповідно до закону, одночасно проводиться державна реєстрація припинення права користування земельною ділянкою попереднього власника будівлі або споруди на якій вони розташовані.</w:t>
            </w:r>
            <w:r w:rsidR="00C14B6E" w:rsidRPr="00C8403D">
              <w:rPr>
                <w:rStyle w:val="rvts9"/>
                <w:rFonts w:ascii="Times New Roman" w:hAnsi="Times New Roman" w:cs="Times New Roman"/>
                <w:b/>
                <w:bCs/>
              </w:rPr>
              <w:t xml:space="preserve"> У такому разі д</w:t>
            </w:r>
            <w:r w:rsidR="006849C4" w:rsidRPr="00C8403D">
              <w:rPr>
                <w:rStyle w:val="rvts9"/>
                <w:rFonts w:ascii="Times New Roman" w:hAnsi="Times New Roman" w:cs="Times New Roman"/>
                <w:b/>
                <w:bCs/>
              </w:rPr>
              <w:t xml:space="preserve">ержавна реєстрація припинення права користування земельною ділянкою </w:t>
            </w:r>
            <w:r w:rsidR="00C14B6E" w:rsidRPr="00C8403D">
              <w:rPr>
                <w:rStyle w:val="rvts9"/>
                <w:rFonts w:ascii="Times New Roman" w:hAnsi="Times New Roman" w:cs="Times New Roman"/>
                <w:b/>
                <w:bCs/>
              </w:rPr>
              <w:t>проводиться без подання відповідної заяви одночасно з державною реєстрацією переходу права власності на відповідну будівлю або споруду.</w:t>
            </w:r>
          </w:p>
          <w:p w14:paraId="3C5FDF75" w14:textId="70EC3835" w:rsidR="00673D73" w:rsidRPr="00915EFB" w:rsidRDefault="00673D73" w:rsidP="00C046E8">
            <w:pPr>
              <w:pStyle w:val="a3"/>
              <w:jc w:val="both"/>
              <w:rPr>
                <w:rStyle w:val="rvts9"/>
                <w:rFonts w:ascii="Times New Roman" w:hAnsi="Times New Roman" w:cs="Times New Roman"/>
                <w:b/>
                <w:bCs/>
                <w:highlight w:val="yellow"/>
              </w:rPr>
            </w:pPr>
          </w:p>
        </w:tc>
      </w:tr>
      <w:tr w:rsidR="009D5449" w:rsidRPr="00A16381" w14:paraId="20B8BD4C" w14:textId="77777777" w:rsidTr="006362BC">
        <w:tc>
          <w:tcPr>
            <w:tcW w:w="14174" w:type="dxa"/>
            <w:gridSpan w:val="2"/>
          </w:tcPr>
          <w:p w14:paraId="60A7CEE3" w14:textId="2441C224" w:rsidR="009E180C" w:rsidRPr="00A16381" w:rsidRDefault="009E180C" w:rsidP="000379D4">
            <w:pPr>
              <w:pStyle w:val="a3"/>
              <w:jc w:val="center"/>
              <w:rPr>
                <w:rStyle w:val="rvts9"/>
                <w:rFonts w:ascii="Times New Roman" w:hAnsi="Times New Roman" w:cs="Times New Roman"/>
                <w:b/>
                <w:bCs/>
              </w:rPr>
            </w:pPr>
            <w:r w:rsidRPr="00A16381">
              <w:rPr>
                <w:rFonts w:ascii="Times New Roman" w:hAnsi="Times New Roman" w:cs="Times New Roman"/>
                <w:b/>
                <w:bCs/>
                <w:shd w:val="clear" w:color="auto" w:fill="FFFFFF"/>
              </w:rPr>
              <w:t>Закон України «Про землі енергетики та правовий режим спеціальних зон енергетичних об’єктів</w:t>
            </w:r>
            <w:r w:rsidR="000379D4" w:rsidRPr="00A16381">
              <w:rPr>
                <w:rFonts w:ascii="Times New Roman" w:hAnsi="Times New Roman" w:cs="Times New Roman"/>
                <w:b/>
                <w:bCs/>
                <w:shd w:val="clear" w:color="auto" w:fill="FFFFFF"/>
              </w:rPr>
              <w:t>»</w:t>
            </w:r>
            <w:r w:rsidR="007E4B38" w:rsidRPr="00A16381">
              <w:rPr>
                <w:rFonts w:ascii="Times New Roman" w:hAnsi="Times New Roman" w:cs="Times New Roman"/>
                <w:b/>
                <w:bCs/>
                <w:shd w:val="clear" w:color="auto" w:fill="FFFFFF"/>
              </w:rPr>
              <w:t xml:space="preserve"> (Відомості Верховної Ради України (ВВР), 2011, № 1, ст.1)</w:t>
            </w:r>
          </w:p>
        </w:tc>
      </w:tr>
      <w:tr w:rsidR="009D5449" w:rsidRPr="00A16381" w14:paraId="5ACB1BC3" w14:textId="77777777" w:rsidTr="009D5449">
        <w:tc>
          <w:tcPr>
            <w:tcW w:w="0" w:type="auto"/>
          </w:tcPr>
          <w:p w14:paraId="7F633FF6" w14:textId="77777777" w:rsidR="009E180C" w:rsidRPr="00A16381" w:rsidRDefault="009E180C" w:rsidP="009D5449">
            <w:pPr>
              <w:pStyle w:val="a3"/>
              <w:jc w:val="both"/>
              <w:rPr>
                <w:rFonts w:ascii="Times New Roman" w:hAnsi="Times New Roman" w:cs="Times New Roman"/>
              </w:rPr>
            </w:pPr>
            <w:r w:rsidRPr="00A16381">
              <w:rPr>
                <w:rStyle w:val="rvts9"/>
                <w:rFonts w:ascii="Times New Roman" w:hAnsi="Times New Roman" w:cs="Times New Roman"/>
                <w:b/>
                <w:bCs/>
              </w:rPr>
              <w:t>Стаття 1.</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Терміни та їх визначення</w:t>
            </w:r>
          </w:p>
          <w:p w14:paraId="12A02425" w14:textId="77777777" w:rsidR="009E180C" w:rsidRPr="00A16381" w:rsidRDefault="009E180C" w:rsidP="009D5449">
            <w:pPr>
              <w:pStyle w:val="a3"/>
              <w:jc w:val="both"/>
              <w:rPr>
                <w:rStyle w:val="rvts9"/>
                <w:rFonts w:ascii="Times New Roman" w:hAnsi="Times New Roman" w:cs="Times New Roman"/>
                <w:b/>
                <w:bCs/>
              </w:rPr>
            </w:pPr>
          </w:p>
        </w:tc>
        <w:tc>
          <w:tcPr>
            <w:tcW w:w="6969" w:type="dxa"/>
          </w:tcPr>
          <w:p w14:paraId="1D99C61E" w14:textId="77777777" w:rsidR="009E180C" w:rsidRPr="00A16381" w:rsidRDefault="009E180C" w:rsidP="009D5449">
            <w:pPr>
              <w:pStyle w:val="a3"/>
              <w:jc w:val="both"/>
              <w:rPr>
                <w:rFonts w:ascii="Times New Roman" w:hAnsi="Times New Roman" w:cs="Times New Roman"/>
              </w:rPr>
            </w:pPr>
            <w:r w:rsidRPr="00A16381">
              <w:rPr>
                <w:rStyle w:val="rvts9"/>
                <w:rFonts w:ascii="Times New Roman" w:hAnsi="Times New Roman" w:cs="Times New Roman"/>
                <w:b/>
                <w:bCs/>
              </w:rPr>
              <w:t>Стаття 1.</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Терміни та їх визначення</w:t>
            </w:r>
          </w:p>
          <w:p w14:paraId="249748A8" w14:textId="77777777" w:rsidR="009E180C" w:rsidRPr="00A16381" w:rsidRDefault="009E180C" w:rsidP="009D5449">
            <w:pPr>
              <w:pStyle w:val="a3"/>
              <w:jc w:val="both"/>
              <w:rPr>
                <w:rStyle w:val="rvts9"/>
                <w:rFonts w:ascii="Times New Roman" w:hAnsi="Times New Roman" w:cs="Times New Roman"/>
                <w:b/>
                <w:bCs/>
              </w:rPr>
            </w:pPr>
          </w:p>
        </w:tc>
      </w:tr>
      <w:tr w:rsidR="009D5449" w:rsidRPr="00437D2B" w14:paraId="178D8290" w14:textId="77777777" w:rsidTr="009D5449">
        <w:tc>
          <w:tcPr>
            <w:tcW w:w="0" w:type="auto"/>
          </w:tcPr>
          <w:p w14:paraId="3C4B9E61" w14:textId="77777777" w:rsidR="00D55FEE" w:rsidRPr="00A16381" w:rsidRDefault="00D55FEE" w:rsidP="00D55FEE">
            <w:pPr>
              <w:pStyle w:val="a3"/>
              <w:jc w:val="both"/>
              <w:rPr>
                <w:rFonts w:ascii="Times New Roman" w:hAnsi="Times New Roman" w:cs="Times New Roman"/>
              </w:rPr>
            </w:pPr>
            <w:r w:rsidRPr="00A16381">
              <w:rPr>
                <w:rFonts w:ascii="Times New Roman" w:hAnsi="Times New Roman" w:cs="Times New Roman"/>
                <w:shd w:val="clear" w:color="auto" w:fill="FFFFFF"/>
              </w:rPr>
              <w:t xml:space="preserve">об'єкт енергетики - електрична станція (крім ядерної частини атомної електричної станції), електрична підстанція, електрична мережа, підключені до об'єднаної енергетичної системи України, а також котельня, підключена до магістральної теплової мережі, магістральна теплова мережа, споруда альтернативної енергетики </w:t>
            </w:r>
            <w:r w:rsidRPr="00A16381">
              <w:rPr>
                <w:rFonts w:ascii="Times New Roman" w:hAnsi="Times New Roman" w:cs="Times New Roman"/>
                <w:shd w:val="clear" w:color="auto" w:fill="FFFFFF"/>
              </w:rPr>
              <w:lastRenderedPageBreak/>
              <w:t>тощо</w:t>
            </w:r>
          </w:p>
          <w:p w14:paraId="12778D68" w14:textId="1C947660" w:rsidR="00D55FEE" w:rsidRDefault="00D55FEE" w:rsidP="009D5449">
            <w:pPr>
              <w:pStyle w:val="a3"/>
              <w:jc w:val="both"/>
              <w:rPr>
                <w:rStyle w:val="rvts9"/>
                <w:rFonts w:ascii="Times New Roman" w:hAnsi="Times New Roman" w:cs="Times New Roman"/>
                <w:b/>
                <w:bCs/>
              </w:rPr>
            </w:pPr>
          </w:p>
          <w:p w14:paraId="068E0A62" w14:textId="77777777" w:rsidR="00D55FEE" w:rsidRDefault="00D55FEE" w:rsidP="009D5449">
            <w:pPr>
              <w:pStyle w:val="a3"/>
              <w:jc w:val="both"/>
              <w:rPr>
                <w:rStyle w:val="rvts9"/>
                <w:rFonts w:ascii="Times New Roman" w:hAnsi="Times New Roman" w:cs="Times New Roman"/>
                <w:b/>
                <w:bCs/>
              </w:rPr>
            </w:pPr>
          </w:p>
          <w:p w14:paraId="1EE3D0EF" w14:textId="4A645237" w:rsidR="009E180C" w:rsidRPr="00A16381" w:rsidRDefault="00BE489A" w:rsidP="009D5449">
            <w:pPr>
              <w:pStyle w:val="a3"/>
              <w:jc w:val="both"/>
              <w:rPr>
                <w:rStyle w:val="rvts9"/>
                <w:rFonts w:ascii="Times New Roman" w:hAnsi="Times New Roman" w:cs="Times New Roman"/>
                <w:b/>
              </w:rPr>
            </w:pPr>
            <w:r w:rsidRPr="00A16381">
              <w:rPr>
                <w:rStyle w:val="rvts9"/>
                <w:rFonts w:ascii="Times New Roman" w:hAnsi="Times New Roman" w:cs="Times New Roman"/>
                <w:b/>
                <w:bCs/>
              </w:rPr>
              <w:t>В</w:t>
            </w:r>
            <w:r w:rsidRPr="00A16381">
              <w:rPr>
                <w:rStyle w:val="rvts9"/>
                <w:rFonts w:ascii="Times New Roman" w:hAnsi="Times New Roman" w:cs="Times New Roman"/>
                <w:b/>
              </w:rPr>
              <w:t>ідсутній</w:t>
            </w:r>
          </w:p>
          <w:p w14:paraId="520930C5" w14:textId="77777777" w:rsidR="00BE489A" w:rsidRPr="00A16381" w:rsidRDefault="00BE489A" w:rsidP="009D5449">
            <w:pPr>
              <w:pStyle w:val="a3"/>
              <w:jc w:val="both"/>
              <w:rPr>
                <w:rStyle w:val="rvts9"/>
                <w:rFonts w:ascii="Times New Roman" w:hAnsi="Times New Roman" w:cs="Times New Roman"/>
              </w:rPr>
            </w:pPr>
          </w:p>
          <w:p w14:paraId="48E7D06C" w14:textId="77777777" w:rsidR="00BE489A" w:rsidRPr="00A16381" w:rsidRDefault="00BE489A" w:rsidP="009D5449">
            <w:pPr>
              <w:pStyle w:val="a3"/>
              <w:jc w:val="both"/>
              <w:rPr>
                <w:rStyle w:val="rvts9"/>
                <w:rFonts w:ascii="Times New Roman" w:hAnsi="Times New Roman" w:cs="Times New Roman"/>
              </w:rPr>
            </w:pPr>
          </w:p>
          <w:p w14:paraId="56F45A88" w14:textId="77777777" w:rsidR="00BE489A" w:rsidRPr="00A16381" w:rsidRDefault="00BE489A" w:rsidP="009D5449">
            <w:pPr>
              <w:pStyle w:val="a3"/>
              <w:jc w:val="both"/>
              <w:rPr>
                <w:rStyle w:val="rvts9"/>
                <w:rFonts w:ascii="Times New Roman" w:hAnsi="Times New Roman" w:cs="Times New Roman"/>
              </w:rPr>
            </w:pPr>
          </w:p>
          <w:p w14:paraId="360F5744" w14:textId="77777777" w:rsidR="00BE489A" w:rsidRPr="00A16381" w:rsidRDefault="00BE489A" w:rsidP="009D5449">
            <w:pPr>
              <w:pStyle w:val="a3"/>
              <w:jc w:val="both"/>
              <w:rPr>
                <w:rStyle w:val="rvts9"/>
                <w:rFonts w:ascii="Times New Roman" w:hAnsi="Times New Roman" w:cs="Times New Roman"/>
              </w:rPr>
            </w:pPr>
          </w:p>
          <w:p w14:paraId="0BDB1BD4" w14:textId="77777777" w:rsidR="00BE489A" w:rsidRPr="00A16381" w:rsidRDefault="00BE489A" w:rsidP="009D5449">
            <w:pPr>
              <w:pStyle w:val="a3"/>
              <w:jc w:val="both"/>
              <w:rPr>
                <w:rStyle w:val="rvts9"/>
                <w:rFonts w:ascii="Times New Roman" w:hAnsi="Times New Roman" w:cs="Times New Roman"/>
              </w:rPr>
            </w:pPr>
          </w:p>
          <w:p w14:paraId="4A39C804" w14:textId="77777777" w:rsidR="00BE489A" w:rsidRPr="00A16381" w:rsidRDefault="00BE489A" w:rsidP="009D5449">
            <w:pPr>
              <w:pStyle w:val="a3"/>
              <w:jc w:val="both"/>
              <w:rPr>
                <w:rStyle w:val="rvts9"/>
                <w:rFonts w:ascii="Times New Roman" w:hAnsi="Times New Roman" w:cs="Times New Roman"/>
              </w:rPr>
            </w:pPr>
          </w:p>
          <w:p w14:paraId="15B6E20F" w14:textId="77777777" w:rsidR="00BE489A" w:rsidRPr="00A16381" w:rsidRDefault="00BE489A" w:rsidP="009D5449">
            <w:pPr>
              <w:pStyle w:val="a3"/>
              <w:jc w:val="both"/>
              <w:rPr>
                <w:rStyle w:val="rvts9"/>
                <w:rFonts w:ascii="Times New Roman" w:hAnsi="Times New Roman" w:cs="Times New Roman"/>
              </w:rPr>
            </w:pPr>
          </w:p>
          <w:p w14:paraId="596E5593" w14:textId="77777777" w:rsidR="00BE489A" w:rsidRPr="00A16381" w:rsidRDefault="00BE489A" w:rsidP="009D5449">
            <w:pPr>
              <w:pStyle w:val="a3"/>
              <w:jc w:val="both"/>
              <w:rPr>
                <w:rStyle w:val="rvts9"/>
                <w:rFonts w:ascii="Times New Roman" w:hAnsi="Times New Roman" w:cs="Times New Roman"/>
              </w:rPr>
            </w:pPr>
          </w:p>
          <w:p w14:paraId="3ED0F06F" w14:textId="77777777" w:rsidR="00BE489A" w:rsidRPr="00A16381" w:rsidRDefault="00BE489A" w:rsidP="009D5449">
            <w:pPr>
              <w:pStyle w:val="a3"/>
              <w:jc w:val="both"/>
              <w:rPr>
                <w:rStyle w:val="rvts9"/>
                <w:rFonts w:ascii="Times New Roman" w:hAnsi="Times New Roman" w:cs="Times New Roman"/>
              </w:rPr>
            </w:pPr>
          </w:p>
          <w:p w14:paraId="7645B1C2" w14:textId="77777777" w:rsidR="00BE489A" w:rsidRPr="00A16381" w:rsidRDefault="00BE489A" w:rsidP="009D5449">
            <w:pPr>
              <w:pStyle w:val="a3"/>
              <w:jc w:val="both"/>
              <w:rPr>
                <w:rStyle w:val="rvts9"/>
                <w:rFonts w:ascii="Times New Roman" w:hAnsi="Times New Roman" w:cs="Times New Roman"/>
              </w:rPr>
            </w:pPr>
          </w:p>
          <w:p w14:paraId="154D014F" w14:textId="77777777" w:rsidR="00BE489A" w:rsidRPr="00A16381" w:rsidRDefault="00BE489A" w:rsidP="009D5449">
            <w:pPr>
              <w:pStyle w:val="a3"/>
              <w:jc w:val="both"/>
              <w:rPr>
                <w:rStyle w:val="rvts9"/>
                <w:rFonts w:ascii="Times New Roman" w:hAnsi="Times New Roman" w:cs="Times New Roman"/>
              </w:rPr>
            </w:pPr>
          </w:p>
          <w:p w14:paraId="6AF70C25" w14:textId="77777777" w:rsidR="00BE489A" w:rsidRPr="00A16381" w:rsidRDefault="00BE489A" w:rsidP="009D5449">
            <w:pPr>
              <w:pStyle w:val="a3"/>
              <w:jc w:val="both"/>
              <w:rPr>
                <w:rStyle w:val="rvts9"/>
                <w:rFonts w:ascii="Times New Roman" w:hAnsi="Times New Roman" w:cs="Times New Roman"/>
              </w:rPr>
            </w:pPr>
          </w:p>
          <w:p w14:paraId="033EEECD" w14:textId="77777777" w:rsidR="00BE489A" w:rsidRPr="00A16381" w:rsidRDefault="00BE489A" w:rsidP="009D5449">
            <w:pPr>
              <w:pStyle w:val="a3"/>
              <w:jc w:val="both"/>
              <w:rPr>
                <w:rStyle w:val="rvts9"/>
                <w:rFonts w:ascii="Times New Roman" w:hAnsi="Times New Roman" w:cs="Times New Roman"/>
              </w:rPr>
            </w:pPr>
          </w:p>
          <w:p w14:paraId="006813E9" w14:textId="77777777" w:rsidR="00BE489A" w:rsidRPr="00A16381" w:rsidRDefault="00BE489A" w:rsidP="009D5449">
            <w:pPr>
              <w:pStyle w:val="a3"/>
              <w:jc w:val="both"/>
              <w:rPr>
                <w:rStyle w:val="rvts9"/>
                <w:rFonts w:ascii="Times New Roman" w:hAnsi="Times New Roman" w:cs="Times New Roman"/>
              </w:rPr>
            </w:pPr>
          </w:p>
          <w:p w14:paraId="7B4BA758" w14:textId="42DBDA8F" w:rsidR="00BE489A" w:rsidRPr="00A16381" w:rsidRDefault="00BE489A" w:rsidP="00D55FEE">
            <w:pPr>
              <w:pStyle w:val="a3"/>
              <w:jc w:val="both"/>
              <w:rPr>
                <w:rStyle w:val="rvts9"/>
                <w:rFonts w:ascii="Times New Roman" w:hAnsi="Times New Roman" w:cs="Times New Roman"/>
                <w:b/>
                <w:bCs/>
              </w:rPr>
            </w:pPr>
          </w:p>
        </w:tc>
        <w:tc>
          <w:tcPr>
            <w:tcW w:w="6969" w:type="dxa"/>
          </w:tcPr>
          <w:p w14:paraId="5643C74C" w14:textId="77777777" w:rsidR="00D55FEE" w:rsidRPr="00A16381" w:rsidRDefault="00D55FEE" w:rsidP="00D55FEE">
            <w:pPr>
              <w:pStyle w:val="a3"/>
              <w:jc w:val="both"/>
              <w:rPr>
                <w:rFonts w:ascii="Times New Roman" w:hAnsi="Times New Roman" w:cs="Times New Roman"/>
              </w:rPr>
            </w:pPr>
            <w:r w:rsidRPr="00A16381">
              <w:rPr>
                <w:rFonts w:ascii="Times New Roman" w:hAnsi="Times New Roman" w:cs="Times New Roman"/>
                <w:shd w:val="clear" w:color="auto" w:fill="FFFFFF"/>
              </w:rPr>
              <w:lastRenderedPageBreak/>
              <w:t xml:space="preserve">об'єкт енергетики - електрична станція (крім ядерної частини атомної електричної станції), </w:t>
            </w:r>
            <w:r w:rsidRPr="00A16381">
              <w:rPr>
                <w:rFonts w:ascii="Times New Roman" w:hAnsi="Times New Roman" w:cs="Times New Roman"/>
                <w:b/>
                <w:bCs/>
                <w:shd w:val="clear" w:color="auto" w:fill="FFFFFF"/>
              </w:rPr>
              <w:t>лінійний об’єкт енергетичної інфраструктури</w:t>
            </w:r>
            <w:r w:rsidRPr="00A16381">
              <w:rPr>
                <w:rFonts w:ascii="Times New Roman" w:hAnsi="Times New Roman" w:cs="Times New Roman"/>
                <w:shd w:val="clear" w:color="auto" w:fill="FFFFFF"/>
              </w:rPr>
              <w:t xml:space="preserve"> електрична підстанція, електрична мережа, підключені до об'єднаної енергетичної системи України, а також котельня, підключена до магістральної теплової мережі, </w:t>
            </w:r>
            <w:r w:rsidRPr="00A16381">
              <w:rPr>
                <w:rFonts w:ascii="Times New Roman" w:hAnsi="Times New Roman" w:cs="Times New Roman"/>
                <w:shd w:val="clear" w:color="auto" w:fill="FFFFFF"/>
              </w:rPr>
              <w:lastRenderedPageBreak/>
              <w:t>магістральна теплова мережа, споруда альтернативної енергетики тощо</w:t>
            </w:r>
          </w:p>
          <w:p w14:paraId="21585F11" w14:textId="77777777" w:rsidR="00D55FEE" w:rsidRDefault="00D55FEE" w:rsidP="009D5449">
            <w:pPr>
              <w:pStyle w:val="a3"/>
              <w:jc w:val="both"/>
              <w:rPr>
                <w:rFonts w:ascii="Times New Roman" w:hAnsi="Times New Roman" w:cs="Times New Roman"/>
                <w:b/>
                <w:bCs/>
                <w:shd w:val="clear" w:color="auto" w:fill="FFFFFF"/>
              </w:rPr>
            </w:pPr>
          </w:p>
          <w:p w14:paraId="3540A0B8" w14:textId="1AA1F24A" w:rsidR="009E180C" w:rsidRPr="00A16381" w:rsidRDefault="00437D2B" w:rsidP="009D5449">
            <w:pPr>
              <w:pStyle w:val="a3"/>
              <w:jc w:val="both"/>
              <w:rPr>
                <w:rFonts w:ascii="Times New Roman" w:hAnsi="Times New Roman" w:cs="Times New Roman"/>
                <w:b/>
                <w:bCs/>
                <w:shd w:val="clear" w:color="auto" w:fill="FFFFFF"/>
              </w:rPr>
            </w:pPr>
            <w:r>
              <w:rPr>
                <w:rFonts w:ascii="Times New Roman" w:hAnsi="Times New Roman" w:cs="Times New Roman"/>
                <w:b/>
                <w:bCs/>
                <w:shd w:val="clear" w:color="auto" w:fill="FFFFFF"/>
              </w:rPr>
              <w:t>л</w:t>
            </w:r>
            <w:r w:rsidR="00297DB5" w:rsidRPr="00A16381">
              <w:rPr>
                <w:rFonts w:ascii="Times New Roman" w:hAnsi="Times New Roman" w:cs="Times New Roman"/>
                <w:b/>
                <w:bCs/>
                <w:shd w:val="clear" w:color="auto" w:fill="FFFFFF"/>
              </w:rPr>
              <w:t>інійний об’єкт енергетичної</w:t>
            </w:r>
            <w:r w:rsidR="00BE489A" w:rsidRPr="00A16381">
              <w:rPr>
                <w:rFonts w:ascii="Times New Roman" w:hAnsi="Times New Roman" w:cs="Times New Roman"/>
                <w:b/>
                <w:bCs/>
                <w:shd w:val="clear" w:color="auto" w:fill="FFFFFF"/>
              </w:rPr>
              <w:t xml:space="preserve"> інфраструктури  - комплекс об’єктів енергетичної інфраструктури, включаючи наземні, надземні та підземні об’єкти, пов’язані повітряними та кабельними лініями та призначені для передачі та розподілу електричної енергії, а також будівлі та споруди, площею до </w:t>
            </w:r>
            <w:r w:rsidR="003711E2" w:rsidRPr="003711E2">
              <w:rPr>
                <w:rFonts w:ascii="Times New Roman" w:hAnsi="Times New Roman" w:cs="Times New Roman"/>
                <w:b/>
                <w:bCs/>
                <w:shd w:val="clear" w:color="auto" w:fill="FFFFFF"/>
              </w:rPr>
              <w:t>4</w:t>
            </w:r>
            <w:r w:rsidR="00BE489A" w:rsidRPr="0035605A">
              <w:rPr>
                <w:rFonts w:ascii="Times New Roman" w:hAnsi="Times New Roman" w:cs="Times New Roman"/>
                <w:b/>
                <w:bCs/>
                <w:shd w:val="clear" w:color="auto" w:fill="FFFFFF"/>
              </w:rPr>
              <w:t>0 м2</w:t>
            </w:r>
            <w:r w:rsidR="00BE489A" w:rsidRPr="00A16381">
              <w:rPr>
                <w:rFonts w:ascii="Times New Roman" w:hAnsi="Times New Roman" w:cs="Times New Roman"/>
                <w:b/>
                <w:bCs/>
                <w:shd w:val="clear" w:color="auto" w:fill="FFFFFF"/>
              </w:rPr>
              <w:t>, в тому числі, але не виключно, електричні підстанції, трансформаторні підстанції, розподільчі пункти та пристрої, споруди опорних конструкцій, допоміжне обладнання, зв’язані з ними єдиним технологічним процесом, які забезпечують безпечну та надійну експлуатацію, виробництво, передачу і розподіл електричної та теплової енергії</w:t>
            </w:r>
          </w:p>
          <w:p w14:paraId="6C1096A6" w14:textId="77777777" w:rsidR="00BE489A" w:rsidRPr="00A16381" w:rsidRDefault="00BE489A" w:rsidP="009D5449">
            <w:pPr>
              <w:pStyle w:val="a3"/>
              <w:jc w:val="both"/>
              <w:rPr>
                <w:rStyle w:val="rvts9"/>
                <w:rFonts w:ascii="Times New Roman" w:hAnsi="Times New Roman" w:cs="Times New Roman"/>
                <w:b/>
                <w:bCs/>
              </w:rPr>
            </w:pPr>
          </w:p>
          <w:p w14:paraId="17D2ECA9" w14:textId="7EB37564" w:rsidR="00BE489A" w:rsidRPr="00A16381" w:rsidRDefault="00437D2B" w:rsidP="009D5449">
            <w:pPr>
              <w:pStyle w:val="a3"/>
              <w:jc w:val="both"/>
              <w:rPr>
                <w:rStyle w:val="rvts9"/>
                <w:rFonts w:ascii="Times New Roman" w:hAnsi="Times New Roman" w:cs="Times New Roman"/>
                <w:b/>
                <w:bCs/>
              </w:rPr>
            </w:pPr>
            <w:r>
              <w:rPr>
                <w:rStyle w:val="rvts9"/>
                <w:rFonts w:ascii="Times New Roman" w:hAnsi="Times New Roman" w:cs="Times New Roman"/>
                <w:b/>
                <w:bCs/>
              </w:rPr>
              <w:t>е</w:t>
            </w:r>
            <w:r w:rsidR="00BE489A" w:rsidRPr="00A16381">
              <w:rPr>
                <w:rStyle w:val="rvts9"/>
                <w:rFonts w:ascii="Times New Roman" w:hAnsi="Times New Roman" w:cs="Times New Roman"/>
                <w:b/>
                <w:bCs/>
              </w:rPr>
              <w:t xml:space="preserve">нергетична інфраструктура – сукупність об’єктів, призначених для виробництва, передачі і розподілу електричної енергії, в тому числі </w:t>
            </w:r>
            <w:r w:rsidR="00D55FEE">
              <w:rPr>
                <w:rStyle w:val="rvts9"/>
                <w:rFonts w:ascii="Times New Roman" w:hAnsi="Times New Roman" w:cs="Times New Roman"/>
                <w:b/>
                <w:bCs/>
              </w:rPr>
              <w:t>їх технологічна інфраструктура.</w:t>
            </w:r>
          </w:p>
          <w:p w14:paraId="205FD57B" w14:textId="0467A934" w:rsidR="00BE489A" w:rsidRPr="00A16381" w:rsidRDefault="00BE489A" w:rsidP="00D55FEE">
            <w:pPr>
              <w:pStyle w:val="a3"/>
              <w:jc w:val="both"/>
              <w:rPr>
                <w:rStyle w:val="rvts9"/>
                <w:rFonts w:ascii="Times New Roman" w:hAnsi="Times New Roman" w:cs="Times New Roman"/>
                <w:b/>
                <w:bCs/>
              </w:rPr>
            </w:pPr>
          </w:p>
        </w:tc>
      </w:tr>
      <w:tr w:rsidR="009D5449" w:rsidRPr="00A16381" w14:paraId="539C8DC7" w14:textId="77777777" w:rsidTr="009D5449">
        <w:tc>
          <w:tcPr>
            <w:tcW w:w="0" w:type="auto"/>
          </w:tcPr>
          <w:p w14:paraId="0FDBCB3A" w14:textId="77777777" w:rsidR="00774514" w:rsidRPr="00A16381" w:rsidRDefault="00774514" w:rsidP="009D5449">
            <w:pPr>
              <w:pStyle w:val="a3"/>
              <w:jc w:val="both"/>
              <w:rPr>
                <w:rFonts w:ascii="Times New Roman" w:hAnsi="Times New Roman" w:cs="Times New Roman"/>
              </w:rPr>
            </w:pPr>
            <w:r w:rsidRPr="00A16381">
              <w:rPr>
                <w:rStyle w:val="rvts9"/>
                <w:rFonts w:ascii="Times New Roman" w:hAnsi="Times New Roman" w:cs="Times New Roman"/>
                <w:b/>
                <w:bCs/>
              </w:rPr>
              <w:lastRenderedPageBreak/>
              <w:t>Стаття 14.</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Порядок надання та використання земельних ділянок для розміщення об'єктів енергетики</w:t>
            </w:r>
          </w:p>
          <w:p w14:paraId="74B56894" w14:textId="2C0BF5B9" w:rsidR="001B4828" w:rsidRPr="00A16381" w:rsidRDefault="001B4828" w:rsidP="009D5449">
            <w:pPr>
              <w:pStyle w:val="a3"/>
              <w:jc w:val="both"/>
              <w:rPr>
                <w:rStyle w:val="rvts9"/>
                <w:rFonts w:ascii="Times New Roman" w:hAnsi="Times New Roman" w:cs="Times New Roman"/>
              </w:rPr>
            </w:pPr>
          </w:p>
        </w:tc>
        <w:tc>
          <w:tcPr>
            <w:tcW w:w="6969" w:type="dxa"/>
          </w:tcPr>
          <w:p w14:paraId="7E103633" w14:textId="77777777" w:rsidR="00774514" w:rsidRPr="00A16381" w:rsidRDefault="00774514" w:rsidP="009D5449">
            <w:pPr>
              <w:pStyle w:val="a3"/>
              <w:jc w:val="both"/>
              <w:rPr>
                <w:rFonts w:ascii="Times New Roman" w:hAnsi="Times New Roman" w:cs="Times New Roman"/>
              </w:rPr>
            </w:pPr>
            <w:r w:rsidRPr="00A16381">
              <w:rPr>
                <w:rStyle w:val="rvts9"/>
                <w:rFonts w:ascii="Times New Roman" w:hAnsi="Times New Roman" w:cs="Times New Roman"/>
                <w:b/>
                <w:bCs/>
              </w:rPr>
              <w:t>Стаття 14.</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Порядок надання та використання земельних ділянок для розміщення об'єктів енергетики</w:t>
            </w:r>
          </w:p>
          <w:p w14:paraId="6E79D991" w14:textId="77777777" w:rsidR="001B4828" w:rsidRPr="00A16381" w:rsidRDefault="001B4828" w:rsidP="009D5449">
            <w:pPr>
              <w:pStyle w:val="a3"/>
              <w:jc w:val="both"/>
              <w:rPr>
                <w:rFonts w:ascii="Times New Roman" w:hAnsi="Times New Roman" w:cs="Times New Roman"/>
                <w:b/>
                <w:bCs/>
                <w:shd w:val="clear" w:color="auto" w:fill="FFFFFF"/>
              </w:rPr>
            </w:pPr>
          </w:p>
        </w:tc>
      </w:tr>
      <w:tr w:rsidR="009D5449" w:rsidRPr="00A16381" w14:paraId="292D3192" w14:textId="77777777" w:rsidTr="009D5449">
        <w:tc>
          <w:tcPr>
            <w:tcW w:w="0" w:type="auto"/>
          </w:tcPr>
          <w:p w14:paraId="3EAFD0A5" w14:textId="77777777" w:rsidR="00774514" w:rsidRPr="00A16381" w:rsidRDefault="00774514" w:rsidP="009D5449">
            <w:pPr>
              <w:pStyle w:val="a3"/>
              <w:jc w:val="both"/>
              <w:rPr>
                <w:rFonts w:ascii="Times New Roman" w:hAnsi="Times New Roman" w:cs="Times New Roman"/>
              </w:rPr>
            </w:pPr>
            <w:r w:rsidRPr="00A16381">
              <w:rPr>
                <w:rFonts w:ascii="Times New Roman" w:hAnsi="Times New Roman" w:cs="Times New Roman"/>
                <w:shd w:val="clear" w:color="auto" w:fill="FFFFFF"/>
              </w:rPr>
              <w:t>Земельні ділянки державної та комунальної власності надаються у власність і користування (у тому числі в оренду) для потреб енергетики за рішенням органів виконавчої влади або органів місцевого самоврядування відповідно до їх повноважень та в порядку, встановленому</w:t>
            </w:r>
            <w:r w:rsidRPr="00A16381">
              <w:rPr>
                <w:rStyle w:val="apple-converted-space"/>
                <w:rFonts w:ascii="Times New Roman" w:hAnsi="Times New Roman" w:cs="Times New Roman"/>
                <w:shd w:val="clear" w:color="auto" w:fill="FFFFFF"/>
              </w:rPr>
              <w:t> </w:t>
            </w:r>
            <w:hyperlink r:id="rId13" w:tgtFrame="_blank" w:history="1">
              <w:r w:rsidRPr="00A16381">
                <w:rPr>
                  <w:rStyle w:val="a7"/>
                  <w:rFonts w:ascii="Times New Roman" w:hAnsi="Times New Roman" w:cs="Times New Roman"/>
                  <w:color w:val="auto"/>
                </w:rPr>
                <w:t>Земельним кодексом України</w:t>
              </w:r>
            </w:hyperlink>
            <w:r w:rsidRPr="00A16381">
              <w:rPr>
                <w:rFonts w:ascii="Times New Roman" w:hAnsi="Times New Roman" w:cs="Times New Roman"/>
                <w:shd w:val="clear" w:color="auto" w:fill="FFFFFF"/>
              </w:rPr>
              <w:t>.</w:t>
            </w:r>
          </w:p>
          <w:p w14:paraId="5DB228AC" w14:textId="77777777" w:rsidR="00774514" w:rsidRPr="00A16381" w:rsidRDefault="00774514" w:rsidP="009D5449">
            <w:pPr>
              <w:pStyle w:val="a3"/>
              <w:jc w:val="both"/>
              <w:rPr>
                <w:rStyle w:val="rvts9"/>
                <w:rFonts w:ascii="Times New Roman" w:hAnsi="Times New Roman" w:cs="Times New Roman"/>
                <w:b/>
                <w:bCs/>
              </w:rPr>
            </w:pPr>
          </w:p>
        </w:tc>
        <w:tc>
          <w:tcPr>
            <w:tcW w:w="6969" w:type="dxa"/>
          </w:tcPr>
          <w:p w14:paraId="16CF48EC" w14:textId="6D75773B" w:rsidR="00774514" w:rsidRPr="00A16381" w:rsidRDefault="00774514" w:rsidP="009D5449">
            <w:pPr>
              <w:pStyle w:val="a3"/>
              <w:jc w:val="both"/>
              <w:rPr>
                <w:rStyle w:val="rvts9"/>
                <w:rFonts w:ascii="Times New Roman" w:hAnsi="Times New Roman" w:cs="Times New Roman"/>
                <w:b/>
                <w:bCs/>
              </w:rPr>
            </w:pPr>
            <w:r w:rsidRPr="00A16381">
              <w:rPr>
                <w:rFonts w:ascii="Times New Roman" w:hAnsi="Times New Roman" w:cs="Times New Roman"/>
                <w:shd w:val="clear" w:color="auto" w:fill="FFFFFF"/>
              </w:rPr>
              <w:t xml:space="preserve">Земельні ділянки державної та комунальної власності надаються у власність і користування (у тому числі в оренду </w:t>
            </w:r>
            <w:r w:rsidRPr="00A16381">
              <w:rPr>
                <w:rFonts w:ascii="Times New Roman" w:hAnsi="Times New Roman" w:cs="Times New Roman"/>
                <w:b/>
                <w:bCs/>
                <w:shd w:val="clear" w:color="auto" w:fill="FFFFFF"/>
              </w:rPr>
              <w:t>або в користування на умовах сервітуту</w:t>
            </w:r>
            <w:r w:rsidRPr="00A16381">
              <w:rPr>
                <w:rFonts w:ascii="Times New Roman" w:hAnsi="Times New Roman" w:cs="Times New Roman"/>
                <w:shd w:val="clear" w:color="auto" w:fill="FFFFFF"/>
              </w:rPr>
              <w:t xml:space="preserve">) для потреб енергетики, </w:t>
            </w:r>
            <w:r w:rsidRPr="00A16381">
              <w:rPr>
                <w:rFonts w:ascii="Times New Roman" w:hAnsi="Times New Roman" w:cs="Times New Roman"/>
                <w:b/>
                <w:bCs/>
                <w:shd w:val="clear" w:color="auto" w:fill="FFFFFF"/>
              </w:rPr>
              <w:t>в тому числі для будівництва, розміщення та експлуатації лінійних об’єктів енергетичної інфраструктури</w:t>
            </w:r>
            <w:r w:rsidRPr="00A16381">
              <w:rPr>
                <w:rFonts w:ascii="Times New Roman" w:hAnsi="Times New Roman" w:cs="Times New Roman"/>
                <w:shd w:val="clear" w:color="auto" w:fill="FFFFFF"/>
              </w:rPr>
              <w:t xml:space="preserve"> за рішенням органів виконавчої влади або органів місцевого самоврядування </w:t>
            </w:r>
            <w:r w:rsidR="00A400ED" w:rsidRPr="00A16381">
              <w:rPr>
                <w:rFonts w:ascii="Times New Roman" w:hAnsi="Times New Roman" w:cs="Times New Roman"/>
                <w:shd w:val="clear" w:color="auto" w:fill="FFFFFF"/>
              </w:rPr>
              <w:t>та в порядку, встановленому</w:t>
            </w:r>
            <w:r w:rsidR="00A400ED" w:rsidRPr="00A16381">
              <w:rPr>
                <w:rStyle w:val="apple-converted-space"/>
                <w:rFonts w:ascii="Times New Roman" w:hAnsi="Times New Roman" w:cs="Times New Roman"/>
                <w:shd w:val="clear" w:color="auto" w:fill="FFFFFF"/>
              </w:rPr>
              <w:t> </w:t>
            </w:r>
            <w:hyperlink r:id="rId14" w:tgtFrame="_blank" w:history="1">
              <w:r w:rsidR="00A400ED" w:rsidRPr="00A16381">
                <w:rPr>
                  <w:rStyle w:val="a7"/>
                  <w:rFonts w:ascii="Times New Roman" w:hAnsi="Times New Roman" w:cs="Times New Roman"/>
                  <w:color w:val="auto"/>
                  <w:u w:val="none"/>
                </w:rPr>
                <w:t>Земельним кодексом України</w:t>
              </w:r>
            </w:hyperlink>
            <w:r w:rsidR="00A400ED" w:rsidRPr="00A16381">
              <w:rPr>
                <w:rStyle w:val="a7"/>
                <w:rFonts w:ascii="Times New Roman" w:hAnsi="Times New Roman" w:cs="Times New Roman"/>
                <w:color w:val="auto"/>
                <w:u w:val="none"/>
              </w:rPr>
              <w:t xml:space="preserve">, </w:t>
            </w:r>
            <w:r w:rsidR="00A400ED" w:rsidRPr="00A16381">
              <w:rPr>
                <w:rStyle w:val="a7"/>
                <w:rFonts w:ascii="Times New Roman" w:hAnsi="Times New Roman" w:cs="Times New Roman"/>
                <w:b/>
                <w:bCs/>
                <w:color w:val="auto"/>
                <w:u w:val="none"/>
              </w:rPr>
              <w:t>з урахуванням особливостей визначених цим Законом</w:t>
            </w:r>
            <w:r w:rsidR="00A400ED" w:rsidRPr="00A16381">
              <w:rPr>
                <w:rStyle w:val="a7"/>
                <w:rFonts w:ascii="Times New Roman" w:hAnsi="Times New Roman" w:cs="Times New Roman"/>
                <w:color w:val="auto"/>
                <w:u w:val="none"/>
              </w:rPr>
              <w:t>.</w:t>
            </w:r>
          </w:p>
        </w:tc>
      </w:tr>
      <w:tr w:rsidR="009D5449" w:rsidRPr="00371224" w14:paraId="515095E3" w14:textId="77777777" w:rsidTr="009D5449">
        <w:tc>
          <w:tcPr>
            <w:tcW w:w="0" w:type="auto"/>
          </w:tcPr>
          <w:p w14:paraId="701A135C" w14:textId="77777777" w:rsidR="00550B31" w:rsidRPr="00A16381" w:rsidRDefault="00550B31" w:rsidP="009D5449">
            <w:pPr>
              <w:pStyle w:val="a3"/>
              <w:jc w:val="both"/>
              <w:rPr>
                <w:rFonts w:ascii="Times New Roman" w:hAnsi="Times New Roman" w:cs="Times New Roman"/>
              </w:rPr>
            </w:pPr>
            <w:r w:rsidRPr="00A16381">
              <w:rPr>
                <w:rFonts w:ascii="Times New Roman" w:hAnsi="Times New Roman" w:cs="Times New Roman"/>
                <w:shd w:val="clear" w:color="auto" w:fill="FFFFFF"/>
              </w:rPr>
              <w:lastRenderedPageBreak/>
              <w:t>Об'єкти передачі електричної енергії можуть розміщуватися на земельних ділянках усіх категорій земель без зміни їх цільового призначення. На землях, віднесених до категорії земель, визначених</w:t>
            </w:r>
            <w:r w:rsidRPr="00A16381">
              <w:rPr>
                <w:rStyle w:val="apple-converted-space"/>
                <w:rFonts w:ascii="Times New Roman" w:hAnsi="Times New Roman" w:cs="Times New Roman"/>
                <w:shd w:val="clear" w:color="auto" w:fill="FFFFFF"/>
              </w:rPr>
              <w:t> </w:t>
            </w:r>
            <w:hyperlink r:id="rId15" w:anchor="n258" w:tgtFrame="_blank" w:history="1">
              <w:r w:rsidRPr="00A16381">
                <w:rPr>
                  <w:rStyle w:val="a7"/>
                  <w:rFonts w:ascii="Times New Roman" w:hAnsi="Times New Roman" w:cs="Times New Roman"/>
                  <w:color w:val="auto"/>
                </w:rPr>
                <w:t>пунктом "ж"</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частини першої статті 19 Земельного кодексу України, можуть розміщуватися об’єкти альтернативної енергетики, що використовують відновлювані джерела енергії (енергія сонячна, вітрова, аеротермальна, геотермальна, гідротермальна, енергія хвиль та припливів, гідроенергія, енергія біомаси, газу з органічних відходів, газу каналізаційно-очисних станцій, біогазів), незалежно від цільового призначення таких земельних ділянок</w:t>
            </w:r>
          </w:p>
          <w:p w14:paraId="265956BE" w14:textId="77777777" w:rsidR="00550B31" w:rsidRPr="00A16381" w:rsidRDefault="00550B31" w:rsidP="009D5449">
            <w:pPr>
              <w:pStyle w:val="a3"/>
              <w:jc w:val="both"/>
              <w:rPr>
                <w:rFonts w:ascii="Times New Roman" w:hAnsi="Times New Roman" w:cs="Times New Roman"/>
                <w:shd w:val="clear" w:color="auto" w:fill="FFFFFF"/>
              </w:rPr>
            </w:pPr>
          </w:p>
        </w:tc>
        <w:tc>
          <w:tcPr>
            <w:tcW w:w="6969" w:type="dxa"/>
          </w:tcPr>
          <w:p w14:paraId="4C61719E" w14:textId="25296962" w:rsidR="00550B31" w:rsidRPr="00A16381" w:rsidRDefault="00550B31" w:rsidP="009D5449">
            <w:pPr>
              <w:pStyle w:val="a3"/>
              <w:jc w:val="both"/>
              <w:rPr>
                <w:rFonts w:ascii="Times New Roman" w:hAnsi="Times New Roman" w:cs="Times New Roman"/>
                <w:shd w:val="clear" w:color="auto" w:fill="FFFFFF"/>
              </w:rPr>
            </w:pPr>
            <w:r w:rsidRPr="00A16381">
              <w:rPr>
                <w:rFonts w:ascii="Times New Roman" w:hAnsi="Times New Roman" w:cs="Times New Roman"/>
                <w:b/>
                <w:bCs/>
                <w:shd w:val="clear" w:color="auto" w:fill="FFFFFF"/>
              </w:rPr>
              <w:t>Лінійні об’єкти енергетичної інфраструктури</w:t>
            </w:r>
            <w:r w:rsidRPr="00A16381">
              <w:rPr>
                <w:rFonts w:ascii="Times New Roman" w:hAnsi="Times New Roman" w:cs="Times New Roman"/>
                <w:shd w:val="clear" w:color="auto" w:fill="FFFFFF"/>
              </w:rPr>
              <w:t xml:space="preserve">  </w:t>
            </w:r>
            <w:r w:rsidRPr="00A16381">
              <w:rPr>
                <w:rFonts w:ascii="Times New Roman" w:hAnsi="Times New Roman" w:cs="Times New Roman"/>
                <w:b/>
                <w:bCs/>
                <w:shd w:val="clear" w:color="auto" w:fill="FFFFFF"/>
              </w:rPr>
              <w:t>розміщуються</w:t>
            </w:r>
            <w:r w:rsidRPr="00A16381">
              <w:rPr>
                <w:rFonts w:ascii="Times New Roman" w:hAnsi="Times New Roman" w:cs="Times New Roman"/>
                <w:shd w:val="clear" w:color="auto" w:fill="FFFFFF"/>
              </w:rPr>
              <w:t xml:space="preserve"> на земельних ділянках усіх категорій земель без зміни їх цільового призначення. На землях, віднесених до категорії земель, визначених</w:t>
            </w:r>
            <w:r w:rsidRPr="00A16381">
              <w:rPr>
                <w:rStyle w:val="apple-converted-space"/>
                <w:rFonts w:ascii="Times New Roman" w:hAnsi="Times New Roman" w:cs="Times New Roman"/>
                <w:shd w:val="clear" w:color="auto" w:fill="FFFFFF"/>
              </w:rPr>
              <w:t> </w:t>
            </w:r>
            <w:hyperlink r:id="rId16" w:anchor="n258" w:tgtFrame="_blank" w:history="1">
              <w:r w:rsidRPr="00A16381">
                <w:rPr>
                  <w:rStyle w:val="a7"/>
                  <w:rFonts w:ascii="Times New Roman" w:hAnsi="Times New Roman" w:cs="Times New Roman"/>
                  <w:color w:val="auto"/>
                </w:rPr>
                <w:t>пунктом "ж"</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частини першої статті 19 Земельного кодексу України, можуть розміщуватися об’єкти альтернативної енергетики, що використовують відновлювані джерела енергії (енергія сонячна, вітрова, аеротермальна, геотермальна, гідротермальна, енергія хвиль та припливів, гідроенергія, енергія біомаси, газу з органічних відходів, газу каналізаційно-очисних станцій, біогазів), незалежно від цільового призначення таких земельних ділянок</w:t>
            </w:r>
          </w:p>
        </w:tc>
      </w:tr>
      <w:tr w:rsidR="009D5449" w:rsidRPr="00371224" w14:paraId="5625D51F" w14:textId="77777777" w:rsidTr="009D5449">
        <w:tc>
          <w:tcPr>
            <w:tcW w:w="0" w:type="auto"/>
          </w:tcPr>
          <w:p w14:paraId="66EC267D" w14:textId="77777777" w:rsidR="008A2730" w:rsidRPr="00A16381" w:rsidRDefault="008A2730" w:rsidP="009D5449">
            <w:pPr>
              <w:pStyle w:val="a3"/>
              <w:jc w:val="both"/>
              <w:rPr>
                <w:rFonts w:ascii="Times New Roman" w:hAnsi="Times New Roman" w:cs="Times New Roman"/>
              </w:rPr>
            </w:pPr>
            <w:r w:rsidRPr="00A16381">
              <w:rPr>
                <w:rFonts w:ascii="Times New Roman" w:hAnsi="Times New Roman" w:cs="Times New Roman"/>
                <w:shd w:val="clear" w:color="auto" w:fill="FFFFFF"/>
              </w:rPr>
              <w:t>Для будівництва, розміщення та експлуатації об'єктів передачі електричної або теплової енергії земельні ділянки всіх форм власності, за договором з власником чи користувачем земельної ділянки, можуть використовуватися також шляхом встановлення постійних або строкових земельних сервітутів без зміни цільового призначення цих земельних ділянок</w:t>
            </w:r>
          </w:p>
          <w:p w14:paraId="1C6ACC49" w14:textId="77777777" w:rsidR="008A2730" w:rsidRPr="00A16381" w:rsidRDefault="008A2730" w:rsidP="009D5449">
            <w:pPr>
              <w:pStyle w:val="a3"/>
              <w:jc w:val="both"/>
              <w:rPr>
                <w:rFonts w:ascii="Times New Roman" w:hAnsi="Times New Roman" w:cs="Times New Roman"/>
                <w:shd w:val="clear" w:color="auto" w:fill="FFFFFF"/>
              </w:rPr>
            </w:pPr>
          </w:p>
        </w:tc>
        <w:tc>
          <w:tcPr>
            <w:tcW w:w="6969" w:type="dxa"/>
          </w:tcPr>
          <w:p w14:paraId="23C10B3A" w14:textId="7CBE27EA" w:rsidR="008A2730" w:rsidRPr="00A16381" w:rsidRDefault="008A2730"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 xml:space="preserve">Для будівництва, розміщення та експлуатації </w:t>
            </w:r>
            <w:r w:rsidRPr="00A16381">
              <w:rPr>
                <w:rFonts w:ascii="Times New Roman" w:hAnsi="Times New Roman" w:cs="Times New Roman"/>
                <w:b/>
                <w:bCs/>
                <w:shd w:val="clear" w:color="auto" w:fill="FFFFFF"/>
              </w:rPr>
              <w:t>лінійних об’єктів енергетичної інфраструктури</w:t>
            </w:r>
            <w:r w:rsidRPr="00A16381">
              <w:rPr>
                <w:rFonts w:ascii="Times New Roman" w:hAnsi="Times New Roman" w:cs="Times New Roman"/>
                <w:shd w:val="clear" w:color="auto" w:fill="FFFFFF"/>
              </w:rPr>
              <w:t xml:space="preserve"> земельні ділянки всіх форм власності, за договором з власником чи користувачем земельної ділянки, можуть використовуватися також шляхом встановлення постійних або строкових земельних сервітутів без зміни цільового призначення цих земельних ділянок</w:t>
            </w:r>
          </w:p>
          <w:p w14:paraId="482BDF64" w14:textId="77777777" w:rsidR="008A2730" w:rsidRPr="00A16381" w:rsidRDefault="008A2730" w:rsidP="009D5449">
            <w:pPr>
              <w:pStyle w:val="a3"/>
              <w:jc w:val="both"/>
              <w:rPr>
                <w:rFonts w:ascii="Times New Roman" w:hAnsi="Times New Roman" w:cs="Times New Roman"/>
                <w:b/>
                <w:bCs/>
                <w:shd w:val="clear" w:color="auto" w:fill="FFFFFF"/>
              </w:rPr>
            </w:pPr>
          </w:p>
        </w:tc>
      </w:tr>
      <w:tr w:rsidR="009D5449" w:rsidRPr="00371224" w14:paraId="327BB750" w14:textId="77777777" w:rsidTr="009D5449">
        <w:tc>
          <w:tcPr>
            <w:tcW w:w="0" w:type="auto"/>
          </w:tcPr>
          <w:p w14:paraId="1B4940CE" w14:textId="1F7E7312" w:rsidR="008C1C45" w:rsidRPr="00A16381" w:rsidRDefault="008C1C45" w:rsidP="009D5449">
            <w:pPr>
              <w:pStyle w:val="a3"/>
              <w:jc w:val="both"/>
              <w:rPr>
                <w:rFonts w:ascii="Times New Roman" w:hAnsi="Times New Roman" w:cs="Times New Roman"/>
                <w:b/>
                <w:bCs/>
                <w:shd w:val="clear" w:color="auto" w:fill="FFFFFF"/>
              </w:rPr>
            </w:pPr>
            <w:r w:rsidRPr="00A16381">
              <w:rPr>
                <w:rFonts w:ascii="Times New Roman" w:hAnsi="Times New Roman" w:cs="Times New Roman"/>
                <w:shd w:val="clear" w:color="auto" w:fill="FFFFFF"/>
              </w:rPr>
              <w:t xml:space="preserve">Відчуження земельних ділянок, що перебувають у власності громадян та юридичних осіб, для будівництва об'єктів енергетики </w:t>
            </w:r>
            <w:r w:rsidRPr="00A16381">
              <w:rPr>
                <w:rFonts w:ascii="Times New Roman" w:hAnsi="Times New Roman" w:cs="Times New Roman"/>
                <w:strike/>
                <w:shd w:val="clear" w:color="auto" w:fill="FFFFFF"/>
              </w:rPr>
              <w:t>може здійснюватися</w:t>
            </w:r>
            <w:r w:rsidRPr="00A16381">
              <w:rPr>
                <w:rFonts w:ascii="Times New Roman" w:hAnsi="Times New Roman" w:cs="Times New Roman"/>
                <w:shd w:val="clear" w:color="auto" w:fill="FFFFFF"/>
              </w:rPr>
              <w:t xml:space="preserve"> в порядку та на умовах, визначених</w:t>
            </w:r>
            <w:r w:rsidRPr="00A16381">
              <w:rPr>
                <w:rStyle w:val="apple-converted-space"/>
                <w:rFonts w:ascii="Times New Roman" w:hAnsi="Times New Roman" w:cs="Times New Roman"/>
                <w:shd w:val="clear" w:color="auto" w:fill="FFFFFF"/>
              </w:rPr>
              <w:t> </w:t>
            </w:r>
            <w:hyperlink r:id="rId17" w:tgtFrame="_blank" w:history="1">
              <w:r w:rsidRPr="00A16381">
                <w:rPr>
                  <w:rStyle w:val="a7"/>
                  <w:rFonts w:ascii="Times New Roman" w:hAnsi="Times New Roman" w:cs="Times New Roman"/>
                  <w:color w:val="auto"/>
                </w:rPr>
                <w:t>Законом України</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tc>
        <w:tc>
          <w:tcPr>
            <w:tcW w:w="6969" w:type="dxa"/>
          </w:tcPr>
          <w:p w14:paraId="6447D322" w14:textId="773E2310" w:rsidR="008C1C45" w:rsidRPr="00A16381" w:rsidRDefault="008C1C45" w:rsidP="009D5449">
            <w:pPr>
              <w:pStyle w:val="a3"/>
              <w:jc w:val="both"/>
              <w:rPr>
                <w:rFonts w:ascii="Times New Roman" w:hAnsi="Times New Roman" w:cs="Times New Roman"/>
                <w:b/>
                <w:bCs/>
              </w:rPr>
            </w:pPr>
            <w:r w:rsidRPr="00A16381">
              <w:rPr>
                <w:rFonts w:ascii="Times New Roman" w:hAnsi="Times New Roman" w:cs="Times New Roman"/>
                <w:shd w:val="clear" w:color="auto" w:fill="FFFFFF"/>
              </w:rPr>
              <w:t xml:space="preserve">Відчуження земельних ділянок, що перебувають у власності громадян та юридичних осіб, для будівництва об'єктів енергетики </w:t>
            </w:r>
            <w:r w:rsidRPr="00A16381">
              <w:rPr>
                <w:rFonts w:ascii="Times New Roman" w:hAnsi="Times New Roman" w:cs="Times New Roman"/>
                <w:b/>
                <w:bCs/>
                <w:shd w:val="clear" w:color="auto" w:fill="FFFFFF"/>
              </w:rPr>
              <w:t>здійснюється</w:t>
            </w:r>
            <w:r w:rsidRPr="00A16381">
              <w:rPr>
                <w:rFonts w:ascii="Times New Roman" w:hAnsi="Times New Roman" w:cs="Times New Roman"/>
                <w:shd w:val="clear" w:color="auto" w:fill="FFFFFF"/>
              </w:rPr>
              <w:t xml:space="preserve"> в порядку та на умовах, визначених</w:t>
            </w:r>
            <w:r w:rsidRPr="00A16381">
              <w:rPr>
                <w:rStyle w:val="apple-converted-space"/>
                <w:rFonts w:ascii="Times New Roman" w:hAnsi="Times New Roman" w:cs="Times New Roman"/>
                <w:shd w:val="clear" w:color="auto" w:fill="FFFFFF"/>
              </w:rPr>
              <w:t> </w:t>
            </w:r>
            <w:hyperlink r:id="rId18" w:tgtFrame="_blank" w:history="1">
              <w:r w:rsidRPr="00A16381">
                <w:rPr>
                  <w:rStyle w:val="a7"/>
                  <w:rFonts w:ascii="Times New Roman" w:hAnsi="Times New Roman" w:cs="Times New Roman"/>
                  <w:color w:val="auto"/>
                </w:rPr>
                <w:t>Законом України</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tc>
      </w:tr>
      <w:tr w:rsidR="009D5449" w:rsidRPr="00A16381" w14:paraId="355B2CA5" w14:textId="77777777" w:rsidTr="009D5449">
        <w:tc>
          <w:tcPr>
            <w:tcW w:w="0" w:type="auto"/>
          </w:tcPr>
          <w:p w14:paraId="05CC94BB" w14:textId="77777777" w:rsidR="008C1C45" w:rsidRPr="00A16381" w:rsidRDefault="008C1C45" w:rsidP="009D5449">
            <w:pPr>
              <w:pStyle w:val="a3"/>
              <w:jc w:val="both"/>
              <w:rPr>
                <w:rFonts w:ascii="Times New Roman" w:hAnsi="Times New Roman" w:cs="Times New Roman"/>
              </w:rPr>
            </w:pPr>
            <w:r w:rsidRPr="00A16381">
              <w:rPr>
                <w:rStyle w:val="rvts9"/>
                <w:rFonts w:ascii="Times New Roman" w:hAnsi="Times New Roman" w:cs="Times New Roman"/>
                <w:b/>
                <w:bCs/>
              </w:rPr>
              <w:t>Стаття 15.</w:t>
            </w:r>
            <w:r w:rsidRPr="00A16381">
              <w:rPr>
                <w:rStyle w:val="apple-converted-space"/>
                <w:rFonts w:ascii="Times New Roman" w:hAnsi="Times New Roman" w:cs="Times New Roman"/>
              </w:rPr>
              <w:t> </w:t>
            </w:r>
            <w:r w:rsidRPr="00A16381">
              <w:rPr>
                <w:rFonts w:ascii="Times New Roman" w:hAnsi="Times New Roman" w:cs="Times New Roman"/>
              </w:rPr>
              <w:t>Визначення розмірів і конфігурації земельних ділянок для будівництва, експлуатації та обслуговування об'єктів енергетики</w:t>
            </w:r>
          </w:p>
          <w:p w14:paraId="2CDE3F2F" w14:textId="33CB5B20" w:rsidR="008C1C45" w:rsidRPr="00A16381" w:rsidRDefault="008C1C45"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c>
          <w:tcPr>
            <w:tcW w:w="6969" w:type="dxa"/>
          </w:tcPr>
          <w:p w14:paraId="147274CC" w14:textId="77777777" w:rsidR="008C1C45" w:rsidRPr="00A16381" w:rsidRDefault="008C1C45" w:rsidP="009D5449">
            <w:pPr>
              <w:pStyle w:val="a3"/>
              <w:jc w:val="both"/>
              <w:rPr>
                <w:rFonts w:ascii="Times New Roman" w:hAnsi="Times New Roman" w:cs="Times New Roman"/>
              </w:rPr>
            </w:pPr>
            <w:r w:rsidRPr="00A16381">
              <w:rPr>
                <w:rStyle w:val="rvts9"/>
                <w:rFonts w:ascii="Times New Roman" w:hAnsi="Times New Roman" w:cs="Times New Roman"/>
                <w:b/>
                <w:bCs/>
              </w:rPr>
              <w:t>Стаття 15.</w:t>
            </w:r>
            <w:r w:rsidRPr="00A16381">
              <w:rPr>
                <w:rStyle w:val="apple-converted-space"/>
                <w:rFonts w:ascii="Times New Roman" w:hAnsi="Times New Roman" w:cs="Times New Roman"/>
              </w:rPr>
              <w:t> </w:t>
            </w:r>
            <w:r w:rsidRPr="00A16381">
              <w:rPr>
                <w:rFonts w:ascii="Times New Roman" w:hAnsi="Times New Roman" w:cs="Times New Roman"/>
              </w:rPr>
              <w:t>Визначення розмірів і конфігурації земельних ділянок для будівництва, експлуатації та обслуговування об'єктів енергетики</w:t>
            </w:r>
          </w:p>
          <w:p w14:paraId="652AC883" w14:textId="4258875C" w:rsidR="008C1C45" w:rsidRPr="00A16381" w:rsidRDefault="008C1C45"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tc>
      </w:tr>
      <w:tr w:rsidR="009D5449" w:rsidRPr="00371224" w14:paraId="3FE3FCEB" w14:textId="77777777" w:rsidTr="009D5449">
        <w:tc>
          <w:tcPr>
            <w:tcW w:w="0" w:type="auto"/>
          </w:tcPr>
          <w:p w14:paraId="7CA6AF54" w14:textId="0EDC5D7B" w:rsidR="008C1C45" w:rsidRPr="00A16381" w:rsidRDefault="008C1C45" w:rsidP="009D5449">
            <w:pPr>
              <w:pStyle w:val="a3"/>
              <w:jc w:val="both"/>
              <w:rPr>
                <w:rStyle w:val="rvts9"/>
                <w:rFonts w:ascii="Times New Roman" w:hAnsi="Times New Roman" w:cs="Times New Roman"/>
                <w:b/>
                <w:bCs/>
              </w:rPr>
            </w:pPr>
            <w:r w:rsidRPr="00A16381">
              <w:rPr>
                <w:rFonts w:ascii="Times New Roman" w:hAnsi="Times New Roman" w:cs="Times New Roman"/>
              </w:rPr>
              <w:t xml:space="preserve">Конфігурація і розміри площ, що надаються для розміщення трансформаторних підстанцій, розподільних пунктів, </w:t>
            </w:r>
            <w:r w:rsidRPr="00A16381">
              <w:rPr>
                <w:rFonts w:ascii="Times New Roman" w:hAnsi="Times New Roman" w:cs="Times New Roman"/>
              </w:rPr>
              <w:lastRenderedPageBreak/>
              <w:t>струмопроводів, пристроїв і споруд, що належать до електричних мереж, визначаються за проектами їх будівництва відповідно до проектів землеустрою щодо відведення земельних ділянок</w:t>
            </w:r>
          </w:p>
        </w:tc>
        <w:tc>
          <w:tcPr>
            <w:tcW w:w="6969" w:type="dxa"/>
          </w:tcPr>
          <w:p w14:paraId="7138C304" w14:textId="2057D517" w:rsidR="008C1C45" w:rsidRPr="00A16381" w:rsidRDefault="008C1C45" w:rsidP="009D5449">
            <w:pPr>
              <w:pStyle w:val="a3"/>
              <w:jc w:val="both"/>
              <w:rPr>
                <w:rFonts w:ascii="Times New Roman" w:hAnsi="Times New Roman" w:cs="Times New Roman"/>
                <w:b/>
                <w:bCs/>
              </w:rPr>
            </w:pPr>
            <w:r w:rsidRPr="00A16381">
              <w:rPr>
                <w:rFonts w:ascii="Times New Roman" w:hAnsi="Times New Roman" w:cs="Times New Roman"/>
                <w:b/>
                <w:bCs/>
              </w:rPr>
              <w:lastRenderedPageBreak/>
              <w:t xml:space="preserve">Конфігурація і розміри площ земельних ділянок, що надаються для розміщення лінійних об’єктів енергетичної </w:t>
            </w:r>
            <w:r w:rsidRPr="00A16381">
              <w:rPr>
                <w:rFonts w:ascii="Times New Roman" w:hAnsi="Times New Roman" w:cs="Times New Roman"/>
                <w:b/>
                <w:bCs/>
              </w:rPr>
              <w:lastRenderedPageBreak/>
              <w:t xml:space="preserve">інфраструктури, визначаються за </w:t>
            </w:r>
            <w:r w:rsidR="00354C45" w:rsidRPr="00A16381">
              <w:rPr>
                <w:rFonts w:ascii="Times New Roman" w:hAnsi="Times New Roman" w:cs="Times New Roman"/>
                <w:b/>
                <w:bCs/>
              </w:rPr>
              <w:t>відповідною документацією із</w:t>
            </w:r>
            <w:r w:rsidRPr="00A16381">
              <w:rPr>
                <w:rFonts w:ascii="Times New Roman" w:hAnsi="Times New Roman" w:cs="Times New Roman"/>
                <w:b/>
                <w:bCs/>
              </w:rPr>
              <w:t xml:space="preserve"> землеустрою, з урахуванням державних будівельних норм, охоронних зон та проектів щодо  будівництва таких об’єктів</w:t>
            </w:r>
          </w:p>
          <w:p w14:paraId="21A13110" w14:textId="6A5E6E9A" w:rsidR="008C1C45" w:rsidRPr="00A16381" w:rsidRDefault="008C1C45" w:rsidP="009D5449">
            <w:pPr>
              <w:pStyle w:val="a3"/>
              <w:jc w:val="both"/>
              <w:rPr>
                <w:rStyle w:val="rvts9"/>
                <w:rFonts w:ascii="Times New Roman" w:hAnsi="Times New Roman" w:cs="Times New Roman"/>
                <w:b/>
                <w:bCs/>
              </w:rPr>
            </w:pPr>
          </w:p>
        </w:tc>
      </w:tr>
      <w:tr w:rsidR="009D5449" w:rsidRPr="00A16381" w14:paraId="6E37F305" w14:textId="77777777" w:rsidTr="009D5449">
        <w:tc>
          <w:tcPr>
            <w:tcW w:w="0" w:type="auto"/>
          </w:tcPr>
          <w:p w14:paraId="25909DC2" w14:textId="77777777" w:rsidR="00AD2EF7" w:rsidRPr="00A16381" w:rsidRDefault="00AD2EF7" w:rsidP="009D5449">
            <w:pPr>
              <w:pStyle w:val="a3"/>
              <w:jc w:val="both"/>
              <w:rPr>
                <w:rFonts w:ascii="Times New Roman" w:hAnsi="Times New Roman" w:cs="Times New Roman"/>
              </w:rPr>
            </w:pPr>
            <w:r w:rsidRPr="00A16381">
              <w:rPr>
                <w:rStyle w:val="rvts9"/>
                <w:rFonts w:ascii="Times New Roman" w:hAnsi="Times New Roman" w:cs="Times New Roman"/>
                <w:b/>
                <w:bCs/>
              </w:rPr>
              <w:lastRenderedPageBreak/>
              <w:t>Стаття 16.</w:t>
            </w:r>
            <w:r w:rsidRPr="00A16381">
              <w:rPr>
                <w:rStyle w:val="apple-converted-space"/>
                <w:rFonts w:ascii="Times New Roman" w:hAnsi="Times New Roman" w:cs="Times New Roman"/>
              </w:rPr>
              <w:t> </w:t>
            </w:r>
            <w:r w:rsidRPr="00A16381">
              <w:rPr>
                <w:rFonts w:ascii="Times New Roman" w:hAnsi="Times New Roman" w:cs="Times New Roman"/>
              </w:rPr>
              <w:t>Встановлення земельних сервітутів для розміщення об'єктів енергетики та передачі електроенергії</w:t>
            </w:r>
          </w:p>
          <w:p w14:paraId="5065B45D" w14:textId="011F5343" w:rsidR="008C1C45" w:rsidRPr="00A16381" w:rsidRDefault="008C1C45" w:rsidP="009D5449">
            <w:pPr>
              <w:pStyle w:val="a3"/>
              <w:jc w:val="both"/>
              <w:rPr>
                <w:rFonts w:ascii="Times New Roman" w:hAnsi="Times New Roman" w:cs="Times New Roman"/>
              </w:rPr>
            </w:pPr>
          </w:p>
        </w:tc>
        <w:tc>
          <w:tcPr>
            <w:tcW w:w="6969" w:type="dxa"/>
          </w:tcPr>
          <w:p w14:paraId="0D61CB3A" w14:textId="77777777" w:rsidR="00AD2EF7" w:rsidRPr="00A16381" w:rsidRDefault="00AD2EF7" w:rsidP="009D5449">
            <w:pPr>
              <w:pStyle w:val="a3"/>
              <w:jc w:val="both"/>
              <w:rPr>
                <w:rFonts w:ascii="Times New Roman" w:hAnsi="Times New Roman" w:cs="Times New Roman"/>
              </w:rPr>
            </w:pPr>
            <w:r w:rsidRPr="00A16381">
              <w:rPr>
                <w:rStyle w:val="rvts9"/>
                <w:rFonts w:ascii="Times New Roman" w:hAnsi="Times New Roman" w:cs="Times New Roman"/>
                <w:b/>
                <w:bCs/>
              </w:rPr>
              <w:t>Стаття 16.</w:t>
            </w:r>
            <w:r w:rsidRPr="00A16381">
              <w:rPr>
                <w:rStyle w:val="apple-converted-space"/>
                <w:rFonts w:ascii="Times New Roman" w:hAnsi="Times New Roman" w:cs="Times New Roman"/>
              </w:rPr>
              <w:t> </w:t>
            </w:r>
            <w:r w:rsidRPr="00A16381">
              <w:rPr>
                <w:rFonts w:ascii="Times New Roman" w:hAnsi="Times New Roman" w:cs="Times New Roman"/>
              </w:rPr>
              <w:t>Встановлення земельних сервітутів для розміщення об'єктів енергетики та передачі електроенергії</w:t>
            </w:r>
          </w:p>
          <w:p w14:paraId="68C52561" w14:textId="77777777" w:rsidR="008C1C45" w:rsidRPr="00A16381" w:rsidRDefault="008C1C45" w:rsidP="009D5449">
            <w:pPr>
              <w:pStyle w:val="a3"/>
              <w:jc w:val="both"/>
              <w:rPr>
                <w:rFonts w:ascii="Times New Roman" w:hAnsi="Times New Roman" w:cs="Times New Roman"/>
                <w:b/>
                <w:bCs/>
              </w:rPr>
            </w:pPr>
          </w:p>
        </w:tc>
      </w:tr>
      <w:tr w:rsidR="009D5449" w:rsidRPr="00A16381" w14:paraId="2132488F" w14:textId="77777777" w:rsidTr="009D5449">
        <w:tc>
          <w:tcPr>
            <w:tcW w:w="0" w:type="auto"/>
          </w:tcPr>
          <w:p w14:paraId="21164A67" w14:textId="77777777" w:rsidR="00AD2EF7" w:rsidRPr="00A16381" w:rsidRDefault="00AD2EF7" w:rsidP="009D5449">
            <w:pPr>
              <w:pStyle w:val="a3"/>
              <w:jc w:val="both"/>
              <w:rPr>
                <w:rFonts w:ascii="Times New Roman" w:hAnsi="Times New Roman" w:cs="Times New Roman"/>
              </w:rPr>
            </w:pPr>
            <w:r w:rsidRPr="00A16381">
              <w:rPr>
                <w:rFonts w:ascii="Times New Roman" w:hAnsi="Times New Roman" w:cs="Times New Roman"/>
              </w:rPr>
              <w:t>Підприємства, які будують чи експлуатують об'єкти енергетики та передачі електричної енергії, мають право використовувати земельні ділянки за договором про встановлення земельного сервітуту з власником чи користувачем земельної ділянки для розміщення об'єктів, зазначених у частині четвертій цієї статті, на праві постійних або строкових земельних сервітутів.</w:t>
            </w:r>
          </w:p>
          <w:p w14:paraId="795D097A" w14:textId="77777777" w:rsidR="00AD2EF7" w:rsidRPr="00A16381" w:rsidRDefault="00AD2EF7" w:rsidP="009D5449">
            <w:pPr>
              <w:pStyle w:val="a3"/>
              <w:jc w:val="both"/>
              <w:rPr>
                <w:rStyle w:val="rvts9"/>
                <w:rFonts w:ascii="Times New Roman" w:hAnsi="Times New Roman" w:cs="Times New Roman"/>
                <w:b/>
                <w:bCs/>
              </w:rPr>
            </w:pPr>
          </w:p>
          <w:p w14:paraId="47E84191" w14:textId="77777777" w:rsidR="00302F13" w:rsidRPr="00A16381" w:rsidRDefault="00302F13" w:rsidP="009D5449">
            <w:pPr>
              <w:pStyle w:val="a3"/>
              <w:jc w:val="both"/>
              <w:rPr>
                <w:rStyle w:val="rvts9"/>
                <w:rFonts w:ascii="Times New Roman" w:hAnsi="Times New Roman" w:cs="Times New Roman"/>
              </w:rPr>
            </w:pPr>
          </w:p>
          <w:p w14:paraId="080B6F0C" w14:textId="77777777" w:rsidR="00302F13" w:rsidRPr="00A16381" w:rsidRDefault="00302F13" w:rsidP="009D5449">
            <w:pPr>
              <w:pStyle w:val="a3"/>
              <w:jc w:val="both"/>
              <w:rPr>
                <w:rStyle w:val="rvts9"/>
                <w:rFonts w:ascii="Times New Roman" w:hAnsi="Times New Roman" w:cs="Times New Roman"/>
              </w:rPr>
            </w:pPr>
          </w:p>
          <w:p w14:paraId="5B52F2D5" w14:textId="7382DF19" w:rsidR="00302F13" w:rsidRPr="00A16381" w:rsidRDefault="00302F13" w:rsidP="009D5449">
            <w:pPr>
              <w:pStyle w:val="a3"/>
              <w:jc w:val="both"/>
              <w:rPr>
                <w:rStyle w:val="rvts9"/>
                <w:rFonts w:ascii="Times New Roman" w:hAnsi="Times New Roman" w:cs="Times New Roman"/>
                <w:b/>
                <w:bCs/>
              </w:rPr>
            </w:pPr>
            <w:r w:rsidRPr="00A16381">
              <w:rPr>
                <w:rStyle w:val="rvts9"/>
                <w:rFonts w:ascii="Times New Roman" w:hAnsi="Times New Roman" w:cs="Times New Roman"/>
              </w:rPr>
              <w:t>….</w:t>
            </w:r>
          </w:p>
        </w:tc>
        <w:tc>
          <w:tcPr>
            <w:tcW w:w="6969" w:type="dxa"/>
          </w:tcPr>
          <w:p w14:paraId="183AC207" w14:textId="3BD091CF" w:rsidR="00AD2EF7" w:rsidRPr="00A16381" w:rsidRDefault="00AD2EF7" w:rsidP="009D5449">
            <w:pPr>
              <w:pStyle w:val="a3"/>
              <w:jc w:val="both"/>
              <w:rPr>
                <w:rFonts w:ascii="Times New Roman" w:hAnsi="Times New Roman" w:cs="Times New Roman"/>
                <w:b/>
                <w:bCs/>
              </w:rPr>
            </w:pPr>
            <w:r w:rsidRPr="00A16381">
              <w:rPr>
                <w:rFonts w:ascii="Times New Roman" w:hAnsi="Times New Roman" w:cs="Times New Roman"/>
              </w:rPr>
              <w:t xml:space="preserve">Підприємства, які будують чи експлуатують об'єкти енергетики та передачі електричної енергії, мають право використовувати земельні ділянки за договором про встановлення земельного сервітуту з власником чи користувачем земельної ділянки </w:t>
            </w:r>
            <w:r w:rsidRPr="00A16381">
              <w:rPr>
                <w:rFonts w:ascii="Times New Roman" w:hAnsi="Times New Roman" w:cs="Times New Roman"/>
                <w:b/>
                <w:bCs/>
              </w:rPr>
              <w:t>(в тому числі, але не виключно з орендарем, або постійним користувачем)</w:t>
            </w:r>
            <w:r w:rsidRPr="00A16381">
              <w:rPr>
                <w:rFonts w:ascii="Times New Roman" w:hAnsi="Times New Roman" w:cs="Times New Roman"/>
              </w:rPr>
              <w:t xml:space="preserve"> </w:t>
            </w:r>
            <w:r w:rsidRPr="00A16381">
              <w:rPr>
                <w:rFonts w:ascii="Times New Roman" w:hAnsi="Times New Roman" w:cs="Times New Roman"/>
                <w:b/>
                <w:bCs/>
              </w:rPr>
              <w:t xml:space="preserve">або за рішенням суду </w:t>
            </w:r>
            <w:r w:rsidRPr="00A16381">
              <w:rPr>
                <w:rFonts w:ascii="Times New Roman" w:hAnsi="Times New Roman" w:cs="Times New Roman"/>
              </w:rPr>
              <w:t xml:space="preserve"> для розміщення об'єктів, зазначених у </w:t>
            </w:r>
            <w:r w:rsidRPr="00A16381">
              <w:rPr>
                <w:rFonts w:ascii="Times New Roman" w:hAnsi="Times New Roman" w:cs="Times New Roman"/>
                <w:b/>
                <w:bCs/>
              </w:rPr>
              <w:t>частинах другій та</w:t>
            </w:r>
            <w:r w:rsidRPr="00A16381">
              <w:rPr>
                <w:rFonts w:ascii="Times New Roman" w:hAnsi="Times New Roman" w:cs="Times New Roman"/>
              </w:rPr>
              <w:t xml:space="preserve"> четвертій цієї статті, на праві постійних або строкових земельних сервітутів</w:t>
            </w:r>
          </w:p>
        </w:tc>
      </w:tr>
      <w:tr w:rsidR="009D5449" w:rsidRPr="00A16381" w14:paraId="2FF572FF" w14:textId="77777777" w:rsidTr="009D5449">
        <w:tc>
          <w:tcPr>
            <w:tcW w:w="0" w:type="auto"/>
          </w:tcPr>
          <w:p w14:paraId="13E1CD33" w14:textId="77777777" w:rsidR="00302F13" w:rsidRPr="00A16381" w:rsidRDefault="00302F13" w:rsidP="009D5449">
            <w:pPr>
              <w:pStyle w:val="a3"/>
              <w:jc w:val="both"/>
              <w:rPr>
                <w:rFonts w:ascii="Times New Roman" w:hAnsi="Times New Roman" w:cs="Times New Roman"/>
              </w:rPr>
            </w:pPr>
            <w:r w:rsidRPr="00A16381">
              <w:rPr>
                <w:rFonts w:ascii="Times New Roman" w:hAnsi="Times New Roman" w:cs="Times New Roman"/>
              </w:rPr>
              <w:t>Строкові земельні сервітути можуть встановлюватися на період будівництва чи проведення планових ремонтних робіт об'єктів передачі електричної енергії</w:t>
            </w:r>
          </w:p>
          <w:p w14:paraId="3C9688D8" w14:textId="77777777" w:rsidR="00302F13" w:rsidRPr="00A16381" w:rsidRDefault="00302F13" w:rsidP="009D5449">
            <w:pPr>
              <w:pStyle w:val="a3"/>
              <w:jc w:val="both"/>
              <w:rPr>
                <w:rFonts w:ascii="Times New Roman" w:hAnsi="Times New Roman" w:cs="Times New Roman"/>
              </w:rPr>
            </w:pPr>
          </w:p>
          <w:p w14:paraId="0F9C43EA" w14:textId="402F8322" w:rsidR="00302F13" w:rsidRPr="00A16381" w:rsidRDefault="00302F13" w:rsidP="009D5449">
            <w:pPr>
              <w:pStyle w:val="a3"/>
              <w:jc w:val="both"/>
              <w:rPr>
                <w:rFonts w:ascii="Times New Roman" w:hAnsi="Times New Roman" w:cs="Times New Roman"/>
              </w:rPr>
            </w:pPr>
          </w:p>
        </w:tc>
        <w:tc>
          <w:tcPr>
            <w:tcW w:w="6969" w:type="dxa"/>
          </w:tcPr>
          <w:p w14:paraId="5AF01C08" w14:textId="44F6F366" w:rsidR="00302F13" w:rsidRPr="00A16381" w:rsidRDefault="00302F13" w:rsidP="009D5449">
            <w:pPr>
              <w:pStyle w:val="a3"/>
              <w:jc w:val="both"/>
              <w:rPr>
                <w:rFonts w:ascii="Times New Roman" w:hAnsi="Times New Roman" w:cs="Times New Roman"/>
                <w:b/>
                <w:bCs/>
              </w:rPr>
            </w:pPr>
            <w:r w:rsidRPr="00A16381">
              <w:rPr>
                <w:rFonts w:ascii="Times New Roman" w:hAnsi="Times New Roman" w:cs="Times New Roman"/>
              </w:rPr>
              <w:t xml:space="preserve">Строкові земельні сервітути можуть встановлюватися на період будівництва чи проведення планових ремонтних робіт </w:t>
            </w:r>
            <w:r w:rsidRPr="00A16381">
              <w:rPr>
                <w:rFonts w:ascii="Times New Roman" w:hAnsi="Times New Roman" w:cs="Times New Roman"/>
                <w:b/>
                <w:bCs/>
              </w:rPr>
              <w:t>лінійних об’єктів енергетичної інфраструктури.</w:t>
            </w:r>
          </w:p>
          <w:p w14:paraId="78E623B9" w14:textId="67D5EFCE" w:rsidR="00302F13" w:rsidRPr="00A16381" w:rsidRDefault="00302F13" w:rsidP="009D5449">
            <w:pPr>
              <w:pStyle w:val="a3"/>
              <w:jc w:val="both"/>
              <w:rPr>
                <w:rFonts w:ascii="Times New Roman" w:hAnsi="Times New Roman" w:cs="Times New Roman"/>
              </w:rPr>
            </w:pPr>
            <w:r w:rsidRPr="00A16381">
              <w:rPr>
                <w:rFonts w:ascii="Times New Roman" w:hAnsi="Times New Roman" w:cs="Times New Roman"/>
                <w:b/>
                <w:bCs/>
              </w:rPr>
              <w:t>Земельні сервітути на право прокладання та експлуатації кабельних ліній, встановлюються виключно на період їх</w:t>
            </w:r>
            <w:r w:rsidRPr="00A16381">
              <w:rPr>
                <w:rFonts w:ascii="Times New Roman" w:hAnsi="Times New Roman" w:cs="Times New Roman"/>
              </w:rPr>
              <w:t xml:space="preserve"> </w:t>
            </w:r>
            <w:r w:rsidRPr="00A16381">
              <w:rPr>
                <w:rFonts w:ascii="Times New Roman" w:hAnsi="Times New Roman" w:cs="Times New Roman"/>
                <w:b/>
                <w:bCs/>
              </w:rPr>
              <w:t>будівництва або реконструкції, реставрації, капітального ремонту.</w:t>
            </w:r>
          </w:p>
        </w:tc>
      </w:tr>
      <w:tr w:rsidR="009D5449" w:rsidRPr="00A16381" w14:paraId="15380C57" w14:textId="77777777" w:rsidTr="00E636B1">
        <w:trPr>
          <w:trHeight w:val="132"/>
        </w:trPr>
        <w:tc>
          <w:tcPr>
            <w:tcW w:w="0" w:type="auto"/>
          </w:tcPr>
          <w:p w14:paraId="4467E002" w14:textId="77777777"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t>Постійні або строкові земельні сервітути можуть встановлюватися для:</w:t>
            </w:r>
          </w:p>
          <w:p w14:paraId="600993FA" w14:textId="77777777"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t>будівництва, реконструкції, капітального ремонту, розміщення споруд опорних конструкцій повітряних ліній електропередачі, трансформаторних підстанцій, розподільних пунктів та пристроїв;</w:t>
            </w:r>
          </w:p>
          <w:p w14:paraId="07AE36E3" w14:textId="77777777" w:rsidR="00E636B1" w:rsidRPr="00A16381" w:rsidRDefault="00E636B1" w:rsidP="009D5449">
            <w:pPr>
              <w:pStyle w:val="a3"/>
              <w:jc w:val="both"/>
              <w:rPr>
                <w:rFonts w:ascii="Times New Roman" w:hAnsi="Times New Roman" w:cs="Times New Roman"/>
              </w:rPr>
            </w:pPr>
          </w:p>
          <w:p w14:paraId="6A7EC332" w14:textId="711D2F58"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t xml:space="preserve">проходу, проїзду, а також перевезення будівельних та інших </w:t>
            </w:r>
            <w:r w:rsidRPr="00A16381">
              <w:rPr>
                <w:rFonts w:ascii="Times New Roman" w:hAnsi="Times New Roman" w:cs="Times New Roman"/>
              </w:rPr>
              <w:lastRenderedPageBreak/>
              <w:t>матеріалів через земельну ділянку для будівництва і експлуатації ліній електропередачі;</w:t>
            </w:r>
          </w:p>
          <w:p w14:paraId="1C134C27" w14:textId="77777777" w:rsidR="00E16513" w:rsidRPr="00A16381" w:rsidRDefault="00E16513" w:rsidP="009D5449">
            <w:pPr>
              <w:pStyle w:val="a3"/>
              <w:jc w:val="both"/>
              <w:rPr>
                <w:rFonts w:ascii="Times New Roman" w:hAnsi="Times New Roman" w:cs="Times New Roman"/>
              </w:rPr>
            </w:pPr>
          </w:p>
          <w:p w14:paraId="2B5D38BB" w14:textId="77777777"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t>розміщення на земельній ділянці інформаційних щитів, попереджувальних знаків, які стосуються будівництва та експлуатації ліній електропередачі;</w:t>
            </w:r>
          </w:p>
          <w:p w14:paraId="2C0ECD7F" w14:textId="77777777"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t>проведення вишукувальних, дослідних та інших робіт для будівництва ліній електропередачі.</w:t>
            </w:r>
          </w:p>
          <w:p w14:paraId="0966604B" w14:textId="77777777" w:rsidR="00302F13" w:rsidRPr="00A16381" w:rsidRDefault="00302F13" w:rsidP="009D5449">
            <w:pPr>
              <w:pStyle w:val="a3"/>
              <w:jc w:val="both"/>
              <w:rPr>
                <w:rFonts w:ascii="Times New Roman" w:hAnsi="Times New Roman" w:cs="Times New Roman"/>
              </w:rPr>
            </w:pPr>
          </w:p>
        </w:tc>
        <w:tc>
          <w:tcPr>
            <w:tcW w:w="6969" w:type="dxa"/>
          </w:tcPr>
          <w:p w14:paraId="792D71E9" w14:textId="77777777"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lastRenderedPageBreak/>
              <w:t>Постійні або строкові земельні сервітути можуть встановлюватися для:</w:t>
            </w:r>
          </w:p>
          <w:p w14:paraId="5F77E989" w14:textId="32A3B79B" w:rsidR="00E16513" w:rsidRPr="00CF3FC5" w:rsidRDefault="00E16513" w:rsidP="009D5449">
            <w:pPr>
              <w:pStyle w:val="a3"/>
              <w:jc w:val="both"/>
              <w:rPr>
                <w:rFonts w:ascii="Times New Roman" w:hAnsi="Times New Roman" w:cs="Times New Roman"/>
                <w:b/>
                <w:bCs/>
                <w:strike/>
              </w:rPr>
            </w:pPr>
            <w:r w:rsidRPr="00A16381">
              <w:rPr>
                <w:rFonts w:ascii="Times New Roman" w:hAnsi="Times New Roman" w:cs="Times New Roman"/>
              </w:rPr>
              <w:t xml:space="preserve">будівництва, реконструкції, капітального ремонту, розміщення та експлуатації </w:t>
            </w:r>
            <w:r w:rsidRPr="00A16381">
              <w:rPr>
                <w:rFonts w:ascii="Times New Roman" w:hAnsi="Times New Roman" w:cs="Times New Roman"/>
                <w:b/>
                <w:bCs/>
              </w:rPr>
              <w:t>лінійних об’єк</w:t>
            </w:r>
            <w:r w:rsidR="00C8403D">
              <w:rPr>
                <w:rFonts w:ascii="Times New Roman" w:hAnsi="Times New Roman" w:cs="Times New Roman"/>
                <w:b/>
                <w:bCs/>
              </w:rPr>
              <w:t>тів енергетичної інфраструктури;</w:t>
            </w:r>
          </w:p>
          <w:p w14:paraId="16470A35" w14:textId="77777777" w:rsidR="00E16513" w:rsidRPr="00A16381" w:rsidRDefault="00E16513" w:rsidP="009D5449">
            <w:pPr>
              <w:pStyle w:val="a3"/>
              <w:jc w:val="both"/>
              <w:rPr>
                <w:rFonts w:ascii="Times New Roman" w:hAnsi="Times New Roman" w:cs="Times New Roman"/>
                <w:b/>
                <w:bCs/>
                <w:shd w:val="clear" w:color="auto" w:fill="FFFFFF"/>
              </w:rPr>
            </w:pPr>
          </w:p>
          <w:p w14:paraId="6B11C41C" w14:textId="77777777"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t xml:space="preserve">проходу, проїзду, а також перевезення будівельних та інших </w:t>
            </w:r>
            <w:r w:rsidRPr="00A16381">
              <w:rPr>
                <w:rFonts w:ascii="Times New Roman" w:hAnsi="Times New Roman" w:cs="Times New Roman"/>
              </w:rPr>
              <w:lastRenderedPageBreak/>
              <w:t xml:space="preserve">матеріалів через земельну ділянку для будівництва і експлуатації </w:t>
            </w:r>
            <w:r w:rsidRPr="00A16381">
              <w:rPr>
                <w:rFonts w:ascii="Times New Roman" w:hAnsi="Times New Roman" w:cs="Times New Roman"/>
                <w:b/>
                <w:bCs/>
              </w:rPr>
              <w:t>лінійних об’єктів енергетичної інфраструктури</w:t>
            </w:r>
            <w:r w:rsidRPr="00A16381">
              <w:rPr>
                <w:rFonts w:ascii="Times New Roman" w:hAnsi="Times New Roman" w:cs="Times New Roman"/>
              </w:rPr>
              <w:t>;</w:t>
            </w:r>
          </w:p>
          <w:p w14:paraId="59F9D039" w14:textId="77777777" w:rsidR="00E636B1" w:rsidRPr="00A16381" w:rsidRDefault="00E636B1" w:rsidP="009D5449">
            <w:pPr>
              <w:pStyle w:val="a3"/>
              <w:jc w:val="both"/>
              <w:rPr>
                <w:rFonts w:ascii="Times New Roman" w:hAnsi="Times New Roman" w:cs="Times New Roman"/>
              </w:rPr>
            </w:pPr>
          </w:p>
          <w:p w14:paraId="239D4662" w14:textId="417C55F1"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t xml:space="preserve">розміщення на земельній ділянці інформаційних щитів, попереджувальних знаків, які стосуються будівництва та експлуатації </w:t>
            </w:r>
            <w:r w:rsidRPr="00A16381">
              <w:rPr>
                <w:rFonts w:ascii="Times New Roman" w:hAnsi="Times New Roman" w:cs="Times New Roman"/>
                <w:b/>
                <w:bCs/>
              </w:rPr>
              <w:t>лінійних об’єктів енергетичної інфраструктури</w:t>
            </w:r>
            <w:r w:rsidRPr="00A16381">
              <w:rPr>
                <w:rFonts w:ascii="Times New Roman" w:hAnsi="Times New Roman" w:cs="Times New Roman"/>
              </w:rPr>
              <w:t>;</w:t>
            </w:r>
          </w:p>
          <w:p w14:paraId="3788C69B" w14:textId="63A1D9C4" w:rsidR="00302F13" w:rsidRPr="00A16381" w:rsidRDefault="00E16513" w:rsidP="009D5449">
            <w:pPr>
              <w:pStyle w:val="a3"/>
              <w:jc w:val="both"/>
              <w:rPr>
                <w:rFonts w:ascii="Times New Roman" w:hAnsi="Times New Roman" w:cs="Times New Roman"/>
              </w:rPr>
            </w:pPr>
            <w:r w:rsidRPr="00A16381">
              <w:rPr>
                <w:rFonts w:ascii="Times New Roman" w:hAnsi="Times New Roman" w:cs="Times New Roman"/>
              </w:rPr>
              <w:t xml:space="preserve">проведення вишукувальних, дослідних та інших робіт для будівництва </w:t>
            </w:r>
            <w:r w:rsidRPr="00A16381">
              <w:rPr>
                <w:rFonts w:ascii="Times New Roman" w:hAnsi="Times New Roman" w:cs="Times New Roman"/>
                <w:b/>
                <w:bCs/>
              </w:rPr>
              <w:t>лінійних об’єктів енергетичної інфраструктури</w:t>
            </w:r>
          </w:p>
        </w:tc>
      </w:tr>
      <w:tr w:rsidR="009D5449" w:rsidRPr="00371224" w14:paraId="6DA385BD" w14:textId="77777777" w:rsidTr="009D5449">
        <w:tc>
          <w:tcPr>
            <w:tcW w:w="0" w:type="auto"/>
          </w:tcPr>
          <w:p w14:paraId="4896527F" w14:textId="77777777"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lastRenderedPageBreak/>
              <w:t>Земельні сервітути щодо права будівництва та обслуговування об'єктів передачі електричної енергії встановлюються на підставі договору про встановлення земельного сервітуту між експлуатуючим підприємством та власниками чи постійними користувачами земельних ділянок, укладеному в порядку, встановленому</w:t>
            </w:r>
            <w:r w:rsidRPr="00A16381">
              <w:rPr>
                <w:rStyle w:val="apple-converted-space"/>
                <w:rFonts w:ascii="Times New Roman" w:hAnsi="Times New Roman" w:cs="Times New Roman"/>
              </w:rPr>
              <w:t> </w:t>
            </w:r>
            <w:hyperlink r:id="rId19" w:tgtFrame="_blank" w:history="1">
              <w:r w:rsidRPr="00A16381">
                <w:rPr>
                  <w:rStyle w:val="a7"/>
                  <w:rFonts w:ascii="Times New Roman" w:hAnsi="Times New Roman" w:cs="Times New Roman"/>
                  <w:color w:val="auto"/>
                </w:rPr>
                <w:t>Цивільним кодексом України</w:t>
              </w:r>
            </w:hyperlink>
            <w:r w:rsidRPr="00A16381">
              <w:rPr>
                <w:rFonts w:ascii="Times New Roman" w:hAnsi="Times New Roman" w:cs="Times New Roman"/>
              </w:rPr>
              <w:t>.</w:t>
            </w:r>
          </w:p>
          <w:p w14:paraId="75BE4882" w14:textId="77777777" w:rsidR="00E16513" w:rsidRPr="00A16381" w:rsidRDefault="00E16513" w:rsidP="009D5449">
            <w:pPr>
              <w:pStyle w:val="a3"/>
              <w:jc w:val="both"/>
              <w:rPr>
                <w:rFonts w:ascii="Times New Roman" w:hAnsi="Times New Roman" w:cs="Times New Roman"/>
              </w:rPr>
            </w:pPr>
          </w:p>
        </w:tc>
        <w:tc>
          <w:tcPr>
            <w:tcW w:w="6969" w:type="dxa"/>
          </w:tcPr>
          <w:p w14:paraId="1FF0A2D5" w14:textId="6328EF4C" w:rsidR="00E16513" w:rsidRPr="00A16381" w:rsidRDefault="00E16513" w:rsidP="009D5449">
            <w:pPr>
              <w:pStyle w:val="a3"/>
              <w:jc w:val="both"/>
              <w:rPr>
                <w:rFonts w:ascii="Times New Roman" w:hAnsi="Times New Roman" w:cs="Times New Roman"/>
              </w:rPr>
            </w:pPr>
            <w:r w:rsidRPr="00A16381">
              <w:rPr>
                <w:rFonts w:ascii="Times New Roman" w:hAnsi="Times New Roman" w:cs="Times New Roman"/>
              </w:rPr>
              <w:t>Земельні сервітути щодо права</w:t>
            </w:r>
            <w:r w:rsidRPr="00A16381">
              <w:rPr>
                <w:rFonts w:ascii="Times New Roman" w:hAnsi="Times New Roman" w:cs="Times New Roman"/>
                <w:shd w:val="clear" w:color="auto" w:fill="FFFFFF"/>
              </w:rPr>
              <w:t xml:space="preserve"> </w:t>
            </w:r>
            <w:r w:rsidRPr="00A16381">
              <w:rPr>
                <w:rFonts w:ascii="Times New Roman" w:hAnsi="Times New Roman" w:cs="Times New Roman"/>
                <w:b/>
                <w:bCs/>
                <w:shd w:val="clear" w:color="auto" w:fill="FFFFFF"/>
              </w:rPr>
              <w:t>будівництва</w:t>
            </w:r>
            <w:r w:rsidRPr="00A16381">
              <w:rPr>
                <w:rFonts w:ascii="Times New Roman" w:hAnsi="Times New Roman" w:cs="Times New Roman"/>
                <w:shd w:val="clear" w:color="auto" w:fill="FFFFFF"/>
              </w:rPr>
              <w:t>, розміщення та експлуатації</w:t>
            </w:r>
            <w:r w:rsidRPr="00A16381">
              <w:rPr>
                <w:rFonts w:ascii="Times New Roman" w:hAnsi="Times New Roman" w:cs="Times New Roman"/>
                <w:b/>
                <w:bCs/>
              </w:rPr>
              <w:t xml:space="preserve"> лінійних об’єктів енергетичної інфраструктури</w:t>
            </w:r>
            <w:r w:rsidRPr="00A16381">
              <w:rPr>
                <w:rFonts w:ascii="Times New Roman" w:hAnsi="Times New Roman" w:cs="Times New Roman"/>
              </w:rPr>
              <w:t xml:space="preserve"> встановлюються на підставі договору про встановлення земельного сервітуту між експлуатуючим підприємством та власниками чи </w:t>
            </w:r>
            <w:r w:rsidRPr="00A16381">
              <w:rPr>
                <w:rFonts w:ascii="Times New Roman" w:hAnsi="Times New Roman" w:cs="Times New Roman"/>
                <w:b/>
                <w:bCs/>
                <w:strike/>
              </w:rPr>
              <w:t>постійними</w:t>
            </w:r>
            <w:r w:rsidRPr="00A16381">
              <w:rPr>
                <w:rFonts w:ascii="Times New Roman" w:hAnsi="Times New Roman" w:cs="Times New Roman"/>
              </w:rPr>
              <w:t xml:space="preserve"> користувачами земельних ділянок, укладеному в порядку, встановленому</w:t>
            </w:r>
            <w:r w:rsidRPr="00A16381">
              <w:rPr>
                <w:rStyle w:val="apple-converted-space"/>
                <w:rFonts w:ascii="Times New Roman" w:hAnsi="Times New Roman" w:cs="Times New Roman"/>
              </w:rPr>
              <w:t> </w:t>
            </w:r>
            <w:hyperlink r:id="rId20" w:tgtFrame="_blank" w:history="1">
              <w:r w:rsidRPr="00A16381">
                <w:rPr>
                  <w:rStyle w:val="a7"/>
                  <w:rFonts w:ascii="Times New Roman" w:hAnsi="Times New Roman" w:cs="Times New Roman"/>
                  <w:color w:val="auto"/>
                </w:rPr>
                <w:t>Цивільним кодексом України</w:t>
              </w:r>
            </w:hyperlink>
            <w:r w:rsidRPr="00A16381">
              <w:rPr>
                <w:rStyle w:val="a7"/>
                <w:rFonts w:ascii="Times New Roman" w:hAnsi="Times New Roman" w:cs="Times New Roman"/>
                <w:color w:val="auto"/>
                <w:u w:val="none"/>
              </w:rPr>
              <w:t>.</w:t>
            </w:r>
          </w:p>
        </w:tc>
      </w:tr>
      <w:tr w:rsidR="009D5449" w:rsidRPr="00A16381" w14:paraId="4A7ED57F" w14:textId="77777777" w:rsidTr="009D5449">
        <w:tc>
          <w:tcPr>
            <w:tcW w:w="0" w:type="auto"/>
          </w:tcPr>
          <w:p w14:paraId="691962D1" w14:textId="77777777" w:rsidR="00AA18DC" w:rsidRPr="00A16381" w:rsidRDefault="00AA18DC" w:rsidP="009D5449">
            <w:pPr>
              <w:pStyle w:val="a3"/>
              <w:jc w:val="both"/>
              <w:rPr>
                <w:rFonts w:ascii="Times New Roman" w:hAnsi="Times New Roman" w:cs="Times New Roman"/>
              </w:rPr>
            </w:pPr>
            <w:r w:rsidRPr="00A16381">
              <w:rPr>
                <w:rFonts w:ascii="Times New Roman" w:hAnsi="Times New Roman" w:cs="Times New Roman"/>
              </w:rPr>
              <w:t>Земельні сервітути на земельних ділянках державної та комунальної власності, які не надані у власність чи користування, встановлюються за договором з органом виконавчої влади або органом місцевого самоврядування в межах повноважень, визначених</w:t>
            </w:r>
            <w:r w:rsidRPr="00A16381">
              <w:rPr>
                <w:rStyle w:val="apple-converted-space"/>
                <w:rFonts w:ascii="Times New Roman" w:hAnsi="Times New Roman" w:cs="Times New Roman"/>
              </w:rPr>
              <w:t> </w:t>
            </w:r>
            <w:hyperlink r:id="rId21" w:tgtFrame="_blank" w:history="1">
              <w:r w:rsidRPr="00A16381">
                <w:rPr>
                  <w:rStyle w:val="a7"/>
                  <w:rFonts w:ascii="Times New Roman" w:hAnsi="Times New Roman" w:cs="Times New Roman"/>
                  <w:color w:val="auto"/>
                </w:rPr>
                <w:t>Земельним кодексом України</w:t>
              </w:r>
            </w:hyperlink>
            <w:r w:rsidRPr="00A16381">
              <w:rPr>
                <w:rFonts w:ascii="Times New Roman" w:hAnsi="Times New Roman" w:cs="Times New Roman"/>
              </w:rPr>
              <w:t>, та експлуатуючим підприємством.</w:t>
            </w:r>
          </w:p>
          <w:p w14:paraId="0C786DC6" w14:textId="77777777" w:rsidR="00E16513" w:rsidRPr="00A16381" w:rsidRDefault="00E16513" w:rsidP="009D5449">
            <w:pPr>
              <w:pStyle w:val="a3"/>
              <w:jc w:val="both"/>
              <w:rPr>
                <w:rFonts w:ascii="Times New Roman" w:hAnsi="Times New Roman" w:cs="Times New Roman"/>
              </w:rPr>
            </w:pPr>
          </w:p>
        </w:tc>
        <w:tc>
          <w:tcPr>
            <w:tcW w:w="6969" w:type="dxa"/>
          </w:tcPr>
          <w:p w14:paraId="2D3D2F38" w14:textId="77777777" w:rsidR="00E16513" w:rsidRPr="00A16381" w:rsidRDefault="00AA18DC" w:rsidP="009D5449">
            <w:pPr>
              <w:pStyle w:val="a3"/>
              <w:jc w:val="both"/>
              <w:rPr>
                <w:rFonts w:ascii="Times New Roman" w:hAnsi="Times New Roman" w:cs="Times New Roman"/>
                <w:b/>
                <w:bCs/>
              </w:rPr>
            </w:pPr>
            <w:r w:rsidRPr="00A16381">
              <w:rPr>
                <w:rFonts w:ascii="Times New Roman" w:hAnsi="Times New Roman" w:cs="Times New Roman"/>
              </w:rPr>
              <w:t>Земельні сервітути на земельних ділянках державної та комунальної власності, які не надані у власність чи користування,</w:t>
            </w:r>
            <w:r w:rsidRPr="00A16381">
              <w:rPr>
                <w:rFonts w:ascii="Times New Roman" w:hAnsi="Times New Roman" w:cs="Times New Roman"/>
                <w:strike/>
              </w:rPr>
              <w:t xml:space="preserve"> </w:t>
            </w:r>
            <w:r w:rsidRPr="00A16381">
              <w:rPr>
                <w:rFonts w:ascii="Times New Roman" w:hAnsi="Times New Roman" w:cs="Times New Roman"/>
              </w:rPr>
              <w:t>встановлюються за договором з органом виконавчої влади або органом місцевого самоврядування в межах повноважень, визначених</w:t>
            </w:r>
            <w:r w:rsidRPr="00A16381">
              <w:rPr>
                <w:rStyle w:val="apple-converted-space"/>
                <w:rFonts w:ascii="Times New Roman" w:hAnsi="Times New Roman" w:cs="Times New Roman"/>
              </w:rPr>
              <w:t> </w:t>
            </w:r>
            <w:hyperlink r:id="rId22" w:tgtFrame="_blank" w:history="1">
              <w:r w:rsidRPr="00A16381">
                <w:rPr>
                  <w:rStyle w:val="a7"/>
                  <w:rFonts w:ascii="Times New Roman" w:hAnsi="Times New Roman" w:cs="Times New Roman"/>
                  <w:color w:val="auto"/>
                </w:rPr>
                <w:t>Земельним кодексом України</w:t>
              </w:r>
            </w:hyperlink>
            <w:r w:rsidRPr="00A16381">
              <w:rPr>
                <w:rFonts w:ascii="Times New Roman" w:hAnsi="Times New Roman" w:cs="Times New Roman"/>
              </w:rPr>
              <w:t xml:space="preserve">, та експлуатуючим підприємством </w:t>
            </w:r>
            <w:r w:rsidRPr="00A16381">
              <w:rPr>
                <w:rFonts w:ascii="Times New Roman" w:hAnsi="Times New Roman" w:cs="Times New Roman"/>
                <w:b/>
                <w:bCs/>
              </w:rPr>
              <w:t>або за рішенням суду.</w:t>
            </w:r>
          </w:p>
          <w:p w14:paraId="14D2A89E" w14:textId="05FB8FA6" w:rsidR="00AA18DC" w:rsidRPr="00A16381" w:rsidRDefault="00AA18DC"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Земельні сервітути на земельних ділянках</w:t>
            </w:r>
            <w:r w:rsidR="001D6E0E" w:rsidRPr="00A16381">
              <w:rPr>
                <w:rFonts w:ascii="Times New Roman" w:hAnsi="Times New Roman" w:cs="Times New Roman"/>
                <w:b/>
                <w:bCs/>
                <w:shd w:val="clear" w:color="auto" w:fill="FFFFFF"/>
              </w:rPr>
              <w:t xml:space="preserve"> державної та комунальної власності</w:t>
            </w:r>
            <w:r w:rsidRPr="00A16381">
              <w:rPr>
                <w:rFonts w:ascii="Times New Roman" w:hAnsi="Times New Roman" w:cs="Times New Roman"/>
                <w:b/>
                <w:bCs/>
                <w:shd w:val="clear" w:color="auto" w:fill="FFFFFF"/>
              </w:rPr>
              <w:t>, наданих в користування, мож</w:t>
            </w:r>
            <w:r w:rsidR="001D6E0E" w:rsidRPr="00A16381">
              <w:rPr>
                <w:rFonts w:ascii="Times New Roman" w:hAnsi="Times New Roman" w:cs="Times New Roman"/>
                <w:b/>
                <w:bCs/>
                <w:shd w:val="clear" w:color="auto" w:fill="FFFFFF"/>
              </w:rPr>
              <w:t>уть</w:t>
            </w:r>
            <w:r w:rsidRPr="00A16381">
              <w:rPr>
                <w:rFonts w:ascii="Times New Roman" w:hAnsi="Times New Roman" w:cs="Times New Roman"/>
                <w:b/>
                <w:bCs/>
                <w:shd w:val="clear" w:color="auto" w:fill="FFFFFF"/>
              </w:rPr>
              <w:t xml:space="preserve"> встановлюватися за договором з їх землекористувачами,</w:t>
            </w:r>
            <w:r w:rsidR="001D6E0E" w:rsidRPr="00A16381">
              <w:rPr>
                <w:rFonts w:ascii="Times New Roman" w:hAnsi="Times New Roman" w:cs="Times New Roman"/>
                <w:b/>
                <w:bCs/>
                <w:shd w:val="clear" w:color="auto" w:fill="FFFFFF"/>
              </w:rPr>
              <w:t xml:space="preserve"> без необхідності укладення договору  про встановлення земельного сервітуту з відповідним</w:t>
            </w:r>
            <w:r w:rsidRPr="00A16381">
              <w:rPr>
                <w:rFonts w:ascii="Times New Roman" w:hAnsi="Times New Roman" w:cs="Times New Roman"/>
                <w:b/>
                <w:bCs/>
                <w:shd w:val="clear" w:color="auto" w:fill="FFFFFF"/>
              </w:rPr>
              <w:t xml:space="preserve"> </w:t>
            </w:r>
            <w:r w:rsidR="001D6E0E" w:rsidRPr="00A16381">
              <w:rPr>
                <w:rFonts w:ascii="Times New Roman" w:hAnsi="Times New Roman" w:cs="Times New Roman"/>
                <w:b/>
                <w:bCs/>
                <w:shd w:val="clear" w:color="auto" w:fill="FFFFFF"/>
              </w:rPr>
              <w:t xml:space="preserve">органом виконавчої влади або місцевого самоврядування, </w:t>
            </w:r>
            <w:r w:rsidRPr="00A16381">
              <w:rPr>
                <w:rFonts w:ascii="Times New Roman" w:hAnsi="Times New Roman" w:cs="Times New Roman"/>
                <w:b/>
                <w:bCs/>
                <w:shd w:val="clear" w:color="auto" w:fill="FFFFFF"/>
              </w:rPr>
              <w:t>якщо це передбачено відповідним договором користування земельною ділянкою.</w:t>
            </w:r>
          </w:p>
          <w:p w14:paraId="742FD4B6" w14:textId="77777777" w:rsidR="00AA18DC" w:rsidRPr="00A16381" w:rsidRDefault="00AA18DC" w:rsidP="009D5449">
            <w:pPr>
              <w:pStyle w:val="a3"/>
              <w:jc w:val="both"/>
              <w:rPr>
                <w:rFonts w:ascii="Times New Roman" w:hAnsi="Times New Roman" w:cs="Times New Roman"/>
                <w:shd w:val="clear" w:color="auto" w:fill="FFFFFF"/>
              </w:rPr>
            </w:pPr>
            <w:r w:rsidRPr="00A16381">
              <w:rPr>
                <w:rFonts w:ascii="Times New Roman" w:hAnsi="Times New Roman" w:cs="Times New Roman"/>
                <w:b/>
                <w:bCs/>
                <w:shd w:val="clear" w:color="auto" w:fill="FFFFFF"/>
              </w:rPr>
              <w:t>У випадку укладення договору про встановлення земельного сервітуту на земельн</w:t>
            </w:r>
            <w:r w:rsidR="001D6E0E" w:rsidRPr="00A16381">
              <w:rPr>
                <w:rFonts w:ascii="Times New Roman" w:hAnsi="Times New Roman" w:cs="Times New Roman"/>
                <w:b/>
                <w:bCs/>
                <w:shd w:val="clear" w:color="auto" w:fill="FFFFFF"/>
              </w:rPr>
              <w:t>их</w:t>
            </w:r>
            <w:r w:rsidRPr="00A16381">
              <w:rPr>
                <w:rFonts w:ascii="Times New Roman" w:hAnsi="Times New Roman" w:cs="Times New Roman"/>
                <w:b/>
                <w:bCs/>
                <w:shd w:val="clear" w:color="auto" w:fill="FFFFFF"/>
              </w:rPr>
              <w:t xml:space="preserve"> ділян</w:t>
            </w:r>
            <w:r w:rsidR="001D6E0E" w:rsidRPr="00A16381">
              <w:rPr>
                <w:rFonts w:ascii="Times New Roman" w:hAnsi="Times New Roman" w:cs="Times New Roman"/>
                <w:b/>
                <w:bCs/>
                <w:shd w:val="clear" w:color="auto" w:fill="FFFFFF"/>
              </w:rPr>
              <w:t>ках</w:t>
            </w:r>
            <w:r w:rsidR="00724923" w:rsidRPr="00A16381">
              <w:rPr>
                <w:rFonts w:ascii="Times New Roman" w:hAnsi="Times New Roman" w:cs="Times New Roman"/>
                <w:b/>
                <w:bCs/>
                <w:shd w:val="clear" w:color="auto" w:fill="FFFFFF"/>
              </w:rPr>
              <w:t xml:space="preserve"> державної та комунальної власності, наданих в користування безпосередньо з </w:t>
            </w:r>
            <w:r w:rsidR="00724923" w:rsidRPr="00A16381">
              <w:rPr>
                <w:rFonts w:ascii="Times New Roman" w:hAnsi="Times New Roman" w:cs="Times New Roman"/>
                <w:b/>
                <w:bCs/>
                <w:shd w:val="clear" w:color="auto" w:fill="FFFFFF"/>
              </w:rPr>
              <w:lastRenderedPageBreak/>
              <w:t xml:space="preserve">відповідним органом виконавчої влади або органом </w:t>
            </w:r>
            <w:r w:rsidR="001D6E0E" w:rsidRPr="00A16381">
              <w:rPr>
                <w:rFonts w:ascii="Times New Roman" w:hAnsi="Times New Roman" w:cs="Times New Roman"/>
                <w:b/>
                <w:bCs/>
                <w:shd w:val="clear" w:color="auto" w:fill="FFFFFF"/>
              </w:rPr>
              <w:t>місцевого самоврядування</w:t>
            </w:r>
            <w:r w:rsidRPr="00A16381">
              <w:rPr>
                <w:rFonts w:ascii="Times New Roman" w:hAnsi="Times New Roman" w:cs="Times New Roman"/>
                <w:b/>
                <w:bCs/>
                <w:shd w:val="clear" w:color="auto" w:fill="FFFFFF"/>
              </w:rPr>
              <w:t>, згода землекористувача не вимагається, якщо інше не визначено відповідним договором користування земельною ділянкою</w:t>
            </w:r>
            <w:r w:rsidRPr="00A16381">
              <w:rPr>
                <w:rFonts w:ascii="Times New Roman" w:hAnsi="Times New Roman" w:cs="Times New Roman"/>
                <w:shd w:val="clear" w:color="auto" w:fill="FFFFFF"/>
              </w:rPr>
              <w:t>.</w:t>
            </w:r>
          </w:p>
          <w:p w14:paraId="0317FE2E" w14:textId="63CB3997" w:rsidR="00724923" w:rsidRPr="00A16381" w:rsidRDefault="00724923"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Укладення договору про встановлення земельного сервітуту з органом виконавчої влади або місцевого самоврядування здійснюється в порядку визначеному ст. 16-1 цього Закону.</w:t>
            </w:r>
          </w:p>
        </w:tc>
      </w:tr>
      <w:tr w:rsidR="009D5449" w:rsidRPr="00A16381" w14:paraId="1D7C13A5" w14:textId="77777777" w:rsidTr="009D5449">
        <w:trPr>
          <w:trHeight w:val="4438"/>
        </w:trPr>
        <w:tc>
          <w:tcPr>
            <w:tcW w:w="0" w:type="auto"/>
          </w:tcPr>
          <w:p w14:paraId="044DC1B9" w14:textId="77777777" w:rsidR="00724923" w:rsidRPr="00A16381" w:rsidRDefault="008219E9" w:rsidP="009D5449">
            <w:pPr>
              <w:pStyle w:val="a3"/>
              <w:jc w:val="both"/>
              <w:rPr>
                <w:rFonts w:ascii="Times New Roman" w:hAnsi="Times New Roman" w:cs="Times New Roman"/>
              </w:rPr>
            </w:pPr>
            <w:r w:rsidRPr="00A16381">
              <w:rPr>
                <w:rFonts w:ascii="Times New Roman" w:hAnsi="Times New Roman" w:cs="Times New Roman"/>
              </w:rPr>
              <w:lastRenderedPageBreak/>
              <w:t>…</w:t>
            </w:r>
          </w:p>
          <w:p w14:paraId="5C280854" w14:textId="3686191F" w:rsidR="008219E9" w:rsidRPr="00A16381" w:rsidRDefault="008219E9" w:rsidP="009D5449">
            <w:pPr>
              <w:pStyle w:val="a3"/>
              <w:jc w:val="both"/>
              <w:rPr>
                <w:rFonts w:ascii="Times New Roman" w:hAnsi="Times New Roman" w:cs="Times New Roman"/>
              </w:rPr>
            </w:pPr>
            <w:r w:rsidRPr="00A16381">
              <w:rPr>
                <w:rFonts w:ascii="Times New Roman" w:hAnsi="Times New Roman" w:cs="Times New Roman"/>
              </w:rPr>
              <w:t>У договорі про встановлення земельного сервітуту для розміщення об’єктів енергетики та передачі електричної енергії зазначаються: зміст земельного сервітуту, кадастровий номер земельної ділянки, щодо якої встановлюється земельний сервітут (за наявності), площа земельної ділянки, на яку поширюється дія земельного сервітуту, дані про земельну ділянку, на якій встановлюється земельний сервітут</w:t>
            </w:r>
          </w:p>
        </w:tc>
        <w:tc>
          <w:tcPr>
            <w:tcW w:w="6969" w:type="dxa"/>
          </w:tcPr>
          <w:p w14:paraId="7CD13FF9" w14:textId="77777777" w:rsidR="00724923" w:rsidRPr="00A16381" w:rsidRDefault="00724923" w:rsidP="009D5449">
            <w:pPr>
              <w:pStyle w:val="a3"/>
              <w:jc w:val="both"/>
              <w:rPr>
                <w:rFonts w:ascii="Times New Roman" w:hAnsi="Times New Roman" w:cs="Times New Roman"/>
              </w:rPr>
            </w:pPr>
          </w:p>
          <w:p w14:paraId="4A094F61" w14:textId="124AD715" w:rsidR="008219E9" w:rsidRPr="00A16381" w:rsidRDefault="008219E9" w:rsidP="009D5449">
            <w:pPr>
              <w:pStyle w:val="a3"/>
              <w:jc w:val="both"/>
              <w:rPr>
                <w:rFonts w:ascii="Times New Roman" w:hAnsi="Times New Roman" w:cs="Times New Roman"/>
                <w:b/>
                <w:bCs/>
              </w:rPr>
            </w:pPr>
            <w:r w:rsidRPr="00A16381">
              <w:rPr>
                <w:rFonts w:ascii="Times New Roman" w:hAnsi="Times New Roman" w:cs="Times New Roman"/>
              </w:rPr>
              <w:t xml:space="preserve">У договорі про встановлення земельного сервітуту для розміщення об'єктів енергетики та передачі електричної енергії зазначаються: зміст земельного сервітуту, кадастровий номер земельної ділянки, щодо якої встановлюється земельний сервітут (за наявності), площа земельної ділянки, на яку поширюється дія земельного сервітуту, </w:t>
            </w:r>
            <w:r w:rsidRPr="00A16381">
              <w:rPr>
                <w:rFonts w:ascii="Times New Roman" w:hAnsi="Times New Roman" w:cs="Times New Roman"/>
                <w:b/>
                <w:bCs/>
                <w:strike/>
              </w:rPr>
              <w:t>дані про земельну ділянку, на якій встановлюється земельний сервітут</w:t>
            </w:r>
            <w:r w:rsidRPr="00A16381">
              <w:rPr>
                <w:rFonts w:ascii="Times New Roman" w:hAnsi="Times New Roman" w:cs="Times New Roman"/>
              </w:rPr>
              <w:t xml:space="preserve">, </w:t>
            </w:r>
            <w:r w:rsidRPr="00A16381">
              <w:rPr>
                <w:rFonts w:ascii="Times New Roman" w:hAnsi="Times New Roman" w:cs="Times New Roman"/>
                <w:b/>
                <w:bCs/>
              </w:rPr>
              <w:t>місце розташування земельної ділянки</w:t>
            </w:r>
            <w:r w:rsidR="00E636B1" w:rsidRPr="00A16381">
              <w:rPr>
                <w:rFonts w:ascii="Times New Roman" w:hAnsi="Times New Roman" w:cs="Times New Roman"/>
                <w:b/>
                <w:bCs/>
              </w:rPr>
              <w:t>, кадастровий номер,</w:t>
            </w:r>
            <w:r w:rsidRPr="00A16381">
              <w:rPr>
                <w:rFonts w:ascii="Times New Roman" w:hAnsi="Times New Roman" w:cs="Times New Roman"/>
              </w:rPr>
              <w:t xml:space="preserve"> </w:t>
            </w:r>
            <w:r w:rsidRPr="00A16381">
              <w:rPr>
                <w:rFonts w:ascii="Times New Roman" w:hAnsi="Times New Roman" w:cs="Times New Roman"/>
                <w:b/>
                <w:bCs/>
              </w:rPr>
              <w:t xml:space="preserve">розмір плати за встановлення сервітуту, строк дії сервітуту. </w:t>
            </w:r>
          </w:p>
          <w:p w14:paraId="06D466E5" w14:textId="2B904C68" w:rsidR="008219E9" w:rsidRPr="00A16381" w:rsidRDefault="008219E9" w:rsidP="009D5449">
            <w:pPr>
              <w:pStyle w:val="a3"/>
              <w:jc w:val="both"/>
              <w:rPr>
                <w:rFonts w:ascii="Times New Roman" w:hAnsi="Times New Roman" w:cs="Times New Roman"/>
                <w:b/>
                <w:bCs/>
              </w:rPr>
            </w:pPr>
            <w:r w:rsidRPr="00A16381">
              <w:rPr>
                <w:rFonts w:ascii="Times New Roman" w:hAnsi="Times New Roman" w:cs="Times New Roman"/>
                <w:b/>
                <w:bCs/>
              </w:rPr>
              <w:t>Типова форма договору про встановлення земельного сервітуту затверджується Кабінетом міністрів України.</w:t>
            </w:r>
          </w:p>
        </w:tc>
      </w:tr>
      <w:tr w:rsidR="009D5449" w:rsidRPr="00A16381" w14:paraId="0785D479" w14:textId="77777777" w:rsidTr="009D5449">
        <w:trPr>
          <w:trHeight w:val="4438"/>
        </w:trPr>
        <w:tc>
          <w:tcPr>
            <w:tcW w:w="0" w:type="auto"/>
          </w:tcPr>
          <w:p w14:paraId="00C982ED" w14:textId="77777777" w:rsidR="008219E9" w:rsidRPr="00A16381" w:rsidRDefault="008219E9" w:rsidP="009D5449">
            <w:pPr>
              <w:pStyle w:val="a3"/>
              <w:jc w:val="both"/>
              <w:rPr>
                <w:rFonts w:ascii="Times New Roman" w:hAnsi="Times New Roman" w:cs="Times New Roman"/>
              </w:rPr>
            </w:pPr>
            <w:r w:rsidRPr="00A16381">
              <w:rPr>
                <w:rFonts w:ascii="Times New Roman" w:hAnsi="Times New Roman" w:cs="Times New Roman"/>
              </w:rPr>
              <w:lastRenderedPageBreak/>
              <w:t>…</w:t>
            </w:r>
          </w:p>
          <w:p w14:paraId="4DB05DF1" w14:textId="77777777" w:rsidR="008219E9" w:rsidRPr="00A16381" w:rsidRDefault="008219E9" w:rsidP="009D5449">
            <w:pPr>
              <w:pStyle w:val="a3"/>
              <w:jc w:val="both"/>
              <w:rPr>
                <w:rFonts w:ascii="Times New Roman" w:hAnsi="Times New Roman" w:cs="Times New Roman"/>
              </w:rPr>
            </w:pPr>
            <w:r w:rsidRPr="00A16381">
              <w:rPr>
                <w:rFonts w:ascii="Times New Roman" w:hAnsi="Times New Roman" w:cs="Times New Roman"/>
              </w:rPr>
              <w:t>Межі частини земельної ділянки, на яку поширюється дія земельного сервітуту, наносяться на кадастровий план земельної ділянки і за необхідності переносяться в натуру (на місцевість) та закріплюються відповідними межовими знаками.</w:t>
            </w:r>
          </w:p>
          <w:p w14:paraId="27494139" w14:textId="48E2B3F3" w:rsidR="008219E9" w:rsidRPr="00A16381" w:rsidRDefault="008219E9" w:rsidP="009D5449">
            <w:pPr>
              <w:pStyle w:val="a3"/>
              <w:jc w:val="both"/>
              <w:rPr>
                <w:rFonts w:ascii="Times New Roman" w:hAnsi="Times New Roman" w:cs="Times New Roman"/>
              </w:rPr>
            </w:pPr>
            <w:r w:rsidRPr="00A16381">
              <w:rPr>
                <w:rFonts w:ascii="Times New Roman" w:hAnsi="Times New Roman" w:cs="Times New Roman"/>
              </w:rPr>
              <w:t>Право земельного сервітуту виникає після його державної реєстрації</w:t>
            </w:r>
          </w:p>
        </w:tc>
        <w:tc>
          <w:tcPr>
            <w:tcW w:w="6969" w:type="dxa"/>
          </w:tcPr>
          <w:p w14:paraId="55210290" w14:textId="1C4641A3" w:rsidR="008219E9" w:rsidRPr="00A16381" w:rsidRDefault="00E636B1" w:rsidP="009D5449">
            <w:pPr>
              <w:pStyle w:val="a3"/>
              <w:jc w:val="both"/>
              <w:rPr>
                <w:rFonts w:ascii="Times New Roman" w:hAnsi="Times New Roman" w:cs="Times New Roman"/>
              </w:rPr>
            </w:pPr>
            <w:r w:rsidRPr="00A16381">
              <w:rPr>
                <w:rFonts w:ascii="Times New Roman" w:hAnsi="Times New Roman" w:cs="Times New Roman"/>
              </w:rPr>
              <w:t>…</w:t>
            </w:r>
          </w:p>
          <w:p w14:paraId="27536DE0" w14:textId="77777777" w:rsidR="008219E9" w:rsidRPr="00A16381" w:rsidRDefault="008219E9"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Відомості про межі частини земельної ділянки, на яку поширюється право сервітуту, вносяться до Державного земельного кадастру на підставі та в порядку, визначеному Законом України «Про державний земельний кадастр»</w:t>
            </w:r>
          </w:p>
          <w:p w14:paraId="4057E8AC" w14:textId="21F05E20" w:rsidR="008219E9" w:rsidRPr="00A16381" w:rsidRDefault="008219E9" w:rsidP="009D5449">
            <w:pPr>
              <w:pStyle w:val="a3"/>
              <w:jc w:val="both"/>
              <w:rPr>
                <w:rFonts w:ascii="Times New Roman" w:hAnsi="Times New Roman" w:cs="Times New Roman"/>
              </w:rPr>
            </w:pPr>
            <w:r w:rsidRPr="00A16381">
              <w:rPr>
                <w:rFonts w:ascii="Times New Roman" w:hAnsi="Times New Roman" w:cs="Times New Roman"/>
              </w:rPr>
              <w:t>Право земельного сервітуту виникає після його державної реєстрації.</w:t>
            </w:r>
          </w:p>
        </w:tc>
      </w:tr>
      <w:tr w:rsidR="009D5449" w:rsidRPr="00A16381" w14:paraId="3EE99FAA" w14:textId="77777777" w:rsidTr="009D5449">
        <w:trPr>
          <w:trHeight w:val="2117"/>
        </w:trPr>
        <w:tc>
          <w:tcPr>
            <w:tcW w:w="0" w:type="auto"/>
          </w:tcPr>
          <w:p w14:paraId="47EE8F2D" w14:textId="77777777" w:rsidR="008219E9" w:rsidRPr="00A16381" w:rsidRDefault="008219E9" w:rsidP="009D5449">
            <w:pPr>
              <w:pStyle w:val="a3"/>
              <w:jc w:val="both"/>
              <w:rPr>
                <w:rFonts w:ascii="Times New Roman" w:hAnsi="Times New Roman" w:cs="Times New Roman"/>
              </w:rPr>
            </w:pPr>
            <w:r w:rsidRPr="00A16381">
              <w:rPr>
                <w:rFonts w:ascii="Times New Roman" w:hAnsi="Times New Roman" w:cs="Times New Roman"/>
              </w:rPr>
              <w:t>…</w:t>
            </w:r>
          </w:p>
          <w:p w14:paraId="5CBDA60A" w14:textId="25F78F62" w:rsidR="008219E9" w:rsidRPr="00A16381" w:rsidRDefault="008219E9" w:rsidP="009D5449">
            <w:pPr>
              <w:pStyle w:val="a3"/>
              <w:jc w:val="both"/>
              <w:rPr>
                <w:rFonts w:ascii="Times New Roman" w:hAnsi="Times New Roman" w:cs="Times New Roman"/>
              </w:rPr>
            </w:pPr>
            <w:r w:rsidRPr="00A16381">
              <w:rPr>
                <w:rFonts w:ascii="Times New Roman" w:hAnsi="Times New Roman" w:cs="Times New Roman"/>
              </w:rPr>
              <w:t>Фінансування робіт із землеустрою, необхідних для встановлення сервітутів, та їх державна реєстрація здійснюються за рахунок коштів осіб, на користь яких встановлений сервітут</w:t>
            </w:r>
          </w:p>
        </w:tc>
        <w:tc>
          <w:tcPr>
            <w:tcW w:w="6969" w:type="dxa"/>
          </w:tcPr>
          <w:p w14:paraId="4F2A6F70" w14:textId="71EE8555" w:rsidR="008219E9" w:rsidRPr="00A16381" w:rsidRDefault="00E636B1" w:rsidP="009D5449">
            <w:pPr>
              <w:pStyle w:val="a3"/>
              <w:jc w:val="both"/>
              <w:rPr>
                <w:rFonts w:ascii="Times New Roman" w:hAnsi="Times New Roman" w:cs="Times New Roman"/>
              </w:rPr>
            </w:pPr>
            <w:r w:rsidRPr="00A16381">
              <w:rPr>
                <w:rFonts w:ascii="Times New Roman" w:hAnsi="Times New Roman" w:cs="Times New Roman"/>
              </w:rPr>
              <w:t>…</w:t>
            </w:r>
          </w:p>
          <w:p w14:paraId="7297A6DF" w14:textId="1AA2BE6B" w:rsidR="008219E9" w:rsidRPr="00A16381" w:rsidRDefault="008219E9" w:rsidP="009D5449">
            <w:pPr>
              <w:pStyle w:val="a3"/>
              <w:jc w:val="both"/>
              <w:rPr>
                <w:rFonts w:ascii="Times New Roman" w:hAnsi="Times New Roman" w:cs="Times New Roman"/>
              </w:rPr>
            </w:pPr>
            <w:r w:rsidRPr="00A16381">
              <w:rPr>
                <w:rFonts w:ascii="Times New Roman" w:hAnsi="Times New Roman" w:cs="Times New Roman"/>
              </w:rPr>
              <w:t xml:space="preserve">Фінансування робіт із землеустрою, необхідних для встановлення сервітутів, та їх державна реєстрація здійснюються за рахунок коштів осіб, на користь яких встановлений сервітут </w:t>
            </w:r>
            <w:r w:rsidRPr="00A16381">
              <w:rPr>
                <w:rFonts w:ascii="Times New Roman" w:hAnsi="Times New Roman" w:cs="Times New Roman"/>
                <w:b/>
                <w:bCs/>
              </w:rPr>
              <w:t>або за домовленістю сторін.</w:t>
            </w:r>
          </w:p>
        </w:tc>
      </w:tr>
      <w:tr w:rsidR="009D5449" w:rsidRPr="00A16381" w14:paraId="0DCEB16F" w14:textId="77777777" w:rsidTr="009D5449">
        <w:trPr>
          <w:trHeight w:val="2117"/>
        </w:trPr>
        <w:tc>
          <w:tcPr>
            <w:tcW w:w="0" w:type="auto"/>
          </w:tcPr>
          <w:p w14:paraId="17D9243B" w14:textId="1F09A53F" w:rsidR="008219E9" w:rsidRPr="00A16381" w:rsidRDefault="006164F3" w:rsidP="009D5449">
            <w:pPr>
              <w:pStyle w:val="a3"/>
              <w:jc w:val="both"/>
              <w:rPr>
                <w:rFonts w:ascii="Times New Roman" w:hAnsi="Times New Roman" w:cs="Times New Roman"/>
              </w:rPr>
            </w:pPr>
            <w:r w:rsidRPr="00A16381">
              <w:rPr>
                <w:rFonts w:ascii="Times New Roman" w:hAnsi="Times New Roman" w:cs="Times New Roman"/>
              </w:rPr>
              <w:t>Дія сервітуту, встановленого відповідно до цієї статті, зберігається у разі переходу прав на земельну ділянку, щодо якої встановлено сервітут, до іншої особи, а також у разі зміни осіб, на користь яких встановлено сервітут. У таких випадках до раніше укладених договорів про встановлення сервітутів можуть вноситися відповідні зміни, якщо інше не передбачено договором</w:t>
            </w:r>
          </w:p>
        </w:tc>
        <w:tc>
          <w:tcPr>
            <w:tcW w:w="6969" w:type="dxa"/>
          </w:tcPr>
          <w:p w14:paraId="1917E70A" w14:textId="4C220F38" w:rsidR="006164F3" w:rsidRPr="00A16381" w:rsidRDefault="006164F3" w:rsidP="009D5449">
            <w:pPr>
              <w:pStyle w:val="a3"/>
              <w:jc w:val="both"/>
              <w:rPr>
                <w:rFonts w:ascii="Times New Roman" w:hAnsi="Times New Roman" w:cs="Times New Roman"/>
              </w:rPr>
            </w:pPr>
            <w:r w:rsidRPr="00A16381">
              <w:rPr>
                <w:rFonts w:ascii="Times New Roman" w:hAnsi="Times New Roman" w:cs="Times New Roman"/>
              </w:rPr>
              <w:t xml:space="preserve">Дія переходу прав на земельну ділянку, щодо якої встановлено сервітут, до іншої особи, а також у разі зміни осіб, на користь яких встановлено сервітут. У таких випадках до раніше укладених договорів про встановлення сервітутів </w:t>
            </w:r>
            <w:r w:rsidRPr="00A16381">
              <w:rPr>
                <w:rFonts w:ascii="Times New Roman" w:hAnsi="Times New Roman" w:cs="Times New Roman"/>
                <w:b/>
                <w:bCs/>
              </w:rPr>
              <w:t>за бажанням сторін</w:t>
            </w:r>
            <w:r w:rsidRPr="00A16381">
              <w:rPr>
                <w:rFonts w:ascii="Times New Roman" w:hAnsi="Times New Roman" w:cs="Times New Roman"/>
              </w:rPr>
              <w:t xml:space="preserve"> можуть вноситися відповідні зміни, якщо інше не передбачено договором.</w:t>
            </w:r>
          </w:p>
          <w:p w14:paraId="004FBB3D" w14:textId="7F5BBC8B" w:rsidR="008219E9" w:rsidRPr="00A16381" w:rsidRDefault="006164F3" w:rsidP="009D5449">
            <w:pPr>
              <w:pStyle w:val="a3"/>
              <w:jc w:val="both"/>
              <w:rPr>
                <w:rFonts w:ascii="Times New Roman" w:hAnsi="Times New Roman" w:cs="Times New Roman"/>
                <w:b/>
                <w:bCs/>
              </w:rPr>
            </w:pPr>
            <w:r w:rsidRPr="00A16381">
              <w:rPr>
                <w:rFonts w:ascii="Times New Roman" w:hAnsi="Times New Roman" w:cs="Times New Roman"/>
                <w:b/>
                <w:bCs/>
              </w:rPr>
              <w:t>У разі переходу права власності на лінійний об'єкт енергетичної інфраструктури</w:t>
            </w:r>
            <w:r w:rsidR="0043747B" w:rsidRPr="00A16381">
              <w:rPr>
                <w:rFonts w:ascii="Times New Roman" w:hAnsi="Times New Roman" w:cs="Times New Roman"/>
                <w:b/>
                <w:bCs/>
              </w:rPr>
              <w:t xml:space="preserve"> або </w:t>
            </w:r>
            <w:r w:rsidRPr="00A16381">
              <w:rPr>
                <w:rFonts w:ascii="Times New Roman" w:hAnsi="Times New Roman" w:cs="Times New Roman"/>
                <w:b/>
                <w:bCs/>
              </w:rPr>
              <w:t xml:space="preserve">інший об'єкт, для </w:t>
            </w:r>
            <w:r w:rsidRPr="00A16381">
              <w:rPr>
                <w:rFonts w:ascii="Times New Roman" w:hAnsi="Times New Roman" w:cs="Times New Roman"/>
                <w:b/>
                <w:bCs/>
              </w:rPr>
              <w:lastRenderedPageBreak/>
              <w:t>розміщення якого встановлений земельний сервітут, право земельного сервітуту переходить до нового власника такого об'єкта  на тих самих умовах. Волевиявлення землевласника (землекористувача) та внесення змін до договору про встановлення земельного сервітуту не вимагаються. Документи, що підтверджують набуття права власності на об'єкт, для розміщення якого встановлений земельний сервітут, є підставою для державної реєстрації переходу  права земельного  сервітуту.</w:t>
            </w:r>
          </w:p>
        </w:tc>
      </w:tr>
      <w:tr w:rsidR="009D5449" w:rsidRPr="00A16381" w14:paraId="5279F3FA" w14:textId="77777777" w:rsidTr="009D5449">
        <w:trPr>
          <w:trHeight w:val="329"/>
        </w:trPr>
        <w:tc>
          <w:tcPr>
            <w:tcW w:w="0" w:type="auto"/>
          </w:tcPr>
          <w:p w14:paraId="3A325FD2" w14:textId="51D089E6" w:rsidR="00BD49EF" w:rsidRPr="00A16381" w:rsidRDefault="00BD49EF" w:rsidP="009D5449">
            <w:pPr>
              <w:pStyle w:val="a3"/>
              <w:jc w:val="both"/>
              <w:rPr>
                <w:rFonts w:ascii="Times New Roman" w:hAnsi="Times New Roman" w:cs="Times New Roman"/>
                <w:b/>
                <w:bCs/>
              </w:rPr>
            </w:pPr>
            <w:r w:rsidRPr="00A16381">
              <w:rPr>
                <w:rFonts w:ascii="Times New Roman" w:hAnsi="Times New Roman" w:cs="Times New Roman"/>
                <w:b/>
                <w:bCs/>
              </w:rPr>
              <w:lastRenderedPageBreak/>
              <w:t>Стаття відсутня</w:t>
            </w:r>
          </w:p>
        </w:tc>
        <w:tc>
          <w:tcPr>
            <w:tcW w:w="6969" w:type="dxa"/>
          </w:tcPr>
          <w:p w14:paraId="26146FB4" w14:textId="40C5BA0B" w:rsidR="00BD49EF" w:rsidRPr="00A16381" w:rsidRDefault="00BD49EF" w:rsidP="009D5449">
            <w:pPr>
              <w:pStyle w:val="a3"/>
              <w:jc w:val="both"/>
              <w:rPr>
                <w:rFonts w:ascii="Times New Roman" w:hAnsi="Times New Roman" w:cs="Times New Roman"/>
                <w:b/>
                <w:bCs/>
              </w:rPr>
            </w:pPr>
            <w:r w:rsidRPr="00A16381">
              <w:rPr>
                <w:rFonts w:ascii="Times New Roman" w:hAnsi="Times New Roman" w:cs="Times New Roman"/>
                <w:b/>
                <w:bCs/>
              </w:rPr>
              <w:t>Стаття 16-1. Порядок укладення договору про встановлення земельного сервітуту на земельних ділянках державної та комунальної власності з органами виконавчої влади та органами місцевого самоврядування</w:t>
            </w:r>
          </w:p>
          <w:p w14:paraId="3992DECB" w14:textId="3833714E" w:rsidR="00BD49EF" w:rsidRPr="00A16381" w:rsidRDefault="00BD49EF" w:rsidP="009D5449">
            <w:pPr>
              <w:pStyle w:val="a3"/>
              <w:jc w:val="both"/>
              <w:rPr>
                <w:rFonts w:ascii="Times New Roman" w:hAnsi="Times New Roman" w:cs="Times New Roman"/>
              </w:rPr>
            </w:pPr>
          </w:p>
        </w:tc>
      </w:tr>
      <w:tr w:rsidR="009D5449" w:rsidRPr="00371224" w14:paraId="0387B11D" w14:textId="77777777" w:rsidTr="009D5449">
        <w:trPr>
          <w:trHeight w:val="329"/>
        </w:trPr>
        <w:tc>
          <w:tcPr>
            <w:tcW w:w="0" w:type="auto"/>
          </w:tcPr>
          <w:p w14:paraId="7E2BB4CA" w14:textId="77777777" w:rsidR="00BD49EF" w:rsidRPr="00A16381" w:rsidRDefault="00BD49EF" w:rsidP="009D5449">
            <w:pPr>
              <w:pStyle w:val="a3"/>
              <w:jc w:val="both"/>
              <w:rPr>
                <w:rFonts w:ascii="Times New Roman" w:hAnsi="Times New Roman" w:cs="Times New Roman"/>
              </w:rPr>
            </w:pPr>
          </w:p>
        </w:tc>
        <w:tc>
          <w:tcPr>
            <w:tcW w:w="6969" w:type="dxa"/>
          </w:tcPr>
          <w:p w14:paraId="66552BE6" w14:textId="72097214" w:rsidR="00ED07F5" w:rsidRPr="00A16381" w:rsidRDefault="0057673E" w:rsidP="009D5449">
            <w:pPr>
              <w:pStyle w:val="a3"/>
              <w:jc w:val="both"/>
              <w:rPr>
                <w:rStyle w:val="rvts9"/>
                <w:rFonts w:ascii="Times New Roman" w:hAnsi="Times New Roman" w:cs="Times New Roman"/>
                <w:b/>
                <w:bCs/>
              </w:rPr>
            </w:pPr>
            <w:r w:rsidRPr="00A16381">
              <w:rPr>
                <w:rStyle w:val="rvts9"/>
                <w:rFonts w:ascii="Times New Roman" w:hAnsi="Times New Roman" w:cs="Times New Roman"/>
                <w:b/>
                <w:bCs/>
              </w:rPr>
              <w:t>Експлуатуюче підприємство</w:t>
            </w:r>
            <w:r w:rsidR="00ED07F5" w:rsidRPr="00A16381">
              <w:rPr>
                <w:rStyle w:val="rvts9"/>
                <w:rFonts w:ascii="Times New Roman" w:hAnsi="Times New Roman" w:cs="Times New Roman"/>
                <w:b/>
                <w:bCs/>
              </w:rPr>
              <w:t>, як</w:t>
            </w:r>
            <w:r w:rsidRPr="00A16381">
              <w:rPr>
                <w:rStyle w:val="rvts9"/>
                <w:rFonts w:ascii="Times New Roman" w:hAnsi="Times New Roman" w:cs="Times New Roman"/>
                <w:b/>
                <w:bCs/>
              </w:rPr>
              <w:t>е</w:t>
            </w:r>
            <w:r w:rsidR="00ED07F5" w:rsidRPr="00A16381">
              <w:rPr>
                <w:rStyle w:val="rvts9"/>
                <w:rFonts w:ascii="Times New Roman" w:hAnsi="Times New Roman" w:cs="Times New Roman"/>
                <w:b/>
                <w:bCs/>
              </w:rPr>
              <w:t xml:space="preserve"> має намір укласти договір про встановлення сервітуту на земельній ділянці державної або комунальної власності для б</w:t>
            </w:r>
            <w:r w:rsidR="00ED07F5" w:rsidRPr="00A16381">
              <w:rPr>
                <w:rStyle w:val="rvts9"/>
                <w:rFonts w:ascii="Times New Roman" w:hAnsi="Times New Roman" w:cs="Times New Roman"/>
              </w:rPr>
              <w:t>удівництва,</w:t>
            </w:r>
            <w:r w:rsidR="00ED07F5" w:rsidRPr="00A16381">
              <w:rPr>
                <w:rFonts w:ascii="Times New Roman" w:hAnsi="Times New Roman" w:cs="Times New Roman"/>
                <w:b/>
                <w:bCs/>
              </w:rPr>
              <w:t xml:space="preserve"> розміщення та експлуатації лінійних об’єктів енергетичної інфраструктури</w:t>
            </w:r>
            <w:r w:rsidR="00ED07F5" w:rsidRPr="00A16381">
              <w:rPr>
                <w:rStyle w:val="rvts9"/>
                <w:rFonts w:ascii="Times New Roman" w:hAnsi="Times New Roman" w:cs="Times New Roman"/>
                <w:b/>
                <w:bCs/>
              </w:rPr>
              <w:t>,</w:t>
            </w:r>
            <w:r w:rsidR="00ED07F5" w:rsidRPr="00A16381">
              <w:rPr>
                <w:rStyle w:val="rvts9"/>
                <w:rFonts w:ascii="Times New Roman" w:hAnsi="Times New Roman" w:cs="Times New Roman"/>
              </w:rPr>
              <w:t xml:space="preserve"> </w:t>
            </w:r>
            <w:r w:rsidR="00ED07F5" w:rsidRPr="00A16381">
              <w:rPr>
                <w:rStyle w:val="rvts9"/>
                <w:rFonts w:ascii="Times New Roman" w:hAnsi="Times New Roman" w:cs="Times New Roman"/>
                <w:b/>
                <w:bCs/>
              </w:rPr>
              <w:t xml:space="preserve">зареєстрованій у Державному земельному кадастрі звертається з відповідним клопотанням до органу </w:t>
            </w:r>
            <w:r w:rsidR="00ED07F5" w:rsidRPr="00A16381">
              <w:rPr>
                <w:rFonts w:ascii="Times New Roman" w:hAnsi="Times New Roman" w:cs="Times New Roman"/>
                <w:b/>
                <w:bCs/>
              </w:rPr>
              <w:t>виконавчої влади або органу місцевого самоврядування, які відповідно до повноважень, визначених статтею 122 Земельного кодексу України, передають у власність або користування таку земельну ділянку.</w:t>
            </w:r>
          </w:p>
          <w:p w14:paraId="5E0527F3" w14:textId="4017599E" w:rsidR="00ED07F5" w:rsidRPr="00A16381" w:rsidRDefault="00ED07F5" w:rsidP="009D5449">
            <w:pPr>
              <w:pStyle w:val="a3"/>
              <w:jc w:val="both"/>
              <w:rPr>
                <w:rFonts w:ascii="Times New Roman" w:eastAsia="Times New Roman" w:hAnsi="Times New Roman" w:cs="Times New Roman"/>
                <w:b/>
                <w:bCs/>
              </w:rPr>
            </w:pPr>
            <w:r w:rsidRPr="00A16381">
              <w:rPr>
                <w:rFonts w:ascii="Times New Roman" w:eastAsia="Times New Roman" w:hAnsi="Times New Roman" w:cs="Times New Roman"/>
                <w:b/>
                <w:bCs/>
              </w:rPr>
              <w:t xml:space="preserve">      До клопотання дода</w:t>
            </w:r>
            <w:r w:rsidRPr="00A16381">
              <w:rPr>
                <w:rFonts w:ascii="Times New Roman" w:hAnsi="Times New Roman" w:cs="Times New Roman"/>
                <w:b/>
                <w:bCs/>
              </w:rPr>
              <w:t xml:space="preserve">ються підписаний </w:t>
            </w:r>
            <w:r w:rsidR="0057673E" w:rsidRPr="00A16381">
              <w:rPr>
                <w:rFonts w:ascii="Times New Roman" w:hAnsi="Times New Roman" w:cs="Times New Roman"/>
                <w:b/>
                <w:bCs/>
              </w:rPr>
              <w:t>уповноваженою особою експлуатуючого підприємства</w:t>
            </w:r>
            <w:r w:rsidRPr="00A16381">
              <w:rPr>
                <w:rFonts w:ascii="Times New Roman" w:eastAsia="Times New Roman" w:hAnsi="Times New Roman" w:cs="Times New Roman"/>
                <w:b/>
                <w:bCs/>
              </w:rPr>
              <w:t xml:space="preserve"> про</w:t>
            </w:r>
            <w:r w:rsidRPr="00A16381">
              <w:rPr>
                <w:rFonts w:ascii="Times New Roman" w:hAnsi="Times New Roman" w:cs="Times New Roman"/>
                <w:b/>
                <w:bCs/>
              </w:rPr>
              <w:t>е</w:t>
            </w:r>
            <w:r w:rsidRPr="00A16381">
              <w:rPr>
                <w:rFonts w:ascii="Times New Roman" w:eastAsia="Times New Roman" w:hAnsi="Times New Roman" w:cs="Times New Roman"/>
                <w:b/>
                <w:bCs/>
              </w:rPr>
              <w:t>кт договору про встановлення земельного сервітуту.</w:t>
            </w:r>
          </w:p>
          <w:p w14:paraId="6DC39713" w14:textId="7BBFEF55" w:rsidR="0057673E" w:rsidRPr="00A16381" w:rsidRDefault="0057673E" w:rsidP="009D5449">
            <w:pPr>
              <w:pStyle w:val="a3"/>
              <w:jc w:val="both"/>
              <w:rPr>
                <w:rFonts w:ascii="Times New Roman" w:eastAsia="Times New Roman" w:hAnsi="Times New Roman" w:cs="Times New Roman"/>
                <w:b/>
                <w:bCs/>
              </w:rPr>
            </w:pPr>
            <w:r w:rsidRPr="00A16381">
              <w:rPr>
                <w:rFonts w:ascii="Times New Roman" w:eastAsia="Times New Roman" w:hAnsi="Times New Roman" w:cs="Times New Roman"/>
                <w:b/>
                <w:bCs/>
              </w:rPr>
              <w:t xml:space="preserve">Відповідний орган виконавчої влади або орган місцевого самоврядування в межах повноважень протягом п’яти робочих днів розглядає подане клопотання з доданими до нього документами, підписує договір про встановлення земельного сервітуту або надає вмотивовану відмову у його </w:t>
            </w:r>
            <w:r w:rsidRPr="00A16381">
              <w:rPr>
                <w:rFonts w:ascii="Times New Roman" w:eastAsia="Times New Roman" w:hAnsi="Times New Roman" w:cs="Times New Roman"/>
                <w:b/>
                <w:bCs/>
              </w:rPr>
              <w:lastRenderedPageBreak/>
              <w:t>укладенні.</w:t>
            </w:r>
          </w:p>
        </w:tc>
      </w:tr>
      <w:tr w:rsidR="009D5449" w:rsidRPr="00A16381" w14:paraId="10D75492" w14:textId="77777777" w:rsidTr="009D5449">
        <w:trPr>
          <w:trHeight w:val="329"/>
        </w:trPr>
        <w:tc>
          <w:tcPr>
            <w:tcW w:w="0" w:type="auto"/>
          </w:tcPr>
          <w:p w14:paraId="12C43374" w14:textId="77777777" w:rsidR="007C01D2" w:rsidRPr="00A16381" w:rsidRDefault="007C01D2" w:rsidP="009D5449">
            <w:pPr>
              <w:pStyle w:val="a3"/>
              <w:jc w:val="both"/>
              <w:rPr>
                <w:rFonts w:ascii="Times New Roman" w:hAnsi="Times New Roman" w:cs="Times New Roman"/>
              </w:rPr>
            </w:pPr>
          </w:p>
        </w:tc>
        <w:tc>
          <w:tcPr>
            <w:tcW w:w="6969" w:type="dxa"/>
          </w:tcPr>
          <w:p w14:paraId="0D43882E" w14:textId="77777777" w:rsidR="007C01D2" w:rsidRPr="00A16381" w:rsidRDefault="007C01D2" w:rsidP="009D5449">
            <w:pPr>
              <w:pStyle w:val="a3"/>
              <w:jc w:val="both"/>
              <w:rPr>
                <w:rFonts w:ascii="Times New Roman" w:eastAsia="Times New Roman" w:hAnsi="Times New Roman" w:cs="Times New Roman"/>
                <w:b/>
                <w:bCs/>
              </w:rPr>
            </w:pPr>
            <w:r w:rsidRPr="00A16381">
              <w:rPr>
                <w:rFonts w:ascii="Times New Roman" w:eastAsia="Times New Roman" w:hAnsi="Times New Roman" w:cs="Times New Roman"/>
                <w:b/>
                <w:bCs/>
              </w:rPr>
              <w:t>В укладенні договору може бути відмовлено виключно у разі:</w:t>
            </w:r>
          </w:p>
          <w:p w14:paraId="72CC05E1" w14:textId="77777777" w:rsidR="007C01D2" w:rsidRPr="00A16381" w:rsidRDefault="007C01D2" w:rsidP="009D5449">
            <w:pPr>
              <w:pStyle w:val="a3"/>
              <w:jc w:val="both"/>
              <w:rPr>
                <w:rFonts w:ascii="Times New Roman" w:eastAsia="Times New Roman" w:hAnsi="Times New Roman" w:cs="Times New Roman"/>
                <w:b/>
                <w:bCs/>
              </w:rPr>
            </w:pPr>
            <w:r w:rsidRPr="00A16381">
              <w:rPr>
                <w:rFonts w:ascii="Times New Roman" w:eastAsia="Times New Roman" w:hAnsi="Times New Roman" w:cs="Times New Roman"/>
                <w:b/>
                <w:bCs/>
              </w:rPr>
              <w:t>клопотання разом з доданими документами подане до органу до повноважень якого не відноситься передача у власність або користування такої земельної ділянки;</w:t>
            </w:r>
          </w:p>
          <w:p w14:paraId="180A7949" w14:textId="77777777" w:rsidR="007C01D2" w:rsidRPr="00A16381" w:rsidRDefault="007C01D2" w:rsidP="009D5449">
            <w:pPr>
              <w:pStyle w:val="a3"/>
              <w:jc w:val="both"/>
              <w:rPr>
                <w:rFonts w:ascii="Times New Roman" w:eastAsia="Times New Roman" w:hAnsi="Times New Roman" w:cs="Times New Roman"/>
                <w:b/>
                <w:bCs/>
              </w:rPr>
            </w:pPr>
            <w:r w:rsidRPr="00A16381">
              <w:rPr>
                <w:rFonts w:ascii="Times New Roman" w:eastAsia="Times New Roman" w:hAnsi="Times New Roman" w:cs="Times New Roman"/>
                <w:b/>
                <w:bCs/>
              </w:rPr>
              <w:t>разом з клопотанням не подано проект договору про встановлення земельного сервітуту;</w:t>
            </w:r>
          </w:p>
          <w:p w14:paraId="64DB9266" w14:textId="77777777" w:rsidR="007C01D2" w:rsidRPr="00A16381" w:rsidRDefault="007C01D2" w:rsidP="009D5449">
            <w:pPr>
              <w:pStyle w:val="a3"/>
              <w:jc w:val="both"/>
              <w:rPr>
                <w:rFonts w:ascii="Times New Roman" w:eastAsia="Times New Roman" w:hAnsi="Times New Roman" w:cs="Times New Roman"/>
                <w:b/>
                <w:bCs/>
              </w:rPr>
            </w:pPr>
            <w:r w:rsidRPr="00A16381">
              <w:rPr>
                <w:rFonts w:ascii="Times New Roman" w:eastAsia="Times New Roman" w:hAnsi="Times New Roman" w:cs="Times New Roman"/>
                <w:b/>
                <w:bCs/>
              </w:rPr>
              <w:t>запропонований проект договору  про встановлення сервітуту не містить всіх істотних умов, визначених у статті 16 цього Закону.</w:t>
            </w:r>
          </w:p>
          <w:p w14:paraId="0BF6A9A8" w14:textId="568C4BB0" w:rsidR="007C01D2" w:rsidRPr="00A16381" w:rsidRDefault="007C01D2" w:rsidP="009D5449">
            <w:pPr>
              <w:pStyle w:val="a3"/>
              <w:jc w:val="both"/>
              <w:rPr>
                <w:rStyle w:val="rvts9"/>
                <w:rFonts w:ascii="Times New Roman" w:hAnsi="Times New Roman" w:cs="Times New Roman"/>
                <w:b/>
                <w:bCs/>
              </w:rPr>
            </w:pPr>
            <w:r w:rsidRPr="00A16381">
              <w:rPr>
                <w:rFonts w:ascii="Times New Roman" w:hAnsi="Times New Roman" w:cs="Times New Roman"/>
                <w:b/>
                <w:bCs/>
              </w:rPr>
              <w:t>Відмова з інших підстав, не визначених в цій статті не допускається, така відмова є нікчемною з моменту її надання та не перешкоджає у здійсненні державної реєстрації договору про встановлення земельного сервітуту.</w:t>
            </w:r>
          </w:p>
        </w:tc>
      </w:tr>
      <w:tr w:rsidR="009D5449" w:rsidRPr="00371224" w14:paraId="245C2E6C" w14:textId="77777777" w:rsidTr="009D5449">
        <w:trPr>
          <w:trHeight w:val="329"/>
        </w:trPr>
        <w:tc>
          <w:tcPr>
            <w:tcW w:w="0" w:type="auto"/>
          </w:tcPr>
          <w:p w14:paraId="51C01FE5" w14:textId="77777777" w:rsidR="007C01D2" w:rsidRPr="00A16381" w:rsidRDefault="007C01D2" w:rsidP="009D5449">
            <w:pPr>
              <w:pStyle w:val="a3"/>
              <w:jc w:val="both"/>
              <w:rPr>
                <w:rFonts w:ascii="Times New Roman" w:hAnsi="Times New Roman" w:cs="Times New Roman"/>
              </w:rPr>
            </w:pPr>
          </w:p>
        </w:tc>
        <w:tc>
          <w:tcPr>
            <w:tcW w:w="6969" w:type="dxa"/>
          </w:tcPr>
          <w:p w14:paraId="52947513" w14:textId="79823AB5" w:rsidR="007C01D2" w:rsidRPr="00A16381" w:rsidRDefault="007C01D2" w:rsidP="009D5449">
            <w:pPr>
              <w:pStyle w:val="a3"/>
              <w:jc w:val="both"/>
              <w:rPr>
                <w:rStyle w:val="rvts9"/>
                <w:rFonts w:ascii="Times New Roman" w:hAnsi="Times New Roman" w:cs="Times New Roman"/>
                <w:b/>
                <w:bCs/>
              </w:rPr>
            </w:pPr>
            <w:r w:rsidRPr="00A16381">
              <w:rPr>
                <w:rFonts w:ascii="Times New Roman" w:hAnsi="Times New Roman" w:cs="Times New Roman"/>
                <w:b/>
                <w:bCs/>
              </w:rPr>
              <w:t>У разі якщо у встановлений строк експлуатуюче підприємство не отримало підписаний уповноваженою особою відповідного органу виконавчої влади або органу місцевого самоврядування договір про встановлення земельного сервітуту або вмотивовану відмову в укладенні такого договору, або отримало відмову в укладенні договору з підстав не передбачених частиною другою цієї статті такий договір вважається укладеним та підлягає державній реєстрації.</w:t>
            </w:r>
          </w:p>
        </w:tc>
      </w:tr>
      <w:tr w:rsidR="009D5449" w:rsidRPr="00A16381" w14:paraId="6F27E5F6" w14:textId="77777777" w:rsidTr="009D5449">
        <w:trPr>
          <w:trHeight w:val="329"/>
        </w:trPr>
        <w:tc>
          <w:tcPr>
            <w:tcW w:w="0" w:type="auto"/>
          </w:tcPr>
          <w:p w14:paraId="2DEB30CD" w14:textId="77777777" w:rsidR="00427689" w:rsidRPr="00A16381" w:rsidRDefault="00427689" w:rsidP="009D5449">
            <w:pPr>
              <w:pStyle w:val="a3"/>
              <w:jc w:val="both"/>
              <w:rPr>
                <w:rFonts w:ascii="Times New Roman" w:hAnsi="Times New Roman" w:cs="Times New Roman"/>
              </w:rPr>
            </w:pPr>
          </w:p>
        </w:tc>
        <w:tc>
          <w:tcPr>
            <w:tcW w:w="6969" w:type="dxa"/>
          </w:tcPr>
          <w:p w14:paraId="68ADF265" w14:textId="7438F969" w:rsidR="00427689" w:rsidRPr="00A16381" w:rsidRDefault="00427689" w:rsidP="009D5449">
            <w:pPr>
              <w:pStyle w:val="a3"/>
              <w:jc w:val="both"/>
              <w:rPr>
                <w:rFonts w:ascii="Times New Roman" w:hAnsi="Times New Roman" w:cs="Times New Roman"/>
              </w:rPr>
            </w:pPr>
            <w:r w:rsidRPr="00A16381">
              <w:rPr>
                <w:rFonts w:ascii="Times New Roman" w:hAnsi="Times New Roman" w:cs="Times New Roman"/>
                <w:b/>
                <w:bCs/>
              </w:rPr>
              <w:t>Розмір плати за встановлення земельного сервітуту на земельних ділянках державної та комунальної власності визначається на рівні розміру земельного податку, визначеного відповідно до Податкового кодексу України.</w:t>
            </w:r>
          </w:p>
          <w:p w14:paraId="32BBF161" w14:textId="77777777" w:rsidR="00427689" w:rsidRPr="00A16381" w:rsidRDefault="00427689" w:rsidP="009D5449">
            <w:pPr>
              <w:pStyle w:val="a3"/>
              <w:jc w:val="both"/>
              <w:rPr>
                <w:rFonts w:ascii="Times New Roman" w:hAnsi="Times New Roman" w:cs="Times New Roman"/>
                <w:b/>
                <w:bCs/>
              </w:rPr>
            </w:pPr>
          </w:p>
        </w:tc>
      </w:tr>
      <w:tr w:rsidR="009D5449" w:rsidRPr="00A16381" w14:paraId="577368D8" w14:textId="77777777" w:rsidTr="006362BC">
        <w:trPr>
          <w:trHeight w:val="329"/>
        </w:trPr>
        <w:tc>
          <w:tcPr>
            <w:tcW w:w="14174" w:type="dxa"/>
            <w:gridSpan w:val="2"/>
          </w:tcPr>
          <w:p w14:paraId="02E2F23B" w14:textId="6BA1685E" w:rsidR="00427689" w:rsidRPr="00A16381" w:rsidRDefault="00427689" w:rsidP="00E636B1">
            <w:pPr>
              <w:pStyle w:val="a3"/>
              <w:jc w:val="center"/>
              <w:rPr>
                <w:rFonts w:ascii="Times New Roman" w:hAnsi="Times New Roman" w:cs="Times New Roman"/>
                <w:b/>
                <w:bCs/>
              </w:rPr>
            </w:pPr>
            <w:r w:rsidRPr="00A16381">
              <w:rPr>
                <w:rFonts w:ascii="Times New Roman" w:hAnsi="Times New Roman" w:cs="Times New Roman"/>
                <w:b/>
                <w:bCs/>
                <w:lang w:eastAsia="uk-UA"/>
              </w:rPr>
              <w:t>Закон України «</w:t>
            </w:r>
            <w:r w:rsidRPr="00A16381">
              <w:rPr>
                <w:rFonts w:ascii="Times New Roman" w:hAnsi="Times New Roman" w:cs="Times New Roman"/>
                <w:b/>
                <w:bCs/>
              </w:rPr>
              <w:t>Про ринок електричної енергії»</w:t>
            </w:r>
            <w:r w:rsidR="001D6B09" w:rsidRPr="00A16381">
              <w:rPr>
                <w:rFonts w:ascii="Times New Roman" w:hAnsi="Times New Roman" w:cs="Times New Roman"/>
                <w:b/>
                <w:bCs/>
              </w:rPr>
              <w:t xml:space="preserve"> (Відомості Верховної Ради (ВВР), 2017, № 27-28, ст.312)</w:t>
            </w:r>
          </w:p>
        </w:tc>
      </w:tr>
      <w:tr w:rsidR="00E636B1" w:rsidRPr="00A16381" w14:paraId="62658469" w14:textId="77777777" w:rsidTr="009D5449">
        <w:trPr>
          <w:trHeight w:val="329"/>
        </w:trPr>
        <w:tc>
          <w:tcPr>
            <w:tcW w:w="0" w:type="auto"/>
          </w:tcPr>
          <w:p w14:paraId="6D9262AA" w14:textId="59FEBE50" w:rsidR="00E636B1" w:rsidRPr="00A16381" w:rsidRDefault="00E636B1" w:rsidP="009D5449">
            <w:pPr>
              <w:pStyle w:val="a3"/>
              <w:jc w:val="both"/>
              <w:rPr>
                <w:rFonts w:ascii="Times New Roman" w:eastAsia="Times New Roman" w:hAnsi="Times New Roman" w:cs="Times New Roman"/>
              </w:rPr>
            </w:pPr>
            <w:r w:rsidRPr="00A16381">
              <w:rPr>
                <w:rFonts w:ascii="Times New Roman" w:eastAsia="Times New Roman" w:hAnsi="Times New Roman" w:cs="Times New Roman"/>
                <w:b/>
                <w:bCs/>
              </w:rPr>
              <w:t>Стаття 1</w:t>
            </w:r>
            <w:r w:rsidRPr="00A16381">
              <w:rPr>
                <w:rFonts w:ascii="Times New Roman" w:eastAsia="Times New Roman" w:hAnsi="Times New Roman" w:cs="Times New Roman"/>
              </w:rPr>
              <w:t>. Визначення термінів</w:t>
            </w:r>
          </w:p>
        </w:tc>
        <w:tc>
          <w:tcPr>
            <w:tcW w:w="6969" w:type="dxa"/>
          </w:tcPr>
          <w:p w14:paraId="148F56B9" w14:textId="77777777" w:rsidR="00E636B1" w:rsidRPr="00A16381" w:rsidRDefault="00E636B1" w:rsidP="00E636B1">
            <w:pPr>
              <w:pStyle w:val="a3"/>
              <w:jc w:val="both"/>
              <w:rPr>
                <w:rFonts w:ascii="Times New Roman" w:eastAsia="Times New Roman" w:hAnsi="Times New Roman" w:cs="Times New Roman"/>
              </w:rPr>
            </w:pPr>
            <w:r w:rsidRPr="00A16381">
              <w:rPr>
                <w:rFonts w:ascii="Times New Roman" w:eastAsia="Times New Roman" w:hAnsi="Times New Roman" w:cs="Times New Roman"/>
                <w:b/>
                <w:bCs/>
              </w:rPr>
              <w:t>Стаття 1</w:t>
            </w:r>
            <w:r w:rsidRPr="00A16381">
              <w:rPr>
                <w:rFonts w:ascii="Times New Roman" w:eastAsia="Times New Roman" w:hAnsi="Times New Roman" w:cs="Times New Roman"/>
              </w:rPr>
              <w:t>. Визначення термінів</w:t>
            </w:r>
          </w:p>
          <w:p w14:paraId="23DFF923" w14:textId="77777777" w:rsidR="00E636B1" w:rsidRPr="00A16381" w:rsidRDefault="00E636B1" w:rsidP="009D5449">
            <w:pPr>
              <w:pStyle w:val="a3"/>
              <w:jc w:val="both"/>
              <w:rPr>
                <w:rFonts w:ascii="Times New Roman" w:eastAsia="Times New Roman" w:hAnsi="Times New Roman" w:cs="Times New Roman"/>
                <w:b/>
                <w:bCs/>
              </w:rPr>
            </w:pPr>
          </w:p>
        </w:tc>
      </w:tr>
      <w:tr w:rsidR="009D5449" w:rsidRPr="00A16381" w14:paraId="79B4D8CE" w14:textId="77777777" w:rsidTr="009D5449">
        <w:trPr>
          <w:trHeight w:val="329"/>
        </w:trPr>
        <w:tc>
          <w:tcPr>
            <w:tcW w:w="0" w:type="auto"/>
          </w:tcPr>
          <w:p w14:paraId="71CB3AB0" w14:textId="1E28FCE3" w:rsidR="00427689" w:rsidRPr="00A16381" w:rsidRDefault="00427689" w:rsidP="009D5449">
            <w:pPr>
              <w:pStyle w:val="a3"/>
              <w:jc w:val="both"/>
              <w:rPr>
                <w:rFonts w:ascii="Times New Roman" w:hAnsi="Times New Roman" w:cs="Times New Roman"/>
              </w:rPr>
            </w:pPr>
            <w:r w:rsidRPr="00A16381">
              <w:rPr>
                <w:rFonts w:ascii="Times New Roman" w:eastAsia="Times New Roman" w:hAnsi="Times New Roman" w:cs="Times New Roman"/>
                <w:b/>
                <w:bCs/>
              </w:rPr>
              <w:lastRenderedPageBreak/>
              <w:t>Відсутня</w:t>
            </w:r>
          </w:p>
        </w:tc>
        <w:tc>
          <w:tcPr>
            <w:tcW w:w="6969" w:type="dxa"/>
          </w:tcPr>
          <w:p w14:paraId="1C9776CA" w14:textId="63FBD6B9" w:rsidR="00427689" w:rsidRPr="00A16381" w:rsidRDefault="00427689" w:rsidP="009D5449">
            <w:pPr>
              <w:pStyle w:val="a3"/>
              <w:jc w:val="both"/>
              <w:rPr>
                <w:rFonts w:ascii="Times New Roman" w:hAnsi="Times New Roman" w:cs="Times New Roman"/>
                <w:b/>
                <w:bCs/>
              </w:rPr>
            </w:pPr>
            <w:r w:rsidRPr="00A16381">
              <w:rPr>
                <w:rFonts w:ascii="Times New Roman" w:hAnsi="Times New Roman" w:cs="Times New Roman"/>
                <w:b/>
                <w:bCs/>
              </w:rPr>
              <w:t>1-1)термін «лінійний об’єкт енергетичної інфраструктури</w:t>
            </w:r>
            <w:r w:rsidR="00AC4B35" w:rsidRPr="00A16381">
              <w:rPr>
                <w:rFonts w:ascii="Times New Roman" w:hAnsi="Times New Roman" w:cs="Times New Roman"/>
                <w:b/>
                <w:bCs/>
              </w:rPr>
              <w:t>»</w:t>
            </w:r>
            <w:r w:rsidRPr="00A16381">
              <w:rPr>
                <w:rFonts w:ascii="Times New Roman" w:hAnsi="Times New Roman" w:cs="Times New Roman"/>
                <w:b/>
                <w:bCs/>
              </w:rPr>
              <w:t xml:space="preserve"> вживається у значенні наведеному в Законі України «Про землі енергетики та правовий режим спеціальних зон енергетичних об’єктів»</w:t>
            </w:r>
          </w:p>
        </w:tc>
      </w:tr>
      <w:tr w:rsidR="009D5449" w:rsidRPr="00A16381" w14:paraId="1B06E131" w14:textId="77777777" w:rsidTr="009D5449">
        <w:trPr>
          <w:trHeight w:val="329"/>
        </w:trPr>
        <w:tc>
          <w:tcPr>
            <w:tcW w:w="0" w:type="auto"/>
          </w:tcPr>
          <w:p w14:paraId="1F6A1080" w14:textId="160587A9" w:rsidR="00427689" w:rsidRPr="00A16381" w:rsidRDefault="00427689" w:rsidP="009D5449">
            <w:pPr>
              <w:pStyle w:val="a3"/>
              <w:jc w:val="both"/>
              <w:rPr>
                <w:rFonts w:ascii="Times New Roman" w:hAnsi="Times New Roman" w:cs="Times New Roman"/>
              </w:rPr>
            </w:pPr>
            <w:r w:rsidRPr="00A16381">
              <w:rPr>
                <w:rFonts w:ascii="Times New Roman" w:hAnsi="Times New Roman" w:cs="Times New Roman"/>
                <w:b/>
                <w:bCs/>
              </w:rPr>
              <w:t>Стаття 21</w:t>
            </w:r>
            <w:r w:rsidRPr="00A16381">
              <w:rPr>
                <w:rFonts w:ascii="Times New Roman" w:hAnsi="Times New Roman" w:cs="Times New Roman"/>
              </w:rPr>
              <w:t>. Приєднання електроустановок до електричних мер</w:t>
            </w:r>
          </w:p>
        </w:tc>
        <w:tc>
          <w:tcPr>
            <w:tcW w:w="6969" w:type="dxa"/>
          </w:tcPr>
          <w:p w14:paraId="173A3552" w14:textId="77777777" w:rsidR="00427689" w:rsidRPr="00A16381" w:rsidRDefault="00427689" w:rsidP="009D5449">
            <w:pPr>
              <w:pStyle w:val="a3"/>
              <w:jc w:val="both"/>
              <w:rPr>
                <w:rFonts w:ascii="Times New Roman" w:hAnsi="Times New Roman" w:cs="Times New Roman"/>
              </w:rPr>
            </w:pPr>
            <w:r w:rsidRPr="00A16381">
              <w:rPr>
                <w:rFonts w:ascii="Times New Roman" w:hAnsi="Times New Roman" w:cs="Times New Roman"/>
                <w:b/>
                <w:bCs/>
              </w:rPr>
              <w:t>Стаття 21</w:t>
            </w:r>
            <w:r w:rsidRPr="00A16381">
              <w:rPr>
                <w:rFonts w:ascii="Times New Roman" w:hAnsi="Times New Roman" w:cs="Times New Roman"/>
              </w:rPr>
              <w:t>. Приєднання електроустановок до електричних мереж</w:t>
            </w:r>
          </w:p>
          <w:p w14:paraId="4307BDBD" w14:textId="77777777" w:rsidR="00427689" w:rsidRPr="00A16381" w:rsidRDefault="00427689" w:rsidP="009D5449">
            <w:pPr>
              <w:pStyle w:val="a3"/>
              <w:jc w:val="both"/>
              <w:rPr>
                <w:rFonts w:ascii="Times New Roman" w:eastAsia="Times New Roman" w:hAnsi="Times New Roman" w:cs="Times New Roman"/>
                <w:lang w:val="ru-RU"/>
              </w:rPr>
            </w:pPr>
          </w:p>
        </w:tc>
      </w:tr>
      <w:tr w:rsidR="009D5449" w:rsidRPr="00A16381" w14:paraId="7C7DC783" w14:textId="77777777" w:rsidTr="009D5449">
        <w:trPr>
          <w:trHeight w:val="329"/>
        </w:trPr>
        <w:tc>
          <w:tcPr>
            <w:tcW w:w="0" w:type="auto"/>
          </w:tcPr>
          <w:p w14:paraId="761C3A7F" w14:textId="77777777" w:rsidR="006E304A" w:rsidRPr="00A16381" w:rsidRDefault="006E304A" w:rsidP="009D5449">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1. Оператор системи передачі та оператори систем розподілу не мають права відмовити в приєднанні електроустановок замовника до системи передачі або системи розподілу за умови дотримання замовником кодексу системи передачі та кодексу систем розподілу.</w:t>
            </w:r>
          </w:p>
          <w:p w14:paraId="4B5E6DAF" w14:textId="77777777" w:rsidR="00063644" w:rsidRPr="00A16381" w:rsidRDefault="00063644" w:rsidP="009D5449">
            <w:pPr>
              <w:pStyle w:val="a3"/>
              <w:jc w:val="both"/>
              <w:rPr>
                <w:rFonts w:ascii="Times New Roman" w:hAnsi="Times New Roman" w:cs="Times New Roman"/>
              </w:rPr>
            </w:pPr>
          </w:p>
        </w:tc>
        <w:tc>
          <w:tcPr>
            <w:tcW w:w="6969" w:type="dxa"/>
          </w:tcPr>
          <w:p w14:paraId="202843C9" w14:textId="25AF5466" w:rsidR="00063644" w:rsidRDefault="006E304A"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1.</w:t>
            </w:r>
            <w:r w:rsidR="000336A0" w:rsidRPr="00A16381">
              <w:rPr>
                <w:rFonts w:ascii="Times New Roman" w:hAnsi="Times New Roman" w:cs="Times New Roman"/>
                <w:shd w:val="clear" w:color="auto" w:fill="FFFFFF"/>
              </w:rPr>
              <w:t xml:space="preserve"> </w:t>
            </w:r>
            <w:r w:rsidR="00063644" w:rsidRPr="00A16381">
              <w:rPr>
                <w:rFonts w:ascii="Times New Roman" w:hAnsi="Times New Roman" w:cs="Times New Roman"/>
                <w:shd w:val="clear" w:color="auto" w:fill="FFFFFF"/>
              </w:rPr>
              <w:t xml:space="preserve">Оператор системи передачі та оператори систем розподілу не мають права відмовити в приєднанні електроустановок замовника до системи передачі або системи розподілу за умови дотримання замовником </w:t>
            </w:r>
            <w:r w:rsidR="000336A0" w:rsidRPr="009C3938">
              <w:rPr>
                <w:rFonts w:ascii="Times New Roman" w:hAnsi="Times New Roman" w:cs="Times New Roman"/>
                <w:b/>
                <w:shd w:val="clear" w:color="auto" w:fill="FFFFFF"/>
              </w:rPr>
              <w:t>процедури приєднання зазначеної в</w:t>
            </w:r>
            <w:r w:rsidR="000336A0" w:rsidRPr="00A16381">
              <w:rPr>
                <w:rFonts w:ascii="Times New Roman" w:hAnsi="Times New Roman" w:cs="Times New Roman"/>
                <w:shd w:val="clear" w:color="auto" w:fill="FFFFFF"/>
              </w:rPr>
              <w:t xml:space="preserve"> </w:t>
            </w:r>
            <w:r w:rsidR="00063644" w:rsidRPr="009C3938">
              <w:rPr>
                <w:rFonts w:ascii="Times New Roman" w:hAnsi="Times New Roman" w:cs="Times New Roman"/>
                <w:b/>
                <w:shd w:val="clear" w:color="auto" w:fill="FFFFFF"/>
              </w:rPr>
              <w:t>кодекс</w:t>
            </w:r>
            <w:r w:rsidR="00A16381" w:rsidRPr="009C3938">
              <w:rPr>
                <w:rFonts w:ascii="Times New Roman" w:hAnsi="Times New Roman" w:cs="Times New Roman"/>
                <w:b/>
                <w:shd w:val="clear" w:color="auto" w:fill="FFFFFF"/>
              </w:rPr>
              <w:t>і</w:t>
            </w:r>
            <w:r w:rsidR="00063644" w:rsidRPr="009C3938">
              <w:rPr>
                <w:rFonts w:ascii="Times New Roman" w:hAnsi="Times New Roman" w:cs="Times New Roman"/>
                <w:b/>
                <w:shd w:val="clear" w:color="auto" w:fill="FFFFFF"/>
              </w:rPr>
              <w:t xml:space="preserve"> системи передачі та </w:t>
            </w:r>
            <w:r w:rsidR="00A16381" w:rsidRPr="009C3938">
              <w:rPr>
                <w:rFonts w:ascii="Times New Roman" w:hAnsi="Times New Roman" w:cs="Times New Roman"/>
                <w:b/>
                <w:shd w:val="clear" w:color="auto" w:fill="FFFFFF"/>
              </w:rPr>
              <w:t>кодексі</w:t>
            </w:r>
            <w:r w:rsidR="00063644" w:rsidRPr="009C3938">
              <w:rPr>
                <w:rFonts w:ascii="Times New Roman" w:hAnsi="Times New Roman" w:cs="Times New Roman"/>
                <w:b/>
                <w:shd w:val="clear" w:color="auto" w:fill="FFFFFF"/>
              </w:rPr>
              <w:t xml:space="preserve"> систем розподілу</w:t>
            </w:r>
            <w:r w:rsidR="00063644" w:rsidRPr="00A16381">
              <w:rPr>
                <w:rFonts w:ascii="Times New Roman" w:hAnsi="Times New Roman" w:cs="Times New Roman"/>
                <w:shd w:val="clear" w:color="auto" w:fill="FFFFFF"/>
              </w:rPr>
              <w:t>.</w:t>
            </w:r>
          </w:p>
          <w:p w14:paraId="52459104" w14:textId="77777777" w:rsidR="009C3938" w:rsidRPr="00A16381" w:rsidRDefault="009C3938" w:rsidP="009D5449">
            <w:pPr>
              <w:pStyle w:val="a3"/>
              <w:jc w:val="both"/>
              <w:rPr>
                <w:rFonts w:ascii="Times New Roman" w:hAnsi="Times New Roman" w:cs="Times New Roman"/>
                <w:shd w:val="clear" w:color="auto" w:fill="FFFFFF"/>
              </w:rPr>
            </w:pPr>
          </w:p>
          <w:p w14:paraId="5F015CFD" w14:textId="2EDA11AE" w:rsidR="005F17EC" w:rsidRPr="00A16381" w:rsidRDefault="005F17EC" w:rsidP="009D5449">
            <w:pPr>
              <w:pStyle w:val="a3"/>
              <w:jc w:val="both"/>
              <w:rPr>
                <w:rFonts w:ascii="Times New Roman" w:eastAsia="Times New Roman" w:hAnsi="Times New Roman" w:cs="Times New Roman"/>
                <w:b/>
                <w:bCs/>
              </w:rPr>
            </w:pPr>
            <w:r w:rsidRPr="00A16381">
              <w:rPr>
                <w:rFonts w:ascii="Times New Roman" w:hAnsi="Times New Roman" w:cs="Times New Roman"/>
                <w:b/>
                <w:bCs/>
                <w:shd w:val="clear" w:color="auto" w:fill="FFFFFF"/>
              </w:rPr>
              <w:t>Відмова в приєднанні електроустановок замовника до системи передачі або системи розподілу</w:t>
            </w:r>
            <w:r w:rsidR="00E636B1" w:rsidRPr="00A16381">
              <w:rPr>
                <w:rFonts w:ascii="Times New Roman" w:hAnsi="Times New Roman" w:cs="Times New Roman"/>
                <w:b/>
                <w:bCs/>
                <w:shd w:val="clear" w:color="auto" w:fill="FFFFFF"/>
              </w:rPr>
              <w:t xml:space="preserve"> </w:t>
            </w:r>
            <w:r w:rsidRPr="00A16381">
              <w:rPr>
                <w:rFonts w:ascii="Times New Roman" w:hAnsi="Times New Roman" w:cs="Times New Roman"/>
                <w:b/>
                <w:bCs/>
                <w:shd w:val="clear" w:color="auto" w:fill="FFFFFF"/>
              </w:rPr>
              <w:t>з підстав прямо не передбачених цим законом</w:t>
            </w:r>
            <w:r w:rsidR="00354C45" w:rsidRPr="00A16381">
              <w:rPr>
                <w:rFonts w:ascii="Times New Roman" w:hAnsi="Times New Roman" w:cs="Times New Roman"/>
                <w:b/>
                <w:bCs/>
                <w:shd w:val="clear" w:color="auto" w:fill="FFFFFF"/>
              </w:rPr>
              <w:t xml:space="preserve"> </w:t>
            </w:r>
            <w:r w:rsidR="006E304A" w:rsidRPr="00A16381">
              <w:rPr>
                <w:rFonts w:ascii="Times New Roman" w:hAnsi="Times New Roman" w:cs="Times New Roman"/>
                <w:b/>
                <w:bCs/>
                <w:shd w:val="clear" w:color="auto" w:fill="FFFFFF"/>
              </w:rPr>
              <w:t>не допускається.</w:t>
            </w:r>
          </w:p>
          <w:p w14:paraId="43A6F838" w14:textId="34874905" w:rsidR="005F17EC" w:rsidRPr="00A16381" w:rsidRDefault="005F17EC" w:rsidP="009D5449">
            <w:pPr>
              <w:pStyle w:val="a3"/>
              <w:jc w:val="both"/>
              <w:rPr>
                <w:rFonts w:ascii="Times New Roman" w:eastAsia="Times New Roman" w:hAnsi="Times New Roman" w:cs="Times New Roman"/>
                <w:b/>
                <w:bCs/>
              </w:rPr>
            </w:pPr>
            <w:r w:rsidRPr="00A16381">
              <w:rPr>
                <w:rFonts w:ascii="Times New Roman" w:hAnsi="Times New Roman" w:cs="Times New Roman"/>
                <w:b/>
                <w:bCs/>
                <w:shd w:val="clear" w:color="auto" w:fill="FFFFFF"/>
              </w:rPr>
              <w:t>Відмова в приєднанні електроустановок замовника до системи передачі та системи розподілу повинна містити посилання на конкретну норму</w:t>
            </w:r>
            <w:r w:rsidR="005B6BC6" w:rsidRPr="00A16381">
              <w:rPr>
                <w:rFonts w:ascii="Times New Roman" w:hAnsi="Times New Roman" w:cs="Times New Roman"/>
                <w:b/>
                <w:bCs/>
                <w:shd w:val="clear" w:color="auto" w:fill="FFFFFF"/>
              </w:rPr>
              <w:t xml:space="preserve"> цього закону</w:t>
            </w:r>
            <w:r w:rsidR="006E304A" w:rsidRPr="00A16381">
              <w:rPr>
                <w:rFonts w:ascii="Times New Roman" w:hAnsi="Times New Roman" w:cs="Times New Roman"/>
                <w:b/>
                <w:bCs/>
                <w:shd w:val="clear" w:color="auto" w:fill="FFFFFF"/>
              </w:rPr>
              <w:t>, я</w:t>
            </w:r>
            <w:r w:rsidR="0091633B" w:rsidRPr="00A16381">
              <w:rPr>
                <w:rFonts w:ascii="Times New Roman" w:hAnsi="Times New Roman" w:cs="Times New Roman"/>
                <w:b/>
                <w:bCs/>
                <w:shd w:val="clear" w:color="auto" w:fill="FFFFFF"/>
              </w:rPr>
              <w:t>ка</w:t>
            </w:r>
            <w:r w:rsidR="006E304A" w:rsidRPr="00A16381">
              <w:rPr>
                <w:rFonts w:ascii="Times New Roman" w:hAnsi="Times New Roman" w:cs="Times New Roman"/>
                <w:b/>
                <w:bCs/>
                <w:shd w:val="clear" w:color="auto" w:fill="FFFFFF"/>
              </w:rPr>
              <w:t xml:space="preserve"> </w:t>
            </w:r>
            <w:r w:rsidR="0091633B" w:rsidRPr="00A16381">
              <w:rPr>
                <w:rFonts w:ascii="Times New Roman" w:hAnsi="Times New Roman" w:cs="Times New Roman"/>
                <w:b/>
                <w:bCs/>
                <w:shd w:val="clear" w:color="auto" w:fill="FFFFFF"/>
              </w:rPr>
              <w:t xml:space="preserve">не дотримана </w:t>
            </w:r>
            <w:r w:rsidR="006E304A" w:rsidRPr="00A16381">
              <w:rPr>
                <w:rFonts w:ascii="Times New Roman" w:hAnsi="Times New Roman" w:cs="Times New Roman"/>
                <w:b/>
                <w:bCs/>
                <w:shd w:val="clear" w:color="auto" w:fill="FFFFFF"/>
              </w:rPr>
              <w:t>замовником та</w:t>
            </w:r>
            <w:r w:rsidR="0091633B" w:rsidRPr="00A16381">
              <w:rPr>
                <w:rFonts w:ascii="Times New Roman" w:hAnsi="Times New Roman" w:cs="Times New Roman"/>
                <w:b/>
                <w:bCs/>
                <w:shd w:val="clear" w:color="auto" w:fill="FFFFFF"/>
              </w:rPr>
              <w:t xml:space="preserve"> перешкоджає чи унеможливлює</w:t>
            </w:r>
            <w:r w:rsidR="006E304A" w:rsidRPr="00A16381">
              <w:rPr>
                <w:rFonts w:ascii="Times New Roman" w:hAnsi="Times New Roman" w:cs="Times New Roman"/>
                <w:b/>
                <w:bCs/>
                <w:shd w:val="clear" w:color="auto" w:fill="FFFFFF"/>
              </w:rPr>
              <w:t xml:space="preserve"> надання оператором системи передачі </w:t>
            </w:r>
            <w:r w:rsidR="00870479" w:rsidRPr="00A16381">
              <w:rPr>
                <w:rFonts w:ascii="Times New Roman" w:hAnsi="Times New Roman" w:cs="Times New Roman"/>
                <w:b/>
                <w:bCs/>
                <w:shd w:val="clear" w:color="auto" w:fill="FFFFFF"/>
              </w:rPr>
              <w:t>або</w:t>
            </w:r>
            <w:r w:rsidR="006E304A" w:rsidRPr="00A16381">
              <w:rPr>
                <w:rFonts w:ascii="Times New Roman" w:hAnsi="Times New Roman" w:cs="Times New Roman"/>
                <w:b/>
                <w:bCs/>
                <w:shd w:val="clear" w:color="auto" w:fill="FFFFFF"/>
              </w:rPr>
              <w:t xml:space="preserve"> оператором системи розподілу відповідної послуги з приєднання електроустановок замовника.</w:t>
            </w:r>
          </w:p>
          <w:p w14:paraId="3BF068FB" w14:textId="710EFC1C" w:rsidR="005F17EC" w:rsidRPr="00A16381" w:rsidRDefault="006E304A" w:rsidP="009D5449">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 xml:space="preserve">Залишення оператором системи передачі </w:t>
            </w:r>
            <w:r w:rsidR="00870479" w:rsidRPr="00A16381">
              <w:rPr>
                <w:rFonts w:ascii="Times New Roman" w:hAnsi="Times New Roman" w:cs="Times New Roman"/>
                <w:b/>
                <w:bCs/>
                <w:shd w:val="clear" w:color="auto" w:fill="FFFFFF"/>
              </w:rPr>
              <w:t>або</w:t>
            </w:r>
            <w:r w:rsidRPr="00A16381">
              <w:rPr>
                <w:rFonts w:ascii="Times New Roman" w:hAnsi="Times New Roman" w:cs="Times New Roman"/>
                <w:b/>
                <w:bCs/>
                <w:shd w:val="clear" w:color="auto" w:fill="FFFFFF"/>
              </w:rPr>
              <w:t xml:space="preserve"> оператором системи розподілу  заяви про приєднання електроустановки замовника до системи передачі </w:t>
            </w:r>
            <w:r w:rsidR="00870479" w:rsidRPr="00A16381">
              <w:rPr>
                <w:rFonts w:ascii="Times New Roman" w:hAnsi="Times New Roman" w:cs="Times New Roman"/>
                <w:b/>
                <w:bCs/>
                <w:shd w:val="clear" w:color="auto" w:fill="FFFFFF"/>
              </w:rPr>
              <w:t>або</w:t>
            </w:r>
            <w:r w:rsidRPr="00A16381">
              <w:rPr>
                <w:rFonts w:ascii="Times New Roman" w:hAnsi="Times New Roman" w:cs="Times New Roman"/>
                <w:b/>
                <w:bCs/>
                <w:shd w:val="clear" w:color="auto" w:fill="FFFFFF"/>
              </w:rPr>
              <w:t xml:space="preserve"> системи розподілу </w:t>
            </w:r>
            <w:r w:rsidR="00870479" w:rsidRPr="00A16381">
              <w:rPr>
                <w:rFonts w:ascii="Times New Roman" w:hAnsi="Times New Roman" w:cs="Times New Roman"/>
                <w:b/>
                <w:bCs/>
                <w:shd w:val="clear" w:color="auto" w:fill="FFFFFF"/>
              </w:rPr>
              <w:t xml:space="preserve">з будь-яких підстав </w:t>
            </w:r>
            <w:r w:rsidRPr="00A16381">
              <w:rPr>
                <w:rFonts w:ascii="Times New Roman" w:hAnsi="Times New Roman" w:cs="Times New Roman"/>
                <w:b/>
                <w:bCs/>
                <w:shd w:val="clear" w:color="auto" w:fill="FFFFFF"/>
              </w:rPr>
              <w:t>без розгляду</w:t>
            </w:r>
            <w:r w:rsidR="005B6BC6" w:rsidRPr="00A16381">
              <w:rPr>
                <w:rFonts w:ascii="Times New Roman" w:hAnsi="Times New Roman" w:cs="Times New Roman"/>
                <w:b/>
                <w:bCs/>
                <w:shd w:val="clear" w:color="auto" w:fill="FFFFFF"/>
              </w:rPr>
              <w:t xml:space="preserve">, повернення такої заяви, залишення </w:t>
            </w:r>
            <w:r w:rsidR="00870479" w:rsidRPr="00A16381">
              <w:rPr>
                <w:rFonts w:ascii="Times New Roman" w:hAnsi="Times New Roman" w:cs="Times New Roman"/>
                <w:b/>
                <w:bCs/>
                <w:shd w:val="clear" w:color="auto" w:fill="FFFFFF"/>
              </w:rPr>
              <w:t xml:space="preserve">її </w:t>
            </w:r>
            <w:r w:rsidR="005B6BC6" w:rsidRPr="00A16381">
              <w:rPr>
                <w:rFonts w:ascii="Times New Roman" w:hAnsi="Times New Roman" w:cs="Times New Roman"/>
                <w:b/>
                <w:bCs/>
                <w:shd w:val="clear" w:color="auto" w:fill="FFFFFF"/>
              </w:rPr>
              <w:t>без руху, відмова у її прийнятті</w:t>
            </w:r>
            <w:r w:rsidRPr="00A16381">
              <w:rPr>
                <w:rFonts w:ascii="Times New Roman" w:hAnsi="Times New Roman" w:cs="Times New Roman"/>
                <w:b/>
                <w:bCs/>
                <w:shd w:val="clear" w:color="auto" w:fill="FFFFFF"/>
              </w:rPr>
              <w:t xml:space="preserve"> не допускається.</w:t>
            </w:r>
          </w:p>
          <w:p w14:paraId="0501D979" w14:textId="5C4C03CE" w:rsidR="00063644" w:rsidRPr="00A16381" w:rsidRDefault="005F17EC" w:rsidP="009D5449">
            <w:pPr>
              <w:pStyle w:val="a3"/>
              <w:jc w:val="both"/>
              <w:rPr>
                <w:rFonts w:ascii="Times New Roman" w:hAnsi="Times New Roman" w:cs="Times New Roman"/>
                <w:b/>
                <w:bCs/>
              </w:rPr>
            </w:pPr>
            <w:r w:rsidRPr="00A16381">
              <w:rPr>
                <w:rFonts w:ascii="Times New Roman" w:hAnsi="Times New Roman" w:cs="Times New Roman"/>
                <w:b/>
                <w:bCs/>
              </w:rPr>
              <w:t>За порушення вимог абзацу другого</w:t>
            </w:r>
            <w:r w:rsidR="005E71AA" w:rsidRPr="00A16381">
              <w:rPr>
                <w:rFonts w:ascii="Times New Roman" w:hAnsi="Times New Roman" w:cs="Times New Roman"/>
                <w:b/>
                <w:bCs/>
              </w:rPr>
              <w:t xml:space="preserve">, </w:t>
            </w:r>
            <w:r w:rsidRPr="00A16381">
              <w:rPr>
                <w:rFonts w:ascii="Times New Roman" w:hAnsi="Times New Roman" w:cs="Times New Roman"/>
                <w:b/>
                <w:bCs/>
              </w:rPr>
              <w:t>третього</w:t>
            </w:r>
            <w:r w:rsidR="005E71AA" w:rsidRPr="00A16381">
              <w:rPr>
                <w:rFonts w:ascii="Times New Roman" w:hAnsi="Times New Roman" w:cs="Times New Roman"/>
                <w:b/>
                <w:bCs/>
              </w:rPr>
              <w:t xml:space="preserve"> та четвертого</w:t>
            </w:r>
            <w:r w:rsidRPr="00A16381">
              <w:rPr>
                <w:rFonts w:ascii="Times New Roman" w:hAnsi="Times New Roman" w:cs="Times New Roman"/>
                <w:b/>
                <w:bCs/>
              </w:rPr>
              <w:t xml:space="preserve"> </w:t>
            </w:r>
            <w:r w:rsidR="003C16CC" w:rsidRPr="00A16381">
              <w:rPr>
                <w:rFonts w:ascii="Times New Roman" w:hAnsi="Times New Roman" w:cs="Times New Roman"/>
                <w:b/>
                <w:bCs/>
              </w:rPr>
              <w:t xml:space="preserve">цієї частини </w:t>
            </w:r>
            <w:r w:rsidRPr="00A16381">
              <w:rPr>
                <w:rFonts w:ascii="Times New Roman" w:hAnsi="Times New Roman" w:cs="Times New Roman"/>
                <w:b/>
                <w:bCs/>
              </w:rPr>
              <w:t>посадові особи оператора системи передачі та оператора системи розподілу несуть відповідальність визначену законом.</w:t>
            </w:r>
          </w:p>
          <w:p w14:paraId="00A2B170" w14:textId="029764C7" w:rsidR="005F17EC" w:rsidRPr="00A16381" w:rsidRDefault="005F17EC" w:rsidP="009D5449">
            <w:pPr>
              <w:pStyle w:val="a3"/>
              <w:jc w:val="both"/>
              <w:rPr>
                <w:rFonts w:ascii="Times New Roman" w:hAnsi="Times New Roman" w:cs="Times New Roman"/>
                <w:b/>
                <w:bCs/>
              </w:rPr>
            </w:pPr>
          </w:p>
        </w:tc>
      </w:tr>
      <w:tr w:rsidR="00A16381" w:rsidRPr="00A16381" w14:paraId="65CB240A" w14:textId="77777777" w:rsidTr="009D5449">
        <w:trPr>
          <w:trHeight w:val="329"/>
        </w:trPr>
        <w:tc>
          <w:tcPr>
            <w:tcW w:w="0" w:type="auto"/>
          </w:tcPr>
          <w:p w14:paraId="330DFB81" w14:textId="4CF5F585" w:rsidR="00A16381" w:rsidRPr="00A16381" w:rsidRDefault="00A16381" w:rsidP="00A16381">
            <w:pPr>
              <w:pStyle w:val="a3"/>
              <w:jc w:val="both"/>
              <w:rPr>
                <w:rFonts w:ascii="Times New Roman" w:hAnsi="Times New Roman" w:cs="Times New Roman"/>
                <w:shd w:val="clear" w:color="auto" w:fill="FFFFFF"/>
              </w:rPr>
            </w:pPr>
            <w:r w:rsidRPr="00A16381">
              <w:rPr>
                <w:rFonts w:ascii="Times New Roman" w:hAnsi="Times New Roman" w:cs="Times New Roman"/>
                <w:b/>
                <w:bCs/>
              </w:rPr>
              <w:lastRenderedPageBreak/>
              <w:t>Норма відсутня</w:t>
            </w:r>
          </w:p>
        </w:tc>
        <w:tc>
          <w:tcPr>
            <w:tcW w:w="6969" w:type="dxa"/>
          </w:tcPr>
          <w:p w14:paraId="12D8CEB4" w14:textId="77777777" w:rsidR="00A16381" w:rsidRPr="00A16381" w:rsidRDefault="00A16381" w:rsidP="00A16381">
            <w:pPr>
              <w:pStyle w:val="a3"/>
              <w:jc w:val="both"/>
              <w:rPr>
                <w:rFonts w:ascii="Times New Roman" w:hAnsi="Times New Roman" w:cs="Times New Roman"/>
                <w:b/>
                <w:bCs/>
                <w:shd w:val="clear" w:color="auto" w:fill="FFFFFF"/>
              </w:rPr>
            </w:pPr>
            <w:r w:rsidRPr="00A16381">
              <w:rPr>
                <w:rFonts w:ascii="Times New Roman" w:hAnsi="Times New Roman" w:cs="Times New Roman"/>
                <w:b/>
                <w:bCs/>
              </w:rPr>
              <w:t xml:space="preserve">6-1. Для цілей узгодження із заінтересованими особами, </w:t>
            </w:r>
            <w:r w:rsidRPr="00A16381">
              <w:rPr>
                <w:rFonts w:ascii="Times New Roman" w:hAnsi="Times New Roman" w:cs="Times New Roman"/>
                <w:b/>
                <w:bCs/>
                <w:shd w:val="clear" w:color="auto" w:fill="FFFFFF"/>
              </w:rPr>
              <w:t xml:space="preserve">зокрема з органами виконавчої влади та органами місцевого самоврядування, підприємствами, установами та організаціями проектної документації на будівництво, реконструкцію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(далі-проектної документації), отримання від заінтересованих осіб, зокрема органів виконавчої влади, органів місцевого самоврядування, підприємств, установ та організацій інформації, документів та відомостей, вихідних даних, </w:t>
            </w:r>
            <w:r w:rsidRPr="00A16381">
              <w:rPr>
                <w:rFonts w:ascii="Times New Roman" w:hAnsi="Times New Roman" w:cs="Times New Roman"/>
                <w:b/>
                <w:shd w:val="clear" w:color="auto" w:fill="FFFFFF"/>
              </w:rPr>
              <w:t>в тому числі про існуючі та раніше запроектовані інженерні та транспортні мережі,</w:t>
            </w:r>
            <w:r w:rsidRPr="00A16381">
              <w:rPr>
                <w:rFonts w:ascii="Times New Roman" w:hAnsi="Times New Roman" w:cs="Times New Roman"/>
                <w:b/>
                <w:bCs/>
                <w:shd w:val="clear" w:color="auto" w:fill="FFFFFF"/>
              </w:rPr>
              <w:t xml:space="preserve"> умов та обмежень, дозволів необхідних для розроблення та подальшого узгодження проектної документації та виконання будівельно-монтажних та пусконалагоджувальних робіт, обміну відповідною інформацією, документами та відомостями запроваджується механізм «єдиного вікна».</w:t>
            </w:r>
          </w:p>
          <w:p w14:paraId="227E8BA3" w14:textId="77777777" w:rsidR="00A16381" w:rsidRPr="00A16381" w:rsidRDefault="00A16381" w:rsidP="00A16381">
            <w:pPr>
              <w:pStyle w:val="a3"/>
              <w:jc w:val="both"/>
              <w:rPr>
                <w:rFonts w:ascii="Times New Roman" w:hAnsi="Times New Roman" w:cs="Times New Roman"/>
                <w:b/>
                <w:bCs/>
                <w:shd w:val="clear" w:color="auto" w:fill="FFFFFF"/>
              </w:rPr>
            </w:pPr>
            <w:r w:rsidRPr="00A16381">
              <w:rPr>
                <w:rFonts w:ascii="Times New Roman" w:hAnsi="Times New Roman" w:cs="Times New Roman"/>
                <w:b/>
                <w:bCs/>
                <w:shd w:val="clear" w:color="auto" w:fill="FFFFFF"/>
              </w:rPr>
              <w:t xml:space="preserve">Механізм «єдиного вікна» надає можливість взаємодії розробників проектної документації, її замовників, операторів систем розподілу, виконавців будівельно-монтажних та пусконалагоджувальних робіт із заінтересованими особами, зокрема з органами виконавчої влади, органами місцевого самоврядування, підприємствами, установами та організаціями, шляхом подання в електронному вигляді через єдиний державний інформаційний веб-портал «Єдине вікно замовників та розробників проектної документації» проектної документації, документів та відомостей, інформаційних повідомлень, звернень, заяв, запитів та отримання необхідної інформації, </w:t>
            </w:r>
            <w:r w:rsidRPr="00A16381">
              <w:rPr>
                <w:rFonts w:ascii="Times New Roman" w:hAnsi="Times New Roman" w:cs="Times New Roman"/>
                <w:b/>
                <w:bCs/>
                <w:shd w:val="clear" w:color="auto" w:fill="FFFFFF"/>
              </w:rPr>
              <w:lastRenderedPageBreak/>
              <w:t>документів, відомостей, узгоджень, дозволів, отримання яких передбачено законодавством.</w:t>
            </w:r>
          </w:p>
          <w:p w14:paraId="3A7641E8" w14:textId="6BBFA130" w:rsidR="00A16381" w:rsidRPr="00A16381" w:rsidRDefault="00A16381" w:rsidP="00A16381">
            <w:pPr>
              <w:pStyle w:val="a3"/>
              <w:jc w:val="both"/>
              <w:rPr>
                <w:rFonts w:ascii="Times New Roman" w:hAnsi="Times New Roman" w:cs="Times New Roman"/>
                <w:shd w:val="clear" w:color="auto" w:fill="FFFFFF"/>
              </w:rPr>
            </w:pPr>
            <w:r w:rsidRPr="00A16381">
              <w:rPr>
                <w:rFonts w:ascii="Times New Roman" w:hAnsi="Times New Roman" w:cs="Times New Roman"/>
                <w:b/>
                <w:bCs/>
                <w:shd w:val="clear" w:color="auto" w:fill="FFFFFF"/>
              </w:rPr>
              <w:t>Порядок функціонування Єдиного державного інформаційного веб-порталу «Єдине вікно замовників та розробників проектної документації», визначається цим Законом та іншими нормативно-правовими актами.</w:t>
            </w:r>
          </w:p>
        </w:tc>
      </w:tr>
      <w:tr w:rsidR="009D5449" w:rsidRPr="00A16381" w14:paraId="3BBB2A1D" w14:textId="77777777" w:rsidTr="009D5449">
        <w:trPr>
          <w:trHeight w:val="329"/>
        </w:trPr>
        <w:tc>
          <w:tcPr>
            <w:tcW w:w="0" w:type="auto"/>
          </w:tcPr>
          <w:p w14:paraId="578040AD" w14:textId="77777777" w:rsidR="003C16CC" w:rsidRPr="00A16381" w:rsidRDefault="003C16C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w:t>
            </w:r>
          </w:p>
          <w:p w14:paraId="4F8E6205" w14:textId="786E88AF" w:rsidR="003C16CC" w:rsidRPr="00A16381" w:rsidRDefault="003C16CC" w:rsidP="009D5449">
            <w:pPr>
              <w:pStyle w:val="a3"/>
              <w:jc w:val="both"/>
              <w:rPr>
                <w:rFonts w:ascii="Times New Roman" w:hAnsi="Times New Roman" w:cs="Times New Roman"/>
              </w:rPr>
            </w:pPr>
            <w:r w:rsidRPr="00A16381">
              <w:rPr>
                <w:rFonts w:ascii="Times New Roman" w:hAnsi="Times New Roman" w:cs="Times New Roman"/>
              </w:rPr>
              <w:t>7. Замовник має право обрати серед суб’єктів господарювання, які мають право на здійснення відповідного виду діяльності згідно з вимогами законодавства, виконавця проектних робіт для проектування електричних мереж лінійної частини приєднання. При цьому сума витрат замовника, пов’язаних з виконанням проектних робіт, виключається із загальної величини плати за нестандартне приєднання.</w:t>
            </w:r>
          </w:p>
          <w:p w14:paraId="437E90EB" w14:textId="77777777" w:rsidR="00F34CCD" w:rsidRPr="00A16381" w:rsidRDefault="00F34CCD" w:rsidP="009D5449">
            <w:pPr>
              <w:pStyle w:val="a3"/>
              <w:jc w:val="both"/>
              <w:rPr>
                <w:rFonts w:ascii="Times New Roman" w:hAnsi="Times New Roman" w:cs="Times New Roman"/>
              </w:rPr>
            </w:pPr>
          </w:p>
          <w:p w14:paraId="680ACA0D" w14:textId="53D4FE5E" w:rsidR="003C16CC" w:rsidRPr="00A16381" w:rsidRDefault="003C16C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У такому разі замовник на підставі отриманих технічних умов на нестандартне приєднання забезпечує розроблення та узгодження з оператором системи розподілу та іншими заінтересованими сторонами проектної документації на будівництво електричних мереж лінійної частини приєднання та здійснює заходи щодо відведення земельних ділянок для розміщення відповідних об’єктів електроенергетики, а оператор системи розподілу забезпечує виконання будівельно-монтажних та пусконалагоджувальних робіт щодо будівництва електричних мереж зовнішнього електрозабезпечення електроустановок замовника (до точки приєднання електроустановок замовника), у тому числі електричних мереж лінійної частини приєднання, а також здійснює первинне підключення об’єкта замовника.</w:t>
            </w:r>
          </w:p>
          <w:p w14:paraId="79D68995" w14:textId="77777777" w:rsidR="003C16CC" w:rsidRPr="00A16381" w:rsidRDefault="003C16CC" w:rsidP="009D5449">
            <w:pPr>
              <w:pStyle w:val="a3"/>
              <w:jc w:val="both"/>
              <w:rPr>
                <w:rFonts w:ascii="Times New Roman" w:hAnsi="Times New Roman" w:cs="Times New Roman"/>
                <w:b/>
                <w:bCs/>
                <w:shd w:val="clear" w:color="auto" w:fill="FFFFFF"/>
              </w:rPr>
            </w:pPr>
          </w:p>
          <w:p w14:paraId="6DE67B3E" w14:textId="77777777" w:rsidR="00E636B1" w:rsidRPr="00A16381" w:rsidRDefault="00E636B1" w:rsidP="009D5449">
            <w:pPr>
              <w:pStyle w:val="a3"/>
              <w:jc w:val="both"/>
              <w:rPr>
                <w:rFonts w:ascii="Times New Roman" w:hAnsi="Times New Roman" w:cs="Times New Roman"/>
                <w:b/>
                <w:bCs/>
                <w:shd w:val="clear" w:color="auto" w:fill="FFFFFF"/>
              </w:rPr>
            </w:pPr>
          </w:p>
          <w:p w14:paraId="2D2F3205" w14:textId="4FD65E24" w:rsidR="003C16CC" w:rsidRPr="00A16381" w:rsidRDefault="003C16CC" w:rsidP="009D5449">
            <w:pPr>
              <w:pStyle w:val="a3"/>
              <w:jc w:val="both"/>
              <w:rPr>
                <w:rFonts w:ascii="Times New Roman" w:eastAsia="Times New Roman" w:hAnsi="Times New Roman" w:cs="Times New Roman"/>
                <w:b/>
                <w:bCs/>
              </w:rPr>
            </w:pPr>
            <w:r w:rsidRPr="00A16381">
              <w:rPr>
                <w:rFonts w:ascii="Times New Roman" w:hAnsi="Times New Roman" w:cs="Times New Roman"/>
                <w:b/>
                <w:bCs/>
                <w:shd w:val="clear" w:color="auto" w:fill="FFFFFF"/>
              </w:rPr>
              <w:t>Норма відсутня</w:t>
            </w:r>
          </w:p>
          <w:p w14:paraId="7E6DD07F" w14:textId="4615DB64" w:rsidR="003C16CC" w:rsidRPr="00A16381" w:rsidRDefault="003C16CC" w:rsidP="009D5449">
            <w:pPr>
              <w:pStyle w:val="a3"/>
              <w:jc w:val="both"/>
              <w:rPr>
                <w:rFonts w:ascii="Times New Roman" w:hAnsi="Times New Roman" w:cs="Times New Roman"/>
                <w:shd w:val="clear" w:color="auto" w:fill="FFFFFF"/>
              </w:rPr>
            </w:pPr>
          </w:p>
        </w:tc>
        <w:tc>
          <w:tcPr>
            <w:tcW w:w="6969" w:type="dxa"/>
          </w:tcPr>
          <w:p w14:paraId="6D637C02" w14:textId="77777777" w:rsidR="003C16CC" w:rsidRPr="00A16381" w:rsidRDefault="003C16CC" w:rsidP="009D5449">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p w14:paraId="5094431F" w14:textId="6D04D988" w:rsidR="003C16CC" w:rsidRPr="00A16381" w:rsidRDefault="003C16CC" w:rsidP="009D5449">
            <w:pPr>
              <w:pStyle w:val="a3"/>
              <w:jc w:val="both"/>
              <w:rPr>
                <w:rFonts w:ascii="Times New Roman" w:hAnsi="Times New Roman" w:cs="Times New Roman"/>
              </w:rPr>
            </w:pPr>
            <w:r w:rsidRPr="00A16381">
              <w:rPr>
                <w:rFonts w:ascii="Times New Roman" w:hAnsi="Times New Roman" w:cs="Times New Roman"/>
              </w:rPr>
              <w:t>7. Замовник має право обрати серед суб’єктів господарювання, які мають право на здійснення відповідного виду діяльності згідно з вимогами законодавства, виконавця проектних робіт для проектування електричних мереж лінійної частини приєднання</w:t>
            </w:r>
            <w:r w:rsidR="00A403A1" w:rsidRPr="00A16381">
              <w:rPr>
                <w:rFonts w:ascii="Times New Roman" w:hAnsi="Times New Roman" w:cs="Times New Roman"/>
              </w:rPr>
              <w:t xml:space="preserve"> </w:t>
            </w:r>
            <w:r w:rsidR="00A403A1" w:rsidRPr="00A16381">
              <w:rPr>
                <w:rFonts w:ascii="Times New Roman" w:hAnsi="Times New Roman" w:cs="Times New Roman"/>
                <w:b/>
                <w:bCs/>
              </w:rPr>
              <w:t>у разі будівництва, реконструкції</w:t>
            </w:r>
            <w:r w:rsidR="00A403A1" w:rsidRPr="00A16381">
              <w:rPr>
                <w:rFonts w:ascii="Times New Roman" w:hAnsi="Times New Roman" w:cs="Times New Roman"/>
              </w:rPr>
              <w:t xml:space="preserve"> </w:t>
            </w:r>
            <w:r w:rsidR="00A403A1" w:rsidRPr="00A16381">
              <w:rPr>
                <w:rFonts w:ascii="Times New Roman" w:hAnsi="Times New Roman" w:cs="Times New Roman"/>
                <w:b/>
              </w:rPr>
              <w:t>електроус</w:t>
            </w:r>
            <w:r w:rsidR="007E46B6">
              <w:rPr>
                <w:rFonts w:ascii="Times New Roman" w:hAnsi="Times New Roman" w:cs="Times New Roman"/>
                <w:b/>
              </w:rPr>
              <w:t>тановок замовника потужністю 1 М</w:t>
            </w:r>
            <w:r w:rsidR="00A403A1" w:rsidRPr="00A16381">
              <w:rPr>
                <w:rFonts w:ascii="Times New Roman" w:hAnsi="Times New Roman" w:cs="Times New Roman"/>
                <w:b/>
              </w:rPr>
              <w:t>Вт і більше</w:t>
            </w:r>
            <w:r w:rsidRPr="00A16381">
              <w:rPr>
                <w:rFonts w:ascii="Times New Roman" w:hAnsi="Times New Roman" w:cs="Times New Roman"/>
              </w:rPr>
              <w:t>. При цьому сума витрат замовника, пов’язаних з виконанням проектних робіт, виключається із загальної величини плати за нестандартне приєднання.</w:t>
            </w:r>
          </w:p>
          <w:p w14:paraId="4B257E63" w14:textId="77777777" w:rsidR="00F34CCD" w:rsidRPr="00A16381" w:rsidRDefault="00F34CCD" w:rsidP="009D5449">
            <w:pPr>
              <w:pStyle w:val="a3"/>
              <w:jc w:val="both"/>
              <w:rPr>
                <w:rFonts w:ascii="Times New Roman" w:hAnsi="Times New Roman" w:cs="Times New Roman"/>
                <w:shd w:val="clear" w:color="auto" w:fill="FFFFFF"/>
              </w:rPr>
            </w:pPr>
          </w:p>
          <w:p w14:paraId="2FE7347A" w14:textId="66D316FB" w:rsidR="003C16CC" w:rsidRPr="00A16381" w:rsidRDefault="003C16CC" w:rsidP="009D5449">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У такому разі замовник на підставі отриманих технічних умов на нестандартне приєднання забезпечує розроблення та узгодження з оператором системи розподілу та іншими заінтересованими сторонами проектної документації на будівництво електричних мереж лінійної частини приєднання та здійснює заходи щодо відведення земельних ділянок для розміщення відповідних об’єктів електроенергетики, а оператор системи розподілу забезпечує виконання будівельно-монтажних та пусконалагоджувальних робіт щодо будівництва електричних мереж зовнішнього електрозабезпечення електроустановок замовника (до точки приєднання електроустановок замовника), у тому числі електричних мереж лінійної частини приєднання, а також здійснює первинне підключення об’єкта замовника.</w:t>
            </w:r>
          </w:p>
          <w:p w14:paraId="7565CD02" w14:textId="77777777" w:rsidR="003C16CC" w:rsidRPr="00A16381" w:rsidRDefault="003C16CC" w:rsidP="009D5449">
            <w:pPr>
              <w:pStyle w:val="a3"/>
              <w:jc w:val="both"/>
              <w:rPr>
                <w:rFonts w:ascii="Times New Roman" w:hAnsi="Times New Roman" w:cs="Times New Roman"/>
                <w:shd w:val="clear" w:color="auto" w:fill="FFFFFF"/>
              </w:rPr>
            </w:pPr>
          </w:p>
          <w:p w14:paraId="1572F1E5" w14:textId="1A45D63F" w:rsidR="003C16CC" w:rsidRPr="00A16381" w:rsidRDefault="003C16CC" w:rsidP="009D5449">
            <w:pPr>
              <w:pStyle w:val="a3"/>
              <w:jc w:val="both"/>
              <w:rPr>
                <w:rFonts w:ascii="Times New Roman" w:eastAsia="Times New Roman" w:hAnsi="Times New Roman" w:cs="Times New Roman"/>
                <w:b/>
                <w:bCs/>
              </w:rPr>
            </w:pPr>
            <w:r w:rsidRPr="00A16381">
              <w:rPr>
                <w:rFonts w:ascii="Times New Roman" w:hAnsi="Times New Roman" w:cs="Times New Roman"/>
                <w:b/>
                <w:bCs/>
                <w:shd w:val="clear" w:color="auto" w:fill="FFFFFF"/>
              </w:rPr>
              <w:t xml:space="preserve">Розроблення та узгодження з іншими заінтересованими сторонами проектної документації на будівництво, </w:t>
            </w:r>
            <w:r w:rsidRPr="00A16381">
              <w:rPr>
                <w:rFonts w:ascii="Times New Roman" w:hAnsi="Times New Roman" w:cs="Times New Roman"/>
                <w:b/>
                <w:bCs/>
                <w:shd w:val="clear" w:color="auto" w:fill="FFFFFF"/>
              </w:rPr>
              <w:lastRenderedPageBreak/>
              <w:t>реконструкцію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w:t>
            </w:r>
            <w:r w:rsidR="007E46B6">
              <w:rPr>
                <w:rFonts w:ascii="Times New Roman" w:hAnsi="Times New Roman" w:cs="Times New Roman"/>
                <w:b/>
                <w:bCs/>
                <w:shd w:val="clear" w:color="auto" w:fill="FFFFFF"/>
              </w:rPr>
              <w:t xml:space="preserve"> потужністю до 1</w:t>
            </w:r>
            <w:r w:rsidR="00A403A1" w:rsidRPr="00A16381">
              <w:rPr>
                <w:rFonts w:ascii="Times New Roman" w:hAnsi="Times New Roman" w:cs="Times New Roman"/>
                <w:b/>
                <w:bCs/>
                <w:shd w:val="clear" w:color="auto" w:fill="FFFFFF"/>
              </w:rPr>
              <w:t xml:space="preserve"> </w:t>
            </w:r>
            <w:r w:rsidR="007E46B6">
              <w:rPr>
                <w:rFonts w:ascii="Times New Roman" w:hAnsi="Times New Roman" w:cs="Times New Roman"/>
                <w:b/>
                <w:bCs/>
                <w:shd w:val="clear" w:color="auto" w:fill="FFFFFF"/>
              </w:rPr>
              <w:t>М</w:t>
            </w:r>
            <w:r w:rsidR="00A403A1" w:rsidRPr="00A16381">
              <w:rPr>
                <w:rFonts w:ascii="Times New Roman" w:hAnsi="Times New Roman" w:cs="Times New Roman"/>
                <w:b/>
                <w:bCs/>
                <w:shd w:val="clear" w:color="auto" w:fill="FFFFFF"/>
              </w:rPr>
              <w:t>Вт</w:t>
            </w:r>
            <w:r w:rsidRPr="00A16381">
              <w:rPr>
                <w:rFonts w:ascii="Times New Roman" w:hAnsi="Times New Roman" w:cs="Times New Roman"/>
                <w:b/>
                <w:bCs/>
                <w:shd w:val="clear" w:color="auto" w:fill="FFFFFF"/>
              </w:rPr>
              <w:t xml:space="preserve">,  </w:t>
            </w:r>
            <w:r w:rsidR="00A403A1" w:rsidRPr="00A16381">
              <w:rPr>
                <w:rFonts w:ascii="Times New Roman" w:hAnsi="Times New Roman" w:cs="Times New Roman"/>
                <w:b/>
                <w:bCs/>
                <w:shd w:val="clear" w:color="auto" w:fill="FFFFFF"/>
              </w:rPr>
              <w:t xml:space="preserve">а також </w:t>
            </w:r>
            <w:r w:rsidRPr="00A16381">
              <w:rPr>
                <w:rFonts w:ascii="Times New Roman" w:hAnsi="Times New Roman" w:cs="Times New Roman"/>
                <w:b/>
                <w:bCs/>
                <w:shd w:val="clear" w:color="auto" w:fill="FFFFFF"/>
              </w:rPr>
              <w:t xml:space="preserve">заходи щодо відведення земельних ділянок для розміщення </w:t>
            </w:r>
            <w:r w:rsidR="00A403A1" w:rsidRPr="00A16381">
              <w:rPr>
                <w:rFonts w:ascii="Times New Roman" w:hAnsi="Times New Roman" w:cs="Times New Roman"/>
                <w:b/>
                <w:bCs/>
                <w:shd w:val="clear" w:color="auto" w:fill="FFFFFF"/>
              </w:rPr>
              <w:t xml:space="preserve"> відповідних </w:t>
            </w:r>
            <w:r w:rsidRPr="00A16381">
              <w:rPr>
                <w:rFonts w:ascii="Times New Roman" w:hAnsi="Times New Roman" w:cs="Times New Roman"/>
                <w:b/>
                <w:bCs/>
                <w:shd w:val="clear" w:color="auto" w:fill="FFFFFF"/>
              </w:rPr>
              <w:t>об’єктів електроенергетики</w:t>
            </w:r>
            <w:r w:rsidR="00A403A1" w:rsidRPr="00A16381">
              <w:rPr>
                <w:rFonts w:ascii="Times New Roman" w:hAnsi="Times New Roman" w:cs="Times New Roman"/>
                <w:b/>
                <w:bCs/>
                <w:shd w:val="clear" w:color="auto" w:fill="FFFFFF"/>
              </w:rPr>
              <w:t xml:space="preserve"> здійснюється виключно оператором системи розподілу.</w:t>
            </w:r>
          </w:p>
          <w:p w14:paraId="55E48B27" w14:textId="03618E14" w:rsidR="003C16CC" w:rsidRPr="00A16381" w:rsidRDefault="003C16CC" w:rsidP="009D5449">
            <w:pPr>
              <w:pStyle w:val="a3"/>
              <w:jc w:val="both"/>
              <w:rPr>
                <w:rFonts w:ascii="Times New Roman" w:hAnsi="Times New Roman" w:cs="Times New Roman"/>
                <w:shd w:val="clear" w:color="auto" w:fill="FFFFFF"/>
              </w:rPr>
            </w:pPr>
          </w:p>
        </w:tc>
      </w:tr>
      <w:tr w:rsidR="00075B91" w:rsidRPr="00075B91" w14:paraId="0005FDB3" w14:textId="77777777" w:rsidTr="009D5449">
        <w:trPr>
          <w:trHeight w:val="329"/>
        </w:trPr>
        <w:tc>
          <w:tcPr>
            <w:tcW w:w="0" w:type="auto"/>
          </w:tcPr>
          <w:p w14:paraId="5E184F5A" w14:textId="77777777" w:rsidR="00075B91" w:rsidRDefault="00075B91" w:rsidP="009D5449">
            <w:pPr>
              <w:pStyle w:val="a3"/>
              <w:jc w:val="both"/>
              <w:rPr>
                <w:rFonts w:ascii="Times New Roman" w:hAnsi="Times New Roman" w:cs="Times New Roman"/>
                <w:shd w:val="clear" w:color="auto" w:fill="FFFFFF"/>
              </w:rPr>
            </w:pPr>
            <w:r w:rsidRPr="00075B91">
              <w:rPr>
                <w:rFonts w:ascii="Times New Roman" w:hAnsi="Times New Roman" w:cs="Times New Roman"/>
                <w:shd w:val="clear" w:color="auto" w:fill="FFFFFF"/>
              </w:rPr>
              <w:lastRenderedPageBreak/>
              <w:t>8. Закупівля товарів, робіт і послуг з проектування, будівництва, реконструкції та/або технічного переоснащення об'єктів електроенергетики (до точки приєднання електроустановок замовника) під час надання послуг з приєднання здійснюється оператором системи розподілу на конкурентних засадах (крім розроблення проектної документації на будівництво електричних мереж лінійної частини приєднання згідно з частиною шостою цієї статті).</w:t>
            </w:r>
          </w:p>
          <w:p w14:paraId="20896253" w14:textId="77777777" w:rsidR="00075B91" w:rsidRDefault="00075B91" w:rsidP="009D5449">
            <w:pPr>
              <w:pStyle w:val="a3"/>
              <w:jc w:val="both"/>
              <w:rPr>
                <w:rFonts w:ascii="Times New Roman" w:hAnsi="Times New Roman" w:cs="Times New Roman"/>
                <w:shd w:val="clear" w:color="auto" w:fill="FFFFFF"/>
              </w:rPr>
            </w:pPr>
          </w:p>
          <w:p w14:paraId="41EE9423" w14:textId="77777777" w:rsidR="00075B91" w:rsidRDefault="00075B91" w:rsidP="009D5449">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Норма відсутня</w:t>
            </w:r>
          </w:p>
          <w:p w14:paraId="710C6596" w14:textId="77777777" w:rsidR="00075B91" w:rsidRDefault="00075B91" w:rsidP="009D5449">
            <w:pPr>
              <w:pStyle w:val="a3"/>
              <w:jc w:val="both"/>
              <w:rPr>
                <w:rFonts w:ascii="Times New Roman" w:hAnsi="Times New Roman" w:cs="Times New Roman"/>
                <w:b/>
                <w:shd w:val="clear" w:color="auto" w:fill="FFFFFF"/>
              </w:rPr>
            </w:pPr>
          </w:p>
          <w:p w14:paraId="7E8D27C1" w14:textId="77777777" w:rsidR="00075B91" w:rsidRDefault="00075B91" w:rsidP="009D5449">
            <w:pPr>
              <w:pStyle w:val="a3"/>
              <w:jc w:val="both"/>
              <w:rPr>
                <w:rFonts w:ascii="Times New Roman" w:hAnsi="Times New Roman" w:cs="Times New Roman"/>
                <w:b/>
                <w:shd w:val="clear" w:color="auto" w:fill="FFFFFF"/>
              </w:rPr>
            </w:pPr>
          </w:p>
          <w:p w14:paraId="5C9E7FE5" w14:textId="77777777" w:rsidR="00075B91" w:rsidRDefault="00075B91" w:rsidP="009D5449">
            <w:pPr>
              <w:pStyle w:val="a3"/>
              <w:jc w:val="both"/>
              <w:rPr>
                <w:rFonts w:ascii="Times New Roman" w:hAnsi="Times New Roman" w:cs="Times New Roman"/>
                <w:b/>
                <w:shd w:val="clear" w:color="auto" w:fill="FFFFFF"/>
              </w:rPr>
            </w:pPr>
          </w:p>
          <w:p w14:paraId="7AC9E36D" w14:textId="77777777" w:rsidR="00075B91" w:rsidRDefault="00075B91" w:rsidP="009D5449">
            <w:pPr>
              <w:pStyle w:val="a3"/>
              <w:jc w:val="both"/>
              <w:rPr>
                <w:rFonts w:ascii="Times New Roman" w:hAnsi="Times New Roman" w:cs="Times New Roman"/>
                <w:b/>
                <w:shd w:val="clear" w:color="auto" w:fill="FFFFFF"/>
              </w:rPr>
            </w:pPr>
          </w:p>
          <w:p w14:paraId="202A160E" w14:textId="77777777" w:rsidR="00075B91" w:rsidRDefault="00075B91" w:rsidP="009D5449">
            <w:pPr>
              <w:pStyle w:val="a3"/>
              <w:jc w:val="both"/>
              <w:rPr>
                <w:rFonts w:ascii="Times New Roman" w:hAnsi="Times New Roman" w:cs="Times New Roman"/>
                <w:b/>
                <w:shd w:val="clear" w:color="auto" w:fill="FFFFFF"/>
              </w:rPr>
            </w:pPr>
          </w:p>
          <w:p w14:paraId="603BDAAA" w14:textId="77777777" w:rsidR="00075B91" w:rsidRDefault="00075B91" w:rsidP="009D5449">
            <w:pPr>
              <w:pStyle w:val="a3"/>
              <w:jc w:val="both"/>
              <w:rPr>
                <w:rFonts w:ascii="Times New Roman" w:hAnsi="Times New Roman" w:cs="Times New Roman"/>
                <w:b/>
                <w:shd w:val="clear" w:color="auto" w:fill="FFFFFF"/>
              </w:rPr>
            </w:pPr>
          </w:p>
          <w:p w14:paraId="0CE1F54D" w14:textId="77777777" w:rsidR="00075B91" w:rsidRDefault="00075B91" w:rsidP="009D5449">
            <w:pPr>
              <w:pStyle w:val="a3"/>
              <w:jc w:val="both"/>
              <w:rPr>
                <w:rFonts w:ascii="Times New Roman" w:hAnsi="Times New Roman" w:cs="Times New Roman"/>
                <w:b/>
                <w:shd w:val="clear" w:color="auto" w:fill="FFFFFF"/>
              </w:rPr>
            </w:pPr>
          </w:p>
          <w:p w14:paraId="474D078D" w14:textId="77777777" w:rsidR="00075B91" w:rsidRDefault="00075B91" w:rsidP="009D5449">
            <w:pPr>
              <w:pStyle w:val="a3"/>
              <w:jc w:val="both"/>
              <w:rPr>
                <w:rFonts w:ascii="Times New Roman" w:hAnsi="Times New Roman" w:cs="Times New Roman"/>
                <w:b/>
                <w:shd w:val="clear" w:color="auto" w:fill="FFFFFF"/>
              </w:rPr>
            </w:pPr>
          </w:p>
          <w:p w14:paraId="14EA1E81" w14:textId="77777777" w:rsidR="00075B91" w:rsidRDefault="00075B91" w:rsidP="009D5449">
            <w:pPr>
              <w:pStyle w:val="a3"/>
              <w:jc w:val="both"/>
              <w:rPr>
                <w:rFonts w:ascii="Times New Roman" w:hAnsi="Times New Roman" w:cs="Times New Roman"/>
                <w:b/>
                <w:shd w:val="clear" w:color="auto" w:fill="FFFFFF"/>
              </w:rPr>
            </w:pPr>
          </w:p>
          <w:p w14:paraId="5DF844DC" w14:textId="77777777" w:rsidR="00075B91" w:rsidRDefault="00075B91" w:rsidP="009D5449">
            <w:pPr>
              <w:pStyle w:val="a3"/>
              <w:jc w:val="both"/>
              <w:rPr>
                <w:rFonts w:ascii="Times New Roman" w:hAnsi="Times New Roman" w:cs="Times New Roman"/>
                <w:b/>
                <w:shd w:val="clear" w:color="auto" w:fill="FFFFFF"/>
              </w:rPr>
            </w:pPr>
          </w:p>
          <w:p w14:paraId="19DEAE82" w14:textId="77777777" w:rsidR="00075B91" w:rsidRDefault="00075B91" w:rsidP="009D5449">
            <w:pPr>
              <w:pStyle w:val="a3"/>
              <w:jc w:val="both"/>
              <w:rPr>
                <w:rFonts w:ascii="Times New Roman" w:hAnsi="Times New Roman" w:cs="Times New Roman"/>
                <w:b/>
                <w:shd w:val="clear" w:color="auto" w:fill="FFFFFF"/>
              </w:rPr>
            </w:pPr>
          </w:p>
          <w:p w14:paraId="487436F9" w14:textId="77777777" w:rsidR="00075B91" w:rsidRDefault="00075B91" w:rsidP="009D5449">
            <w:pPr>
              <w:pStyle w:val="a3"/>
              <w:jc w:val="both"/>
              <w:rPr>
                <w:rFonts w:ascii="Times New Roman" w:hAnsi="Times New Roman" w:cs="Times New Roman"/>
                <w:b/>
                <w:shd w:val="clear" w:color="auto" w:fill="FFFFFF"/>
              </w:rPr>
            </w:pPr>
          </w:p>
          <w:p w14:paraId="65DDF1F9" w14:textId="77777777" w:rsidR="00075B91" w:rsidRDefault="00075B91" w:rsidP="009D5449">
            <w:pPr>
              <w:pStyle w:val="a3"/>
              <w:jc w:val="both"/>
              <w:rPr>
                <w:rFonts w:ascii="Times New Roman" w:hAnsi="Times New Roman" w:cs="Times New Roman"/>
                <w:b/>
                <w:shd w:val="clear" w:color="auto" w:fill="FFFFFF"/>
              </w:rPr>
            </w:pPr>
          </w:p>
          <w:p w14:paraId="14BF64A5" w14:textId="77777777" w:rsidR="00075B91" w:rsidRDefault="00075B91" w:rsidP="009D5449">
            <w:pPr>
              <w:pStyle w:val="a3"/>
              <w:jc w:val="both"/>
              <w:rPr>
                <w:rFonts w:ascii="Times New Roman" w:hAnsi="Times New Roman" w:cs="Times New Roman"/>
                <w:b/>
                <w:shd w:val="clear" w:color="auto" w:fill="FFFFFF"/>
              </w:rPr>
            </w:pPr>
          </w:p>
          <w:p w14:paraId="3AD46256" w14:textId="77777777" w:rsidR="00075B91" w:rsidRDefault="00075B91" w:rsidP="009D5449">
            <w:pPr>
              <w:pStyle w:val="a3"/>
              <w:jc w:val="both"/>
              <w:rPr>
                <w:rFonts w:ascii="Times New Roman" w:hAnsi="Times New Roman" w:cs="Times New Roman"/>
                <w:b/>
                <w:shd w:val="clear" w:color="auto" w:fill="FFFFFF"/>
              </w:rPr>
            </w:pPr>
          </w:p>
          <w:p w14:paraId="5CF4FBF1" w14:textId="77777777" w:rsidR="00075B91" w:rsidRDefault="00075B91" w:rsidP="009D5449">
            <w:pPr>
              <w:pStyle w:val="a3"/>
              <w:jc w:val="both"/>
              <w:rPr>
                <w:rFonts w:ascii="Times New Roman" w:hAnsi="Times New Roman" w:cs="Times New Roman"/>
                <w:b/>
                <w:shd w:val="clear" w:color="auto" w:fill="FFFFFF"/>
              </w:rPr>
            </w:pPr>
          </w:p>
          <w:p w14:paraId="628A812F" w14:textId="77777777" w:rsidR="00075B91" w:rsidRDefault="00075B91" w:rsidP="009D5449">
            <w:pPr>
              <w:pStyle w:val="a3"/>
              <w:jc w:val="both"/>
              <w:rPr>
                <w:rFonts w:ascii="Times New Roman" w:hAnsi="Times New Roman" w:cs="Times New Roman"/>
                <w:b/>
                <w:shd w:val="clear" w:color="auto" w:fill="FFFFFF"/>
              </w:rPr>
            </w:pPr>
          </w:p>
          <w:p w14:paraId="442420D8" w14:textId="77777777" w:rsidR="00075B91" w:rsidRDefault="00075B91" w:rsidP="009D5449">
            <w:pPr>
              <w:pStyle w:val="a3"/>
              <w:jc w:val="both"/>
              <w:rPr>
                <w:rFonts w:ascii="Times New Roman" w:hAnsi="Times New Roman" w:cs="Times New Roman"/>
                <w:b/>
                <w:shd w:val="clear" w:color="auto" w:fill="FFFFFF"/>
              </w:rPr>
            </w:pPr>
          </w:p>
          <w:p w14:paraId="3C93E337" w14:textId="77777777" w:rsidR="00075B91" w:rsidRDefault="00075B91" w:rsidP="009D5449">
            <w:pPr>
              <w:pStyle w:val="a3"/>
              <w:jc w:val="both"/>
              <w:rPr>
                <w:rFonts w:ascii="Times New Roman" w:hAnsi="Times New Roman" w:cs="Times New Roman"/>
                <w:b/>
                <w:shd w:val="clear" w:color="auto" w:fill="FFFFFF"/>
              </w:rPr>
            </w:pPr>
          </w:p>
          <w:p w14:paraId="30F948AF" w14:textId="77777777" w:rsidR="00075B91" w:rsidRDefault="00075B91" w:rsidP="009D5449">
            <w:pPr>
              <w:pStyle w:val="a3"/>
              <w:jc w:val="both"/>
              <w:rPr>
                <w:rFonts w:ascii="Times New Roman" w:hAnsi="Times New Roman" w:cs="Times New Roman"/>
                <w:b/>
                <w:shd w:val="clear" w:color="auto" w:fill="FFFFFF"/>
              </w:rPr>
            </w:pPr>
          </w:p>
          <w:p w14:paraId="79027A32" w14:textId="77777777" w:rsidR="00075B91" w:rsidRDefault="00075B91" w:rsidP="009D5449">
            <w:pPr>
              <w:pStyle w:val="a3"/>
              <w:jc w:val="both"/>
              <w:rPr>
                <w:rFonts w:ascii="Times New Roman" w:hAnsi="Times New Roman" w:cs="Times New Roman"/>
                <w:b/>
                <w:shd w:val="clear" w:color="auto" w:fill="FFFFFF"/>
              </w:rPr>
            </w:pPr>
          </w:p>
          <w:p w14:paraId="59E570A7" w14:textId="77777777" w:rsidR="00075B91" w:rsidRDefault="00075B91" w:rsidP="009D5449">
            <w:pPr>
              <w:pStyle w:val="a3"/>
              <w:jc w:val="both"/>
              <w:rPr>
                <w:rFonts w:ascii="Times New Roman" w:hAnsi="Times New Roman" w:cs="Times New Roman"/>
                <w:b/>
                <w:shd w:val="clear" w:color="auto" w:fill="FFFFFF"/>
              </w:rPr>
            </w:pPr>
          </w:p>
          <w:p w14:paraId="20DD928E" w14:textId="77777777" w:rsidR="00075B91" w:rsidRDefault="00075B91" w:rsidP="009D5449">
            <w:pPr>
              <w:pStyle w:val="a3"/>
              <w:jc w:val="both"/>
              <w:rPr>
                <w:rFonts w:ascii="Times New Roman" w:hAnsi="Times New Roman" w:cs="Times New Roman"/>
                <w:b/>
                <w:shd w:val="clear" w:color="auto" w:fill="FFFFFF"/>
              </w:rPr>
            </w:pPr>
          </w:p>
          <w:p w14:paraId="54AFAE5C" w14:textId="77777777" w:rsidR="00075B91" w:rsidRDefault="00075B91" w:rsidP="009D5449">
            <w:pPr>
              <w:pStyle w:val="a3"/>
              <w:jc w:val="both"/>
              <w:rPr>
                <w:rFonts w:ascii="Times New Roman" w:hAnsi="Times New Roman" w:cs="Times New Roman"/>
                <w:b/>
                <w:shd w:val="clear" w:color="auto" w:fill="FFFFFF"/>
              </w:rPr>
            </w:pPr>
          </w:p>
          <w:p w14:paraId="6D051DDE" w14:textId="77777777" w:rsidR="00075B91" w:rsidRDefault="00075B91" w:rsidP="009D5449">
            <w:pPr>
              <w:pStyle w:val="a3"/>
              <w:jc w:val="both"/>
              <w:rPr>
                <w:rFonts w:ascii="Times New Roman" w:hAnsi="Times New Roman" w:cs="Times New Roman"/>
                <w:b/>
                <w:shd w:val="clear" w:color="auto" w:fill="FFFFFF"/>
              </w:rPr>
            </w:pPr>
          </w:p>
          <w:p w14:paraId="5C0AEFBC" w14:textId="77777777" w:rsidR="00075B91" w:rsidRDefault="00075B91" w:rsidP="009D5449">
            <w:pPr>
              <w:pStyle w:val="a3"/>
              <w:jc w:val="both"/>
              <w:rPr>
                <w:rFonts w:ascii="Times New Roman" w:hAnsi="Times New Roman" w:cs="Times New Roman"/>
                <w:b/>
                <w:shd w:val="clear" w:color="auto" w:fill="FFFFFF"/>
              </w:rPr>
            </w:pPr>
          </w:p>
          <w:p w14:paraId="37FCE45A" w14:textId="77777777" w:rsidR="00075B91" w:rsidRDefault="00075B91" w:rsidP="009D5449">
            <w:pPr>
              <w:pStyle w:val="a3"/>
              <w:jc w:val="both"/>
              <w:rPr>
                <w:rFonts w:ascii="Times New Roman" w:hAnsi="Times New Roman" w:cs="Times New Roman"/>
                <w:b/>
                <w:shd w:val="clear" w:color="auto" w:fill="FFFFFF"/>
              </w:rPr>
            </w:pPr>
          </w:p>
          <w:p w14:paraId="231752E8" w14:textId="77777777" w:rsidR="00075B91" w:rsidRDefault="00075B91" w:rsidP="009D5449">
            <w:pPr>
              <w:pStyle w:val="a3"/>
              <w:jc w:val="both"/>
              <w:rPr>
                <w:rFonts w:ascii="Times New Roman" w:hAnsi="Times New Roman" w:cs="Times New Roman"/>
                <w:b/>
                <w:shd w:val="clear" w:color="auto" w:fill="FFFFFF"/>
              </w:rPr>
            </w:pPr>
          </w:p>
          <w:p w14:paraId="7F15C5A8" w14:textId="77777777" w:rsidR="00075B91" w:rsidRDefault="00075B91" w:rsidP="009D5449">
            <w:pPr>
              <w:pStyle w:val="a3"/>
              <w:jc w:val="both"/>
              <w:rPr>
                <w:rFonts w:ascii="Times New Roman" w:hAnsi="Times New Roman" w:cs="Times New Roman"/>
                <w:b/>
                <w:shd w:val="clear" w:color="auto" w:fill="FFFFFF"/>
              </w:rPr>
            </w:pPr>
          </w:p>
          <w:p w14:paraId="75B831BC" w14:textId="77777777" w:rsidR="00075B91" w:rsidRDefault="00075B91" w:rsidP="009D5449">
            <w:pPr>
              <w:pStyle w:val="a3"/>
              <w:jc w:val="both"/>
              <w:rPr>
                <w:rFonts w:ascii="Times New Roman" w:hAnsi="Times New Roman" w:cs="Times New Roman"/>
                <w:b/>
                <w:shd w:val="clear" w:color="auto" w:fill="FFFFFF"/>
              </w:rPr>
            </w:pPr>
          </w:p>
          <w:p w14:paraId="0C09FC01" w14:textId="77777777" w:rsidR="00075B91" w:rsidRDefault="00075B91" w:rsidP="009D5449">
            <w:pPr>
              <w:pStyle w:val="a3"/>
              <w:jc w:val="both"/>
              <w:rPr>
                <w:rFonts w:ascii="Times New Roman" w:hAnsi="Times New Roman" w:cs="Times New Roman"/>
                <w:b/>
                <w:shd w:val="clear" w:color="auto" w:fill="FFFFFF"/>
              </w:rPr>
            </w:pPr>
          </w:p>
          <w:p w14:paraId="2BCBB37B" w14:textId="77777777" w:rsidR="00075B91" w:rsidRDefault="00075B91" w:rsidP="009D5449">
            <w:pPr>
              <w:pStyle w:val="a3"/>
              <w:jc w:val="both"/>
              <w:rPr>
                <w:rFonts w:ascii="Times New Roman" w:hAnsi="Times New Roman" w:cs="Times New Roman"/>
                <w:b/>
                <w:shd w:val="clear" w:color="auto" w:fill="FFFFFF"/>
              </w:rPr>
            </w:pPr>
          </w:p>
          <w:p w14:paraId="6E6BAEA3" w14:textId="77777777" w:rsidR="00075B91" w:rsidRDefault="00075B91" w:rsidP="009D5449">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Норма відсутня</w:t>
            </w:r>
          </w:p>
          <w:p w14:paraId="0581241D" w14:textId="77777777" w:rsidR="00075B91" w:rsidRDefault="00075B91" w:rsidP="009D5449">
            <w:pPr>
              <w:pStyle w:val="a3"/>
              <w:jc w:val="both"/>
              <w:rPr>
                <w:rFonts w:ascii="Times New Roman" w:hAnsi="Times New Roman" w:cs="Times New Roman"/>
                <w:b/>
                <w:shd w:val="clear" w:color="auto" w:fill="FFFFFF"/>
              </w:rPr>
            </w:pPr>
          </w:p>
          <w:p w14:paraId="7DF18568" w14:textId="77777777" w:rsidR="00075B91" w:rsidRDefault="00075B91" w:rsidP="009D5449">
            <w:pPr>
              <w:pStyle w:val="a3"/>
              <w:jc w:val="both"/>
              <w:rPr>
                <w:rFonts w:ascii="Times New Roman" w:hAnsi="Times New Roman" w:cs="Times New Roman"/>
                <w:b/>
                <w:shd w:val="clear" w:color="auto" w:fill="FFFFFF"/>
              </w:rPr>
            </w:pPr>
          </w:p>
          <w:p w14:paraId="1CCAA2A6" w14:textId="77777777" w:rsidR="00075B91" w:rsidRDefault="00075B91" w:rsidP="009D5449">
            <w:pPr>
              <w:pStyle w:val="a3"/>
              <w:jc w:val="both"/>
              <w:rPr>
                <w:rFonts w:ascii="Times New Roman" w:hAnsi="Times New Roman" w:cs="Times New Roman"/>
                <w:b/>
                <w:shd w:val="clear" w:color="auto" w:fill="FFFFFF"/>
              </w:rPr>
            </w:pPr>
          </w:p>
          <w:p w14:paraId="1EDD7D41" w14:textId="77777777" w:rsidR="00075B91" w:rsidRDefault="00075B91" w:rsidP="009D5449">
            <w:pPr>
              <w:pStyle w:val="a3"/>
              <w:jc w:val="both"/>
              <w:rPr>
                <w:rFonts w:ascii="Times New Roman" w:hAnsi="Times New Roman" w:cs="Times New Roman"/>
                <w:b/>
                <w:shd w:val="clear" w:color="auto" w:fill="FFFFFF"/>
              </w:rPr>
            </w:pPr>
          </w:p>
          <w:p w14:paraId="4AD45A09" w14:textId="77777777" w:rsidR="00075B91" w:rsidRDefault="00075B91" w:rsidP="009D5449">
            <w:pPr>
              <w:pStyle w:val="a3"/>
              <w:jc w:val="both"/>
              <w:rPr>
                <w:rFonts w:ascii="Times New Roman" w:hAnsi="Times New Roman" w:cs="Times New Roman"/>
                <w:b/>
                <w:shd w:val="clear" w:color="auto" w:fill="FFFFFF"/>
              </w:rPr>
            </w:pPr>
          </w:p>
          <w:p w14:paraId="39CCBFC4" w14:textId="77777777" w:rsidR="00075B91" w:rsidRDefault="00075B91" w:rsidP="009D5449">
            <w:pPr>
              <w:pStyle w:val="a3"/>
              <w:jc w:val="both"/>
              <w:rPr>
                <w:rFonts w:ascii="Times New Roman" w:hAnsi="Times New Roman" w:cs="Times New Roman"/>
                <w:b/>
                <w:shd w:val="clear" w:color="auto" w:fill="FFFFFF"/>
              </w:rPr>
            </w:pPr>
          </w:p>
          <w:p w14:paraId="46A0A633" w14:textId="77777777" w:rsidR="00075B91" w:rsidRDefault="00075B91" w:rsidP="009D5449">
            <w:pPr>
              <w:pStyle w:val="a3"/>
              <w:jc w:val="both"/>
              <w:rPr>
                <w:rFonts w:ascii="Times New Roman" w:hAnsi="Times New Roman" w:cs="Times New Roman"/>
                <w:b/>
                <w:shd w:val="clear" w:color="auto" w:fill="FFFFFF"/>
              </w:rPr>
            </w:pPr>
          </w:p>
          <w:p w14:paraId="630E198C" w14:textId="77777777" w:rsidR="00075B91" w:rsidRDefault="00075B91" w:rsidP="009D5449">
            <w:pPr>
              <w:pStyle w:val="a3"/>
              <w:jc w:val="both"/>
              <w:rPr>
                <w:rFonts w:ascii="Times New Roman" w:hAnsi="Times New Roman" w:cs="Times New Roman"/>
                <w:b/>
                <w:shd w:val="clear" w:color="auto" w:fill="FFFFFF"/>
              </w:rPr>
            </w:pPr>
          </w:p>
          <w:p w14:paraId="51A4075F" w14:textId="77777777" w:rsidR="00075B91" w:rsidRDefault="00075B91" w:rsidP="009D5449">
            <w:pPr>
              <w:pStyle w:val="a3"/>
              <w:jc w:val="both"/>
              <w:rPr>
                <w:rFonts w:ascii="Times New Roman" w:hAnsi="Times New Roman" w:cs="Times New Roman"/>
                <w:b/>
                <w:shd w:val="clear" w:color="auto" w:fill="FFFFFF"/>
              </w:rPr>
            </w:pPr>
          </w:p>
          <w:p w14:paraId="657A47BE" w14:textId="77777777" w:rsidR="00075B91" w:rsidRDefault="00075B91" w:rsidP="009D5449">
            <w:pPr>
              <w:pStyle w:val="a3"/>
              <w:jc w:val="both"/>
              <w:rPr>
                <w:rFonts w:ascii="Times New Roman" w:hAnsi="Times New Roman" w:cs="Times New Roman"/>
                <w:b/>
                <w:shd w:val="clear" w:color="auto" w:fill="FFFFFF"/>
              </w:rPr>
            </w:pPr>
          </w:p>
          <w:p w14:paraId="0D6C780A" w14:textId="77777777" w:rsidR="00075B91" w:rsidRDefault="00075B91" w:rsidP="009D5449">
            <w:pPr>
              <w:pStyle w:val="a3"/>
              <w:jc w:val="both"/>
              <w:rPr>
                <w:rFonts w:ascii="Times New Roman" w:hAnsi="Times New Roman" w:cs="Times New Roman"/>
                <w:b/>
                <w:shd w:val="clear" w:color="auto" w:fill="FFFFFF"/>
              </w:rPr>
            </w:pPr>
          </w:p>
          <w:p w14:paraId="31E9BEB5" w14:textId="77777777" w:rsidR="00075B91" w:rsidRDefault="00075B91" w:rsidP="009D5449">
            <w:pPr>
              <w:pStyle w:val="a3"/>
              <w:jc w:val="both"/>
              <w:rPr>
                <w:rFonts w:ascii="Times New Roman" w:hAnsi="Times New Roman" w:cs="Times New Roman"/>
                <w:b/>
                <w:shd w:val="clear" w:color="auto" w:fill="FFFFFF"/>
              </w:rPr>
            </w:pPr>
          </w:p>
          <w:p w14:paraId="68D619A2" w14:textId="77777777" w:rsidR="00075B91" w:rsidRDefault="00075B91" w:rsidP="009D5449">
            <w:pPr>
              <w:pStyle w:val="a3"/>
              <w:jc w:val="both"/>
              <w:rPr>
                <w:rFonts w:ascii="Times New Roman" w:hAnsi="Times New Roman" w:cs="Times New Roman"/>
                <w:b/>
                <w:shd w:val="clear" w:color="auto" w:fill="FFFFFF"/>
              </w:rPr>
            </w:pPr>
          </w:p>
          <w:p w14:paraId="05F1EAF0" w14:textId="77777777" w:rsidR="00075B91" w:rsidRDefault="00075B91" w:rsidP="009D5449">
            <w:pPr>
              <w:pStyle w:val="a3"/>
              <w:jc w:val="both"/>
              <w:rPr>
                <w:rFonts w:ascii="Times New Roman" w:hAnsi="Times New Roman" w:cs="Times New Roman"/>
                <w:b/>
                <w:shd w:val="clear" w:color="auto" w:fill="FFFFFF"/>
              </w:rPr>
            </w:pPr>
          </w:p>
          <w:p w14:paraId="0E52D7FD" w14:textId="4F1150F7" w:rsidR="00075B91" w:rsidRDefault="00075B91" w:rsidP="009D5449">
            <w:pPr>
              <w:pStyle w:val="a3"/>
              <w:jc w:val="both"/>
              <w:rPr>
                <w:rFonts w:ascii="Times New Roman" w:hAnsi="Times New Roman" w:cs="Times New Roman"/>
                <w:b/>
                <w:shd w:val="clear" w:color="auto" w:fill="FFFFFF"/>
              </w:rPr>
            </w:pPr>
          </w:p>
          <w:p w14:paraId="47A4AA86" w14:textId="1B34AE59" w:rsidR="00075B91" w:rsidRPr="00075B91" w:rsidRDefault="00075B91" w:rsidP="009D5449">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Норма відсутня</w:t>
            </w:r>
          </w:p>
        </w:tc>
        <w:tc>
          <w:tcPr>
            <w:tcW w:w="6969" w:type="dxa"/>
          </w:tcPr>
          <w:p w14:paraId="5E4F7665" w14:textId="77777777" w:rsidR="00075B91" w:rsidRPr="00075B91" w:rsidRDefault="00075B91" w:rsidP="00075B91">
            <w:pPr>
              <w:pBdr>
                <w:top w:val="nil"/>
                <w:left w:val="nil"/>
                <w:bottom w:val="nil"/>
                <w:right w:val="nil"/>
                <w:between w:val="nil"/>
              </w:pBdr>
              <w:spacing w:after="160"/>
              <w:jc w:val="both"/>
              <w:rPr>
                <w:color w:val="000000"/>
                <w:lang w:val="uk-UA"/>
              </w:rPr>
            </w:pPr>
            <w:r w:rsidRPr="00075B91">
              <w:rPr>
                <w:color w:val="000000"/>
                <w:lang w:val="uk-UA"/>
              </w:rPr>
              <w:lastRenderedPageBreak/>
              <w:t>8. Закупівля товарів, робіт і послуг з проектування, будівництва, реконструкції та/або технічного переоснащення об'єктів електроенергетики (до точки приєднання електроустановок замовника) під час надання послуг з приєднання здійснюється оператором системи розподілу на конкурентних засадах (крім розроблення проектної документації на будівництво електричних мереж лінійної частини приєднання згідно з частиною шостою цієї статті).</w:t>
            </w:r>
          </w:p>
          <w:p w14:paraId="31C4A746" w14:textId="079E62A7"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8-1. У випадках, визначених кодексом систем розподілу, коли приєднання електроустановок замовника до електричних мереж оператора системи розподілу потребує здійснення будівництва, реконструкції та/або технічного переоснащення електричних мереж оператора системи передачі, така послуга з приєднання надається двома операторами у відповідності до вимог кодексу системи передачі та кодексу систем розподілу на підставі багатостороннього договору про приєднання.</w:t>
            </w:r>
          </w:p>
          <w:p w14:paraId="60520856" w14:textId="77777777"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У такому разі оператор системи розподілу видає замовнику технічні умови на приєднання, в які має включити окремо вимоги оператора системи передачі до електричних мереж системи передачі.</w:t>
            </w:r>
          </w:p>
          <w:p w14:paraId="4616B843" w14:textId="77777777"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 xml:space="preserve">Замовник, на підставі отриманих технічних умов на приєднання, забезпечує розроблення проектної документації на будівництво, реконструкцію та/або технічне </w:t>
            </w:r>
            <w:r w:rsidRPr="00075B91">
              <w:rPr>
                <w:rFonts w:ascii="Times New Roman" w:hAnsi="Times New Roman" w:cs="Times New Roman"/>
                <w:b/>
                <w:shd w:val="clear" w:color="auto" w:fill="FFFFFF"/>
              </w:rPr>
              <w:lastRenderedPageBreak/>
              <w:t>переоснащення електричних мереж оператора системи передачі та її узгодження з оператором системи передачі, здійснює заходи щодо відведення земельних ділянок для розміщення відповідних об'єктів електроенергетики.</w:t>
            </w:r>
          </w:p>
          <w:p w14:paraId="70A7C731" w14:textId="77777777"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Оператор системи передачі забезпечує виконання будівельно-монтажних та пусконалагоджувальних робіт у своїх електричних мережах.</w:t>
            </w:r>
          </w:p>
          <w:p w14:paraId="6F918F5F" w14:textId="77777777"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Послуга з приєднання надається оператором системи розподілу у порядку, передбаченому частинами шостою або сьомою цієї статті (за вибором замовника) на підставі багатостороннього договору про приєднання.</w:t>
            </w:r>
          </w:p>
          <w:p w14:paraId="3E3610FE" w14:textId="77777777"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Закупівля товарів, робіт і послуг з будівництва, реконструкції та/або технічного переоснащення об'єктів електроенергетики під час надання послуги з приєднання здійснюється операторами системи передачі та розподілу на конкурентних засадах.</w:t>
            </w:r>
          </w:p>
          <w:p w14:paraId="3B36C640" w14:textId="77777777" w:rsidR="00075B91" w:rsidRPr="00075B91" w:rsidRDefault="00075B91" w:rsidP="00075B91">
            <w:pPr>
              <w:pStyle w:val="a3"/>
              <w:jc w:val="both"/>
              <w:rPr>
                <w:rFonts w:ascii="Times New Roman" w:hAnsi="Times New Roman" w:cs="Times New Roman"/>
                <w:b/>
                <w:shd w:val="clear" w:color="auto" w:fill="FFFFFF"/>
              </w:rPr>
            </w:pPr>
          </w:p>
          <w:p w14:paraId="3F606742" w14:textId="52E072BB"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8-2. У випадках, коли приєднання електроустановок замовника до електричних мереж оператора системи розподілу потребує здійснення будівництва, реконструкції та/або технічного переоснащення електричних мереж  суміжного оператора системи розподілу, така послуга надається оператором системи розподілу у відповідності до вимог кодексу систем розподілу.</w:t>
            </w:r>
          </w:p>
          <w:p w14:paraId="706618EE" w14:textId="77777777"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Закупівля товарів, робіт і послуг з будівництва, реконструкції та/або технічного переоснащення електричних мереж суміжного оператора системи розподілу здійснюється оператором системи розподілу на підставі укладеного із суміжним оператором системи розподілу господарського договору на конкурентних засадах.</w:t>
            </w:r>
          </w:p>
          <w:p w14:paraId="17D74704" w14:textId="77777777"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 xml:space="preserve">Вартість робіт (послуг) за таким договором визначається згідно з кошторисом, який є невід'ємною частиною </w:t>
            </w:r>
            <w:r w:rsidRPr="00075B91">
              <w:rPr>
                <w:rFonts w:ascii="Times New Roman" w:hAnsi="Times New Roman" w:cs="Times New Roman"/>
                <w:b/>
                <w:shd w:val="clear" w:color="auto" w:fill="FFFFFF"/>
              </w:rPr>
              <w:lastRenderedPageBreak/>
              <w:t>відповідної проектної документації.</w:t>
            </w:r>
          </w:p>
          <w:p w14:paraId="38CC354D" w14:textId="77777777" w:rsidR="00075B91" w:rsidRPr="00075B91" w:rsidRDefault="00075B91" w:rsidP="00075B91">
            <w:pPr>
              <w:pStyle w:val="a3"/>
              <w:jc w:val="both"/>
              <w:rPr>
                <w:rFonts w:ascii="Times New Roman" w:hAnsi="Times New Roman" w:cs="Times New Roman"/>
                <w:shd w:val="clear" w:color="auto" w:fill="FFFFFF"/>
              </w:rPr>
            </w:pPr>
          </w:p>
          <w:p w14:paraId="132EA894" w14:textId="782231E1" w:rsidR="00075B91" w:rsidRPr="00075B91" w:rsidRDefault="00075B91" w:rsidP="00075B91">
            <w:pPr>
              <w:pStyle w:val="a3"/>
              <w:jc w:val="both"/>
              <w:rPr>
                <w:rFonts w:ascii="Times New Roman" w:hAnsi="Times New Roman" w:cs="Times New Roman"/>
                <w:b/>
                <w:shd w:val="clear" w:color="auto" w:fill="FFFFFF"/>
              </w:rPr>
            </w:pPr>
            <w:r w:rsidRPr="00075B91">
              <w:rPr>
                <w:rFonts w:ascii="Times New Roman" w:hAnsi="Times New Roman" w:cs="Times New Roman"/>
                <w:b/>
                <w:shd w:val="clear" w:color="auto" w:fill="FFFFFF"/>
              </w:rPr>
              <w:t>8-3. Оператор системи розподілу або оператор системи передачі забезпечує безоплатне первинне підключення до своїх електричних мереж.</w:t>
            </w:r>
          </w:p>
        </w:tc>
      </w:tr>
      <w:tr w:rsidR="00075B91" w:rsidRPr="00075B91" w14:paraId="69A6AAEC" w14:textId="77777777" w:rsidTr="009D5449">
        <w:trPr>
          <w:trHeight w:val="329"/>
        </w:trPr>
        <w:tc>
          <w:tcPr>
            <w:tcW w:w="0" w:type="auto"/>
          </w:tcPr>
          <w:p w14:paraId="4DD39893" w14:textId="77777777" w:rsidR="00075B91" w:rsidRPr="00075B91" w:rsidRDefault="00075B91" w:rsidP="00075B91">
            <w:pPr>
              <w:pStyle w:val="a3"/>
              <w:jc w:val="both"/>
              <w:rPr>
                <w:rFonts w:ascii="Times New Roman" w:hAnsi="Times New Roman" w:cs="Times New Roman"/>
                <w:shd w:val="clear" w:color="auto" w:fill="FFFFFF"/>
              </w:rPr>
            </w:pPr>
            <w:r w:rsidRPr="00075B91">
              <w:rPr>
                <w:rFonts w:ascii="Times New Roman" w:hAnsi="Times New Roman" w:cs="Times New Roman"/>
                <w:shd w:val="clear" w:color="auto" w:fill="FFFFFF"/>
              </w:rPr>
              <w:lastRenderedPageBreak/>
              <w:t>9. У разі якщо техніко-економічним обґрунтуванням вибору схеми приєднання електроустановок замовника доведено доцільність приєднання до електричних мереж системи передачі, таке приєднання може здійснюватися оператором системи передачі у встановленому цим Законом порядку відповідно до умов договору про приєднання.</w:t>
            </w:r>
          </w:p>
          <w:p w14:paraId="49912827" w14:textId="77777777" w:rsidR="00075B91" w:rsidRPr="00075B91" w:rsidRDefault="00075B91" w:rsidP="00075B91">
            <w:pPr>
              <w:pStyle w:val="a3"/>
              <w:jc w:val="both"/>
              <w:rPr>
                <w:rFonts w:ascii="Times New Roman" w:hAnsi="Times New Roman" w:cs="Times New Roman"/>
                <w:shd w:val="clear" w:color="auto" w:fill="FFFFFF"/>
              </w:rPr>
            </w:pPr>
          </w:p>
          <w:p w14:paraId="60BE3775" w14:textId="7836B0F4" w:rsidR="00075B91" w:rsidRDefault="00075B91" w:rsidP="00075B91">
            <w:pPr>
              <w:pStyle w:val="a3"/>
              <w:jc w:val="both"/>
              <w:rPr>
                <w:rFonts w:ascii="Times New Roman" w:hAnsi="Times New Roman" w:cs="Times New Roman"/>
                <w:shd w:val="clear" w:color="auto" w:fill="FFFFFF"/>
              </w:rPr>
            </w:pPr>
            <w:r w:rsidRPr="00075B91">
              <w:rPr>
                <w:rFonts w:ascii="Times New Roman" w:hAnsi="Times New Roman" w:cs="Times New Roman"/>
                <w:shd w:val="clear" w:color="auto" w:fill="FFFFFF"/>
              </w:rPr>
              <w:t>У такому разі оператор системи передачі надає замовнику технічні умови на приєднання, а замовник обирає виконавця проектних робіт з приєднання серед суб’єктів господарювання, які мають право на здійснення відповідного виду діяльності згідно з вимогами законодавства. Замовник на підставі отриманих технічних умов на приєднання забезпечує розроблення та узгодження з оператором системи передачі та іншими заінтересованими сторонами проектної документації на будівництво, реконструкцію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здійснює заходи щодо відведення земельних ділянок для розміщення відповідних об’єктів електроенергетики, а оператор системи передачі забезпечує виконання будівельно-монтажних та пусконалагоджувальних робіт та здійснює первинне підключення об’єкта замовника.</w:t>
            </w:r>
          </w:p>
          <w:p w14:paraId="652F8B2F" w14:textId="77777777" w:rsidR="00075B91" w:rsidRPr="00075B91" w:rsidRDefault="00075B91" w:rsidP="00075B91">
            <w:pPr>
              <w:pStyle w:val="a3"/>
              <w:jc w:val="both"/>
              <w:rPr>
                <w:rFonts w:ascii="Times New Roman" w:hAnsi="Times New Roman" w:cs="Times New Roman"/>
                <w:shd w:val="clear" w:color="auto" w:fill="FFFFFF"/>
              </w:rPr>
            </w:pPr>
          </w:p>
          <w:p w14:paraId="7C6274CB" w14:textId="77777777" w:rsidR="00075B91" w:rsidRPr="00075B91" w:rsidRDefault="00075B91" w:rsidP="00075B91">
            <w:pPr>
              <w:pStyle w:val="a3"/>
              <w:jc w:val="both"/>
              <w:rPr>
                <w:rFonts w:ascii="Times New Roman" w:hAnsi="Times New Roman" w:cs="Times New Roman"/>
                <w:shd w:val="clear" w:color="auto" w:fill="FFFFFF"/>
              </w:rPr>
            </w:pPr>
          </w:p>
          <w:p w14:paraId="083A3FA2" w14:textId="68278229" w:rsidR="00075B91" w:rsidRPr="00075B91" w:rsidRDefault="00075B91" w:rsidP="00075B91">
            <w:pPr>
              <w:pStyle w:val="a3"/>
              <w:jc w:val="both"/>
              <w:rPr>
                <w:rFonts w:ascii="Times New Roman" w:hAnsi="Times New Roman" w:cs="Times New Roman"/>
                <w:shd w:val="clear" w:color="auto" w:fill="FFFFFF"/>
              </w:rPr>
            </w:pPr>
            <w:r w:rsidRPr="00075B91">
              <w:rPr>
                <w:rFonts w:ascii="Times New Roman" w:hAnsi="Times New Roman" w:cs="Times New Roman"/>
                <w:shd w:val="clear" w:color="auto" w:fill="FFFFFF"/>
              </w:rPr>
              <w:t xml:space="preserve">Закупівля товарів, робіт і послуг з будівництва, реконструкції та/або технічного переоснащення об’єктів електроенергетики (до </w:t>
            </w:r>
            <w:r w:rsidRPr="00075B91">
              <w:rPr>
                <w:rFonts w:ascii="Times New Roman" w:hAnsi="Times New Roman" w:cs="Times New Roman"/>
                <w:shd w:val="clear" w:color="auto" w:fill="FFFFFF"/>
              </w:rPr>
              <w:lastRenderedPageBreak/>
              <w:t>точки приєднання електроустановок замовника) під час надання послуг з приєднання здійснюється оператором системи передачі на конкурентних засадах.</w:t>
            </w:r>
          </w:p>
        </w:tc>
        <w:tc>
          <w:tcPr>
            <w:tcW w:w="6969" w:type="dxa"/>
          </w:tcPr>
          <w:p w14:paraId="30DBFFD7" w14:textId="79F72863" w:rsidR="00075B91" w:rsidRPr="00075B91" w:rsidRDefault="00075B91" w:rsidP="00075B91">
            <w:pPr>
              <w:pBdr>
                <w:top w:val="nil"/>
                <w:left w:val="nil"/>
                <w:bottom w:val="nil"/>
                <w:right w:val="nil"/>
                <w:between w:val="nil"/>
              </w:pBdr>
              <w:jc w:val="both"/>
              <w:rPr>
                <w:color w:val="000000"/>
                <w:lang w:val="uk-UA"/>
              </w:rPr>
            </w:pPr>
            <w:r w:rsidRPr="00075B91">
              <w:rPr>
                <w:color w:val="000000"/>
                <w:lang w:val="uk-UA"/>
              </w:rPr>
              <w:lastRenderedPageBreak/>
              <w:t xml:space="preserve">9. </w:t>
            </w:r>
            <w:r w:rsidRPr="00075B91">
              <w:rPr>
                <w:b/>
                <w:color w:val="000000"/>
                <w:lang w:val="uk-UA"/>
              </w:rPr>
              <w:t>Приєднання електроустановок замовника може здійснюватися до електричних мереж системи передачі оператором системи передачі у встановленому цим Законом порядку та у випадках, передбачених кодексом системи передачі</w:t>
            </w:r>
            <w:r w:rsidRPr="00075B91">
              <w:rPr>
                <w:color w:val="000000"/>
                <w:lang w:val="uk-UA"/>
              </w:rPr>
              <w:t>.</w:t>
            </w:r>
          </w:p>
          <w:p w14:paraId="02F2A391" w14:textId="19D5570D" w:rsidR="00075B91" w:rsidRDefault="00075B91" w:rsidP="00075B91">
            <w:pPr>
              <w:pBdr>
                <w:top w:val="nil"/>
                <w:left w:val="nil"/>
                <w:bottom w:val="nil"/>
                <w:right w:val="nil"/>
                <w:between w:val="nil"/>
              </w:pBdr>
              <w:jc w:val="both"/>
              <w:rPr>
                <w:color w:val="000000"/>
                <w:lang w:val="uk-UA"/>
              </w:rPr>
            </w:pPr>
          </w:p>
          <w:p w14:paraId="28795595" w14:textId="77777777" w:rsidR="00075B91" w:rsidRPr="00075B91" w:rsidRDefault="00075B91" w:rsidP="00075B91">
            <w:pPr>
              <w:pBdr>
                <w:top w:val="nil"/>
                <w:left w:val="nil"/>
                <w:bottom w:val="nil"/>
                <w:right w:val="nil"/>
                <w:between w:val="nil"/>
              </w:pBdr>
              <w:jc w:val="both"/>
              <w:rPr>
                <w:color w:val="000000"/>
                <w:lang w:val="uk-UA"/>
              </w:rPr>
            </w:pPr>
          </w:p>
          <w:p w14:paraId="31799797" w14:textId="77777777" w:rsidR="00075B91" w:rsidRPr="00075B91" w:rsidRDefault="00075B91" w:rsidP="00075B91">
            <w:pPr>
              <w:pBdr>
                <w:top w:val="nil"/>
                <w:left w:val="nil"/>
                <w:bottom w:val="nil"/>
                <w:right w:val="nil"/>
                <w:between w:val="nil"/>
              </w:pBdr>
              <w:jc w:val="both"/>
              <w:rPr>
                <w:color w:val="000000"/>
                <w:lang w:val="uk-UA"/>
              </w:rPr>
            </w:pPr>
            <w:r w:rsidRPr="00075B91">
              <w:rPr>
                <w:color w:val="000000"/>
                <w:lang w:val="uk-UA"/>
              </w:rPr>
              <w:t>У такому разі оператор системи передачі надає замовнику технічні умови на приєднання, а замовник обирає виконавця проектних робіт з приєднання серед суб’єктів господарювання, які мають право на здійснення відповідного виду діяльності згідно з вимогами законодавства. Замовник на підставі отриманих технічних умов на приєднання забезпечує розроблення та узгодження з оператором системи передачі та іншими заінтересованими сторонами проектної документації на будівництво, реконструкцію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здійснює заходи щодо відведення земельних ділянок для розміщення відповідних об’єктів електроенергетики, а оператор системи передачі забезпечує виконання будівельно-монтажних та пусконалагоджувальних робіт та здійснює первинне підключення об’єкта замовника.</w:t>
            </w:r>
          </w:p>
          <w:p w14:paraId="20B95241" w14:textId="77777777" w:rsidR="00075B91" w:rsidRPr="00075B91" w:rsidRDefault="00075B91" w:rsidP="00075B91">
            <w:pPr>
              <w:pBdr>
                <w:top w:val="nil"/>
                <w:left w:val="nil"/>
                <w:bottom w:val="nil"/>
                <w:right w:val="nil"/>
                <w:between w:val="nil"/>
              </w:pBdr>
              <w:jc w:val="both"/>
              <w:rPr>
                <w:color w:val="000000"/>
                <w:lang w:val="uk-UA"/>
              </w:rPr>
            </w:pPr>
          </w:p>
          <w:p w14:paraId="111B0B57" w14:textId="00953C4B" w:rsidR="00075B91" w:rsidRPr="00075B91" w:rsidRDefault="00075B91" w:rsidP="00075B91">
            <w:pPr>
              <w:pBdr>
                <w:top w:val="nil"/>
                <w:left w:val="nil"/>
                <w:bottom w:val="nil"/>
                <w:right w:val="nil"/>
                <w:between w:val="nil"/>
              </w:pBdr>
              <w:jc w:val="both"/>
              <w:rPr>
                <w:color w:val="000000"/>
                <w:lang w:val="uk-UA"/>
              </w:rPr>
            </w:pPr>
            <w:r w:rsidRPr="00075B91">
              <w:rPr>
                <w:color w:val="000000"/>
                <w:lang w:val="uk-UA"/>
              </w:rPr>
              <w:t xml:space="preserve">Закупівля товарів, робіт і послуг з будівництва, реконструкції та/або технічного переоснащення об’єктів електроенергетики (до </w:t>
            </w:r>
            <w:r w:rsidRPr="00075B91">
              <w:rPr>
                <w:color w:val="000000"/>
                <w:lang w:val="uk-UA"/>
              </w:rPr>
              <w:lastRenderedPageBreak/>
              <w:t>точки приєднання електроустановок замовника) під час надання послуг з приєднання здійснюється оператором системи передачі на конкурентних засадах.</w:t>
            </w:r>
          </w:p>
          <w:p w14:paraId="3DA7CE6B" w14:textId="4EB946D2" w:rsidR="00075B91" w:rsidRPr="00075B91" w:rsidRDefault="00075B91" w:rsidP="00075B91">
            <w:pPr>
              <w:pBdr>
                <w:top w:val="nil"/>
                <w:left w:val="nil"/>
                <w:bottom w:val="nil"/>
                <w:right w:val="nil"/>
                <w:between w:val="nil"/>
              </w:pBdr>
              <w:jc w:val="both"/>
              <w:rPr>
                <w:color w:val="000000"/>
                <w:lang w:val="uk-UA"/>
              </w:rPr>
            </w:pPr>
          </w:p>
        </w:tc>
      </w:tr>
      <w:tr w:rsidR="00363925" w:rsidRPr="00075B91" w14:paraId="4FD797C2" w14:textId="77777777" w:rsidTr="009D5449">
        <w:trPr>
          <w:trHeight w:val="329"/>
        </w:trPr>
        <w:tc>
          <w:tcPr>
            <w:tcW w:w="0" w:type="auto"/>
          </w:tcPr>
          <w:p w14:paraId="3E5F5739" w14:textId="77777777" w:rsidR="00363925" w:rsidRPr="00363925" w:rsidRDefault="00363925" w:rsidP="00363925">
            <w:pPr>
              <w:pStyle w:val="a3"/>
              <w:jc w:val="both"/>
              <w:rPr>
                <w:rFonts w:ascii="Times New Roman" w:hAnsi="Times New Roman" w:cs="Times New Roman"/>
                <w:shd w:val="clear" w:color="auto" w:fill="FFFFFF"/>
              </w:rPr>
            </w:pPr>
            <w:r w:rsidRPr="00363925">
              <w:rPr>
                <w:rFonts w:ascii="Times New Roman" w:hAnsi="Times New Roman" w:cs="Times New Roman"/>
                <w:shd w:val="clear" w:color="auto" w:fill="FFFFFF"/>
              </w:rPr>
              <w:lastRenderedPageBreak/>
              <w:t>10. За зверненням замовника оператор системи розподілу або оператор системи передачі забезпечує безоплатну видачу технічних умов на приєднання, які містять вимоги щодо:</w:t>
            </w:r>
          </w:p>
          <w:p w14:paraId="6AA1F069" w14:textId="77777777" w:rsidR="00363925" w:rsidRPr="00363925" w:rsidRDefault="00363925" w:rsidP="00363925">
            <w:pPr>
              <w:pStyle w:val="a3"/>
              <w:jc w:val="both"/>
              <w:rPr>
                <w:rFonts w:ascii="Times New Roman" w:hAnsi="Times New Roman" w:cs="Times New Roman"/>
                <w:shd w:val="clear" w:color="auto" w:fill="FFFFFF"/>
              </w:rPr>
            </w:pPr>
          </w:p>
          <w:p w14:paraId="6190C9A7" w14:textId="77777777" w:rsidR="00363925" w:rsidRPr="00363925" w:rsidRDefault="00363925" w:rsidP="00363925">
            <w:pPr>
              <w:pStyle w:val="a3"/>
              <w:jc w:val="both"/>
              <w:rPr>
                <w:rFonts w:ascii="Times New Roman" w:hAnsi="Times New Roman" w:cs="Times New Roman"/>
                <w:shd w:val="clear" w:color="auto" w:fill="FFFFFF"/>
              </w:rPr>
            </w:pPr>
            <w:r w:rsidRPr="00363925">
              <w:rPr>
                <w:rFonts w:ascii="Times New Roman" w:hAnsi="Times New Roman" w:cs="Times New Roman"/>
                <w:shd w:val="clear" w:color="auto" w:fill="FFFFFF"/>
              </w:rPr>
              <w:t>проектування електричних мереж внутрішнього електрозабезпечення електроустановок замовника (у межах земельної ділянки замовника), безпеки електропостачання та влаштування вузла обліку електричної енергії (у випадку, передбаченому частиною п’ятою цієї статті);</w:t>
            </w:r>
          </w:p>
          <w:p w14:paraId="0A94FFE3" w14:textId="77777777" w:rsidR="00363925" w:rsidRPr="00363925" w:rsidRDefault="00363925" w:rsidP="00363925">
            <w:pPr>
              <w:pStyle w:val="a3"/>
              <w:jc w:val="both"/>
              <w:rPr>
                <w:rFonts w:ascii="Times New Roman" w:hAnsi="Times New Roman" w:cs="Times New Roman"/>
                <w:shd w:val="clear" w:color="auto" w:fill="FFFFFF"/>
              </w:rPr>
            </w:pPr>
          </w:p>
          <w:p w14:paraId="11295061" w14:textId="77777777" w:rsidR="00363925" w:rsidRPr="00363925" w:rsidRDefault="00363925" w:rsidP="00363925">
            <w:pPr>
              <w:pStyle w:val="a3"/>
              <w:jc w:val="both"/>
              <w:rPr>
                <w:rFonts w:ascii="Times New Roman" w:hAnsi="Times New Roman" w:cs="Times New Roman"/>
                <w:shd w:val="clear" w:color="auto" w:fill="FFFFFF"/>
              </w:rPr>
            </w:pPr>
            <w:r w:rsidRPr="00363925">
              <w:rPr>
                <w:rFonts w:ascii="Times New Roman" w:hAnsi="Times New Roman" w:cs="Times New Roman"/>
                <w:shd w:val="clear" w:color="auto" w:fill="FFFFFF"/>
              </w:rPr>
              <w:t>проектування та будівництва електричних мереж лінійної частини приєднання, а також щодо проектування електричних мереж внутрішнього електрозабезпечення електроустановок замовника (у межах земельної ділянки замовника), безпеки електропостачання та влаштування вузла обліку електричної енергії (у випадку, передбаченому частиною шостою цієї статті);</w:t>
            </w:r>
          </w:p>
          <w:p w14:paraId="78FD5374" w14:textId="77777777" w:rsidR="00363925" w:rsidRPr="00363925" w:rsidRDefault="00363925" w:rsidP="00363925">
            <w:pPr>
              <w:pStyle w:val="a3"/>
              <w:jc w:val="both"/>
              <w:rPr>
                <w:rFonts w:ascii="Times New Roman" w:hAnsi="Times New Roman" w:cs="Times New Roman"/>
                <w:shd w:val="clear" w:color="auto" w:fill="FFFFFF"/>
              </w:rPr>
            </w:pPr>
          </w:p>
          <w:p w14:paraId="3DB315B9" w14:textId="29778E84" w:rsidR="00363925" w:rsidRPr="00075B91" w:rsidRDefault="00363925" w:rsidP="00363925">
            <w:pPr>
              <w:pStyle w:val="a3"/>
              <w:jc w:val="both"/>
              <w:rPr>
                <w:rFonts w:ascii="Times New Roman" w:hAnsi="Times New Roman" w:cs="Times New Roman"/>
                <w:shd w:val="clear" w:color="auto" w:fill="FFFFFF"/>
              </w:rPr>
            </w:pPr>
            <w:r w:rsidRPr="00363925">
              <w:rPr>
                <w:rFonts w:ascii="Times New Roman" w:hAnsi="Times New Roman" w:cs="Times New Roman"/>
                <w:shd w:val="clear" w:color="auto" w:fill="FFFFFF"/>
              </w:rPr>
              <w:t>проектування та будівництва, реконструкції та/або технічного переоснащення електричних мереж зовнішнього електрозабезпечення електроустановок замовника (до точки приєднання електроустановок замовника), а також щодо проектування електричних мереж внутрішнього електрозабезпечення електроустановок замовника (у межах земельної ділянки замовника), безпеки електропостачання та влаштування вузла обліку електричної енергії (у випадку, передбаченому частиною сьомою цієї статті).</w:t>
            </w:r>
          </w:p>
        </w:tc>
        <w:tc>
          <w:tcPr>
            <w:tcW w:w="6969" w:type="dxa"/>
          </w:tcPr>
          <w:p w14:paraId="15DC6020" w14:textId="42605EE0" w:rsidR="00363925" w:rsidRDefault="00363925" w:rsidP="00363925">
            <w:pPr>
              <w:pStyle w:val="a3"/>
              <w:jc w:val="both"/>
              <w:rPr>
                <w:rFonts w:ascii="Times New Roman" w:hAnsi="Times New Roman" w:cs="Times New Roman"/>
                <w:shd w:val="clear" w:color="auto" w:fill="FFFFFF"/>
              </w:rPr>
            </w:pPr>
            <w:r w:rsidRPr="00363925">
              <w:rPr>
                <w:rFonts w:ascii="Times New Roman" w:hAnsi="Times New Roman" w:cs="Times New Roman"/>
                <w:shd w:val="clear" w:color="auto" w:fill="FFFFFF"/>
              </w:rPr>
              <w:t>10. За зверненням замовника оператор системи розподілу або оператор системи передачі забезпечує безоплатну видачу технічних умов на приєднання, які містять вимоги щодо:</w:t>
            </w:r>
          </w:p>
          <w:p w14:paraId="06249A82" w14:textId="77777777" w:rsidR="00363925" w:rsidRPr="00363925" w:rsidRDefault="00363925" w:rsidP="00363925">
            <w:pPr>
              <w:pStyle w:val="a3"/>
              <w:jc w:val="both"/>
              <w:rPr>
                <w:rFonts w:ascii="Times New Roman" w:hAnsi="Times New Roman" w:cs="Times New Roman"/>
                <w:shd w:val="clear" w:color="auto" w:fill="FFFFFF"/>
              </w:rPr>
            </w:pPr>
          </w:p>
          <w:p w14:paraId="0E3E0B5C" w14:textId="45482C9E" w:rsidR="00363925" w:rsidRDefault="00363925" w:rsidP="00363925">
            <w:pPr>
              <w:pBdr>
                <w:top w:val="nil"/>
                <w:left w:val="nil"/>
                <w:bottom w:val="nil"/>
                <w:right w:val="nil"/>
                <w:between w:val="nil"/>
              </w:pBdr>
              <w:ind w:firstLine="739"/>
              <w:jc w:val="both"/>
              <w:rPr>
                <w:b/>
                <w:color w:val="000000"/>
                <w:lang w:val="uk-UA"/>
              </w:rPr>
            </w:pPr>
            <w:r w:rsidRPr="00363925">
              <w:rPr>
                <w:b/>
                <w:color w:val="000000"/>
                <w:lang w:val="uk-UA"/>
              </w:rPr>
              <w:t>проектування будівництва, реконструкції та/або технічного переоснащення електричних мереж зовнішнього електрозабезпечення електроустановок замовника (до точки приєднання електроустановок замовника);</w:t>
            </w:r>
          </w:p>
          <w:p w14:paraId="7D46875C" w14:textId="77777777" w:rsidR="00363925" w:rsidRPr="00363925" w:rsidRDefault="00363925" w:rsidP="00363925">
            <w:pPr>
              <w:pBdr>
                <w:top w:val="nil"/>
                <w:left w:val="nil"/>
                <w:bottom w:val="nil"/>
                <w:right w:val="nil"/>
                <w:between w:val="nil"/>
              </w:pBdr>
              <w:ind w:firstLine="739"/>
              <w:jc w:val="both"/>
              <w:rPr>
                <w:b/>
                <w:color w:val="000000"/>
                <w:lang w:val="uk-UA"/>
              </w:rPr>
            </w:pPr>
            <w:r w:rsidRPr="00363925">
              <w:rPr>
                <w:b/>
                <w:color w:val="000000"/>
                <w:lang w:val="uk-UA"/>
              </w:rPr>
              <w:t>проектування електричних мереж внутрішнього електрозабезпечення електроустановок замовника (у межах земельної ділянки замовника);</w:t>
            </w:r>
          </w:p>
          <w:p w14:paraId="15C3C471" w14:textId="77777777" w:rsidR="00363925" w:rsidRPr="00363925" w:rsidRDefault="00363925" w:rsidP="00363925">
            <w:pPr>
              <w:pBdr>
                <w:top w:val="nil"/>
                <w:left w:val="nil"/>
                <w:bottom w:val="nil"/>
                <w:right w:val="nil"/>
                <w:between w:val="nil"/>
              </w:pBdr>
              <w:ind w:firstLine="739"/>
              <w:jc w:val="both"/>
              <w:rPr>
                <w:b/>
                <w:color w:val="000000"/>
                <w:lang w:val="uk-UA"/>
              </w:rPr>
            </w:pPr>
            <w:r w:rsidRPr="00363925">
              <w:rPr>
                <w:b/>
                <w:color w:val="000000"/>
                <w:lang w:val="uk-UA"/>
              </w:rPr>
              <w:t>безпеки електропостачання та влаштування вузла обліку електричної енергії;</w:t>
            </w:r>
          </w:p>
          <w:p w14:paraId="1253EBCF" w14:textId="77777777" w:rsidR="00363925" w:rsidRPr="00363925" w:rsidRDefault="00363925" w:rsidP="00363925">
            <w:pPr>
              <w:pBdr>
                <w:top w:val="nil"/>
                <w:left w:val="nil"/>
                <w:bottom w:val="nil"/>
                <w:right w:val="nil"/>
                <w:between w:val="nil"/>
              </w:pBdr>
              <w:ind w:firstLine="739"/>
              <w:jc w:val="both"/>
              <w:rPr>
                <w:b/>
                <w:color w:val="000000"/>
                <w:lang w:val="uk-UA"/>
              </w:rPr>
            </w:pPr>
            <w:r w:rsidRPr="00363925">
              <w:rPr>
                <w:b/>
                <w:color w:val="000000"/>
                <w:lang w:val="uk-UA"/>
              </w:rPr>
              <w:t>проектування будівництва електричних мереж лінійної частини приєднання (окремо, у випадку, передбаченому частиною сьомою цієї статті);</w:t>
            </w:r>
          </w:p>
          <w:p w14:paraId="1A552776" w14:textId="593D982E" w:rsidR="00363925" w:rsidRPr="00075B91" w:rsidRDefault="00363925" w:rsidP="00216136">
            <w:pPr>
              <w:pBdr>
                <w:top w:val="nil"/>
                <w:left w:val="nil"/>
                <w:bottom w:val="nil"/>
                <w:right w:val="nil"/>
                <w:between w:val="nil"/>
              </w:pBdr>
              <w:ind w:firstLine="739"/>
              <w:jc w:val="both"/>
              <w:rPr>
                <w:color w:val="000000"/>
                <w:lang w:val="uk-UA"/>
              </w:rPr>
            </w:pPr>
            <w:r w:rsidRPr="00363925">
              <w:rPr>
                <w:b/>
                <w:color w:val="000000"/>
                <w:lang w:val="uk-UA"/>
              </w:rPr>
              <w:t>проектування будівництва електричних мереж оператора системи передачі або суміжного оператора системи розподілу (у випадку, передбаченому частинами 8</w:t>
            </w:r>
            <w:r w:rsidR="00216136">
              <w:rPr>
                <w:b/>
                <w:color w:val="000000"/>
                <w:lang w:val="uk-UA"/>
              </w:rPr>
              <w:t>-1</w:t>
            </w:r>
            <w:r w:rsidRPr="00363925">
              <w:rPr>
                <w:b/>
                <w:color w:val="000000"/>
                <w:lang w:val="uk-UA"/>
              </w:rPr>
              <w:t xml:space="preserve"> та 8</w:t>
            </w:r>
            <w:r w:rsidR="00216136">
              <w:rPr>
                <w:b/>
                <w:color w:val="000000"/>
                <w:lang w:val="uk-UA"/>
              </w:rPr>
              <w:t>-2</w:t>
            </w:r>
            <w:r w:rsidRPr="00363925">
              <w:rPr>
                <w:b/>
                <w:color w:val="000000"/>
                <w:vertAlign w:val="superscript"/>
                <w:lang w:val="uk-UA"/>
              </w:rPr>
              <w:t xml:space="preserve"> </w:t>
            </w:r>
            <w:r w:rsidRPr="00363925">
              <w:rPr>
                <w:b/>
                <w:color w:val="000000"/>
                <w:lang w:val="uk-UA"/>
              </w:rPr>
              <w:t>цієї статті).</w:t>
            </w:r>
          </w:p>
        </w:tc>
      </w:tr>
      <w:tr w:rsidR="00075B91" w:rsidRPr="00A16381" w14:paraId="2D4240B2" w14:textId="77777777" w:rsidTr="009D5449">
        <w:trPr>
          <w:trHeight w:val="329"/>
        </w:trPr>
        <w:tc>
          <w:tcPr>
            <w:tcW w:w="0" w:type="auto"/>
          </w:tcPr>
          <w:p w14:paraId="00EADCD2"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p w14:paraId="4D2619CA" w14:textId="353A4F0C"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 xml:space="preserve">17.Оператор системи передачі, оператори систем розподілу </w:t>
            </w:r>
            <w:r w:rsidRPr="00A8098E">
              <w:rPr>
                <w:rFonts w:ascii="Times New Roman" w:hAnsi="Times New Roman" w:cs="Times New Roman"/>
                <w:u w:val="single"/>
                <w:shd w:val="clear" w:color="auto" w:fill="FFFFFF"/>
              </w:rPr>
              <w:t xml:space="preserve">щороку </w:t>
            </w:r>
            <w:r w:rsidRPr="00A8098E">
              <w:rPr>
                <w:rFonts w:ascii="Times New Roman" w:hAnsi="Times New Roman" w:cs="Times New Roman"/>
                <w:u w:val="single"/>
                <w:shd w:val="clear" w:color="auto" w:fill="FFFFFF"/>
              </w:rPr>
              <w:lastRenderedPageBreak/>
              <w:t>до 1 лютого надають Регулятору розширений звіт</w:t>
            </w:r>
            <w:r w:rsidRPr="00A16381">
              <w:rPr>
                <w:rFonts w:ascii="Times New Roman" w:hAnsi="Times New Roman" w:cs="Times New Roman"/>
                <w:shd w:val="clear" w:color="auto" w:fill="FFFFFF"/>
              </w:rPr>
              <w:t xml:space="preserve"> за результатами надання послуг з приєднання електроустановок замовників до електричних мереж упродовж попереднього календарного року для врахування дефіциту або профіциту коштів щодо надходжень та витрат, пов’язаних з наданням послуг з приєднання, під час перегляду відповідної складової тарифів на передачу та розподіл електричної енергії</w:t>
            </w:r>
          </w:p>
          <w:p w14:paraId="18F747E5" w14:textId="69A5F1E1"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Норма відсутня</w:t>
            </w:r>
          </w:p>
          <w:p w14:paraId="477098A5" w14:textId="000CAA38"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73B3FE0C"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w:t>
            </w:r>
          </w:p>
          <w:p w14:paraId="5B260AFE" w14:textId="54DD9564"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shd w:val="clear" w:color="auto" w:fill="FFFFFF"/>
              </w:rPr>
              <w:t xml:space="preserve">17. Оператор системи передачі, оператори систем розподілу </w:t>
            </w:r>
            <w:r w:rsidR="00363925" w:rsidRPr="00363925">
              <w:rPr>
                <w:rFonts w:ascii="Times New Roman" w:hAnsi="Times New Roman" w:cs="Times New Roman"/>
                <w:b/>
                <w:shd w:val="clear" w:color="auto" w:fill="FFFFFF"/>
                <w:lang w:val="ru-RU"/>
              </w:rPr>
              <w:t xml:space="preserve">у </w:t>
            </w:r>
            <w:r w:rsidR="00363925" w:rsidRPr="00363925">
              <w:rPr>
                <w:rFonts w:ascii="Times New Roman" w:hAnsi="Times New Roman" w:cs="Times New Roman"/>
                <w:b/>
                <w:shd w:val="clear" w:color="auto" w:fill="FFFFFF"/>
                <w:lang w:val="ru-RU"/>
              </w:rPr>
              <w:lastRenderedPageBreak/>
              <w:t>порядку, встановленому Регулятором, формують та надають Регулятору розширений звіт з обґрунтуванням витрат</w:t>
            </w:r>
            <w:r w:rsidR="00363925" w:rsidRPr="00363925">
              <w:rPr>
                <w:rFonts w:ascii="Times New Roman" w:hAnsi="Times New Roman" w:cs="Times New Roman"/>
                <w:shd w:val="clear" w:color="auto" w:fill="FFFFFF"/>
                <w:lang w:val="ru-RU"/>
              </w:rPr>
              <w:t xml:space="preserve"> </w:t>
            </w:r>
            <w:r w:rsidRPr="00A16381">
              <w:rPr>
                <w:rFonts w:ascii="Times New Roman" w:hAnsi="Times New Roman" w:cs="Times New Roman"/>
                <w:shd w:val="clear" w:color="auto" w:fill="FFFFFF"/>
              </w:rPr>
              <w:t>за результатами надання послуг з приєднання електроустановок замовників до електричних мереж упродовж попереднього календарного року для врахування дефіциту або профіциту коштів щодо надходжень та витрат, пов’язаних з наданням послуг з приєднання, під час перегляду відповідної складової тарифів на передачу та розподіл електричної енергії</w:t>
            </w:r>
          </w:p>
          <w:p w14:paraId="459CD91E" w14:textId="44C46A4B" w:rsidR="00075B91" w:rsidRPr="00A16381" w:rsidRDefault="00075B91" w:rsidP="00075B91">
            <w:pPr>
              <w:pStyle w:val="a3"/>
              <w:jc w:val="both"/>
              <w:rPr>
                <w:rFonts w:ascii="Times New Roman" w:hAnsi="Times New Roman" w:cs="Times New Roman"/>
                <w:b/>
                <w:bCs/>
                <w:shd w:val="clear" w:color="auto" w:fill="FFFFFF"/>
              </w:rPr>
            </w:pPr>
            <w:r w:rsidRPr="00A16381">
              <w:rPr>
                <w:rFonts w:ascii="Times New Roman" w:hAnsi="Times New Roman" w:cs="Times New Roman"/>
                <w:b/>
                <w:bCs/>
              </w:rPr>
              <w:t>Регулятор в обов’язковому порядку здійснює перевірку обґрунтованості та достовірності відображених у відповідному звіті розмірів фактичних витрат оператора системи передачі та оператора системи розподілу на приєднання електроустановок замовників до електричних мереж</w:t>
            </w:r>
          </w:p>
        </w:tc>
      </w:tr>
      <w:tr w:rsidR="00075B91" w:rsidRPr="00A16381" w14:paraId="40407AF0" w14:textId="77777777" w:rsidTr="009D5449">
        <w:trPr>
          <w:trHeight w:val="329"/>
        </w:trPr>
        <w:tc>
          <w:tcPr>
            <w:tcW w:w="0" w:type="auto"/>
          </w:tcPr>
          <w:p w14:paraId="1640B31A"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w:t>
            </w:r>
          </w:p>
          <w:p w14:paraId="15832C4D"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20. Оператор системи передачі, оператори систем розподілу оприлюднюють та оновлюють всю необхідну інформацію про умови приєднання до системи передачі та систем розподілу, а також інформацію про елементи своїх систем з прив’язкою до географічних даних згідно з вимогами кодексу системи передачі, кодексу систем розподілу. Оператор системи передачі, оператори систем розподілу несуть відповідальність за достовірність оприлюдненої інформації.</w:t>
            </w:r>
          </w:p>
          <w:p w14:paraId="6CC67161" w14:textId="5B242F8A"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260A59E2"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p w14:paraId="06E51E00" w14:textId="53BDAFDA" w:rsidR="00075B91" w:rsidRPr="00A16381" w:rsidRDefault="00075B91" w:rsidP="00075B91">
            <w:pPr>
              <w:pStyle w:val="a3"/>
              <w:jc w:val="both"/>
              <w:rPr>
                <w:rFonts w:ascii="Times New Roman" w:eastAsia="Times New Roman" w:hAnsi="Times New Roman" w:cs="Times New Roman"/>
                <w:b/>
                <w:bCs/>
              </w:rPr>
            </w:pPr>
            <w:r w:rsidRPr="00A16381">
              <w:rPr>
                <w:rFonts w:ascii="Times New Roman" w:hAnsi="Times New Roman" w:cs="Times New Roman"/>
                <w:shd w:val="clear" w:color="auto" w:fill="FFFFFF"/>
              </w:rPr>
              <w:t xml:space="preserve">20. Оператор системи передачі, оператори систем розподілу оприлюднюють та оновлюють всю необхідну інформацію про умови приєднання до системи передачі та систем розподілу, а також інформацію про елементи своїх систем з прив’язкою до географічних даних згідно з вимогами кодексу системи передачі, кодексу систем розподілу. </w:t>
            </w:r>
            <w:r w:rsidRPr="00A16381">
              <w:rPr>
                <w:rFonts w:ascii="Times New Roman" w:eastAsia="Times New Roman" w:hAnsi="Times New Roman" w:cs="Times New Roman"/>
                <w:b/>
                <w:bCs/>
                <w:shd w:val="clear" w:color="auto" w:fill="FFFFFF"/>
              </w:rPr>
              <w:t>Оператори системи передачі, оператори системи розподілу несуть відповідальність за не оприлюднення вказаної інформації, а також за достовірність оприлюдненої інформації</w:t>
            </w:r>
            <w:r w:rsidRPr="00A16381">
              <w:rPr>
                <w:rFonts w:ascii="Times New Roman" w:hAnsi="Times New Roman" w:cs="Times New Roman"/>
                <w:shd w:val="clear" w:color="auto" w:fill="FFFFFF"/>
              </w:rPr>
              <w:t>.</w:t>
            </w:r>
          </w:p>
          <w:p w14:paraId="13F8862F" w14:textId="26A1BE32" w:rsidR="00075B91" w:rsidRPr="00A16381" w:rsidRDefault="00075B91" w:rsidP="00075B91">
            <w:pPr>
              <w:pStyle w:val="a3"/>
              <w:jc w:val="both"/>
              <w:rPr>
                <w:rFonts w:ascii="Times New Roman" w:hAnsi="Times New Roman" w:cs="Times New Roman"/>
                <w:shd w:val="clear" w:color="auto" w:fill="FFFFFF"/>
              </w:rPr>
            </w:pPr>
          </w:p>
        </w:tc>
      </w:tr>
      <w:tr w:rsidR="00075B91" w:rsidRPr="00371224" w14:paraId="6AC0841E" w14:textId="77777777" w:rsidTr="009D5449">
        <w:trPr>
          <w:trHeight w:val="329"/>
        </w:trPr>
        <w:tc>
          <w:tcPr>
            <w:tcW w:w="0" w:type="auto"/>
          </w:tcPr>
          <w:p w14:paraId="55F877D8" w14:textId="5ED7E7EC"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Норма відсутня</w:t>
            </w:r>
          </w:p>
        </w:tc>
        <w:tc>
          <w:tcPr>
            <w:tcW w:w="6969" w:type="dxa"/>
          </w:tcPr>
          <w:p w14:paraId="381A79D4" w14:textId="18D0B86A" w:rsidR="00075B91" w:rsidRPr="00A16381" w:rsidRDefault="00075B91" w:rsidP="00075B91">
            <w:pPr>
              <w:jc w:val="both"/>
              <w:rPr>
                <w:lang w:val="uk-UA"/>
              </w:rPr>
            </w:pPr>
            <w:r w:rsidRPr="00A16381">
              <w:rPr>
                <w:color w:val="000000" w:themeColor="text1"/>
                <w:lang w:val="uk-UA"/>
              </w:rPr>
              <w:t xml:space="preserve">21. </w:t>
            </w:r>
            <w:r w:rsidRPr="00A16381">
              <w:rPr>
                <w:b/>
                <w:bCs/>
                <w:color w:val="000000" w:themeColor="text1"/>
                <w:lang w:val="uk-UA"/>
              </w:rPr>
              <w:t>У випадку, якщо земельна ділянка або  електроустановки замовника, які потрібно приєднати, знаходяться на території електрифікованій (або території, що планується до електрифікації) іншим замовником (замовниками), оператор системи розподілу не має права відмовити у приєднанні на цій підставі.</w:t>
            </w:r>
          </w:p>
        </w:tc>
      </w:tr>
      <w:tr w:rsidR="00075B91" w:rsidRPr="00A16381" w14:paraId="40CE78EC" w14:textId="77777777" w:rsidTr="009D5449">
        <w:trPr>
          <w:trHeight w:val="329"/>
        </w:trPr>
        <w:tc>
          <w:tcPr>
            <w:tcW w:w="0" w:type="auto"/>
          </w:tcPr>
          <w:p w14:paraId="000758C3" w14:textId="77777777" w:rsidR="00075B91" w:rsidRPr="00A16381" w:rsidRDefault="00075B91" w:rsidP="00075B91">
            <w:pPr>
              <w:pStyle w:val="a3"/>
              <w:jc w:val="both"/>
              <w:rPr>
                <w:rFonts w:ascii="Times New Roman" w:eastAsia="Times New Roman" w:hAnsi="Times New Roman" w:cs="Times New Roman"/>
              </w:rPr>
            </w:pPr>
            <w:r w:rsidRPr="00A16381">
              <w:rPr>
                <w:rStyle w:val="rvts9"/>
                <w:rFonts w:ascii="Times New Roman" w:hAnsi="Times New Roman" w:cs="Times New Roman"/>
                <w:b/>
                <w:bCs/>
                <w:color w:val="333333"/>
              </w:rPr>
              <w:t>Стаття 77.</w:t>
            </w:r>
            <w:r w:rsidRPr="00A16381">
              <w:rPr>
                <w:rStyle w:val="apple-converted-space"/>
                <w:rFonts w:ascii="Times New Roman" w:hAnsi="Times New Roman" w:cs="Times New Roman"/>
                <w:color w:val="333333"/>
                <w:shd w:val="clear" w:color="auto" w:fill="FFFFFF"/>
              </w:rPr>
              <w:t> </w:t>
            </w:r>
            <w:r w:rsidRPr="00A16381">
              <w:rPr>
                <w:rFonts w:ascii="Times New Roman" w:hAnsi="Times New Roman" w:cs="Times New Roman"/>
                <w:shd w:val="clear" w:color="auto" w:fill="FFFFFF"/>
              </w:rPr>
              <w:t xml:space="preserve">Відповідальність за порушення законодавства, що </w:t>
            </w:r>
            <w:r w:rsidRPr="00A16381">
              <w:rPr>
                <w:rFonts w:ascii="Times New Roman" w:hAnsi="Times New Roman" w:cs="Times New Roman"/>
                <w:shd w:val="clear" w:color="auto" w:fill="FFFFFF"/>
              </w:rPr>
              <w:lastRenderedPageBreak/>
              <w:t>регулює функціонування ринку електричної енергії</w:t>
            </w:r>
          </w:p>
          <w:p w14:paraId="3EE4A55F" w14:textId="77777777" w:rsidR="00075B91" w:rsidRPr="00A16381" w:rsidRDefault="00075B91" w:rsidP="00075B91">
            <w:pPr>
              <w:pStyle w:val="a3"/>
              <w:jc w:val="both"/>
              <w:rPr>
                <w:rFonts w:ascii="Times New Roman" w:hAnsi="Times New Roman" w:cs="Times New Roman"/>
                <w:b/>
                <w:bCs/>
              </w:rPr>
            </w:pPr>
          </w:p>
        </w:tc>
        <w:tc>
          <w:tcPr>
            <w:tcW w:w="6969" w:type="dxa"/>
          </w:tcPr>
          <w:p w14:paraId="0EAD5A7B" w14:textId="77777777" w:rsidR="00075B91" w:rsidRPr="00A16381" w:rsidRDefault="00075B91" w:rsidP="00075B91">
            <w:pPr>
              <w:pStyle w:val="a3"/>
              <w:jc w:val="both"/>
              <w:rPr>
                <w:rFonts w:ascii="Times New Roman" w:eastAsia="Times New Roman" w:hAnsi="Times New Roman" w:cs="Times New Roman"/>
              </w:rPr>
            </w:pPr>
            <w:r w:rsidRPr="00A16381">
              <w:rPr>
                <w:rStyle w:val="rvts9"/>
                <w:rFonts w:ascii="Times New Roman" w:hAnsi="Times New Roman" w:cs="Times New Roman"/>
                <w:b/>
                <w:bCs/>
                <w:color w:val="333333"/>
              </w:rPr>
              <w:lastRenderedPageBreak/>
              <w:t>Стаття 77.</w:t>
            </w:r>
            <w:r w:rsidRPr="00A16381">
              <w:rPr>
                <w:rStyle w:val="apple-converted-space"/>
                <w:rFonts w:ascii="Times New Roman" w:hAnsi="Times New Roman" w:cs="Times New Roman"/>
                <w:color w:val="333333"/>
                <w:shd w:val="clear" w:color="auto" w:fill="FFFFFF"/>
              </w:rPr>
              <w:t> </w:t>
            </w:r>
            <w:r w:rsidRPr="00A16381">
              <w:rPr>
                <w:rFonts w:ascii="Times New Roman" w:hAnsi="Times New Roman" w:cs="Times New Roman"/>
                <w:shd w:val="clear" w:color="auto" w:fill="FFFFFF"/>
              </w:rPr>
              <w:t xml:space="preserve">Відповідальність за порушення законодавства, що </w:t>
            </w:r>
            <w:r w:rsidRPr="00A16381">
              <w:rPr>
                <w:rFonts w:ascii="Times New Roman" w:hAnsi="Times New Roman" w:cs="Times New Roman"/>
                <w:shd w:val="clear" w:color="auto" w:fill="FFFFFF"/>
              </w:rPr>
              <w:lastRenderedPageBreak/>
              <w:t>регулює функціонування ринку електричної енергії</w:t>
            </w:r>
          </w:p>
          <w:p w14:paraId="64A8F511" w14:textId="77777777" w:rsidR="00075B91" w:rsidRPr="00A16381" w:rsidRDefault="00075B91" w:rsidP="00075B91">
            <w:pPr>
              <w:pStyle w:val="a3"/>
              <w:jc w:val="both"/>
              <w:rPr>
                <w:rFonts w:ascii="Times New Roman" w:hAnsi="Times New Roman" w:cs="Times New Roman"/>
                <w:b/>
                <w:bCs/>
              </w:rPr>
            </w:pPr>
          </w:p>
        </w:tc>
      </w:tr>
      <w:tr w:rsidR="00075B91" w:rsidRPr="00A16381" w14:paraId="104B9A39" w14:textId="77777777" w:rsidTr="009D5449">
        <w:trPr>
          <w:trHeight w:val="329"/>
        </w:trPr>
        <w:tc>
          <w:tcPr>
            <w:tcW w:w="0" w:type="auto"/>
          </w:tcPr>
          <w:p w14:paraId="073B3F25" w14:textId="32B8A8A8"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lastRenderedPageBreak/>
              <w:t>…</w:t>
            </w:r>
          </w:p>
        </w:tc>
        <w:tc>
          <w:tcPr>
            <w:tcW w:w="6969" w:type="dxa"/>
          </w:tcPr>
          <w:p w14:paraId="06F2163B" w14:textId="3F62124C"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w:t>
            </w:r>
          </w:p>
        </w:tc>
      </w:tr>
      <w:tr w:rsidR="00075B91" w:rsidRPr="004C5931" w14:paraId="09858047" w14:textId="77777777" w:rsidTr="009D5449">
        <w:trPr>
          <w:trHeight w:val="329"/>
        </w:trPr>
        <w:tc>
          <w:tcPr>
            <w:tcW w:w="0" w:type="auto"/>
          </w:tcPr>
          <w:p w14:paraId="07D89B0D"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rPr>
              <w:t>2. Правопорушеннями на ринку електричної енергії є:</w:t>
            </w:r>
          </w:p>
          <w:p w14:paraId="1BC0EC82" w14:textId="77777777" w:rsidR="00075B91" w:rsidRPr="00A16381" w:rsidRDefault="00075B91" w:rsidP="00075B91">
            <w:pPr>
              <w:pStyle w:val="a3"/>
              <w:jc w:val="both"/>
              <w:rPr>
                <w:rFonts w:ascii="Times New Roman" w:hAnsi="Times New Roman" w:cs="Times New Roman"/>
              </w:rPr>
            </w:pPr>
            <w:bookmarkStart w:id="17" w:name="n1540"/>
            <w:bookmarkEnd w:id="17"/>
            <w:r w:rsidRPr="00A16381">
              <w:rPr>
                <w:rFonts w:ascii="Times New Roman" w:hAnsi="Times New Roman" w:cs="Times New Roman"/>
              </w:rPr>
              <w:t>1) порушення ліцензіатами відповідних ліцензійних умов провадження господарської діяльності;</w:t>
            </w:r>
          </w:p>
          <w:p w14:paraId="533E0633" w14:textId="77777777" w:rsidR="00075B91" w:rsidRPr="00A16381" w:rsidRDefault="00075B91" w:rsidP="00075B91">
            <w:pPr>
              <w:pStyle w:val="a3"/>
              <w:jc w:val="both"/>
              <w:rPr>
                <w:rFonts w:ascii="Times New Roman" w:hAnsi="Times New Roman" w:cs="Times New Roman"/>
              </w:rPr>
            </w:pPr>
            <w:bookmarkStart w:id="18" w:name="n1541"/>
            <w:bookmarkEnd w:id="18"/>
            <w:r w:rsidRPr="00A16381">
              <w:rPr>
                <w:rFonts w:ascii="Times New Roman" w:hAnsi="Times New Roman" w:cs="Times New Roman"/>
              </w:rPr>
              <w:t>2) недотримання вимог нормативно-правових актів, що регулюють функціонування ринку електричної енергії;</w:t>
            </w:r>
          </w:p>
          <w:p w14:paraId="0D80BD9A" w14:textId="77777777" w:rsidR="00075B91" w:rsidRPr="00A16381" w:rsidRDefault="00075B91" w:rsidP="00075B91">
            <w:pPr>
              <w:pStyle w:val="a3"/>
              <w:jc w:val="both"/>
              <w:rPr>
                <w:rFonts w:ascii="Times New Roman" w:hAnsi="Times New Roman" w:cs="Times New Roman"/>
              </w:rPr>
            </w:pPr>
            <w:bookmarkStart w:id="19" w:name="n1542"/>
            <w:bookmarkEnd w:id="19"/>
            <w:r w:rsidRPr="00A16381">
              <w:rPr>
                <w:rFonts w:ascii="Times New Roman" w:hAnsi="Times New Roman" w:cs="Times New Roman"/>
              </w:rPr>
              <w:t>3) порушення вимог нормативно-правових актів, нормативно-технічних документів з питань технічної експлуатації електричних станцій і мереж, енергетичного обладнання і мереж електроенергетичних підприємств та споживачів, виготовлення, монтажу, налагодження та випробування енергоустановок і мереж, виконання проектних робіт на енергоустановках і мережах;</w:t>
            </w:r>
          </w:p>
          <w:p w14:paraId="1EF68614" w14:textId="77777777" w:rsidR="00075B91" w:rsidRPr="00A16381" w:rsidRDefault="00075B91" w:rsidP="00075B91">
            <w:pPr>
              <w:pStyle w:val="a3"/>
              <w:jc w:val="both"/>
              <w:rPr>
                <w:rFonts w:ascii="Times New Roman" w:hAnsi="Times New Roman" w:cs="Times New Roman"/>
              </w:rPr>
            </w:pPr>
            <w:bookmarkStart w:id="20" w:name="n1543"/>
            <w:bookmarkEnd w:id="20"/>
            <w:r w:rsidRPr="00A16381">
              <w:rPr>
                <w:rFonts w:ascii="Times New Roman" w:hAnsi="Times New Roman" w:cs="Times New Roman"/>
              </w:rPr>
              <w:t>4) крадіжка електричної енергії, самовільне підключення до об’єктів електроенергетики, споживання електричної енергії без приладів обліку;</w:t>
            </w:r>
          </w:p>
          <w:p w14:paraId="72826B87" w14:textId="77777777" w:rsidR="00075B91" w:rsidRPr="00A16381" w:rsidRDefault="00075B91" w:rsidP="00075B91">
            <w:pPr>
              <w:pStyle w:val="a3"/>
              <w:jc w:val="both"/>
              <w:rPr>
                <w:rFonts w:ascii="Times New Roman" w:hAnsi="Times New Roman" w:cs="Times New Roman"/>
              </w:rPr>
            </w:pPr>
            <w:bookmarkStart w:id="21" w:name="n1544"/>
            <w:bookmarkEnd w:id="21"/>
            <w:r w:rsidRPr="00A16381">
              <w:rPr>
                <w:rFonts w:ascii="Times New Roman" w:hAnsi="Times New Roman" w:cs="Times New Roman"/>
              </w:rPr>
              <w:t>5) розкомплектування та пошкодження об’єктів електроенергетики, розкрадання майна таких об’єктів;</w:t>
            </w:r>
          </w:p>
          <w:p w14:paraId="10641813" w14:textId="77777777" w:rsidR="00075B91" w:rsidRPr="00A16381" w:rsidRDefault="00075B91" w:rsidP="00075B91">
            <w:pPr>
              <w:pStyle w:val="a3"/>
              <w:jc w:val="both"/>
              <w:rPr>
                <w:rFonts w:ascii="Times New Roman" w:hAnsi="Times New Roman" w:cs="Times New Roman"/>
              </w:rPr>
            </w:pPr>
            <w:bookmarkStart w:id="22" w:name="n1545"/>
            <w:bookmarkEnd w:id="22"/>
            <w:r w:rsidRPr="00A16381">
              <w:rPr>
                <w:rFonts w:ascii="Times New Roman" w:hAnsi="Times New Roman" w:cs="Times New Roman"/>
              </w:rPr>
              <w:t>6) пошкодження приладів обліку, використання приладів обліку електричної енергії, неповірених або неатестованих в установленому порядку;</w:t>
            </w:r>
          </w:p>
          <w:p w14:paraId="6AFC5875" w14:textId="77777777" w:rsidR="00075B91" w:rsidRPr="00A16381" w:rsidRDefault="00075B91" w:rsidP="00075B91">
            <w:pPr>
              <w:pStyle w:val="a3"/>
              <w:jc w:val="both"/>
              <w:rPr>
                <w:rFonts w:ascii="Times New Roman" w:hAnsi="Times New Roman" w:cs="Times New Roman"/>
              </w:rPr>
            </w:pPr>
            <w:bookmarkStart w:id="23" w:name="n1546"/>
            <w:bookmarkEnd w:id="23"/>
            <w:r w:rsidRPr="00A16381">
              <w:rPr>
                <w:rFonts w:ascii="Times New Roman" w:hAnsi="Times New Roman" w:cs="Times New Roman"/>
              </w:rPr>
              <w:t>7) неподання або несвоєчасне подання звітності, передбаченої цим Законом, а також надання недостовірної інформації у такій звітності;</w:t>
            </w:r>
          </w:p>
          <w:p w14:paraId="6DDA6C40" w14:textId="23ABDC7B" w:rsidR="00075B91" w:rsidRPr="00A16381" w:rsidRDefault="00075B91" w:rsidP="00075B91">
            <w:pPr>
              <w:pStyle w:val="a3"/>
              <w:jc w:val="both"/>
              <w:rPr>
                <w:rFonts w:ascii="Times New Roman" w:hAnsi="Times New Roman" w:cs="Times New Roman"/>
              </w:rPr>
            </w:pPr>
            <w:bookmarkStart w:id="24" w:name="n1547"/>
            <w:bookmarkEnd w:id="24"/>
            <w:r w:rsidRPr="00A16381">
              <w:rPr>
                <w:rFonts w:ascii="Times New Roman" w:hAnsi="Times New Roman" w:cs="Times New Roman"/>
              </w:rPr>
              <w:t>8) необґрунтована відмова в доступі до системи передачі або системи розподілу або у приєднанні до системи передачі або системи розподілу;</w:t>
            </w:r>
          </w:p>
          <w:p w14:paraId="13361EDF" w14:textId="1E4B0FBB" w:rsidR="00075B91" w:rsidRPr="00A16381" w:rsidRDefault="00075B91" w:rsidP="00075B91">
            <w:pPr>
              <w:pStyle w:val="a3"/>
              <w:jc w:val="both"/>
              <w:rPr>
                <w:rFonts w:ascii="Times New Roman" w:hAnsi="Times New Roman" w:cs="Times New Roman"/>
              </w:rPr>
            </w:pPr>
          </w:p>
          <w:p w14:paraId="40A72DAF" w14:textId="6890679E" w:rsidR="00075B91" w:rsidRPr="00A16381" w:rsidRDefault="00075B91" w:rsidP="00075B91">
            <w:pPr>
              <w:pStyle w:val="a3"/>
              <w:jc w:val="both"/>
              <w:rPr>
                <w:rFonts w:ascii="Times New Roman" w:hAnsi="Times New Roman" w:cs="Times New Roman"/>
              </w:rPr>
            </w:pPr>
          </w:p>
          <w:p w14:paraId="06E3F876" w14:textId="72BF7518" w:rsidR="00075B91" w:rsidRPr="00A16381" w:rsidRDefault="00075B91" w:rsidP="00075B91">
            <w:pPr>
              <w:pStyle w:val="a3"/>
              <w:jc w:val="both"/>
              <w:rPr>
                <w:rFonts w:ascii="Times New Roman" w:hAnsi="Times New Roman" w:cs="Times New Roman"/>
              </w:rPr>
            </w:pPr>
          </w:p>
          <w:p w14:paraId="35FC1CB2" w14:textId="23E59FA0" w:rsidR="00075B91" w:rsidRPr="00A16381" w:rsidRDefault="00075B91" w:rsidP="00075B91">
            <w:pPr>
              <w:pStyle w:val="a3"/>
              <w:jc w:val="both"/>
              <w:rPr>
                <w:rFonts w:ascii="Times New Roman" w:hAnsi="Times New Roman" w:cs="Times New Roman"/>
              </w:rPr>
            </w:pPr>
          </w:p>
          <w:p w14:paraId="3B297120" w14:textId="3FE5B4B6" w:rsidR="00075B91" w:rsidRPr="00A16381" w:rsidRDefault="00075B91" w:rsidP="00075B91">
            <w:pPr>
              <w:pStyle w:val="a3"/>
              <w:jc w:val="both"/>
              <w:rPr>
                <w:rFonts w:ascii="Times New Roman" w:hAnsi="Times New Roman" w:cs="Times New Roman"/>
              </w:rPr>
            </w:pPr>
          </w:p>
          <w:p w14:paraId="472B7256" w14:textId="77777777" w:rsidR="00075B91" w:rsidRPr="00A16381" w:rsidRDefault="00075B91" w:rsidP="00075B91">
            <w:pPr>
              <w:pStyle w:val="a3"/>
              <w:jc w:val="both"/>
              <w:rPr>
                <w:rFonts w:ascii="Times New Roman" w:hAnsi="Times New Roman" w:cs="Times New Roman"/>
                <w:b/>
                <w:bCs/>
              </w:rPr>
            </w:pPr>
          </w:p>
          <w:p w14:paraId="4A6A4EFC" w14:textId="77777777" w:rsidR="00075B91" w:rsidRPr="00A16381" w:rsidRDefault="00075B91" w:rsidP="00075B91">
            <w:pPr>
              <w:pStyle w:val="a3"/>
              <w:jc w:val="both"/>
              <w:rPr>
                <w:rFonts w:ascii="Times New Roman" w:hAnsi="Times New Roman" w:cs="Times New Roman"/>
                <w:b/>
                <w:bCs/>
              </w:rPr>
            </w:pPr>
          </w:p>
          <w:p w14:paraId="12DB4AF1" w14:textId="77777777" w:rsidR="00075B91" w:rsidRPr="00A16381" w:rsidRDefault="00075B91" w:rsidP="00075B91">
            <w:pPr>
              <w:pStyle w:val="a3"/>
              <w:jc w:val="both"/>
              <w:rPr>
                <w:rFonts w:ascii="Times New Roman" w:hAnsi="Times New Roman" w:cs="Times New Roman"/>
                <w:b/>
                <w:bCs/>
              </w:rPr>
            </w:pPr>
          </w:p>
          <w:p w14:paraId="25AD190F" w14:textId="77777777" w:rsidR="00075B91" w:rsidRPr="00A16381" w:rsidRDefault="00075B91" w:rsidP="00075B91">
            <w:pPr>
              <w:pStyle w:val="a3"/>
              <w:jc w:val="both"/>
              <w:rPr>
                <w:rFonts w:ascii="Times New Roman" w:hAnsi="Times New Roman" w:cs="Times New Roman"/>
                <w:b/>
                <w:bCs/>
              </w:rPr>
            </w:pPr>
          </w:p>
          <w:p w14:paraId="6A528D05" w14:textId="01D6BA13"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Норма відсутня</w:t>
            </w:r>
          </w:p>
          <w:p w14:paraId="0B52D686" w14:textId="77777777" w:rsidR="00075B91" w:rsidRPr="00A16381" w:rsidRDefault="00075B91" w:rsidP="00075B91">
            <w:pPr>
              <w:pStyle w:val="a3"/>
              <w:jc w:val="both"/>
              <w:rPr>
                <w:rFonts w:ascii="Times New Roman" w:hAnsi="Times New Roman" w:cs="Times New Roman"/>
                <w:b/>
                <w:bCs/>
              </w:rPr>
            </w:pPr>
          </w:p>
        </w:tc>
        <w:tc>
          <w:tcPr>
            <w:tcW w:w="6969" w:type="dxa"/>
          </w:tcPr>
          <w:p w14:paraId="5623F86A"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rPr>
              <w:lastRenderedPageBreak/>
              <w:t>2. Правопорушеннями на ринку електричної енергії є:</w:t>
            </w:r>
          </w:p>
          <w:p w14:paraId="3CFDD0FA"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1) порушення ліцензіатами відповідних ліцензійних умов провадження господарської діяльності;</w:t>
            </w:r>
          </w:p>
          <w:p w14:paraId="7046D1D2"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2) недотримання вимог нормативно-правових актів, що регулюють функціонування ринку електричної енергії;</w:t>
            </w:r>
          </w:p>
          <w:p w14:paraId="67EC5EAC"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3) порушення вимог нормативно-правових актів, нормативно-технічних документів з питань технічної експлуатації електричних станцій і мереж, енергетичного обладнання і мереж електроенергетичних підприємств та споживачів, виготовлення, монтажу, налагодження та випробування енергоустановок і мереж, виконання проектних робіт на енергоустановках і мережах;</w:t>
            </w:r>
          </w:p>
          <w:p w14:paraId="71F8D036"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4) крадіжка електричної енергії, самовільне підключення до об’єктів електроенергетики, споживання електричної енергії без приладів обліку;</w:t>
            </w:r>
          </w:p>
          <w:p w14:paraId="71589EC0"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5) розкомплектування та пошкодження об’єктів електроенергетики, розкрадання майна таких об’єктів;</w:t>
            </w:r>
          </w:p>
          <w:p w14:paraId="6FCF24C2"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6) пошкодження приладів обліку, використання приладів обліку електричної енергії, неповірених або неатестованих в установленому порядку;</w:t>
            </w:r>
          </w:p>
          <w:p w14:paraId="78C20DCD"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7) неподання або несвоєчасне подання звітності, передбаченої цим Законом, а також надання недостовірної інформації у такій звітності;</w:t>
            </w:r>
          </w:p>
          <w:p w14:paraId="7CD7C5C0" w14:textId="2344DA27" w:rsidR="00075B91" w:rsidRPr="00A16381" w:rsidRDefault="00075B91" w:rsidP="00075B91">
            <w:pPr>
              <w:pStyle w:val="a3"/>
              <w:jc w:val="both"/>
              <w:rPr>
                <w:rFonts w:ascii="Times New Roman" w:hAnsi="Times New Roman" w:cs="Times New Roman"/>
                <w:b/>
                <w:bCs/>
                <w:shd w:val="clear" w:color="auto" w:fill="FFFFFF"/>
              </w:rPr>
            </w:pPr>
            <w:r w:rsidRPr="00A16381">
              <w:rPr>
                <w:rFonts w:ascii="Times New Roman" w:hAnsi="Times New Roman" w:cs="Times New Roman"/>
              </w:rPr>
              <w:t xml:space="preserve">8) необґрунтована відмова в доступі до системи передачі або системи розподілу або у приєднанні до системи передачі або системи розподілу, </w:t>
            </w:r>
            <w:r w:rsidRPr="00A16381">
              <w:rPr>
                <w:rFonts w:ascii="Times New Roman" w:hAnsi="Times New Roman" w:cs="Times New Roman"/>
                <w:b/>
                <w:bCs/>
              </w:rPr>
              <w:t>в</w:t>
            </w:r>
            <w:r w:rsidRPr="00A16381">
              <w:rPr>
                <w:rFonts w:ascii="Times New Roman" w:hAnsi="Times New Roman" w:cs="Times New Roman"/>
                <w:b/>
                <w:bCs/>
                <w:shd w:val="clear" w:color="auto" w:fill="FFFFFF"/>
              </w:rPr>
              <w:t>ідмова в приєднанні електроустановок замовника до системи передачі або системи розподілу з підстав прямо не передбачених Законом України «Про ринок електричної енергії»</w:t>
            </w:r>
            <w:r w:rsidRPr="00AF1BEB">
              <w:rPr>
                <w:rFonts w:ascii="Times New Roman" w:hAnsi="Times New Roman" w:cs="Times New Roman"/>
                <w:b/>
                <w:bCs/>
                <w:strike/>
                <w:shd w:val="clear" w:color="auto" w:fill="FFFFFF"/>
              </w:rPr>
              <w:t>,</w:t>
            </w:r>
            <w:r w:rsidRPr="00A16381">
              <w:rPr>
                <w:rFonts w:ascii="Times New Roman" w:hAnsi="Times New Roman" w:cs="Times New Roman"/>
                <w:b/>
                <w:bCs/>
                <w:shd w:val="clear" w:color="auto" w:fill="FFFFFF"/>
              </w:rPr>
              <w:t xml:space="preserve"> залишення оператором системи </w:t>
            </w:r>
            <w:r w:rsidRPr="00A16381">
              <w:rPr>
                <w:rFonts w:ascii="Times New Roman" w:hAnsi="Times New Roman" w:cs="Times New Roman"/>
                <w:b/>
                <w:bCs/>
                <w:shd w:val="clear" w:color="auto" w:fill="FFFFFF"/>
              </w:rPr>
              <w:lastRenderedPageBreak/>
              <w:t>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без руху, відмова у її прийнятті;</w:t>
            </w:r>
          </w:p>
          <w:p w14:paraId="4EB124A6" w14:textId="2F6CCEE7" w:rsidR="00075B91" w:rsidRPr="00D55FEE"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b/>
                <w:bCs/>
              </w:rPr>
              <w:t>8-1)</w:t>
            </w:r>
            <w:r>
              <w:rPr>
                <w:rFonts w:ascii="Times New Roman" w:hAnsi="Times New Roman" w:cs="Times New Roman"/>
                <w:b/>
                <w:bCs/>
              </w:rPr>
              <w:t xml:space="preserve"> </w:t>
            </w:r>
            <w:r w:rsidRPr="00A16381">
              <w:rPr>
                <w:rFonts w:ascii="Times New Roman" w:hAnsi="Times New Roman" w:cs="Times New Roman"/>
                <w:b/>
                <w:bCs/>
              </w:rPr>
              <w:t xml:space="preserve">Не оприлюднення інформації або оприлюднення недостовірної інформації </w:t>
            </w:r>
            <w:r w:rsidRPr="00A16381">
              <w:rPr>
                <w:rFonts w:ascii="Times New Roman" w:hAnsi="Times New Roman" w:cs="Times New Roman"/>
                <w:b/>
                <w:bCs/>
                <w:shd w:val="clear" w:color="auto" w:fill="FFFFFF"/>
              </w:rPr>
              <w:t>про величину коефіцієнтів завантаження трансформаторних підстанцій основної мережі оператора систем розподілу напругою  35-110(154) кВ (для кожної територіальної одиниці оператора систем розподілу) інформації про лінії електропередавання та трансформаторні підстанції напругою 150(110)-35(20)-10(6)/0,4 кВ (із зазначенням інформації про завантаження підстанцій та резерву потужності) з прив'язкою до географічних даних у геодезичній інформаційно-технічній системі</w:t>
            </w:r>
            <w:r>
              <w:rPr>
                <w:rFonts w:ascii="Times New Roman" w:hAnsi="Times New Roman" w:cs="Times New Roman"/>
                <w:shd w:val="clear" w:color="auto" w:fill="FFFFFF"/>
              </w:rPr>
              <w:t>.</w:t>
            </w:r>
          </w:p>
          <w:p w14:paraId="03FC84F6" w14:textId="77777777" w:rsidR="00075B91" w:rsidRPr="00A16381" w:rsidRDefault="00075B91" w:rsidP="00075B91">
            <w:pPr>
              <w:pStyle w:val="a3"/>
              <w:jc w:val="both"/>
              <w:rPr>
                <w:rFonts w:ascii="Times New Roman" w:hAnsi="Times New Roman" w:cs="Times New Roman"/>
                <w:b/>
                <w:bCs/>
              </w:rPr>
            </w:pPr>
          </w:p>
        </w:tc>
      </w:tr>
      <w:tr w:rsidR="00075B91" w:rsidRPr="00A16381" w14:paraId="0D55E614" w14:textId="77777777" w:rsidTr="009D5449">
        <w:trPr>
          <w:trHeight w:val="329"/>
        </w:trPr>
        <w:tc>
          <w:tcPr>
            <w:tcW w:w="0" w:type="auto"/>
          </w:tcPr>
          <w:p w14:paraId="3406BCCD" w14:textId="20A6C6A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w:t>
            </w:r>
          </w:p>
          <w:p w14:paraId="005D55BB" w14:textId="7CA72A1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4. Регулятор у разі скоєння правопорушення на ринку електричної енергії приймає у межах своїх повноважень рішення про накладення штрафів на учасників ринку (крім споживачів) у таких розмірах:</w:t>
            </w:r>
          </w:p>
          <w:p w14:paraId="2FB66800" w14:textId="77777777" w:rsidR="00075B91" w:rsidRPr="00A16381" w:rsidRDefault="00075B91" w:rsidP="00075B91">
            <w:pPr>
              <w:pStyle w:val="a3"/>
              <w:jc w:val="both"/>
              <w:rPr>
                <w:rFonts w:ascii="Times New Roman" w:hAnsi="Times New Roman" w:cs="Times New Roman"/>
              </w:rPr>
            </w:pPr>
          </w:p>
        </w:tc>
        <w:tc>
          <w:tcPr>
            <w:tcW w:w="6969" w:type="dxa"/>
          </w:tcPr>
          <w:p w14:paraId="0F097F0A" w14:textId="56D73502"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p w14:paraId="668D4BC7" w14:textId="391FABAB"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shd w:val="clear" w:color="auto" w:fill="FFFFFF"/>
              </w:rPr>
              <w:t>4. Регулятор у разі скоєння правопорушення на ринку електричної енергії приймає у межах своїх повноважень рішення про накладення штрафів на учасників ринку (крім споживачів) у таких розмірах:</w:t>
            </w:r>
          </w:p>
          <w:p w14:paraId="03C08FB6" w14:textId="77777777" w:rsidR="00075B91" w:rsidRPr="00A16381" w:rsidRDefault="00075B91" w:rsidP="00075B91">
            <w:pPr>
              <w:pStyle w:val="a3"/>
              <w:jc w:val="both"/>
              <w:rPr>
                <w:rFonts w:ascii="Times New Roman" w:hAnsi="Times New Roman" w:cs="Times New Roman"/>
              </w:rPr>
            </w:pPr>
          </w:p>
        </w:tc>
      </w:tr>
      <w:tr w:rsidR="00075B91" w:rsidRPr="004C5931" w14:paraId="31A469A3" w14:textId="77777777" w:rsidTr="009D5449">
        <w:trPr>
          <w:trHeight w:val="329"/>
        </w:trPr>
        <w:tc>
          <w:tcPr>
            <w:tcW w:w="0" w:type="auto"/>
          </w:tcPr>
          <w:p w14:paraId="4CDF5083"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p w14:paraId="313FA224"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4) від 5 тисяч до 100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14:paraId="713C1DA3" w14:textId="77777777" w:rsidR="00075B91" w:rsidRPr="00A16381" w:rsidRDefault="00075B91" w:rsidP="00075B91">
            <w:pPr>
              <w:pStyle w:val="a3"/>
              <w:jc w:val="both"/>
              <w:rPr>
                <w:rFonts w:ascii="Times New Roman" w:hAnsi="Times New Roman" w:cs="Times New Roman"/>
              </w:rPr>
            </w:pPr>
            <w:bookmarkStart w:id="25" w:name="n1568"/>
            <w:bookmarkEnd w:id="25"/>
            <w:r w:rsidRPr="00A16381">
              <w:rPr>
                <w:rFonts w:ascii="Times New Roman" w:hAnsi="Times New Roman" w:cs="Times New Roman"/>
              </w:rPr>
              <w:t>а) за провадження господарської діяльності на ринку електричної енергії за відсутності остаточного рішення про сертифікацію, прийнятого щодо відповідного суб’єкта;</w:t>
            </w:r>
          </w:p>
          <w:p w14:paraId="2A49D8E6" w14:textId="77777777" w:rsidR="00075B91" w:rsidRPr="00A16381" w:rsidRDefault="00075B91" w:rsidP="00075B91">
            <w:pPr>
              <w:pStyle w:val="a3"/>
              <w:jc w:val="both"/>
              <w:rPr>
                <w:rFonts w:ascii="Times New Roman" w:hAnsi="Times New Roman" w:cs="Times New Roman"/>
              </w:rPr>
            </w:pPr>
            <w:bookmarkStart w:id="26" w:name="n1569"/>
            <w:bookmarkEnd w:id="26"/>
            <w:r w:rsidRPr="00A16381">
              <w:rPr>
                <w:rFonts w:ascii="Times New Roman" w:hAnsi="Times New Roman" w:cs="Times New Roman"/>
              </w:rPr>
              <w:t xml:space="preserve">б) за порушення ліцензійних умов провадження відповідного виду господарської діяльності на ринку електричної енергії, що підлягає </w:t>
            </w:r>
            <w:r w:rsidRPr="00A16381">
              <w:rPr>
                <w:rFonts w:ascii="Times New Roman" w:hAnsi="Times New Roman" w:cs="Times New Roman"/>
              </w:rPr>
              <w:lastRenderedPageBreak/>
              <w:t>ліцензуванню;</w:t>
            </w:r>
          </w:p>
          <w:p w14:paraId="6E12AB92" w14:textId="77777777" w:rsidR="00075B91" w:rsidRPr="00A16381" w:rsidRDefault="00075B91" w:rsidP="00075B91">
            <w:pPr>
              <w:pStyle w:val="a3"/>
              <w:jc w:val="both"/>
              <w:rPr>
                <w:rFonts w:ascii="Times New Roman" w:hAnsi="Times New Roman" w:cs="Times New Roman"/>
              </w:rPr>
            </w:pPr>
            <w:bookmarkStart w:id="27" w:name="n1570"/>
            <w:bookmarkEnd w:id="27"/>
            <w:r w:rsidRPr="00A16381">
              <w:rPr>
                <w:rFonts w:ascii="Times New Roman" w:hAnsi="Times New Roman" w:cs="Times New Roman"/>
              </w:rPr>
              <w:t>в) за недотримання вимог нормативно-правових актів, що регулюють функціонування ринку електричної енергії;</w:t>
            </w:r>
          </w:p>
          <w:p w14:paraId="5D4CECD5" w14:textId="4D59F04C" w:rsidR="00075B91" w:rsidRPr="00A16381" w:rsidRDefault="00075B91" w:rsidP="00075B91">
            <w:pPr>
              <w:pStyle w:val="a3"/>
              <w:jc w:val="both"/>
              <w:rPr>
                <w:rFonts w:ascii="Times New Roman" w:hAnsi="Times New Roman" w:cs="Times New Roman"/>
              </w:rPr>
            </w:pPr>
            <w:bookmarkStart w:id="28" w:name="n1571"/>
            <w:bookmarkEnd w:id="28"/>
            <w:r w:rsidRPr="00A16381">
              <w:rPr>
                <w:rFonts w:ascii="Times New Roman" w:hAnsi="Times New Roman" w:cs="Times New Roman"/>
              </w:rPr>
              <w:t>г) за відмову в доступі до системи передачі або системи розподілу в непередбачених законом випадках;</w:t>
            </w:r>
          </w:p>
          <w:p w14:paraId="0E647C5D" w14:textId="4003ACB7" w:rsidR="00075B91" w:rsidRPr="00A16381" w:rsidRDefault="00075B91" w:rsidP="00075B91">
            <w:pPr>
              <w:pStyle w:val="a3"/>
              <w:jc w:val="both"/>
              <w:rPr>
                <w:rFonts w:ascii="Times New Roman" w:hAnsi="Times New Roman" w:cs="Times New Roman"/>
              </w:rPr>
            </w:pPr>
          </w:p>
          <w:p w14:paraId="6805B368" w14:textId="3DC08F32" w:rsidR="00075B91" w:rsidRPr="00A16381" w:rsidRDefault="00075B91" w:rsidP="00075B91">
            <w:pPr>
              <w:pStyle w:val="a3"/>
              <w:jc w:val="both"/>
              <w:rPr>
                <w:rFonts w:ascii="Times New Roman" w:hAnsi="Times New Roman" w:cs="Times New Roman"/>
              </w:rPr>
            </w:pPr>
          </w:p>
          <w:p w14:paraId="1F425904" w14:textId="4F5DBEDA" w:rsidR="00075B91" w:rsidRPr="00A16381" w:rsidRDefault="00075B91" w:rsidP="00075B91">
            <w:pPr>
              <w:pStyle w:val="a3"/>
              <w:jc w:val="both"/>
              <w:rPr>
                <w:rFonts w:ascii="Times New Roman" w:hAnsi="Times New Roman" w:cs="Times New Roman"/>
              </w:rPr>
            </w:pPr>
          </w:p>
          <w:p w14:paraId="5A6F8736" w14:textId="03A3108A" w:rsidR="00075B91" w:rsidRPr="00A16381" w:rsidRDefault="00075B91" w:rsidP="00075B91">
            <w:pPr>
              <w:pStyle w:val="a3"/>
              <w:jc w:val="both"/>
              <w:rPr>
                <w:rFonts w:ascii="Times New Roman" w:hAnsi="Times New Roman" w:cs="Times New Roman"/>
              </w:rPr>
            </w:pPr>
          </w:p>
          <w:p w14:paraId="21BE4385" w14:textId="1B310070" w:rsidR="00075B91" w:rsidRPr="00A16381" w:rsidRDefault="00075B91" w:rsidP="00075B91">
            <w:pPr>
              <w:pStyle w:val="a3"/>
              <w:jc w:val="both"/>
              <w:rPr>
                <w:rFonts w:ascii="Times New Roman" w:hAnsi="Times New Roman" w:cs="Times New Roman"/>
              </w:rPr>
            </w:pPr>
          </w:p>
          <w:p w14:paraId="66063E62" w14:textId="77777777" w:rsidR="00075B91" w:rsidRPr="00A16381" w:rsidRDefault="00075B91" w:rsidP="00075B91">
            <w:pPr>
              <w:pStyle w:val="a3"/>
              <w:jc w:val="both"/>
              <w:rPr>
                <w:rFonts w:ascii="Times New Roman" w:hAnsi="Times New Roman" w:cs="Times New Roman"/>
              </w:rPr>
            </w:pPr>
          </w:p>
          <w:p w14:paraId="3CC79DE2" w14:textId="77777777" w:rsidR="00075B91" w:rsidRPr="00A16381" w:rsidRDefault="00075B91" w:rsidP="00075B91">
            <w:pPr>
              <w:pStyle w:val="a3"/>
              <w:jc w:val="both"/>
              <w:rPr>
                <w:rFonts w:ascii="Times New Roman" w:hAnsi="Times New Roman" w:cs="Times New Roman"/>
              </w:rPr>
            </w:pPr>
          </w:p>
          <w:p w14:paraId="261ED04A" w14:textId="77777777" w:rsidR="00075B91" w:rsidRPr="00A16381" w:rsidRDefault="00075B91" w:rsidP="00075B91">
            <w:pPr>
              <w:pStyle w:val="a3"/>
              <w:jc w:val="both"/>
              <w:rPr>
                <w:rFonts w:ascii="Times New Roman" w:hAnsi="Times New Roman" w:cs="Times New Roman"/>
              </w:rPr>
            </w:pPr>
          </w:p>
          <w:p w14:paraId="5D13F833" w14:textId="77777777" w:rsidR="00075B91" w:rsidRPr="00A16381" w:rsidRDefault="00075B91" w:rsidP="00075B91">
            <w:pPr>
              <w:pStyle w:val="a3"/>
              <w:jc w:val="both"/>
              <w:rPr>
                <w:rFonts w:ascii="Times New Roman" w:hAnsi="Times New Roman" w:cs="Times New Roman"/>
              </w:rPr>
            </w:pPr>
          </w:p>
          <w:p w14:paraId="41EA883A" w14:textId="07297902"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Норма відсутня</w:t>
            </w:r>
          </w:p>
          <w:p w14:paraId="01E7D0CB" w14:textId="0674E0C3"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09564E7D"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w:t>
            </w:r>
          </w:p>
          <w:p w14:paraId="11CC9F98"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4) від 5 тисяч до 100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14:paraId="721348EE"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а) за провадження господарської діяльності на ринку електричної енергії за відсутності остаточного рішення про сертифікацію, прийнятого щодо відповідного суб’єкта;</w:t>
            </w:r>
          </w:p>
          <w:p w14:paraId="68E1D3EF"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 xml:space="preserve">б) за порушення ліцензійних умов провадження відповідного виду господарської діяльності на ринку електричної енергії, що </w:t>
            </w:r>
            <w:r w:rsidRPr="00A16381">
              <w:rPr>
                <w:rFonts w:ascii="Times New Roman" w:hAnsi="Times New Roman" w:cs="Times New Roman"/>
              </w:rPr>
              <w:lastRenderedPageBreak/>
              <w:t>підлягає ліцензуванню;</w:t>
            </w:r>
          </w:p>
          <w:p w14:paraId="3A8C733B"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в) за недотримання вимог нормативно-правових актів, що регулюють функціонування ринку електричної енергії;</w:t>
            </w:r>
          </w:p>
          <w:p w14:paraId="2F836732" w14:textId="763AE018" w:rsidR="00075B91" w:rsidRPr="00A16381" w:rsidRDefault="00075B91" w:rsidP="00075B91">
            <w:pPr>
              <w:pStyle w:val="a3"/>
              <w:jc w:val="both"/>
              <w:rPr>
                <w:rFonts w:ascii="Times New Roman" w:hAnsi="Times New Roman" w:cs="Times New Roman"/>
                <w:b/>
                <w:bCs/>
                <w:shd w:val="clear" w:color="auto" w:fill="FFFFFF"/>
              </w:rPr>
            </w:pPr>
            <w:r w:rsidRPr="00A16381">
              <w:rPr>
                <w:rFonts w:ascii="Times New Roman" w:hAnsi="Times New Roman" w:cs="Times New Roman"/>
              </w:rPr>
              <w:t xml:space="preserve">г) за відмову в доступі до системи передачі або системи розподілу в непередбачених законом випадках, </w:t>
            </w:r>
            <w:r w:rsidRPr="00A16381">
              <w:rPr>
                <w:rFonts w:ascii="Times New Roman" w:hAnsi="Times New Roman" w:cs="Times New Roman"/>
                <w:b/>
                <w:bCs/>
              </w:rPr>
              <w:t>в</w:t>
            </w:r>
            <w:r w:rsidRPr="00A16381">
              <w:rPr>
                <w:rFonts w:ascii="Times New Roman" w:hAnsi="Times New Roman" w:cs="Times New Roman"/>
                <w:b/>
                <w:bCs/>
                <w:shd w:val="clear" w:color="auto" w:fill="FFFFFF"/>
              </w:rPr>
              <w:t>ідмову в приєднанні електроустановок замовника до системи передачі або системи розподілу з підстав прямо не передбачених Законом України «Про ринок електричної енергії», залишення оператором системи 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без руху, відмова у її прийнятті;</w:t>
            </w:r>
          </w:p>
          <w:p w14:paraId="24C2D42E" w14:textId="05DB2D92"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 xml:space="preserve">д) </w:t>
            </w:r>
            <w:r w:rsidRPr="00A16381">
              <w:rPr>
                <w:rFonts w:ascii="Times New Roman" w:hAnsi="Times New Roman" w:cs="Times New Roman"/>
                <w:b/>
                <w:bCs/>
              </w:rPr>
              <w:t xml:space="preserve">за не оприлюднення інформації або оприлюднення недостовірної інформації </w:t>
            </w:r>
            <w:r w:rsidRPr="00A16381">
              <w:rPr>
                <w:rFonts w:ascii="Times New Roman" w:hAnsi="Times New Roman" w:cs="Times New Roman"/>
                <w:b/>
                <w:bCs/>
                <w:shd w:val="clear" w:color="auto" w:fill="FFFFFF"/>
              </w:rPr>
              <w:t>про величину коефіцієнтів завантаження трансформаторних підстанцій основної мережі оператора систем розподілу напругою  35-110(154) кВ (для кожної територіальної одиниці оператора систем розподілу) інформації про лінії електропередавання та трансформаторні підстанції напругою 150(110)-35(20)-10(6)/0,4 кВ (із зазначенням інформації про завантаження підстанцій та резерву потужності) з прив'язкою до географічних даних у геодезичній інформаційно-технічній системі</w:t>
            </w:r>
          </w:p>
          <w:p w14:paraId="3541A003" w14:textId="15C38873" w:rsidR="00075B91" w:rsidRPr="00A16381" w:rsidRDefault="00075B91" w:rsidP="00075B91">
            <w:pPr>
              <w:pStyle w:val="a3"/>
              <w:jc w:val="both"/>
              <w:rPr>
                <w:rFonts w:ascii="Times New Roman" w:hAnsi="Times New Roman" w:cs="Times New Roman"/>
                <w:shd w:val="clear" w:color="auto" w:fill="FFFFFF"/>
              </w:rPr>
            </w:pPr>
          </w:p>
        </w:tc>
      </w:tr>
      <w:tr w:rsidR="00075B91" w:rsidRPr="004C5931" w14:paraId="3CA2044E" w14:textId="77777777" w:rsidTr="009D5449">
        <w:trPr>
          <w:trHeight w:val="329"/>
        </w:trPr>
        <w:tc>
          <w:tcPr>
            <w:tcW w:w="0" w:type="auto"/>
          </w:tcPr>
          <w:p w14:paraId="3E707372" w14:textId="77777777" w:rsidR="00075B91" w:rsidRPr="00A16381" w:rsidRDefault="00075B91" w:rsidP="00075B91">
            <w:pPr>
              <w:rPr>
                <w:color w:val="333333"/>
                <w:shd w:val="clear" w:color="auto" w:fill="FFFFFF"/>
                <w:lang w:val="uk-UA"/>
              </w:rPr>
            </w:pPr>
          </w:p>
        </w:tc>
        <w:tc>
          <w:tcPr>
            <w:tcW w:w="6969" w:type="dxa"/>
          </w:tcPr>
          <w:p w14:paraId="7B09A8EA" w14:textId="77777777" w:rsidR="00075B91" w:rsidRPr="00A16381" w:rsidRDefault="00075B91" w:rsidP="00075B91">
            <w:pPr>
              <w:rPr>
                <w:color w:val="333333"/>
                <w:shd w:val="clear" w:color="auto" w:fill="FFFFFF"/>
                <w:lang w:val="uk-UA"/>
              </w:rPr>
            </w:pPr>
          </w:p>
        </w:tc>
      </w:tr>
      <w:tr w:rsidR="00075B91" w:rsidRPr="00371224" w14:paraId="578D986D" w14:textId="77777777" w:rsidTr="009D5449">
        <w:trPr>
          <w:trHeight w:val="329"/>
        </w:trPr>
        <w:tc>
          <w:tcPr>
            <w:tcW w:w="0" w:type="auto"/>
          </w:tcPr>
          <w:p w14:paraId="030B289E" w14:textId="67A4D184"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Відсутній</w:t>
            </w:r>
          </w:p>
        </w:tc>
        <w:tc>
          <w:tcPr>
            <w:tcW w:w="6969" w:type="dxa"/>
          </w:tcPr>
          <w:p w14:paraId="6C3B7B1D" w14:textId="3906A2A6"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РОЗДІЛ ХVІІ Механізм «єдиного вікна»</w:t>
            </w:r>
          </w:p>
          <w:p w14:paraId="5E21F3AA" w14:textId="77777777" w:rsidR="00075B91" w:rsidRPr="00A16381" w:rsidRDefault="00075B91" w:rsidP="00075B91">
            <w:pPr>
              <w:pStyle w:val="a3"/>
              <w:jc w:val="both"/>
              <w:rPr>
                <w:rFonts w:ascii="Times New Roman" w:hAnsi="Times New Roman" w:cs="Times New Roman"/>
                <w:b/>
                <w:bCs/>
              </w:rPr>
            </w:pPr>
          </w:p>
        </w:tc>
      </w:tr>
      <w:tr w:rsidR="00075B91" w:rsidRPr="00A16381" w14:paraId="6D6DD313" w14:textId="77777777" w:rsidTr="009D5449">
        <w:trPr>
          <w:trHeight w:val="329"/>
        </w:trPr>
        <w:tc>
          <w:tcPr>
            <w:tcW w:w="0" w:type="auto"/>
          </w:tcPr>
          <w:p w14:paraId="75818036" w14:textId="77777777" w:rsidR="00075B91" w:rsidRPr="00A16381" w:rsidRDefault="00075B91" w:rsidP="00075B91">
            <w:pPr>
              <w:pStyle w:val="a3"/>
              <w:jc w:val="both"/>
              <w:rPr>
                <w:rFonts w:ascii="Times New Roman" w:hAnsi="Times New Roman" w:cs="Times New Roman"/>
                <w:b/>
                <w:bCs/>
              </w:rPr>
            </w:pPr>
          </w:p>
        </w:tc>
        <w:tc>
          <w:tcPr>
            <w:tcW w:w="6969" w:type="dxa"/>
          </w:tcPr>
          <w:p w14:paraId="04207D26" w14:textId="1176BA54"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Стаття 78. Реалізація механізму «єдиного вікна»</w:t>
            </w:r>
          </w:p>
        </w:tc>
      </w:tr>
      <w:tr w:rsidR="00075B91" w:rsidRPr="00371224" w14:paraId="04BCFEA7" w14:textId="77777777" w:rsidTr="009D5449">
        <w:trPr>
          <w:trHeight w:val="329"/>
        </w:trPr>
        <w:tc>
          <w:tcPr>
            <w:tcW w:w="0" w:type="auto"/>
          </w:tcPr>
          <w:p w14:paraId="6623A719" w14:textId="23935EB3" w:rsidR="00075B91" w:rsidRPr="00A16381" w:rsidRDefault="00075B91" w:rsidP="00075B91">
            <w:pPr>
              <w:pStyle w:val="a3"/>
              <w:jc w:val="both"/>
              <w:rPr>
                <w:rFonts w:ascii="Times New Roman" w:hAnsi="Times New Roman" w:cs="Times New Roman"/>
                <w:b/>
                <w:bCs/>
              </w:rPr>
            </w:pPr>
          </w:p>
        </w:tc>
        <w:tc>
          <w:tcPr>
            <w:tcW w:w="6969" w:type="dxa"/>
          </w:tcPr>
          <w:p w14:paraId="3825C0C9" w14:textId="63456FB5"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 xml:space="preserve">1. </w:t>
            </w:r>
            <w:r w:rsidRPr="00A16381">
              <w:rPr>
                <w:rFonts w:ascii="Times New Roman" w:hAnsi="Times New Roman" w:cs="Times New Roman"/>
                <w:b/>
                <w:shd w:val="clear" w:color="auto" w:fill="FFFFFF"/>
              </w:rPr>
              <w:t xml:space="preserve">Єдиний державний інформаційний веб-портал "Єдине вікно замовників та розробників проектної документації» </w:t>
            </w:r>
            <w:r w:rsidRPr="00A16381">
              <w:rPr>
                <w:rFonts w:ascii="Times New Roman" w:hAnsi="Times New Roman" w:cs="Times New Roman"/>
                <w:b/>
              </w:rPr>
              <w:t>функціонує у складі Єдиної державної електронної системи у сфері будівництва.</w:t>
            </w:r>
          </w:p>
          <w:p w14:paraId="00CE486C" w14:textId="77777777" w:rsidR="00075B91" w:rsidRPr="00A16381" w:rsidRDefault="00075B91" w:rsidP="00075B91">
            <w:pPr>
              <w:pStyle w:val="a3"/>
              <w:jc w:val="both"/>
              <w:rPr>
                <w:rFonts w:ascii="Times New Roman" w:hAnsi="Times New Roman" w:cs="Times New Roman"/>
                <w:b/>
                <w:bCs/>
              </w:rPr>
            </w:pPr>
          </w:p>
        </w:tc>
      </w:tr>
      <w:tr w:rsidR="00075B91" w:rsidRPr="00371224" w14:paraId="398926EB" w14:textId="77777777" w:rsidTr="009D5449">
        <w:trPr>
          <w:trHeight w:val="329"/>
        </w:trPr>
        <w:tc>
          <w:tcPr>
            <w:tcW w:w="0" w:type="auto"/>
          </w:tcPr>
          <w:p w14:paraId="6FEE5D8B" w14:textId="77777777" w:rsidR="00075B91" w:rsidRPr="00A16381" w:rsidRDefault="00075B91" w:rsidP="00075B91">
            <w:pPr>
              <w:pStyle w:val="a3"/>
              <w:jc w:val="both"/>
              <w:rPr>
                <w:rFonts w:ascii="Times New Roman" w:hAnsi="Times New Roman" w:cs="Times New Roman"/>
                <w:b/>
                <w:bCs/>
              </w:rPr>
            </w:pPr>
          </w:p>
        </w:tc>
        <w:tc>
          <w:tcPr>
            <w:tcW w:w="6969" w:type="dxa"/>
          </w:tcPr>
          <w:p w14:paraId="26878F17" w14:textId="6D9D6C6D"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2.</w:t>
            </w:r>
            <w:r w:rsidRPr="00A16381">
              <w:rPr>
                <w:rFonts w:ascii="Times New Roman" w:hAnsi="Times New Roman" w:cs="Times New Roman"/>
                <w:b/>
                <w:shd w:val="clear" w:color="auto" w:fill="FFFFFF"/>
              </w:rPr>
              <w:t>Технічним адміністратором Єдиного державного інформаційного веб-порталу «Єдине вікно замовників та розробників проектної документації» є державне унітарне підприємство, що належить до сфери управління Міністерства цифрової трансформації та здійснює заходи з його адміністрування, його технологічне забезпечення, технічну підтримку (впровадження, якісну та безперебійну роботу, оновлення, модифікацію, усунення помилок, забезпечення цілісності та автентичності вихідного програмного коду), а також збереження та захист інформації, відомостей (даних).</w:t>
            </w:r>
          </w:p>
        </w:tc>
      </w:tr>
      <w:tr w:rsidR="00075B91" w:rsidRPr="00371224" w14:paraId="7DA8B932" w14:textId="77777777" w:rsidTr="009D5449">
        <w:trPr>
          <w:trHeight w:val="329"/>
        </w:trPr>
        <w:tc>
          <w:tcPr>
            <w:tcW w:w="0" w:type="auto"/>
          </w:tcPr>
          <w:p w14:paraId="4BE9357E" w14:textId="77777777" w:rsidR="00075B91" w:rsidRPr="00A16381" w:rsidRDefault="00075B91" w:rsidP="00075B91">
            <w:pPr>
              <w:pStyle w:val="a3"/>
              <w:jc w:val="both"/>
              <w:rPr>
                <w:rFonts w:ascii="Times New Roman" w:hAnsi="Times New Roman" w:cs="Times New Roman"/>
                <w:b/>
                <w:bCs/>
              </w:rPr>
            </w:pPr>
          </w:p>
        </w:tc>
        <w:tc>
          <w:tcPr>
            <w:tcW w:w="6969" w:type="dxa"/>
          </w:tcPr>
          <w:p w14:paraId="4CB60348" w14:textId="3A12F0DC"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shd w:val="clear" w:color="auto" w:fill="FFFFFF"/>
              </w:rPr>
              <w:t>3. Інформація, відомості (дані), які містяться в Єдиному державному інформаційному веб-порталі «Єдине вікно замовників та розробників проектної документації», зберігаються постійно, електронні документи зберігаються відповідно до законодавства у сфері архівної справи та діловодства.</w:t>
            </w:r>
          </w:p>
        </w:tc>
      </w:tr>
      <w:tr w:rsidR="00075B91" w:rsidRPr="00A16381" w14:paraId="1E1C2674" w14:textId="77777777" w:rsidTr="009D5449">
        <w:trPr>
          <w:trHeight w:val="329"/>
        </w:trPr>
        <w:tc>
          <w:tcPr>
            <w:tcW w:w="0" w:type="auto"/>
          </w:tcPr>
          <w:p w14:paraId="47BC1F14" w14:textId="77777777" w:rsidR="00075B91" w:rsidRPr="00A16381" w:rsidRDefault="00075B91" w:rsidP="00075B91">
            <w:pPr>
              <w:pStyle w:val="a3"/>
              <w:jc w:val="both"/>
              <w:rPr>
                <w:rFonts w:ascii="Times New Roman" w:hAnsi="Times New Roman" w:cs="Times New Roman"/>
                <w:b/>
                <w:bCs/>
              </w:rPr>
            </w:pPr>
          </w:p>
        </w:tc>
        <w:tc>
          <w:tcPr>
            <w:tcW w:w="6969" w:type="dxa"/>
          </w:tcPr>
          <w:p w14:paraId="17010B53" w14:textId="0E8E26B2"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4. Програмними засобами Єдиного державного інформаційного веб-порталу «Єдине вікно замовників та розробників проектної документації» автоматично блокується можливість подання замовником та/або розробником електронного документа у разі не підтвердження справжності КЕП та/або електронної печатки під час підписання такого документа шляхом накладення КЕП та/або електронної печатки.</w:t>
            </w:r>
          </w:p>
        </w:tc>
      </w:tr>
      <w:tr w:rsidR="00075B91" w:rsidRPr="00371224" w14:paraId="4430BF54" w14:textId="77777777" w:rsidTr="009D5449">
        <w:trPr>
          <w:trHeight w:val="329"/>
        </w:trPr>
        <w:tc>
          <w:tcPr>
            <w:tcW w:w="0" w:type="auto"/>
          </w:tcPr>
          <w:p w14:paraId="60DF0D42" w14:textId="77777777" w:rsidR="00075B91" w:rsidRPr="00A16381" w:rsidRDefault="00075B91" w:rsidP="00075B91">
            <w:pPr>
              <w:pStyle w:val="a3"/>
              <w:jc w:val="both"/>
              <w:rPr>
                <w:rFonts w:ascii="Times New Roman" w:hAnsi="Times New Roman" w:cs="Times New Roman"/>
                <w:b/>
                <w:bCs/>
              </w:rPr>
            </w:pPr>
          </w:p>
        </w:tc>
        <w:tc>
          <w:tcPr>
            <w:tcW w:w="6969" w:type="dxa"/>
          </w:tcPr>
          <w:p w14:paraId="680C8AAB" w14:textId="505A6C2C"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5. Єдиний державний інформаційний веб-портал  «Єдине вікно замовників та розробників проектної документації» ведеться українською мовою та функціонує цілодобово сім днів на тиждень.</w:t>
            </w:r>
          </w:p>
        </w:tc>
      </w:tr>
      <w:tr w:rsidR="00075B91" w:rsidRPr="004C5931" w14:paraId="19E52DA9" w14:textId="77777777" w:rsidTr="009D5449">
        <w:trPr>
          <w:trHeight w:val="329"/>
        </w:trPr>
        <w:tc>
          <w:tcPr>
            <w:tcW w:w="0" w:type="auto"/>
          </w:tcPr>
          <w:p w14:paraId="65C78C2F" w14:textId="68F02912" w:rsidR="00075B91" w:rsidRPr="00A16381" w:rsidRDefault="00075B91" w:rsidP="00075B91">
            <w:pPr>
              <w:pStyle w:val="a3"/>
              <w:jc w:val="both"/>
              <w:rPr>
                <w:rFonts w:ascii="Times New Roman" w:hAnsi="Times New Roman" w:cs="Times New Roman"/>
                <w:b/>
                <w:bCs/>
              </w:rPr>
            </w:pPr>
          </w:p>
        </w:tc>
        <w:tc>
          <w:tcPr>
            <w:tcW w:w="6969" w:type="dxa"/>
          </w:tcPr>
          <w:p w14:paraId="3359DFA3" w14:textId="531833BC"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 xml:space="preserve">6. </w:t>
            </w:r>
            <w:r w:rsidRPr="00A16381">
              <w:rPr>
                <w:rFonts w:ascii="Times New Roman" w:hAnsi="Times New Roman" w:cs="Times New Roman"/>
                <w:b/>
              </w:rPr>
              <w:t xml:space="preserve">Для здійснення взаємодії заінтересованих осіб, передбаченої частиною 6-1 статті 21 цього Закону, </w:t>
            </w:r>
            <w:r w:rsidRPr="00A16381">
              <w:rPr>
                <w:rFonts w:ascii="Times New Roman" w:hAnsi="Times New Roman" w:cs="Times New Roman"/>
                <w:b/>
              </w:rPr>
              <w:lastRenderedPageBreak/>
              <w:t xml:space="preserve">забезпечується можливість обміну інформацією </w:t>
            </w:r>
            <w:r w:rsidRPr="00A16381">
              <w:rPr>
                <w:rFonts w:ascii="Times New Roman" w:hAnsi="Times New Roman" w:cs="Times New Roman"/>
                <w:b/>
                <w:shd w:val="clear" w:color="auto" w:fill="FFFFFF"/>
              </w:rPr>
              <w:t>з відповідними інформаційно-телекомунікаційними системами органів виконавчої влади, органів місцевого самоврядування, підприємств, установ та організацій.</w:t>
            </w:r>
          </w:p>
        </w:tc>
      </w:tr>
      <w:tr w:rsidR="00075B91" w:rsidRPr="00A16381" w14:paraId="7BA07042" w14:textId="77777777" w:rsidTr="009D5449">
        <w:trPr>
          <w:trHeight w:val="329"/>
        </w:trPr>
        <w:tc>
          <w:tcPr>
            <w:tcW w:w="0" w:type="auto"/>
          </w:tcPr>
          <w:p w14:paraId="4C8C3221" w14:textId="77777777" w:rsidR="00075B91" w:rsidRPr="00A16381" w:rsidRDefault="00075B91" w:rsidP="00075B91">
            <w:pPr>
              <w:pStyle w:val="a3"/>
              <w:jc w:val="both"/>
              <w:rPr>
                <w:rFonts w:ascii="Times New Roman" w:hAnsi="Times New Roman" w:cs="Times New Roman"/>
                <w:b/>
                <w:bCs/>
              </w:rPr>
            </w:pPr>
          </w:p>
        </w:tc>
        <w:tc>
          <w:tcPr>
            <w:tcW w:w="6969" w:type="dxa"/>
          </w:tcPr>
          <w:p w14:paraId="6B4EFBEF" w14:textId="5DDF4696"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 xml:space="preserve">7. Проектна документація, заяви (запити) подаєються розробником або замовником проектної документації, виконавцями будівельно-монтажних та пусконалагоджувальних робіт заінтересованим особам через Єдиний </w:t>
            </w:r>
            <w:r w:rsidRPr="00A16381">
              <w:rPr>
                <w:rFonts w:ascii="Times New Roman" w:hAnsi="Times New Roman" w:cs="Times New Roman"/>
                <w:b/>
                <w:shd w:val="clear" w:color="auto" w:fill="FFFFFF"/>
              </w:rPr>
              <w:t xml:space="preserve">державний інформаційний веб-портал  «Єдине вікно замовників та розробників проектної документації» у формі електронного документа з накладеним КЕП чи електронної печатки з дотриманням вимог законодавства у сфері електронних довірчих послуг. </w:t>
            </w:r>
          </w:p>
          <w:p w14:paraId="5023FCCE" w14:textId="77777777"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Проходження в діловодстві заінтересованої особи одного і того ж документа в електронній та паперовій формі не допускається.</w:t>
            </w:r>
          </w:p>
          <w:p w14:paraId="396BE797" w14:textId="77777777" w:rsidR="00075B91" w:rsidRPr="00A16381" w:rsidRDefault="00075B91" w:rsidP="00075B91">
            <w:pPr>
              <w:pStyle w:val="a3"/>
              <w:jc w:val="both"/>
              <w:rPr>
                <w:rFonts w:ascii="Times New Roman" w:hAnsi="Times New Roman" w:cs="Times New Roman"/>
                <w:b/>
                <w:shd w:val="clear" w:color="auto" w:fill="FFFFFF"/>
              </w:rPr>
            </w:pPr>
          </w:p>
        </w:tc>
      </w:tr>
      <w:tr w:rsidR="00075B91" w:rsidRPr="00371224" w14:paraId="214CC262" w14:textId="77777777" w:rsidTr="009D5449">
        <w:trPr>
          <w:trHeight w:val="329"/>
        </w:trPr>
        <w:tc>
          <w:tcPr>
            <w:tcW w:w="0" w:type="auto"/>
          </w:tcPr>
          <w:p w14:paraId="52DA3B04" w14:textId="77777777" w:rsidR="00075B91" w:rsidRPr="00A16381" w:rsidRDefault="00075B91" w:rsidP="00075B91">
            <w:pPr>
              <w:pStyle w:val="a3"/>
              <w:jc w:val="both"/>
              <w:rPr>
                <w:rFonts w:ascii="Times New Roman" w:hAnsi="Times New Roman" w:cs="Times New Roman"/>
                <w:b/>
                <w:bCs/>
              </w:rPr>
            </w:pPr>
          </w:p>
        </w:tc>
        <w:tc>
          <w:tcPr>
            <w:tcW w:w="6969" w:type="dxa"/>
          </w:tcPr>
          <w:p w14:paraId="1916F8A0" w14:textId="2BE9C600"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8. Під час взаємодії розробників проектної документації, її замовників, виконавців будівельно-монтажних та пусконалагоджувальних робіт та заінтересованих осіб,</w:t>
            </w:r>
            <w:r w:rsidRPr="00A16381">
              <w:rPr>
                <w:rFonts w:ascii="Times New Roman" w:hAnsi="Times New Roman" w:cs="Times New Roman"/>
                <w:b/>
                <w:shd w:val="clear" w:color="auto" w:fill="FFFFFF"/>
              </w:rPr>
              <w:t xml:space="preserve"> зокрема органів виконавчої влади, органів місцевого самоврядування, підприємств, установ та організацій з використанням механізму "єдиного вікна" забезпечується додержання вимог щодо конфіденційності інформації.</w:t>
            </w:r>
          </w:p>
        </w:tc>
      </w:tr>
      <w:tr w:rsidR="00075B91" w:rsidRPr="00371224" w14:paraId="4F069636" w14:textId="77777777" w:rsidTr="009D5449">
        <w:trPr>
          <w:trHeight w:val="329"/>
        </w:trPr>
        <w:tc>
          <w:tcPr>
            <w:tcW w:w="0" w:type="auto"/>
          </w:tcPr>
          <w:p w14:paraId="487D9D1E" w14:textId="77777777" w:rsidR="00075B91" w:rsidRPr="00A16381" w:rsidRDefault="00075B91" w:rsidP="00075B91">
            <w:pPr>
              <w:pStyle w:val="a3"/>
              <w:jc w:val="both"/>
              <w:rPr>
                <w:rFonts w:ascii="Times New Roman" w:hAnsi="Times New Roman" w:cs="Times New Roman"/>
                <w:b/>
                <w:bCs/>
              </w:rPr>
            </w:pPr>
          </w:p>
        </w:tc>
        <w:tc>
          <w:tcPr>
            <w:tcW w:w="6969" w:type="dxa"/>
          </w:tcPr>
          <w:p w14:paraId="45D81A26" w14:textId="2BF3850C"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 xml:space="preserve">9. </w:t>
            </w:r>
            <w:r w:rsidRPr="00A16381">
              <w:rPr>
                <w:rFonts w:ascii="Times New Roman" w:hAnsi="Times New Roman" w:cs="Times New Roman"/>
                <w:b/>
                <w:shd w:val="clear" w:color="auto" w:fill="FFFFFF"/>
              </w:rPr>
              <w:t xml:space="preserve">Запитувана інформація, документи та відомості, вихідні дані, в тому числі про існуючі та раніше запроектовані інженерні та транспортні мережі, умови та обмеження, дозволи необхідні для розроблення та подальшого узгодження проектної документації та виконання будівельно-монтажних та пусконалагоджувальних робіт надаються заінтересованими особами, зокрема органами виконавчої влади, органами місцевого самоврядування, підприємствами </w:t>
            </w:r>
            <w:r w:rsidRPr="00A16381">
              <w:rPr>
                <w:rFonts w:ascii="Times New Roman" w:hAnsi="Times New Roman" w:cs="Times New Roman"/>
                <w:b/>
                <w:shd w:val="clear" w:color="auto" w:fill="FFFFFF"/>
              </w:rPr>
              <w:lastRenderedPageBreak/>
              <w:t xml:space="preserve">установами та організаціями за результатами розгляду електронних документів через </w:t>
            </w:r>
            <w:r w:rsidRPr="00A16381">
              <w:rPr>
                <w:rFonts w:ascii="Times New Roman" w:hAnsi="Times New Roman" w:cs="Times New Roman"/>
                <w:b/>
              </w:rPr>
              <w:t xml:space="preserve">Єдиний </w:t>
            </w:r>
            <w:r w:rsidRPr="00A16381">
              <w:rPr>
                <w:rFonts w:ascii="Times New Roman" w:hAnsi="Times New Roman" w:cs="Times New Roman"/>
                <w:b/>
                <w:shd w:val="clear" w:color="auto" w:fill="FFFFFF"/>
              </w:rPr>
              <w:t>державний інформаційний веб-портал  «Єдине вікно замовників та розробників проектної документації» протягом</w:t>
            </w:r>
            <w:r w:rsidRPr="00A16381">
              <w:rPr>
                <w:rFonts w:ascii="Times New Roman" w:hAnsi="Times New Roman" w:cs="Times New Roman"/>
                <w:b/>
              </w:rPr>
              <w:t xml:space="preserve"> п’яти</w:t>
            </w:r>
            <w:r w:rsidRPr="00A16381">
              <w:rPr>
                <w:rFonts w:ascii="Times New Roman" w:hAnsi="Times New Roman" w:cs="Times New Roman"/>
                <w:b/>
                <w:shd w:val="clear" w:color="auto" w:fill="FFFFFF"/>
              </w:rPr>
              <w:t xml:space="preserve"> робочих днів з моменту надходження заяви (звернення, запиту), якщо менший строк для їх надання не передбачений законодавством.</w:t>
            </w:r>
          </w:p>
          <w:p w14:paraId="1601682F" w14:textId="12D6E715"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За несвоєчасне надання або не надання запитуваних документів та відомостей, вихідних даних, в тому числі про існуючі та раніше запроектовані інженерні та транспортні мережі, умов та обмежень, дозволів необхідних для розроблення та узгодження проектної документації та виконання будівельно-монтажних та пусконалагоджувальних робіт, несвоєчасне узгодження проектної документації посадові особи органів місцевого самоврядування, органів виконавчої влади, підприємств, установ та організацій несуть відповідальність визначену законом.</w:t>
            </w:r>
          </w:p>
        </w:tc>
      </w:tr>
      <w:tr w:rsidR="00075B91" w:rsidRPr="00A16381" w14:paraId="0AA6DEB3" w14:textId="77777777" w:rsidTr="009D5449">
        <w:trPr>
          <w:trHeight w:val="329"/>
        </w:trPr>
        <w:tc>
          <w:tcPr>
            <w:tcW w:w="0" w:type="auto"/>
          </w:tcPr>
          <w:p w14:paraId="2B714AA7" w14:textId="77777777" w:rsidR="00075B91" w:rsidRPr="00A16381" w:rsidRDefault="00075B91" w:rsidP="00075B91">
            <w:pPr>
              <w:pStyle w:val="a3"/>
              <w:jc w:val="both"/>
              <w:rPr>
                <w:rFonts w:ascii="Times New Roman" w:hAnsi="Times New Roman" w:cs="Times New Roman"/>
                <w:b/>
                <w:bCs/>
              </w:rPr>
            </w:pPr>
          </w:p>
        </w:tc>
        <w:tc>
          <w:tcPr>
            <w:tcW w:w="6969" w:type="dxa"/>
          </w:tcPr>
          <w:p w14:paraId="3072C57E" w14:textId="55BF5CC3"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 xml:space="preserve">10.Проектна документація подається заінтересованим особам  її розробником або замовником </w:t>
            </w:r>
            <w:r w:rsidRPr="00A16381">
              <w:rPr>
                <w:rFonts w:ascii="Times New Roman" w:hAnsi="Times New Roman" w:cs="Times New Roman"/>
                <w:b/>
                <w:shd w:val="clear" w:color="auto" w:fill="FFFFFF"/>
              </w:rPr>
              <w:t xml:space="preserve">в електронній формі </w:t>
            </w:r>
            <w:r w:rsidRPr="00A16381">
              <w:rPr>
                <w:rFonts w:ascii="Times New Roman" w:hAnsi="Times New Roman" w:cs="Times New Roman"/>
                <w:b/>
              </w:rPr>
              <w:t>через Є</w:t>
            </w:r>
            <w:r w:rsidRPr="00A16381">
              <w:rPr>
                <w:rFonts w:ascii="Times New Roman" w:hAnsi="Times New Roman" w:cs="Times New Roman"/>
                <w:b/>
                <w:shd w:val="clear" w:color="auto" w:fill="FFFFFF"/>
              </w:rPr>
              <w:t xml:space="preserve">диний державний інформаційний веб-портал "Єдине вікно замовників та розробників проектної документації». </w:t>
            </w:r>
          </w:p>
          <w:p w14:paraId="0E1EF7AC" w14:textId="77777777"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 xml:space="preserve">Заінтересовані особи протягом 10 робочих днів з дня подання проектної документації розглядають її та за результатами розгляду узгоджують проектну документацію або надають свої зауваження та пропозиції. </w:t>
            </w:r>
          </w:p>
          <w:p w14:paraId="55102A05" w14:textId="31448BEF"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 xml:space="preserve">Зауваження та пропозиції повинні обов’язково </w:t>
            </w:r>
            <w:r w:rsidRPr="00A16381">
              <w:rPr>
                <w:rFonts w:ascii="Times New Roman" w:hAnsi="Times New Roman" w:cs="Times New Roman"/>
                <w:b/>
                <w:shd w:val="clear" w:color="auto" w:fill="FFFFFF"/>
              </w:rPr>
              <w:t>містити посилання на вимоги стандартів та нормативних документів.</w:t>
            </w:r>
          </w:p>
          <w:p w14:paraId="6828E5EB" w14:textId="2899290D"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 xml:space="preserve">Розробник проектної документації за необхідності здійснює її коригування та приведення у відповідність до вимог стандартів та нормативних документів з урахуванням наданих зауважень. Повторне узгодження проектної </w:t>
            </w:r>
            <w:r w:rsidRPr="00A16381">
              <w:rPr>
                <w:rFonts w:ascii="Times New Roman" w:hAnsi="Times New Roman" w:cs="Times New Roman"/>
                <w:b/>
                <w:shd w:val="clear" w:color="auto" w:fill="FFFFFF"/>
              </w:rPr>
              <w:lastRenderedPageBreak/>
              <w:t xml:space="preserve">документації здійснюється за бажанням замовника та/або розробника, але у строк, що не перевищує п’яти робочих днів з моменту її повторного подання.  </w:t>
            </w:r>
          </w:p>
          <w:p w14:paraId="04095BFD" w14:textId="414AF4A0"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 xml:space="preserve">Розробник проектної документації несе відповідальність за повноту врахування наданих заінтересованою особою зауважень та рекомендацій, відповідність проектної документації вимогам стандартів та нормативних документів. </w:t>
            </w:r>
          </w:p>
          <w:p w14:paraId="761AB6CC" w14:textId="77777777"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У випадку не узгодження заінтересованою особою або не надання зауважень у передбачений цією статтею строк, проектна документація вважається узгодженою відповідною заінтересованої особою.</w:t>
            </w:r>
          </w:p>
          <w:p w14:paraId="79E3B1A8" w14:textId="125F0BF9"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Відповідальність за можливі збитки завдані внаслідок несвоєчасного узгодження або неузгодження проектної документації заінтересованою особою, в тому числі збитки спричинені виконанням будівельно-монтажних робіт несе така заінтересована особа.</w:t>
            </w:r>
          </w:p>
          <w:p w14:paraId="3449B4B9" w14:textId="3613766B"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shd w:val="clear" w:color="auto" w:fill="FFFFFF"/>
              </w:rPr>
              <w:t xml:space="preserve">Узгодження проектної документації здійснюється заінтересованими особами самостійно та незалежно від її узгодження іншими заінтересованими особами. </w:t>
            </w:r>
          </w:p>
        </w:tc>
      </w:tr>
      <w:tr w:rsidR="00075B91" w:rsidRPr="00371224" w14:paraId="4A15B327" w14:textId="77777777" w:rsidTr="009D5449">
        <w:trPr>
          <w:trHeight w:val="329"/>
        </w:trPr>
        <w:tc>
          <w:tcPr>
            <w:tcW w:w="0" w:type="auto"/>
          </w:tcPr>
          <w:p w14:paraId="23E6753C" w14:textId="77777777" w:rsidR="00075B91" w:rsidRPr="00A16381" w:rsidRDefault="00075B91" w:rsidP="00075B91">
            <w:pPr>
              <w:pStyle w:val="a3"/>
              <w:jc w:val="both"/>
              <w:rPr>
                <w:rFonts w:ascii="Times New Roman" w:hAnsi="Times New Roman" w:cs="Times New Roman"/>
                <w:b/>
                <w:bCs/>
              </w:rPr>
            </w:pPr>
          </w:p>
        </w:tc>
        <w:tc>
          <w:tcPr>
            <w:tcW w:w="6969" w:type="dxa"/>
          </w:tcPr>
          <w:p w14:paraId="2E25ED95" w14:textId="11D31CB5"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 xml:space="preserve">11. Матеріали, складені за результатами виконання топографо-геодезичних робіт, необхідні для цілей розроблення проектної документації, виконання будівельно-монтажних робіт, у випадку якщо проведення топографо-геодезичних робіт передбачено вимогами стандартів та нормативних документів не підлягають погодженню органами державної влади або органами місцевого самоврядування, установами та організаціями та затверджуються замовниками таких робіт. </w:t>
            </w:r>
          </w:p>
          <w:p w14:paraId="5B2C35B8" w14:textId="6B011914"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shd w:val="clear" w:color="auto" w:fill="FFFFFF"/>
              </w:rPr>
              <w:t xml:space="preserve">Внесені до єдиного державного інформаційного веб-порталу "Єдине вікно замовників та розробників проектної документації» матеріали, складені за результатами </w:t>
            </w:r>
            <w:r w:rsidRPr="00A16381">
              <w:rPr>
                <w:rFonts w:ascii="Times New Roman" w:hAnsi="Times New Roman" w:cs="Times New Roman"/>
                <w:b/>
                <w:shd w:val="clear" w:color="auto" w:fill="FFFFFF"/>
              </w:rPr>
              <w:lastRenderedPageBreak/>
              <w:t xml:space="preserve">виконання топографо-геодезичних робіт входять до складу геопросторових даних містобудівного кадастру, які можуть використовуватись для розроблення проектної документації без </w:t>
            </w:r>
            <w:r w:rsidRPr="00A16381">
              <w:rPr>
                <w:rFonts w:ascii="Times New Roman" w:hAnsi="Times New Roman" w:cs="Times New Roman"/>
                <w:b/>
              </w:rPr>
              <w:t>виконання топографо-геодезичних робіт на відповідній території.</w:t>
            </w:r>
          </w:p>
        </w:tc>
      </w:tr>
      <w:tr w:rsidR="00075B91" w:rsidRPr="00371224" w14:paraId="32EE0D8D" w14:textId="77777777" w:rsidTr="009D5449">
        <w:trPr>
          <w:trHeight w:val="329"/>
        </w:trPr>
        <w:tc>
          <w:tcPr>
            <w:tcW w:w="0" w:type="auto"/>
          </w:tcPr>
          <w:p w14:paraId="48144594" w14:textId="77777777" w:rsidR="00075B91" w:rsidRPr="00A16381" w:rsidRDefault="00075B91" w:rsidP="00075B91">
            <w:pPr>
              <w:pStyle w:val="a3"/>
              <w:jc w:val="both"/>
              <w:rPr>
                <w:rFonts w:ascii="Times New Roman" w:hAnsi="Times New Roman" w:cs="Times New Roman"/>
                <w:b/>
                <w:bCs/>
              </w:rPr>
            </w:pPr>
          </w:p>
        </w:tc>
        <w:tc>
          <w:tcPr>
            <w:tcW w:w="6969" w:type="dxa"/>
          </w:tcPr>
          <w:p w14:paraId="4CBE130F" w14:textId="26FD4EF0"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 xml:space="preserve">12. </w:t>
            </w:r>
            <w:r w:rsidRPr="00A16381">
              <w:rPr>
                <w:rFonts w:ascii="Times New Roman" w:hAnsi="Times New Roman" w:cs="Times New Roman"/>
                <w:b/>
              </w:rPr>
              <w:t xml:space="preserve">Органи виконавчої влади, органи місцевого самоврядування, підприємства, установи та організації узгоджують проектну документацію, надають інформацію, документи та відомості, вихідні дані, умови, обмеження та дозволи необхідні для розроблення проектної документації  та виконання будівельно-монтажних робіт виключно через єдиний державний інформаційний веб-портал </w:t>
            </w:r>
            <w:r w:rsidRPr="00A16381">
              <w:rPr>
                <w:rFonts w:ascii="Times New Roman" w:hAnsi="Times New Roman" w:cs="Times New Roman"/>
                <w:b/>
                <w:shd w:val="clear" w:color="auto" w:fill="FFFFFF"/>
              </w:rPr>
              <w:t>Єдине вікно замовників та розробників проектної документації».</w:t>
            </w:r>
          </w:p>
        </w:tc>
      </w:tr>
      <w:tr w:rsidR="00075B91" w:rsidRPr="00A16381" w14:paraId="32C81BD6" w14:textId="77777777" w:rsidTr="009D5449">
        <w:trPr>
          <w:trHeight w:val="329"/>
        </w:trPr>
        <w:tc>
          <w:tcPr>
            <w:tcW w:w="0" w:type="auto"/>
          </w:tcPr>
          <w:p w14:paraId="021F5EC5" w14:textId="77777777" w:rsidR="00075B91" w:rsidRPr="00A16381" w:rsidRDefault="00075B91" w:rsidP="00075B91">
            <w:pPr>
              <w:pStyle w:val="a3"/>
              <w:jc w:val="both"/>
              <w:rPr>
                <w:rFonts w:ascii="Times New Roman" w:hAnsi="Times New Roman" w:cs="Times New Roman"/>
                <w:b/>
                <w:bCs/>
              </w:rPr>
            </w:pPr>
          </w:p>
        </w:tc>
        <w:tc>
          <w:tcPr>
            <w:tcW w:w="6969" w:type="dxa"/>
          </w:tcPr>
          <w:p w14:paraId="08835E5F" w14:textId="1FB404A8"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 xml:space="preserve">13. </w:t>
            </w:r>
            <w:r w:rsidRPr="00A16381">
              <w:rPr>
                <w:rFonts w:ascii="Times New Roman" w:hAnsi="Times New Roman" w:cs="Times New Roman"/>
                <w:b/>
              </w:rPr>
              <w:t>Дія положень цієї статті не поширюється на випадки узгодження проектної документації із власниками (користувачами) суміжних земельних ділянок. Узгодження проектної документації із землевласниками (землекористувачами) здійснюється відповідно до законодавства.</w:t>
            </w:r>
          </w:p>
        </w:tc>
      </w:tr>
      <w:tr w:rsidR="00075B91" w:rsidRPr="00371224" w14:paraId="3E1AE81B" w14:textId="77777777" w:rsidTr="009D5449">
        <w:trPr>
          <w:trHeight w:val="329"/>
        </w:trPr>
        <w:tc>
          <w:tcPr>
            <w:tcW w:w="0" w:type="auto"/>
          </w:tcPr>
          <w:p w14:paraId="08A0E917" w14:textId="77777777" w:rsidR="00075B91" w:rsidRPr="00A16381" w:rsidRDefault="00075B91" w:rsidP="00075B91">
            <w:pPr>
              <w:pStyle w:val="a3"/>
              <w:jc w:val="both"/>
              <w:rPr>
                <w:rFonts w:ascii="Times New Roman" w:hAnsi="Times New Roman" w:cs="Times New Roman"/>
                <w:b/>
                <w:bCs/>
              </w:rPr>
            </w:pPr>
          </w:p>
        </w:tc>
        <w:tc>
          <w:tcPr>
            <w:tcW w:w="6969" w:type="dxa"/>
          </w:tcPr>
          <w:p w14:paraId="201AC597" w14:textId="278F59E6"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 xml:space="preserve">14. У випадку, якщо інформацію, документи та відомості, вихідні дані в тому числі про наявні та запроектовані інженерні та транспортні мережі, умови та обмеження, що є необхідними для розроблення проектної документації та подальшого виконання будівельно-монтажних робіт можливо отримати із загальнодоступних  національних інформаційних систем, реєстрів та систем органів виконавчої влади, органів місцевого самоврядування, підприємств, установ та організацій або якщо така інформація, документи та відомості оприлюднені в мережі Інтернет та такі відомості є достатніми для розроблення відповідної проектної документації та виконання будівельно-монтажних робіт узгодження проектної документації із заінтересованими </w:t>
            </w:r>
            <w:r w:rsidRPr="00A16381">
              <w:rPr>
                <w:rFonts w:ascii="Times New Roman" w:hAnsi="Times New Roman" w:cs="Times New Roman"/>
                <w:b/>
              </w:rPr>
              <w:lastRenderedPageBreak/>
              <w:t xml:space="preserve">особами не вимагається. </w:t>
            </w:r>
          </w:p>
        </w:tc>
      </w:tr>
      <w:tr w:rsidR="00075B91" w:rsidRPr="00A16381" w14:paraId="1205ECD0" w14:textId="77777777" w:rsidTr="009D5449">
        <w:trPr>
          <w:trHeight w:val="329"/>
        </w:trPr>
        <w:tc>
          <w:tcPr>
            <w:tcW w:w="0" w:type="auto"/>
          </w:tcPr>
          <w:p w14:paraId="3960B442" w14:textId="77777777" w:rsidR="00075B91" w:rsidRPr="00A16381" w:rsidRDefault="00075B91" w:rsidP="00075B91">
            <w:pPr>
              <w:pStyle w:val="a3"/>
              <w:jc w:val="both"/>
              <w:rPr>
                <w:rFonts w:ascii="Times New Roman" w:hAnsi="Times New Roman" w:cs="Times New Roman"/>
                <w:b/>
                <w:bCs/>
              </w:rPr>
            </w:pPr>
          </w:p>
        </w:tc>
        <w:tc>
          <w:tcPr>
            <w:tcW w:w="6969" w:type="dxa"/>
          </w:tcPr>
          <w:p w14:paraId="2A055272" w14:textId="77777777"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 xml:space="preserve">15. Для розроблення проектної документації </w:t>
            </w:r>
            <w:r w:rsidRPr="00A16381">
              <w:rPr>
                <w:rFonts w:ascii="Times New Roman" w:hAnsi="Times New Roman" w:cs="Times New Roman"/>
                <w:b/>
                <w:shd w:val="clear" w:color="auto" w:fill="FFFFFF"/>
              </w:rPr>
              <w:t xml:space="preserve">на будівництво, реконструкцію та/або технічне переоснащення електричних мереж зовнішнього електрозабезпечення електроустановок замовника та проектування лінійної частини приєднання до точки приєднання електроустановок замовника, розташованих на межі земельної ділянки замовника, а також для подальшого узгодження проектної документації із заінтересованими сторонами, наявність розробленого та погодженого проекту будівництва та схеми вертикального планування не вимагається. </w:t>
            </w:r>
          </w:p>
          <w:p w14:paraId="4DF02D47" w14:textId="426EA6E4" w:rsidR="00075B91" w:rsidRPr="00A16381" w:rsidRDefault="00075B91" w:rsidP="00075B91">
            <w:pPr>
              <w:pStyle w:val="a3"/>
              <w:jc w:val="both"/>
              <w:rPr>
                <w:rFonts w:ascii="Times New Roman" w:hAnsi="Times New Roman" w:cs="Times New Roman"/>
                <w:b/>
                <w:shd w:val="clear" w:color="auto" w:fill="FFFFFF"/>
              </w:rPr>
            </w:pPr>
          </w:p>
        </w:tc>
      </w:tr>
      <w:tr w:rsidR="00075B91" w:rsidRPr="00A16381" w14:paraId="6F092889" w14:textId="77777777" w:rsidTr="009D5449">
        <w:trPr>
          <w:trHeight w:val="329"/>
        </w:trPr>
        <w:tc>
          <w:tcPr>
            <w:tcW w:w="0" w:type="auto"/>
          </w:tcPr>
          <w:p w14:paraId="6DE98054" w14:textId="69209696" w:rsidR="00075B91" w:rsidRPr="00A16381" w:rsidRDefault="00075B91" w:rsidP="00075B91">
            <w:pPr>
              <w:pStyle w:val="a3"/>
              <w:jc w:val="both"/>
              <w:rPr>
                <w:rFonts w:ascii="Times New Roman" w:hAnsi="Times New Roman" w:cs="Times New Roman"/>
                <w:b/>
                <w:bCs/>
              </w:rPr>
            </w:pPr>
          </w:p>
        </w:tc>
        <w:tc>
          <w:tcPr>
            <w:tcW w:w="6969" w:type="dxa"/>
          </w:tcPr>
          <w:p w14:paraId="25164975" w14:textId="77777777"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 xml:space="preserve">Стаття 79. Єдиний </w:t>
            </w:r>
            <w:r w:rsidRPr="00A16381">
              <w:rPr>
                <w:rFonts w:ascii="Times New Roman" w:hAnsi="Times New Roman" w:cs="Times New Roman"/>
                <w:b/>
                <w:bCs/>
                <w:shd w:val="clear" w:color="auto" w:fill="FFFFFF"/>
              </w:rPr>
              <w:t>державний інформаційний веб-портал "Єдине вікно замовників та розробників проектної документації».</w:t>
            </w:r>
          </w:p>
          <w:p w14:paraId="31ED1346" w14:textId="77777777" w:rsidR="00075B91" w:rsidRPr="00A16381" w:rsidRDefault="00075B91" w:rsidP="00075B91">
            <w:pPr>
              <w:pStyle w:val="a3"/>
              <w:jc w:val="both"/>
              <w:rPr>
                <w:rFonts w:ascii="Times New Roman" w:hAnsi="Times New Roman" w:cs="Times New Roman"/>
                <w:b/>
              </w:rPr>
            </w:pPr>
          </w:p>
        </w:tc>
      </w:tr>
      <w:tr w:rsidR="00075B91" w:rsidRPr="00371224" w14:paraId="076FB8FC" w14:textId="77777777" w:rsidTr="009D5449">
        <w:trPr>
          <w:trHeight w:val="329"/>
        </w:trPr>
        <w:tc>
          <w:tcPr>
            <w:tcW w:w="0" w:type="auto"/>
          </w:tcPr>
          <w:p w14:paraId="2E3E7F2C" w14:textId="77777777" w:rsidR="00075B91" w:rsidRPr="00A16381" w:rsidRDefault="00075B91" w:rsidP="00075B91">
            <w:pPr>
              <w:pStyle w:val="a3"/>
              <w:jc w:val="both"/>
              <w:rPr>
                <w:rFonts w:ascii="Times New Roman" w:hAnsi="Times New Roman" w:cs="Times New Roman"/>
                <w:b/>
                <w:bCs/>
              </w:rPr>
            </w:pPr>
          </w:p>
        </w:tc>
        <w:tc>
          <w:tcPr>
            <w:tcW w:w="6969" w:type="dxa"/>
          </w:tcPr>
          <w:p w14:paraId="4FCA9B56" w14:textId="32B65592"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bCs/>
              </w:rPr>
              <w:t xml:space="preserve">1. </w:t>
            </w:r>
            <w:r w:rsidRPr="00A16381">
              <w:rPr>
                <w:rFonts w:ascii="Times New Roman" w:hAnsi="Times New Roman" w:cs="Times New Roman"/>
                <w:b/>
                <w:shd w:val="clear" w:color="auto" w:fill="FFFFFF"/>
              </w:rPr>
              <w:t>Функціональними можливостями </w:t>
            </w:r>
            <w:r w:rsidRPr="00A16381">
              <w:rPr>
                <w:rFonts w:ascii="Times New Roman" w:hAnsi="Times New Roman" w:cs="Times New Roman"/>
                <w:b/>
              </w:rPr>
              <w:t>єдиного державного порталу «Єдине вікно</w:t>
            </w:r>
            <w:r w:rsidRPr="00A16381">
              <w:rPr>
                <w:rFonts w:ascii="Times New Roman" w:hAnsi="Times New Roman" w:cs="Times New Roman"/>
                <w:b/>
                <w:bCs/>
                <w:shd w:val="clear" w:color="auto" w:fill="FFFFFF"/>
              </w:rPr>
              <w:t xml:space="preserve"> </w:t>
            </w:r>
            <w:r w:rsidRPr="00A16381">
              <w:rPr>
                <w:rFonts w:ascii="Times New Roman" w:hAnsi="Times New Roman" w:cs="Times New Roman"/>
                <w:b/>
                <w:shd w:val="clear" w:color="auto" w:fill="FFFFFF"/>
              </w:rPr>
              <w:t>замовників та розробників проектної документації</w:t>
            </w:r>
            <w:r w:rsidRPr="00A16381">
              <w:rPr>
                <w:rFonts w:ascii="Times New Roman" w:hAnsi="Times New Roman" w:cs="Times New Roman"/>
                <w:b/>
              </w:rPr>
              <w:t>» забезпечується:</w:t>
            </w:r>
          </w:p>
          <w:p w14:paraId="2AB610CE" w14:textId="407A797C"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 xml:space="preserve">1) електронний документообіг між </w:t>
            </w:r>
            <w:r w:rsidRPr="00A16381">
              <w:rPr>
                <w:rFonts w:ascii="Times New Roman" w:hAnsi="Times New Roman" w:cs="Times New Roman"/>
                <w:b/>
                <w:shd w:val="clear" w:color="auto" w:fill="FFFFFF"/>
              </w:rPr>
              <w:t>замовниками або розробниками проектної документації та заінтересованими особами, органами виконавчої влади, органами місцевого самоврядування, підприємствами, установами та організаціями;</w:t>
            </w:r>
          </w:p>
          <w:p w14:paraId="55AE9979" w14:textId="0F463683"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2) передача результатів топографо-геодезичних робіт їх виконавцями відповідним органам виконавчої влади та органам місцевого самоврядування, отримання відомостей про раніше виконані топографо-геодезичні роботи на відповідній території та матеріалів, складених за результатами їх виконання;</w:t>
            </w:r>
          </w:p>
          <w:p w14:paraId="26429CC9" w14:textId="0B6638EF"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 xml:space="preserve">3) отримання, розгляд уповноваженими особами електронних документів, поданих замовником або </w:t>
            </w:r>
            <w:r w:rsidRPr="00A16381">
              <w:rPr>
                <w:rFonts w:ascii="Times New Roman" w:hAnsi="Times New Roman" w:cs="Times New Roman"/>
                <w:b/>
              </w:rPr>
              <w:lastRenderedPageBreak/>
              <w:t>розробником (крім тих, які опрацьовуються автоматично), з автоматичною фіксацією часу відправлення та часу отримання, цілісність та автентичність електронних документів;</w:t>
            </w:r>
          </w:p>
          <w:p w14:paraId="64859F16" w14:textId="2C7EFF2B"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5) автоматичне направлення повідомлення про стан розгляду електронних документів та прийняте за результатами їх розгляду відповідне рішення на адресу електронної пошти та вебсторінку користувача;</w:t>
            </w:r>
          </w:p>
          <w:p w14:paraId="7535078D" w14:textId="742FF9B2"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 xml:space="preserve">6) електронна інформаційна взаємодія з іншими електронними інформаційними системами. </w:t>
            </w:r>
          </w:p>
          <w:p w14:paraId="0E6F9008" w14:textId="6BB6E2B4"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shd w:val="clear" w:color="auto" w:fill="FFFFFF"/>
              </w:rPr>
              <w:t>7) інтеграція з Єдиним державним порталом адміністративних послуг, іншими інформаційними системами органів виконавчої влади та органів місцевого самоврядування, електронними платіжними системами, що дають можливість сформувати платіжний документ та оплатити його;</w:t>
            </w:r>
          </w:p>
          <w:p w14:paraId="68F53448" w14:textId="3FA29274"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shd w:val="clear" w:color="auto" w:fill="FFFFFF"/>
              </w:rPr>
              <w:t xml:space="preserve">8) </w:t>
            </w:r>
            <w:r w:rsidRPr="00A16381">
              <w:rPr>
                <w:rFonts w:ascii="Times New Roman" w:hAnsi="Times New Roman" w:cs="Times New Roman"/>
                <w:b/>
              </w:rPr>
              <w:t>подання проектної документації, її розгляд та одночасне узгодження заінтересованими особами, зокрема органами виконавчої влади, органами місцевого самоврядування, підприємствами, установами та організаціями;</w:t>
            </w:r>
          </w:p>
          <w:p w14:paraId="21E3A2E6" w14:textId="70B70C00"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 xml:space="preserve">9) отримання вихідних даних про існуючі та раніше запроектовані інженерні мережі; </w:t>
            </w:r>
          </w:p>
          <w:p w14:paraId="34ED04E2" w14:textId="2F5C2FD2"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10) подання уповноваженому органу місцевого самоврядування повідомлення про п</w:t>
            </w:r>
            <w:r w:rsidRPr="00A16381">
              <w:rPr>
                <w:rFonts w:ascii="Times New Roman" w:hAnsi="Times New Roman" w:cs="Times New Roman"/>
                <w:b/>
                <w:shd w:val="clear" w:color="auto" w:fill="FFFFFF"/>
              </w:rPr>
              <w:t>орушення об’єктів благоустрою, пов’язане з виконанням будівельно-монтажних та пусконалагоджуваних робіт відповідно до Закону України «Про благоустрій населених пунктів»;</w:t>
            </w:r>
          </w:p>
          <w:p w14:paraId="03E115D7" w14:textId="3F9ABCA8" w:rsidR="00075B91" w:rsidRPr="00A16381" w:rsidRDefault="00075B91" w:rsidP="00075B91">
            <w:pPr>
              <w:pStyle w:val="a3"/>
              <w:jc w:val="both"/>
              <w:rPr>
                <w:rFonts w:ascii="Times New Roman" w:hAnsi="Times New Roman" w:cs="Times New Roman"/>
                <w:b/>
                <w:shd w:val="clear" w:color="auto" w:fill="FFFFFF"/>
              </w:rPr>
            </w:pPr>
            <w:r w:rsidRPr="00A16381">
              <w:rPr>
                <w:rFonts w:ascii="Times New Roman" w:hAnsi="Times New Roman" w:cs="Times New Roman"/>
                <w:b/>
              </w:rPr>
              <w:t xml:space="preserve">11) подання замовниками або розробниками проектної документації, виконавцями будівельно-монтажних робіт </w:t>
            </w:r>
            <w:r w:rsidRPr="00A16381">
              <w:rPr>
                <w:rFonts w:ascii="Times New Roman" w:hAnsi="Times New Roman" w:cs="Times New Roman"/>
                <w:b/>
                <w:shd w:val="clear" w:color="auto" w:fill="FFFFFF"/>
              </w:rPr>
              <w:t xml:space="preserve">документів, відомостей, заяв, запитів та отримання зворотної інформації, документів, відомостей та відповідей, необхідних погоджень, обов’язковість отримання яких передбачена </w:t>
            </w:r>
            <w:r w:rsidRPr="00A16381">
              <w:rPr>
                <w:rFonts w:ascii="Times New Roman" w:hAnsi="Times New Roman" w:cs="Times New Roman"/>
                <w:b/>
                <w:shd w:val="clear" w:color="auto" w:fill="FFFFFF"/>
              </w:rPr>
              <w:lastRenderedPageBreak/>
              <w:t>законодавством;</w:t>
            </w:r>
          </w:p>
          <w:p w14:paraId="7774DD66" w14:textId="77777777" w:rsidR="00075B91" w:rsidRDefault="00075B91" w:rsidP="00075B91">
            <w:pPr>
              <w:pStyle w:val="a3"/>
              <w:jc w:val="both"/>
              <w:rPr>
                <w:rFonts w:ascii="Times New Roman" w:hAnsi="Times New Roman" w:cs="Times New Roman"/>
                <w:b/>
              </w:rPr>
            </w:pPr>
            <w:r w:rsidRPr="00A16381">
              <w:rPr>
                <w:rFonts w:ascii="Times New Roman" w:hAnsi="Times New Roman" w:cs="Times New Roman"/>
                <w:b/>
              </w:rPr>
              <w:t>12) отримання від органів виконавчої влади, органів місцевого самоврядування, підприємств, установ та організацій інформації, документів та відомостей, вихідних даних, в тому числі про існуючі та раніше запроектовані інженерні мережі, необхідних для розроблення проектної документації та виконання будівельно-монтажних робіт,  у випадку якщо така інформація не оприлюднена в мережі Інтернет або відсутня у містобудівному кадастрі, національних публічних реєстрах, інших реєстрах та системах органів виконавчої влади та органів місцевого самоврядування із забезпеченням можливості їх отримання заявниками.</w:t>
            </w:r>
          </w:p>
          <w:p w14:paraId="2EA19221" w14:textId="784B2FC7" w:rsidR="00610948" w:rsidRPr="00A16381" w:rsidRDefault="00610948" w:rsidP="00075B91">
            <w:pPr>
              <w:pStyle w:val="a3"/>
              <w:jc w:val="both"/>
              <w:rPr>
                <w:rFonts w:ascii="Times New Roman" w:hAnsi="Times New Roman" w:cs="Times New Roman"/>
                <w:b/>
                <w:shd w:val="clear" w:color="auto" w:fill="FFFFFF"/>
              </w:rPr>
            </w:pPr>
          </w:p>
        </w:tc>
      </w:tr>
      <w:tr w:rsidR="00363925" w:rsidRPr="00075B91" w14:paraId="30589882" w14:textId="77777777" w:rsidTr="009D5449">
        <w:trPr>
          <w:trHeight w:val="329"/>
        </w:trPr>
        <w:tc>
          <w:tcPr>
            <w:tcW w:w="0" w:type="auto"/>
          </w:tcPr>
          <w:p w14:paraId="053409B9" w14:textId="002DFF23" w:rsidR="00363925" w:rsidRPr="00610948" w:rsidRDefault="00363925" w:rsidP="00075B91">
            <w:pPr>
              <w:pStyle w:val="a3"/>
              <w:jc w:val="both"/>
              <w:rPr>
                <w:rFonts w:ascii="Times New Roman" w:hAnsi="Times New Roman" w:cs="Times New Roman"/>
                <w:bCs/>
              </w:rPr>
            </w:pPr>
            <w:r w:rsidRPr="00610948">
              <w:rPr>
                <w:rFonts w:ascii="Times New Roman" w:hAnsi="Times New Roman" w:cs="Times New Roman"/>
                <w:bCs/>
              </w:rPr>
              <w:lastRenderedPageBreak/>
              <w:t>Розділ XVII. ПРИКІНЦЕВІ ТА ПЕРЕХІДНІ ПОЛОЖЕННЯ</w:t>
            </w:r>
          </w:p>
        </w:tc>
        <w:tc>
          <w:tcPr>
            <w:tcW w:w="6969" w:type="dxa"/>
          </w:tcPr>
          <w:p w14:paraId="3865B189" w14:textId="5BD43D94" w:rsidR="00363925" w:rsidRPr="00A16381" w:rsidRDefault="00610948" w:rsidP="00075B91">
            <w:pPr>
              <w:pStyle w:val="a3"/>
              <w:jc w:val="both"/>
              <w:rPr>
                <w:rFonts w:ascii="Times New Roman" w:hAnsi="Times New Roman" w:cs="Times New Roman"/>
                <w:b/>
                <w:bCs/>
              </w:rPr>
            </w:pPr>
            <w:r w:rsidRPr="00610948">
              <w:rPr>
                <w:rFonts w:ascii="Times New Roman" w:hAnsi="Times New Roman" w:cs="Times New Roman"/>
                <w:bCs/>
              </w:rPr>
              <w:t xml:space="preserve">Розділ </w:t>
            </w:r>
            <w:r w:rsidRPr="00363925">
              <w:rPr>
                <w:rFonts w:ascii="Times New Roman" w:hAnsi="Times New Roman" w:cs="Times New Roman"/>
                <w:b/>
                <w:bCs/>
              </w:rPr>
              <w:t>XVII</w:t>
            </w:r>
            <w:r>
              <w:rPr>
                <w:rFonts w:ascii="Times New Roman" w:hAnsi="Times New Roman" w:cs="Times New Roman"/>
                <w:b/>
                <w:bCs/>
                <w:lang w:val="en-US"/>
              </w:rPr>
              <w:t>I</w:t>
            </w:r>
            <w:r w:rsidRPr="00363925">
              <w:rPr>
                <w:rFonts w:ascii="Times New Roman" w:hAnsi="Times New Roman" w:cs="Times New Roman"/>
                <w:b/>
                <w:bCs/>
              </w:rPr>
              <w:t xml:space="preserve">. </w:t>
            </w:r>
            <w:r w:rsidRPr="00610948">
              <w:rPr>
                <w:rFonts w:ascii="Times New Roman" w:hAnsi="Times New Roman" w:cs="Times New Roman"/>
                <w:bCs/>
              </w:rPr>
              <w:t>ПРИКІНЦЕВІ ТА ПЕРЕХІДНІ ПОЛОЖЕННЯ</w:t>
            </w:r>
          </w:p>
        </w:tc>
      </w:tr>
      <w:tr w:rsidR="00363925" w:rsidRPr="00075B91" w14:paraId="77462DFB" w14:textId="77777777" w:rsidTr="009D5449">
        <w:trPr>
          <w:trHeight w:val="329"/>
        </w:trPr>
        <w:tc>
          <w:tcPr>
            <w:tcW w:w="0" w:type="auto"/>
          </w:tcPr>
          <w:p w14:paraId="5A5EF735" w14:textId="77777777" w:rsidR="00363925" w:rsidRDefault="00363925" w:rsidP="00363925">
            <w:pPr>
              <w:pBdr>
                <w:top w:val="nil"/>
                <w:left w:val="nil"/>
                <w:bottom w:val="nil"/>
                <w:right w:val="nil"/>
                <w:between w:val="nil"/>
              </w:pBdr>
              <w:spacing w:after="160"/>
              <w:jc w:val="both"/>
              <w:rPr>
                <w:color w:val="000000"/>
              </w:rPr>
            </w:pPr>
            <w:r>
              <w:rPr>
                <w:color w:val="000000"/>
              </w:rPr>
              <w:t>22. Нормативно-правові акти, прийняті на виконання Закону України "Про електроенергетику", діють до набрання чинності нормативно-правовими актами, затвердженими на виконання цього Закону.</w:t>
            </w:r>
          </w:p>
          <w:p w14:paraId="083EA45E" w14:textId="1D51A22D" w:rsidR="00363925" w:rsidRPr="00363925" w:rsidRDefault="00363925" w:rsidP="00363925">
            <w:pPr>
              <w:jc w:val="both"/>
              <w:rPr>
                <w:b/>
              </w:rPr>
            </w:pPr>
            <w:r>
              <w:rPr>
                <w:b/>
                <w:lang w:val="uk-UA"/>
              </w:rPr>
              <w:t xml:space="preserve">Норма </w:t>
            </w:r>
            <w:r>
              <w:rPr>
                <w:b/>
              </w:rPr>
              <w:t>відсутня</w:t>
            </w:r>
          </w:p>
          <w:p w14:paraId="5554C250" w14:textId="77777777" w:rsidR="00363925" w:rsidRPr="00A16381" w:rsidRDefault="00363925" w:rsidP="00075B91">
            <w:pPr>
              <w:pStyle w:val="a3"/>
              <w:jc w:val="both"/>
              <w:rPr>
                <w:rFonts w:ascii="Times New Roman" w:hAnsi="Times New Roman" w:cs="Times New Roman"/>
                <w:b/>
                <w:bCs/>
              </w:rPr>
            </w:pPr>
          </w:p>
        </w:tc>
        <w:tc>
          <w:tcPr>
            <w:tcW w:w="6969" w:type="dxa"/>
          </w:tcPr>
          <w:p w14:paraId="5165AC1B" w14:textId="7C397016" w:rsidR="00610948" w:rsidRDefault="00610948" w:rsidP="00610948">
            <w:pPr>
              <w:tabs>
                <w:tab w:val="left" w:pos="540"/>
              </w:tabs>
              <w:ind w:firstLine="31"/>
              <w:jc w:val="both"/>
            </w:pPr>
            <w:r>
              <w:t>22. Нормативно-правові акти, прийняті на виконання Закону України "Про електроенергетику", діють до набрання чинності нормативно-правовими актами, затвердженими на виконання цього Закону.</w:t>
            </w:r>
          </w:p>
          <w:p w14:paraId="428DECFC" w14:textId="77777777" w:rsidR="00610948" w:rsidRDefault="00610948" w:rsidP="00610948">
            <w:pPr>
              <w:tabs>
                <w:tab w:val="left" w:pos="540"/>
              </w:tabs>
              <w:ind w:firstLine="31"/>
              <w:jc w:val="both"/>
            </w:pPr>
          </w:p>
          <w:p w14:paraId="2FAF686F" w14:textId="4D1EE9C6" w:rsidR="00363925" w:rsidRPr="00A16381" w:rsidRDefault="00610948" w:rsidP="00610948">
            <w:pPr>
              <w:pStyle w:val="a3"/>
              <w:ind w:firstLine="31"/>
              <w:jc w:val="both"/>
              <w:rPr>
                <w:rFonts w:ascii="Times New Roman" w:hAnsi="Times New Roman" w:cs="Times New Roman"/>
                <w:b/>
                <w:bCs/>
              </w:rPr>
            </w:pPr>
            <w:r>
              <w:rPr>
                <w:rFonts w:ascii="Times New Roman" w:eastAsia="Times New Roman" w:hAnsi="Times New Roman" w:cs="Times New Roman"/>
                <w:b/>
              </w:rPr>
              <w:t>22-1</w:t>
            </w:r>
            <w:r w:rsidRPr="00610948">
              <w:rPr>
                <w:rFonts w:ascii="Times New Roman" w:eastAsia="Times New Roman" w:hAnsi="Times New Roman" w:cs="Times New Roman"/>
                <w:b/>
              </w:rPr>
              <w:t>. Договори про приєднання до електричних мереж укладені до набрання чинності цим Законом, термін дії яких не закінчився, мають бути виконанні замовником послуги з приєднання у термін до 01.01.2022 року, а у разі невиконання –приведені у відповідність до вимог кодексів системи передачі та систем розподілу з урахуванням статті 21 цього Закону.</w:t>
            </w:r>
          </w:p>
        </w:tc>
      </w:tr>
      <w:tr w:rsidR="00075B91" w:rsidRPr="00075B91" w14:paraId="290C252C" w14:textId="77777777" w:rsidTr="006362BC">
        <w:trPr>
          <w:trHeight w:val="329"/>
        </w:trPr>
        <w:tc>
          <w:tcPr>
            <w:tcW w:w="14174" w:type="dxa"/>
            <w:gridSpan w:val="2"/>
          </w:tcPr>
          <w:p w14:paraId="3C58784E" w14:textId="252A2E89" w:rsidR="00075B91" w:rsidRPr="00A16381" w:rsidRDefault="00075B91" w:rsidP="00075B91">
            <w:pPr>
              <w:pStyle w:val="a3"/>
              <w:jc w:val="center"/>
              <w:rPr>
                <w:rFonts w:ascii="Times New Roman" w:hAnsi="Times New Roman" w:cs="Times New Roman"/>
                <w:b/>
                <w:bCs/>
              </w:rPr>
            </w:pPr>
            <w:r w:rsidRPr="00A16381">
              <w:rPr>
                <w:rFonts w:ascii="Times New Roman" w:hAnsi="Times New Roman" w:cs="Times New Roman"/>
                <w:b/>
                <w:bCs/>
                <w:shd w:val="clear" w:color="auto" w:fill="FFFFFF"/>
              </w:rPr>
              <w:t>Закон України «Про регулювання містобудівної діяльності» (Відомості Верховної Ради України (ВВР), 2011, № 34, ст.343)</w:t>
            </w:r>
          </w:p>
        </w:tc>
      </w:tr>
      <w:tr w:rsidR="00075B91" w:rsidRPr="00A16381" w14:paraId="4CCECE69" w14:textId="77777777" w:rsidTr="009D5449">
        <w:trPr>
          <w:trHeight w:val="329"/>
        </w:trPr>
        <w:tc>
          <w:tcPr>
            <w:tcW w:w="0" w:type="auto"/>
          </w:tcPr>
          <w:p w14:paraId="16C65ED9" w14:textId="77777777" w:rsidR="00075B91" w:rsidRPr="00A16381" w:rsidRDefault="00075B91" w:rsidP="00075B91">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1.</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Визначення термінів</w:t>
            </w:r>
          </w:p>
          <w:p w14:paraId="53316679"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shd w:val="clear" w:color="auto" w:fill="FFFFFF"/>
              </w:rPr>
              <w:t>1. У цьому Законі наведені нижче терміни вживаються в такому значенні:</w:t>
            </w:r>
          </w:p>
          <w:p w14:paraId="1EAB22A4" w14:textId="29352047" w:rsidR="00075B91" w:rsidRPr="00A16381" w:rsidRDefault="00075B91" w:rsidP="00075B91">
            <w:pPr>
              <w:pStyle w:val="a3"/>
              <w:jc w:val="both"/>
              <w:rPr>
                <w:rFonts w:ascii="Times New Roman" w:hAnsi="Times New Roman" w:cs="Times New Roman"/>
                <w:b/>
                <w:bCs/>
              </w:rPr>
            </w:pPr>
            <w:r w:rsidRPr="00A16381">
              <w:rPr>
                <w:rStyle w:val="rvts9"/>
                <w:rFonts w:ascii="Times New Roman" w:hAnsi="Times New Roman" w:cs="Times New Roman"/>
                <w:b/>
                <w:bCs/>
              </w:rPr>
              <w:t>17) відсутній</w:t>
            </w:r>
          </w:p>
        </w:tc>
        <w:tc>
          <w:tcPr>
            <w:tcW w:w="6969" w:type="dxa"/>
          </w:tcPr>
          <w:p w14:paraId="316CA8B0" w14:textId="77777777" w:rsidR="00075B91" w:rsidRPr="00A16381" w:rsidRDefault="00075B91" w:rsidP="00075B91">
            <w:pPr>
              <w:pStyle w:val="a3"/>
              <w:jc w:val="both"/>
              <w:rPr>
                <w:rFonts w:ascii="Times New Roman" w:hAnsi="Times New Roman" w:cs="Times New Roman"/>
              </w:rPr>
            </w:pPr>
            <w:r w:rsidRPr="00A16381">
              <w:rPr>
                <w:rStyle w:val="rvts9"/>
                <w:rFonts w:ascii="Times New Roman" w:hAnsi="Times New Roman" w:cs="Times New Roman"/>
                <w:b/>
                <w:bCs/>
              </w:rPr>
              <w:t>Стаття 1.</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Визначення термінів</w:t>
            </w:r>
          </w:p>
          <w:p w14:paraId="30903BB5"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shd w:val="clear" w:color="auto" w:fill="FFFFFF"/>
              </w:rPr>
              <w:t>1. У цьому Законі наведені нижче терміни вживаються в такому значенні:</w:t>
            </w:r>
          </w:p>
          <w:p w14:paraId="265CAFBE" w14:textId="225C8E15"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 xml:space="preserve">термін «лінійний об’єкт енергетичної інфраструктури» </w:t>
            </w:r>
            <w:r w:rsidRPr="00A16381">
              <w:rPr>
                <w:rFonts w:ascii="Times New Roman" w:hAnsi="Times New Roman" w:cs="Times New Roman"/>
                <w:b/>
                <w:bCs/>
              </w:rPr>
              <w:lastRenderedPageBreak/>
              <w:t>вживається у значенні наведеному в Законі України «Про землі енергетики та правовий режим спеціальних зон енергетичних об’єктів»</w:t>
            </w:r>
          </w:p>
        </w:tc>
      </w:tr>
      <w:tr w:rsidR="00075B91" w:rsidRPr="00A16381" w14:paraId="1AA6CEB8" w14:textId="77777777" w:rsidTr="009D5449">
        <w:trPr>
          <w:trHeight w:val="329"/>
        </w:trPr>
        <w:tc>
          <w:tcPr>
            <w:tcW w:w="0" w:type="auto"/>
          </w:tcPr>
          <w:p w14:paraId="0AE58812" w14:textId="77777777" w:rsidR="00075B91" w:rsidRPr="00A16381" w:rsidRDefault="00075B91" w:rsidP="00075B91">
            <w:pPr>
              <w:pStyle w:val="a3"/>
              <w:jc w:val="both"/>
              <w:rPr>
                <w:rStyle w:val="rvts9"/>
                <w:rFonts w:ascii="Times New Roman" w:hAnsi="Times New Roman" w:cs="Times New Roman"/>
                <w:bCs/>
              </w:rPr>
            </w:pPr>
            <w:r w:rsidRPr="00A16381">
              <w:rPr>
                <w:rStyle w:val="rvts9"/>
                <w:rFonts w:ascii="Times New Roman" w:hAnsi="Times New Roman" w:cs="Times New Roman"/>
                <w:b/>
                <w:bCs/>
              </w:rPr>
              <w:lastRenderedPageBreak/>
              <w:t>Стаття 22.</w:t>
            </w:r>
            <w:r w:rsidRPr="00A16381">
              <w:rPr>
                <w:rStyle w:val="rvts9"/>
                <w:rFonts w:ascii="Times New Roman" w:hAnsi="Times New Roman" w:cs="Times New Roman"/>
                <w:bCs/>
              </w:rPr>
              <w:t xml:space="preserve"> Містобудівний кадастр</w:t>
            </w:r>
          </w:p>
          <w:p w14:paraId="735C54EE" w14:textId="77777777" w:rsidR="00075B91" w:rsidRPr="00A16381" w:rsidRDefault="00075B91" w:rsidP="00075B91">
            <w:pPr>
              <w:pStyle w:val="a3"/>
              <w:jc w:val="both"/>
              <w:rPr>
                <w:rFonts w:ascii="Times New Roman" w:hAnsi="Times New Roman" w:cs="Times New Roman"/>
                <w:b/>
                <w:bCs/>
              </w:rPr>
            </w:pPr>
          </w:p>
        </w:tc>
        <w:tc>
          <w:tcPr>
            <w:tcW w:w="6969" w:type="dxa"/>
          </w:tcPr>
          <w:p w14:paraId="22A1D942" w14:textId="77777777" w:rsidR="00075B91" w:rsidRPr="00A16381" w:rsidRDefault="00075B91" w:rsidP="00075B91">
            <w:pPr>
              <w:pStyle w:val="a3"/>
              <w:jc w:val="both"/>
              <w:rPr>
                <w:rStyle w:val="rvts9"/>
                <w:rFonts w:ascii="Times New Roman" w:hAnsi="Times New Roman" w:cs="Times New Roman"/>
                <w:bCs/>
              </w:rPr>
            </w:pPr>
            <w:r w:rsidRPr="00A16381">
              <w:rPr>
                <w:rStyle w:val="rvts9"/>
                <w:rFonts w:ascii="Times New Roman" w:hAnsi="Times New Roman" w:cs="Times New Roman"/>
                <w:b/>
                <w:bCs/>
              </w:rPr>
              <w:t>Стаття 22.</w:t>
            </w:r>
            <w:r w:rsidRPr="00A16381">
              <w:rPr>
                <w:rStyle w:val="rvts9"/>
                <w:rFonts w:ascii="Times New Roman" w:hAnsi="Times New Roman" w:cs="Times New Roman"/>
                <w:bCs/>
              </w:rPr>
              <w:t xml:space="preserve"> Містобудівний кадастр</w:t>
            </w:r>
          </w:p>
          <w:p w14:paraId="38331484" w14:textId="77777777" w:rsidR="00075B91" w:rsidRPr="00A16381" w:rsidRDefault="00075B91" w:rsidP="00075B91">
            <w:pPr>
              <w:pStyle w:val="a3"/>
              <w:jc w:val="both"/>
              <w:rPr>
                <w:rFonts w:ascii="Times New Roman" w:hAnsi="Times New Roman" w:cs="Times New Roman"/>
                <w:b/>
                <w:bCs/>
              </w:rPr>
            </w:pPr>
          </w:p>
        </w:tc>
      </w:tr>
      <w:tr w:rsidR="00075B91" w:rsidRPr="00371224" w14:paraId="3715D2AD" w14:textId="77777777" w:rsidTr="009D5449">
        <w:trPr>
          <w:trHeight w:val="329"/>
        </w:trPr>
        <w:tc>
          <w:tcPr>
            <w:tcW w:w="0" w:type="auto"/>
          </w:tcPr>
          <w:p w14:paraId="65A96261" w14:textId="77777777" w:rsidR="00075B91" w:rsidRPr="00A16381" w:rsidRDefault="00075B91" w:rsidP="00075B91">
            <w:pPr>
              <w:pStyle w:val="a3"/>
              <w:jc w:val="both"/>
              <w:rPr>
                <w:rStyle w:val="rvts9"/>
                <w:rFonts w:ascii="Times New Roman" w:hAnsi="Times New Roman" w:cs="Times New Roman"/>
                <w:b/>
                <w:bCs/>
              </w:rPr>
            </w:pPr>
            <w:r w:rsidRPr="00A16381">
              <w:rPr>
                <w:rStyle w:val="rvts9"/>
                <w:rFonts w:ascii="Times New Roman" w:hAnsi="Times New Roman" w:cs="Times New Roman"/>
                <w:b/>
                <w:bCs/>
              </w:rPr>
              <w:t>…</w:t>
            </w:r>
          </w:p>
          <w:p w14:paraId="4AA27559"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2. Містобудівний кадастр ведеться уповноваженими органами містобудування та архітектури, які можуть утворювати для цього служби містобудівного кадастру, та іншими суб’єктами, визначеними цим Законом.</w:t>
            </w:r>
          </w:p>
          <w:bookmarkStart w:id="29" w:name="n292"/>
          <w:bookmarkStart w:id="30" w:name="n293"/>
          <w:bookmarkEnd w:id="29"/>
          <w:bookmarkEnd w:id="30"/>
          <w:p w14:paraId="29CE4BDE"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fldChar w:fldCharType="begin"/>
            </w:r>
            <w:r w:rsidRPr="00A16381">
              <w:rPr>
                <w:rFonts w:ascii="Times New Roman" w:hAnsi="Times New Roman" w:cs="Times New Roman"/>
              </w:rPr>
              <w:instrText xml:space="preserve"> HYPERLINK "https://zakon.rada.gov.ua/laws/show/559-2011-%D0%BF" \t "_blank" </w:instrText>
            </w:r>
            <w:r w:rsidRPr="00A16381">
              <w:rPr>
                <w:rFonts w:ascii="Times New Roman" w:hAnsi="Times New Roman" w:cs="Times New Roman"/>
              </w:rPr>
              <w:fldChar w:fldCharType="separate"/>
            </w:r>
            <w:r w:rsidRPr="00A16381">
              <w:rPr>
                <w:rStyle w:val="a7"/>
                <w:rFonts w:ascii="Times New Roman" w:hAnsi="Times New Roman" w:cs="Times New Roman"/>
                <w:color w:val="auto"/>
              </w:rPr>
              <w:t>Типове положення про службу містобудівного кадастру</w:t>
            </w:r>
            <w:r w:rsidRPr="00A16381">
              <w:rPr>
                <w:rFonts w:ascii="Times New Roman" w:hAnsi="Times New Roman" w:cs="Times New Roman"/>
              </w:rPr>
              <w:fldChar w:fldCharType="end"/>
            </w:r>
            <w:r w:rsidRPr="00A16381">
              <w:rPr>
                <w:rStyle w:val="apple-converted-space"/>
                <w:rFonts w:ascii="Times New Roman" w:hAnsi="Times New Roman" w:cs="Times New Roman"/>
              </w:rPr>
              <w:t> </w:t>
            </w:r>
            <w:r w:rsidRPr="00A16381">
              <w:rPr>
                <w:rFonts w:ascii="Times New Roman" w:hAnsi="Times New Roman" w:cs="Times New Roman"/>
              </w:rPr>
              <w:t>затверджується Кабінетом Міністрів України.</w:t>
            </w:r>
          </w:p>
          <w:p w14:paraId="6A414E5A" w14:textId="4A4D6E15" w:rsidR="00075B91" w:rsidRPr="00A16381" w:rsidRDefault="00075B91" w:rsidP="00075B91">
            <w:pPr>
              <w:pStyle w:val="a3"/>
              <w:jc w:val="both"/>
              <w:rPr>
                <w:rFonts w:ascii="Times New Roman" w:hAnsi="Times New Roman" w:cs="Times New Roman"/>
              </w:rPr>
            </w:pPr>
            <w:bookmarkStart w:id="31" w:name="n1864"/>
            <w:bookmarkEnd w:id="31"/>
            <w:r w:rsidRPr="00A16381">
              <w:rPr>
                <w:rFonts w:ascii="Times New Roman" w:hAnsi="Times New Roman" w:cs="Times New Roman"/>
              </w:rPr>
              <w:t>Містобудівний кадастр включає геопросторові дані, метадані та сервіси, оприлюднення, інша діяльність з якими та доступ до яких здійснюються у мережі Інтернет згідно із</w:t>
            </w:r>
            <w:r w:rsidRPr="00A16381">
              <w:rPr>
                <w:rStyle w:val="apple-converted-space"/>
                <w:rFonts w:ascii="Times New Roman" w:hAnsi="Times New Roman" w:cs="Times New Roman"/>
              </w:rPr>
              <w:t> </w:t>
            </w:r>
            <w:hyperlink r:id="rId23" w:anchor="n2" w:tgtFrame="_blank" w:history="1">
              <w:r w:rsidRPr="00A16381">
                <w:rPr>
                  <w:rStyle w:val="a7"/>
                  <w:rFonts w:ascii="Times New Roman" w:hAnsi="Times New Roman" w:cs="Times New Roman"/>
                  <w:color w:val="auto"/>
                </w:rPr>
                <w:t>Законом України</w:t>
              </w:r>
            </w:hyperlink>
            <w:r w:rsidRPr="00A16381">
              <w:rPr>
                <w:rStyle w:val="apple-converted-space"/>
                <w:rFonts w:ascii="Times New Roman" w:hAnsi="Times New Roman" w:cs="Times New Roman"/>
              </w:rPr>
              <w:t> </w:t>
            </w:r>
            <w:r w:rsidRPr="00A16381">
              <w:rPr>
                <w:rFonts w:ascii="Times New Roman" w:hAnsi="Times New Roman" w:cs="Times New Roman"/>
              </w:rPr>
              <w:t>"Про національну інфраструктуру геопросторових даних".</w:t>
            </w:r>
          </w:p>
          <w:p w14:paraId="584C6018" w14:textId="7A74FCC6" w:rsidR="00075B91" w:rsidRPr="00A16381" w:rsidRDefault="00075B91" w:rsidP="00075B91">
            <w:pPr>
              <w:pStyle w:val="a3"/>
              <w:jc w:val="both"/>
              <w:rPr>
                <w:rStyle w:val="rvts9"/>
                <w:rFonts w:ascii="Times New Roman" w:hAnsi="Times New Roman" w:cs="Times New Roman"/>
                <w:b/>
                <w:bCs/>
              </w:rPr>
            </w:pPr>
            <w:r w:rsidRPr="00A16381">
              <w:rPr>
                <w:rStyle w:val="rvts9"/>
                <w:rFonts w:ascii="Times New Roman" w:hAnsi="Times New Roman" w:cs="Times New Roman"/>
                <w:b/>
                <w:bCs/>
              </w:rPr>
              <w:t>Норма відсутня</w:t>
            </w:r>
          </w:p>
        </w:tc>
        <w:tc>
          <w:tcPr>
            <w:tcW w:w="6969" w:type="dxa"/>
          </w:tcPr>
          <w:p w14:paraId="1E806CA8" w14:textId="77777777" w:rsidR="00075B91" w:rsidRPr="00A16381" w:rsidRDefault="00075B91" w:rsidP="00075B91">
            <w:pPr>
              <w:pStyle w:val="a3"/>
              <w:jc w:val="both"/>
              <w:rPr>
                <w:rStyle w:val="rvts9"/>
                <w:rFonts w:ascii="Times New Roman" w:hAnsi="Times New Roman" w:cs="Times New Roman"/>
                <w:b/>
                <w:bCs/>
              </w:rPr>
            </w:pPr>
            <w:r w:rsidRPr="00A16381">
              <w:rPr>
                <w:rStyle w:val="rvts9"/>
                <w:rFonts w:ascii="Times New Roman" w:hAnsi="Times New Roman" w:cs="Times New Roman"/>
                <w:b/>
                <w:bCs/>
              </w:rPr>
              <w:t>…</w:t>
            </w:r>
          </w:p>
          <w:p w14:paraId="3FD52DE4"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2. Містобудівний кадастр ведеться уповноваженими органами містобудування та архітектури, які можуть утворювати для цього служби містобудівного кадастру, та іншими суб’єктами, визначеними цим Законом.</w:t>
            </w:r>
          </w:p>
          <w:p w14:paraId="704E5AE4" w14:textId="77777777" w:rsidR="00075B91" w:rsidRPr="00A16381" w:rsidRDefault="00CE799B" w:rsidP="00075B91">
            <w:pPr>
              <w:pStyle w:val="a3"/>
              <w:jc w:val="both"/>
              <w:rPr>
                <w:rFonts w:ascii="Times New Roman" w:hAnsi="Times New Roman" w:cs="Times New Roman"/>
              </w:rPr>
            </w:pPr>
            <w:hyperlink r:id="rId24" w:tgtFrame="_blank" w:history="1">
              <w:r w:rsidR="00075B91" w:rsidRPr="00A16381">
                <w:rPr>
                  <w:rStyle w:val="a7"/>
                  <w:rFonts w:ascii="Times New Roman" w:hAnsi="Times New Roman" w:cs="Times New Roman"/>
                  <w:color w:val="auto"/>
                </w:rPr>
                <w:t>Типове положення про службу містобудівного кадастру</w:t>
              </w:r>
            </w:hyperlink>
            <w:r w:rsidR="00075B91" w:rsidRPr="00A16381">
              <w:rPr>
                <w:rStyle w:val="apple-converted-space"/>
                <w:rFonts w:ascii="Times New Roman" w:hAnsi="Times New Roman" w:cs="Times New Roman"/>
              </w:rPr>
              <w:t> </w:t>
            </w:r>
            <w:r w:rsidR="00075B91" w:rsidRPr="00A16381">
              <w:rPr>
                <w:rFonts w:ascii="Times New Roman" w:hAnsi="Times New Roman" w:cs="Times New Roman"/>
              </w:rPr>
              <w:t>затверджується Кабінетом Міністрів України.</w:t>
            </w:r>
          </w:p>
          <w:p w14:paraId="0901DF95" w14:textId="27EB0942"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Містобудівний кадастр включає геопросторові дані, метадані та сервіси, оприлюднення, інша діяльність з якими та доступ до яких здійснюються у мережі Інтернет згідно із</w:t>
            </w:r>
            <w:r w:rsidRPr="00A16381">
              <w:rPr>
                <w:rStyle w:val="apple-converted-space"/>
                <w:rFonts w:ascii="Times New Roman" w:hAnsi="Times New Roman" w:cs="Times New Roman"/>
              </w:rPr>
              <w:t> </w:t>
            </w:r>
            <w:hyperlink r:id="rId25" w:anchor="n2" w:tgtFrame="_blank" w:history="1">
              <w:r w:rsidRPr="00A16381">
                <w:rPr>
                  <w:rStyle w:val="a7"/>
                  <w:rFonts w:ascii="Times New Roman" w:hAnsi="Times New Roman" w:cs="Times New Roman"/>
                  <w:color w:val="auto"/>
                </w:rPr>
                <w:t>Законом України</w:t>
              </w:r>
            </w:hyperlink>
            <w:r w:rsidRPr="00A16381">
              <w:rPr>
                <w:rStyle w:val="apple-converted-space"/>
                <w:rFonts w:ascii="Times New Roman" w:hAnsi="Times New Roman" w:cs="Times New Roman"/>
              </w:rPr>
              <w:t> </w:t>
            </w:r>
            <w:r w:rsidRPr="00A16381">
              <w:rPr>
                <w:rFonts w:ascii="Times New Roman" w:hAnsi="Times New Roman" w:cs="Times New Roman"/>
              </w:rPr>
              <w:t>"Про національну інфраструктуру геопросторових даних".</w:t>
            </w:r>
          </w:p>
          <w:p w14:paraId="5A53D00A" w14:textId="5836E8C3" w:rsidR="00075B91" w:rsidRPr="00A16381" w:rsidRDefault="00075B91" w:rsidP="00075B91">
            <w:pPr>
              <w:pStyle w:val="a3"/>
              <w:jc w:val="both"/>
              <w:rPr>
                <w:rFonts w:ascii="Times New Roman" w:hAnsi="Times New Roman" w:cs="Times New Roman"/>
                <w:b/>
              </w:rPr>
            </w:pPr>
            <w:r w:rsidRPr="00A16381">
              <w:rPr>
                <w:rFonts w:ascii="Times New Roman" w:hAnsi="Times New Roman" w:cs="Times New Roman"/>
                <w:b/>
              </w:rPr>
              <w:t xml:space="preserve">Містобудівний кадастр також включає геопросторові дані про інженерно-геологічні умови, об’єкти інженерно-транспортної  інфраструктури, наявні та запроектовані інженерні мережі, лінійні об’єкти енергетичної інфраструктури, розподіл потужностей інженерних мереж, інформацію про наявні вільні потужності та видані технічні умови.     </w:t>
            </w:r>
          </w:p>
          <w:p w14:paraId="7ECEF04E" w14:textId="342CC13A"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b/>
                <w:color w:val="000000" w:themeColor="text1"/>
              </w:rPr>
              <w:t xml:space="preserve">Оновлення зазначених геопросторових даних здійснюється уповноваженими органами містобудування та архітектури на підставі інформації, поданої суб’єктами природних монополій, органами місцевого самоврядування, органами виконавчої влади, підприємствами, установами та організаціями протягом п’яти календарних днів з моменту її подання. Оновлення інформації може здійснюватися шляхом електронної інформаційної взаємодії у режимі реального часу </w:t>
            </w:r>
            <w:r w:rsidRPr="00A16381">
              <w:rPr>
                <w:rFonts w:ascii="Times New Roman" w:hAnsi="Times New Roman" w:cs="Times New Roman"/>
                <w:b/>
                <w:color w:val="000000" w:themeColor="text1"/>
              </w:rPr>
              <w:lastRenderedPageBreak/>
              <w:t>між інформаційно-телекомунікаційною системою ведення містобудівного кадастру та електронними інформаційними системами суб’єктів природних монополій, органів місцевого самоврядування, органів виконавчої влади, підприємств, установ та організацій</w:t>
            </w:r>
            <w:r w:rsidRPr="00A16381">
              <w:rPr>
                <w:rFonts w:ascii="Times New Roman" w:hAnsi="Times New Roman" w:cs="Times New Roman"/>
                <w:b/>
              </w:rPr>
              <w:t>.</w:t>
            </w:r>
          </w:p>
          <w:p w14:paraId="050F4D51" w14:textId="6667B034" w:rsidR="00075B91" w:rsidRPr="00A16381" w:rsidRDefault="00075B91" w:rsidP="00075B91">
            <w:pPr>
              <w:pStyle w:val="a3"/>
              <w:jc w:val="both"/>
              <w:rPr>
                <w:rStyle w:val="rvts9"/>
                <w:rFonts w:ascii="Times New Roman" w:hAnsi="Times New Roman" w:cs="Times New Roman"/>
                <w:b/>
                <w:bCs/>
              </w:rPr>
            </w:pPr>
          </w:p>
        </w:tc>
      </w:tr>
      <w:tr w:rsidR="00075B91" w:rsidRPr="00371224" w14:paraId="6B159F80" w14:textId="77777777" w:rsidTr="009D5449">
        <w:trPr>
          <w:trHeight w:val="329"/>
        </w:trPr>
        <w:tc>
          <w:tcPr>
            <w:tcW w:w="0" w:type="auto"/>
          </w:tcPr>
          <w:p w14:paraId="641585A9" w14:textId="77777777" w:rsidR="00075B91" w:rsidRPr="00A16381" w:rsidRDefault="00075B91" w:rsidP="00075B91">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lastRenderedPageBreak/>
              <w:t>Стаття 24.</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Особливості регулювання земельних відносин при здійсненні містобудівної діяльності</w:t>
            </w:r>
          </w:p>
          <w:p w14:paraId="70F4EEC7" w14:textId="77777777" w:rsidR="00075B91" w:rsidRPr="00A16381" w:rsidRDefault="00075B91" w:rsidP="00075B91">
            <w:pPr>
              <w:pStyle w:val="a3"/>
              <w:jc w:val="both"/>
              <w:rPr>
                <w:rStyle w:val="rvts9"/>
                <w:rFonts w:ascii="Times New Roman" w:hAnsi="Times New Roman" w:cs="Times New Roman"/>
                <w:b/>
                <w:bCs/>
              </w:rPr>
            </w:pPr>
          </w:p>
        </w:tc>
        <w:tc>
          <w:tcPr>
            <w:tcW w:w="6969" w:type="dxa"/>
          </w:tcPr>
          <w:p w14:paraId="28B57D90" w14:textId="77777777" w:rsidR="00075B91" w:rsidRPr="00A16381" w:rsidRDefault="00075B91" w:rsidP="00075B91">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t>Стаття 24.</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Особливості регулювання земельних відносин при здійсненні містобудівної діяльності</w:t>
            </w:r>
          </w:p>
          <w:p w14:paraId="7F7949EA" w14:textId="77777777" w:rsidR="00075B91" w:rsidRPr="00A16381" w:rsidRDefault="00075B91" w:rsidP="00075B91">
            <w:pPr>
              <w:pStyle w:val="a3"/>
              <w:jc w:val="both"/>
              <w:rPr>
                <w:rStyle w:val="rvts9"/>
                <w:rFonts w:ascii="Times New Roman" w:hAnsi="Times New Roman" w:cs="Times New Roman"/>
                <w:b/>
                <w:bCs/>
              </w:rPr>
            </w:pPr>
          </w:p>
        </w:tc>
      </w:tr>
      <w:tr w:rsidR="00075B91" w:rsidRPr="00371224" w14:paraId="53458865" w14:textId="77777777" w:rsidTr="009D5449">
        <w:trPr>
          <w:trHeight w:val="329"/>
        </w:trPr>
        <w:tc>
          <w:tcPr>
            <w:tcW w:w="0" w:type="auto"/>
          </w:tcPr>
          <w:p w14:paraId="7649B3FA"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shd w:val="clear" w:color="auto" w:fill="FFFFFF"/>
              </w:rPr>
              <w:t>3. У разі відсутності плану зонування або детального плану території, затвердженого відповідно до вимог цього Закону, передача (надання) земельних ділянок із земель державної або комунальної власності у власність чи користування фізичним та юридичним особам для містобудівних потреб забороняється, крім випадків:</w:t>
            </w:r>
          </w:p>
          <w:p w14:paraId="048A67B3"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4) надання земельної ділянки для розміщення лінійних об’єктів транспортної та енергетичної інфраструктури (доріг, мостів, естакад, ліній електропередачі, зв’язку);</w:t>
            </w:r>
          </w:p>
          <w:p w14:paraId="2A1CC0F3" w14:textId="77777777" w:rsidR="00075B91" w:rsidRPr="00A16381" w:rsidRDefault="00075B91" w:rsidP="00075B91">
            <w:pPr>
              <w:pStyle w:val="a3"/>
              <w:jc w:val="both"/>
              <w:rPr>
                <w:rStyle w:val="rvts9"/>
                <w:rFonts w:ascii="Times New Roman" w:hAnsi="Times New Roman" w:cs="Times New Roman"/>
                <w:b/>
                <w:bCs/>
              </w:rPr>
            </w:pPr>
          </w:p>
        </w:tc>
        <w:tc>
          <w:tcPr>
            <w:tcW w:w="6969" w:type="dxa"/>
          </w:tcPr>
          <w:p w14:paraId="5DB96F2F"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3. У разі відсутності плану зонування або детального плану території, затвердженого відповідно до вимог цього Закону, передача (надання) земельних ділянок із земель державної або комунальної власності у власність чи користування фізичним та юридичним особам для містобудівних потреб забороняється, крім випадків:</w:t>
            </w:r>
          </w:p>
          <w:p w14:paraId="2DEB37EA" w14:textId="231C1ABD"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shd w:val="clear" w:color="auto" w:fill="FFFFFF"/>
              </w:rPr>
              <w:t xml:space="preserve">4) надання земельної ділянки для розміщення </w:t>
            </w:r>
            <w:r w:rsidRPr="00A16381">
              <w:rPr>
                <w:rFonts w:ascii="Times New Roman" w:hAnsi="Times New Roman" w:cs="Times New Roman"/>
                <w:b/>
                <w:bCs/>
                <w:shd w:val="clear" w:color="auto" w:fill="FFFFFF"/>
              </w:rPr>
              <w:t>лінійних об’єктів енергетичної та транспортної інфраструктури</w:t>
            </w:r>
            <w:r w:rsidRPr="00A16381">
              <w:rPr>
                <w:rFonts w:ascii="Times New Roman" w:hAnsi="Times New Roman" w:cs="Times New Roman"/>
                <w:shd w:val="clear" w:color="auto" w:fill="FFFFFF"/>
              </w:rPr>
              <w:t xml:space="preserve"> (доріг, мостів, естакад, </w:t>
            </w:r>
            <w:r w:rsidRPr="00A16381">
              <w:rPr>
                <w:rFonts w:ascii="Times New Roman" w:hAnsi="Times New Roman" w:cs="Times New Roman"/>
                <w:strike/>
                <w:shd w:val="clear" w:color="auto" w:fill="FFFFFF"/>
              </w:rPr>
              <w:t>ліній електропередачі</w:t>
            </w:r>
            <w:r w:rsidRPr="00A16381">
              <w:rPr>
                <w:rFonts w:ascii="Times New Roman" w:hAnsi="Times New Roman" w:cs="Times New Roman"/>
                <w:shd w:val="clear" w:color="auto" w:fill="FFFFFF"/>
              </w:rPr>
              <w:t>, ліній зв’язку)</w:t>
            </w:r>
          </w:p>
          <w:p w14:paraId="2C22EF5D" w14:textId="77777777" w:rsidR="00075B91" w:rsidRPr="00A16381" w:rsidRDefault="00075B91" w:rsidP="00075B91">
            <w:pPr>
              <w:pStyle w:val="a3"/>
              <w:jc w:val="both"/>
              <w:rPr>
                <w:rStyle w:val="rvts9"/>
                <w:rFonts w:ascii="Times New Roman" w:hAnsi="Times New Roman" w:cs="Times New Roman"/>
                <w:b/>
                <w:bCs/>
              </w:rPr>
            </w:pPr>
          </w:p>
        </w:tc>
      </w:tr>
      <w:tr w:rsidR="00075B91" w:rsidRPr="00A16381" w14:paraId="33B991EF" w14:textId="77777777" w:rsidTr="009D5449">
        <w:trPr>
          <w:trHeight w:val="329"/>
        </w:trPr>
        <w:tc>
          <w:tcPr>
            <w:tcW w:w="0" w:type="auto"/>
          </w:tcPr>
          <w:p w14:paraId="1F54B722" w14:textId="77777777" w:rsidR="00075B91" w:rsidRPr="00A16381" w:rsidRDefault="00075B91" w:rsidP="00075B91">
            <w:pPr>
              <w:pStyle w:val="a3"/>
              <w:jc w:val="both"/>
              <w:rPr>
                <w:rFonts w:ascii="Times New Roman" w:hAnsi="Times New Roman" w:cs="Times New Roman"/>
              </w:rPr>
            </w:pPr>
            <w:r w:rsidRPr="00A16381">
              <w:rPr>
                <w:rStyle w:val="rvts9"/>
                <w:rFonts w:ascii="Times New Roman" w:hAnsi="Times New Roman" w:cs="Times New Roman"/>
                <w:b/>
                <w:bCs/>
              </w:rPr>
              <w:t>Стаття 34.</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Право на виконання будівельних робіт</w:t>
            </w:r>
          </w:p>
          <w:p w14:paraId="237CF99A" w14:textId="77777777"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10026255" w14:textId="77777777" w:rsidR="00075B91" w:rsidRPr="00A16381" w:rsidRDefault="00075B91" w:rsidP="00075B91">
            <w:pPr>
              <w:pStyle w:val="a3"/>
              <w:jc w:val="both"/>
              <w:rPr>
                <w:rFonts w:ascii="Times New Roman" w:hAnsi="Times New Roman" w:cs="Times New Roman"/>
              </w:rPr>
            </w:pPr>
            <w:r w:rsidRPr="00A16381">
              <w:rPr>
                <w:rStyle w:val="rvts9"/>
                <w:rFonts w:ascii="Times New Roman" w:hAnsi="Times New Roman" w:cs="Times New Roman"/>
                <w:b/>
                <w:bCs/>
              </w:rPr>
              <w:t>Стаття 34.</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Право на виконання будівельних робіт</w:t>
            </w:r>
          </w:p>
          <w:p w14:paraId="0C805E98" w14:textId="77777777" w:rsidR="00075B91" w:rsidRPr="00A16381" w:rsidRDefault="00075B91" w:rsidP="00075B91">
            <w:pPr>
              <w:pStyle w:val="a3"/>
              <w:jc w:val="both"/>
              <w:rPr>
                <w:rFonts w:ascii="Times New Roman" w:hAnsi="Times New Roman" w:cs="Times New Roman"/>
                <w:shd w:val="clear" w:color="auto" w:fill="FFFFFF"/>
              </w:rPr>
            </w:pPr>
          </w:p>
        </w:tc>
      </w:tr>
      <w:tr w:rsidR="00075B91" w:rsidRPr="00371224" w14:paraId="607B1021" w14:textId="77777777" w:rsidTr="009D5449">
        <w:trPr>
          <w:trHeight w:val="329"/>
        </w:trPr>
        <w:tc>
          <w:tcPr>
            <w:tcW w:w="0" w:type="auto"/>
          </w:tcPr>
          <w:p w14:paraId="03163B0C" w14:textId="77777777" w:rsidR="00075B91" w:rsidRPr="00A16381" w:rsidRDefault="00075B91" w:rsidP="00075B91">
            <w:pPr>
              <w:pStyle w:val="a3"/>
              <w:jc w:val="both"/>
              <w:rPr>
                <w:rStyle w:val="rvts9"/>
                <w:rFonts w:ascii="Times New Roman" w:hAnsi="Times New Roman" w:cs="Times New Roman"/>
                <w:bCs/>
              </w:rPr>
            </w:pPr>
            <w:r w:rsidRPr="00A16381">
              <w:rPr>
                <w:rStyle w:val="rvts9"/>
                <w:rFonts w:ascii="Times New Roman" w:hAnsi="Times New Roman" w:cs="Times New Roman"/>
                <w:b/>
                <w:bCs/>
              </w:rPr>
              <w:t>…</w:t>
            </w:r>
          </w:p>
          <w:p w14:paraId="4D5FC6DC"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 xml:space="preserve">4. Реконструкція, реставрація або капітальний ремонт об’єктів будівництва без зміни зовнішніх геометричних розмірів їхніх фундаментів у плані, реконструкція або капітальний ремонт автомобільних доріг, залізничних колій, </w:t>
            </w:r>
            <w:r w:rsidRPr="00A16381">
              <w:rPr>
                <w:rFonts w:ascii="Times New Roman" w:hAnsi="Times New Roman" w:cs="Times New Roman"/>
                <w:strike/>
              </w:rPr>
              <w:t>ліній електропередачі</w:t>
            </w:r>
            <w:r w:rsidRPr="00A16381">
              <w:rPr>
                <w:rFonts w:ascii="Times New Roman" w:hAnsi="Times New Roman" w:cs="Times New Roman"/>
              </w:rPr>
              <w:t xml:space="preserve">, зв’язку, трубопроводів, інших лінійних комунікацій у межах земель їх розміщення, а також комплексна реконструкція кварталів (мікрорайонів) застарілого житлового фонду і нове будівництво об’єктів інженерно-транспортної інфраструктури відповідно до містобудівної документації на замовлення органів державної влади чи органів місцевого самоврядування на відповідних землях </w:t>
            </w:r>
            <w:r w:rsidRPr="00A16381">
              <w:rPr>
                <w:rFonts w:ascii="Times New Roman" w:hAnsi="Times New Roman" w:cs="Times New Roman"/>
              </w:rPr>
              <w:lastRenderedPageBreak/>
              <w:t xml:space="preserve">державної чи комунальної власності </w:t>
            </w:r>
            <w:r w:rsidRPr="00A16381">
              <w:rPr>
                <w:rFonts w:ascii="Times New Roman" w:hAnsi="Times New Roman" w:cs="Times New Roman"/>
                <w:strike/>
              </w:rPr>
              <w:t>можуть здійснюватися</w:t>
            </w:r>
            <w:r w:rsidRPr="00A16381">
              <w:rPr>
                <w:rFonts w:ascii="Times New Roman" w:hAnsi="Times New Roman" w:cs="Times New Roman"/>
              </w:rPr>
              <w:t xml:space="preserve"> за відсутності документа, що засвідчує право власності чи користування земельною ділянкою.</w:t>
            </w:r>
          </w:p>
          <w:p w14:paraId="78B69C2E" w14:textId="77777777" w:rsidR="00075B91" w:rsidRPr="00A16381" w:rsidRDefault="00075B91" w:rsidP="00075B91">
            <w:pPr>
              <w:pStyle w:val="a3"/>
              <w:jc w:val="both"/>
              <w:rPr>
                <w:rStyle w:val="rvts9"/>
                <w:rFonts w:ascii="Times New Roman" w:hAnsi="Times New Roman" w:cs="Times New Roman"/>
                <w:b/>
                <w:bCs/>
              </w:rPr>
            </w:pPr>
          </w:p>
          <w:p w14:paraId="10928155" w14:textId="43281730"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Влаштування засобів безперешкодного доступу осіб з інвалідністю та інших маломобільних груп населення до будинків, будівель, споруд будь-якого призначення, їх комплексів та частин, об’єктів інженерно-транспортної інфраструктури може здійснюватися без документів, що дають право на виконання будівельних робіт, та за відсутності документа, що засвідчує право власності чи користування земельною ділянкою, з дотриманням вимог законодавства, будівельних норм та правил. Порядок влаштування засобів безперешкодного доступу до об’єктів або їх розумного пристосування встановлюється Кабінетом Міністрів України.</w:t>
            </w:r>
          </w:p>
          <w:p w14:paraId="740E7077" w14:textId="68FD71E0" w:rsidR="00075B91" w:rsidRPr="00A16381" w:rsidRDefault="00075B91" w:rsidP="00075B91">
            <w:pPr>
              <w:pStyle w:val="a3"/>
              <w:jc w:val="both"/>
              <w:rPr>
                <w:rFonts w:ascii="Times New Roman" w:hAnsi="Times New Roman" w:cs="Times New Roman"/>
              </w:rPr>
            </w:pPr>
          </w:p>
          <w:p w14:paraId="5E0686E6" w14:textId="3B720E4E" w:rsidR="00075B91" w:rsidRPr="00A16381" w:rsidRDefault="00075B91" w:rsidP="00075B91">
            <w:pPr>
              <w:pStyle w:val="a3"/>
              <w:jc w:val="both"/>
              <w:rPr>
                <w:rFonts w:ascii="Times New Roman" w:hAnsi="Times New Roman" w:cs="Times New Roman"/>
              </w:rPr>
            </w:pPr>
          </w:p>
          <w:p w14:paraId="219B9DA1" w14:textId="4E230260"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Норма відсутня</w:t>
            </w:r>
          </w:p>
          <w:p w14:paraId="17E9B657" w14:textId="6E5CC9CC" w:rsidR="00075B91" w:rsidRPr="00A16381" w:rsidRDefault="00075B91" w:rsidP="00075B91">
            <w:pPr>
              <w:pStyle w:val="a3"/>
              <w:jc w:val="both"/>
              <w:rPr>
                <w:rStyle w:val="rvts9"/>
                <w:rFonts w:ascii="Times New Roman" w:hAnsi="Times New Roman" w:cs="Times New Roman"/>
                <w:b/>
                <w:bCs/>
                <w:lang w:val="ru-RU"/>
              </w:rPr>
            </w:pPr>
          </w:p>
        </w:tc>
        <w:tc>
          <w:tcPr>
            <w:tcW w:w="6969" w:type="dxa"/>
          </w:tcPr>
          <w:p w14:paraId="647B293C" w14:textId="37B9F111" w:rsidR="00075B91" w:rsidRPr="00A16381" w:rsidRDefault="00075B91" w:rsidP="00075B91">
            <w:pPr>
              <w:pStyle w:val="a3"/>
              <w:jc w:val="both"/>
              <w:rPr>
                <w:rStyle w:val="rvts9"/>
                <w:rFonts w:ascii="Times New Roman" w:hAnsi="Times New Roman" w:cs="Times New Roman"/>
                <w:b/>
                <w:bCs/>
                <w:lang w:val="ru-RU"/>
              </w:rPr>
            </w:pPr>
            <w:r w:rsidRPr="00A16381">
              <w:rPr>
                <w:rStyle w:val="rvts9"/>
                <w:rFonts w:ascii="Times New Roman" w:hAnsi="Times New Roman" w:cs="Times New Roman"/>
                <w:b/>
                <w:bCs/>
                <w:lang w:val="ru-RU"/>
              </w:rPr>
              <w:lastRenderedPageBreak/>
              <w:t>…</w:t>
            </w:r>
          </w:p>
          <w:p w14:paraId="7EA0B412"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 xml:space="preserve">4. Реконструкція, реставрація або капітальний ремонт об’єктів будівництва без зміни зовнішніх геометричних розмірів їхніх фундаментів у плані, реконструкція або капітальний ремонт автомобільних доріг, залізничних колій, </w:t>
            </w:r>
            <w:r w:rsidRPr="00A16381">
              <w:rPr>
                <w:rFonts w:ascii="Times New Roman" w:hAnsi="Times New Roman" w:cs="Times New Roman"/>
                <w:b/>
                <w:bCs/>
              </w:rPr>
              <w:t>лінійних об’єктів енергетичної інфраструктури</w:t>
            </w:r>
            <w:r w:rsidRPr="00A16381">
              <w:rPr>
                <w:rFonts w:ascii="Times New Roman" w:hAnsi="Times New Roman" w:cs="Times New Roman"/>
              </w:rPr>
              <w:t xml:space="preserve">, </w:t>
            </w:r>
            <w:r w:rsidRPr="00A16381">
              <w:rPr>
                <w:rFonts w:ascii="Times New Roman" w:hAnsi="Times New Roman" w:cs="Times New Roman"/>
                <w:lang w:val="ru-RU"/>
              </w:rPr>
              <w:t xml:space="preserve"> </w:t>
            </w:r>
            <w:r w:rsidRPr="00A16381">
              <w:rPr>
                <w:rFonts w:ascii="Times New Roman" w:hAnsi="Times New Roman" w:cs="Times New Roman"/>
                <w:b/>
                <w:bCs/>
              </w:rPr>
              <w:t>ліній</w:t>
            </w:r>
            <w:r w:rsidRPr="00A16381">
              <w:rPr>
                <w:rFonts w:ascii="Times New Roman" w:hAnsi="Times New Roman" w:cs="Times New Roman"/>
              </w:rPr>
              <w:t xml:space="preserve"> зв’язку, трубопроводів, інших лінійних комунікацій у межах земель їх розміщення, а також комплексна реконструкція кварталів (мікрорайонів) застарілого житлового фонду і нове будівництво об’єктів інженерно-транспортної інфраструктури, </w:t>
            </w:r>
            <w:r w:rsidRPr="00A16381">
              <w:rPr>
                <w:rFonts w:ascii="Times New Roman" w:hAnsi="Times New Roman" w:cs="Times New Roman"/>
                <w:b/>
                <w:bCs/>
              </w:rPr>
              <w:t>лінійних об’єктів енергетичної інфраструктури</w:t>
            </w:r>
            <w:r w:rsidRPr="00A16381">
              <w:rPr>
                <w:rFonts w:ascii="Times New Roman" w:hAnsi="Times New Roman" w:cs="Times New Roman"/>
              </w:rPr>
              <w:t xml:space="preserve"> відповідно до містобудівної </w:t>
            </w:r>
            <w:r w:rsidRPr="00A16381">
              <w:rPr>
                <w:rFonts w:ascii="Times New Roman" w:hAnsi="Times New Roman" w:cs="Times New Roman"/>
              </w:rPr>
              <w:lastRenderedPageBreak/>
              <w:t>документації на замовлення органів державної влади чи органів місцевого самоврядування на відповідних землях державної чи комунальної власності здійснюється без набуття права власності чи користування земельною ділянкою.</w:t>
            </w:r>
          </w:p>
          <w:p w14:paraId="2547ED37" w14:textId="77777777" w:rsidR="00075B91" w:rsidRPr="00A16381" w:rsidRDefault="00075B91" w:rsidP="00075B91">
            <w:pPr>
              <w:pStyle w:val="a3"/>
              <w:jc w:val="both"/>
              <w:rPr>
                <w:rStyle w:val="rvts9"/>
                <w:rFonts w:ascii="Times New Roman" w:hAnsi="Times New Roman" w:cs="Times New Roman"/>
              </w:rPr>
            </w:pPr>
            <w:r w:rsidRPr="00A16381">
              <w:rPr>
                <w:rFonts w:ascii="Times New Roman" w:hAnsi="Times New Roman" w:cs="Times New Roman"/>
              </w:rPr>
              <w:t xml:space="preserve">Влаштування засобів безперешкодного доступу осіб з інвалідністю та інших маломобільних груп населення до будинків, будівель, споруд будь-якого призначення, їх комплексів та частин, об’єктів інженерно-транспортної інфраструктури, </w:t>
            </w:r>
            <w:r w:rsidRPr="00A16381">
              <w:rPr>
                <w:rFonts w:ascii="Times New Roman" w:hAnsi="Times New Roman" w:cs="Times New Roman"/>
                <w:b/>
                <w:bCs/>
              </w:rPr>
              <w:t>лінійних об’єктів енергетичної інфраструктури</w:t>
            </w:r>
            <w:r w:rsidRPr="00A16381">
              <w:rPr>
                <w:rFonts w:ascii="Times New Roman" w:hAnsi="Times New Roman" w:cs="Times New Roman"/>
              </w:rPr>
              <w:t xml:space="preserve"> може здійснюватися без документів, що дають право на виконання будівельних робіт, та за відсутності документа, що засвідчує право власності чи користування земельною ділянкою, з дотриманням вимог законодавства, будівельних норм та правил. Порядок влаштування засобів безперешкодного доступу до об’єктів або їх розумного пристосування встановлюється Кабінетом Міністрів України</w:t>
            </w:r>
          </w:p>
          <w:p w14:paraId="7C04D562" w14:textId="3C9FB199" w:rsidR="00075B91" w:rsidRPr="00A16381" w:rsidRDefault="00075B91" w:rsidP="00075B91">
            <w:pPr>
              <w:pStyle w:val="a3"/>
              <w:jc w:val="both"/>
              <w:rPr>
                <w:rStyle w:val="rvts9"/>
                <w:rFonts w:ascii="Times New Roman" w:hAnsi="Times New Roman" w:cs="Times New Roman"/>
                <w:b/>
                <w:bCs/>
              </w:rPr>
            </w:pPr>
            <w:r w:rsidRPr="00A16381">
              <w:rPr>
                <w:rFonts w:ascii="Times New Roman" w:hAnsi="Times New Roman" w:cs="Times New Roman"/>
                <w:b/>
                <w:bCs/>
              </w:rPr>
              <w:t>Нове будівництво лінійних об’єктів енергетичної інфраструктури, що здійснюється відповідно до містобудівної документації (комплексного плану просторового розвитку території територіальної громади,  генерального плану міста, детального плану території, плану розвитку мереж тощо), в тому числі в межах червоних ліній, коридорів інженерних комунікацій на земельних ділянках державної чи комунальної власності, не наданих у власність або користування фізичних та юридичних осіб здійснюється без набуття права власності чи користування такими земельними ділянками.</w:t>
            </w:r>
          </w:p>
        </w:tc>
      </w:tr>
      <w:tr w:rsidR="00075B91" w:rsidRPr="00A16381" w14:paraId="6378F290" w14:textId="77777777" w:rsidTr="009D5449">
        <w:trPr>
          <w:trHeight w:val="329"/>
        </w:trPr>
        <w:tc>
          <w:tcPr>
            <w:tcW w:w="0" w:type="auto"/>
          </w:tcPr>
          <w:p w14:paraId="0E9F2CB2" w14:textId="77777777" w:rsidR="00075B91" w:rsidRPr="00A16381" w:rsidRDefault="00075B91" w:rsidP="00075B91">
            <w:pPr>
              <w:pStyle w:val="a3"/>
              <w:jc w:val="both"/>
              <w:rPr>
                <w:rFonts w:ascii="Times New Roman" w:hAnsi="Times New Roman" w:cs="Times New Roman"/>
              </w:rPr>
            </w:pPr>
            <w:r w:rsidRPr="00A16381">
              <w:rPr>
                <w:rStyle w:val="rvts9"/>
                <w:rFonts w:ascii="Times New Roman" w:hAnsi="Times New Roman" w:cs="Times New Roman"/>
                <w:b/>
                <w:bCs/>
              </w:rPr>
              <w:lastRenderedPageBreak/>
              <w:t>Стаття 37.</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Дозвіл на виконання будівельних робіт</w:t>
            </w:r>
          </w:p>
          <w:p w14:paraId="339844DA" w14:textId="77777777" w:rsidR="00075B91" w:rsidRPr="00A16381" w:rsidRDefault="00075B91" w:rsidP="00075B91">
            <w:pPr>
              <w:pStyle w:val="a3"/>
              <w:jc w:val="both"/>
              <w:rPr>
                <w:rStyle w:val="rvts9"/>
                <w:rFonts w:ascii="Times New Roman" w:hAnsi="Times New Roman" w:cs="Times New Roman"/>
                <w:b/>
                <w:bCs/>
              </w:rPr>
            </w:pPr>
          </w:p>
        </w:tc>
        <w:tc>
          <w:tcPr>
            <w:tcW w:w="6969" w:type="dxa"/>
          </w:tcPr>
          <w:p w14:paraId="0B825C38" w14:textId="77777777" w:rsidR="00075B91" w:rsidRPr="00A16381" w:rsidRDefault="00075B91" w:rsidP="00075B91">
            <w:pPr>
              <w:pStyle w:val="a3"/>
              <w:jc w:val="both"/>
              <w:rPr>
                <w:rFonts w:ascii="Times New Roman" w:hAnsi="Times New Roman" w:cs="Times New Roman"/>
              </w:rPr>
            </w:pPr>
            <w:r w:rsidRPr="00A16381">
              <w:rPr>
                <w:rStyle w:val="rvts9"/>
                <w:rFonts w:ascii="Times New Roman" w:hAnsi="Times New Roman" w:cs="Times New Roman"/>
                <w:b/>
                <w:bCs/>
              </w:rPr>
              <w:t>Стаття 37.</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Дозвіл на виконання будівельних робіт</w:t>
            </w:r>
          </w:p>
          <w:p w14:paraId="73962E3E" w14:textId="77777777" w:rsidR="00075B91" w:rsidRPr="00A16381" w:rsidRDefault="00075B91" w:rsidP="00075B91">
            <w:pPr>
              <w:pStyle w:val="a3"/>
              <w:jc w:val="both"/>
              <w:rPr>
                <w:rStyle w:val="rvts9"/>
                <w:rFonts w:ascii="Times New Roman" w:hAnsi="Times New Roman" w:cs="Times New Roman"/>
                <w:b/>
                <w:bCs/>
              </w:rPr>
            </w:pPr>
          </w:p>
        </w:tc>
      </w:tr>
      <w:tr w:rsidR="00075B91" w:rsidRPr="00371224" w14:paraId="4D96D51C" w14:textId="77777777" w:rsidTr="009D5449">
        <w:trPr>
          <w:trHeight w:val="329"/>
        </w:trPr>
        <w:tc>
          <w:tcPr>
            <w:tcW w:w="0" w:type="auto"/>
          </w:tcPr>
          <w:p w14:paraId="7A19276C" w14:textId="77777777" w:rsidR="00075B91" w:rsidRPr="00A16381" w:rsidRDefault="00075B91" w:rsidP="00075B91">
            <w:pPr>
              <w:pStyle w:val="a3"/>
              <w:jc w:val="both"/>
              <w:rPr>
                <w:rStyle w:val="rvts9"/>
                <w:rFonts w:ascii="Times New Roman" w:hAnsi="Times New Roman" w:cs="Times New Roman"/>
              </w:rPr>
            </w:pPr>
            <w:r w:rsidRPr="00A16381">
              <w:rPr>
                <w:rStyle w:val="rvts9"/>
                <w:rFonts w:ascii="Times New Roman" w:hAnsi="Times New Roman" w:cs="Times New Roman"/>
                <w:b/>
                <w:bCs/>
              </w:rPr>
              <w:t>…</w:t>
            </w:r>
          </w:p>
          <w:p w14:paraId="12DFEC55"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3. Для отримання дозволу подається заява, до якої додаються:</w:t>
            </w:r>
          </w:p>
          <w:p w14:paraId="337A4229" w14:textId="77777777" w:rsidR="00075B91" w:rsidRPr="00A16381" w:rsidRDefault="00075B91" w:rsidP="00075B91">
            <w:pPr>
              <w:pStyle w:val="a3"/>
              <w:jc w:val="both"/>
              <w:rPr>
                <w:rFonts w:ascii="Times New Roman" w:hAnsi="Times New Roman" w:cs="Times New Roman"/>
              </w:rPr>
            </w:pPr>
            <w:bookmarkStart w:id="32" w:name="n502"/>
            <w:bookmarkEnd w:id="32"/>
            <w:r w:rsidRPr="00A16381">
              <w:rPr>
                <w:rFonts w:ascii="Times New Roman" w:hAnsi="Times New Roman" w:cs="Times New Roman"/>
              </w:rPr>
              <w:t xml:space="preserve">1) копія документа, що посвідчує право власності чи користування </w:t>
            </w:r>
            <w:r w:rsidRPr="00A16381">
              <w:rPr>
                <w:rFonts w:ascii="Times New Roman" w:hAnsi="Times New Roman" w:cs="Times New Roman"/>
              </w:rPr>
              <w:lastRenderedPageBreak/>
              <w:t>земельною ділянкою, або копія договору суперфіцію</w:t>
            </w:r>
          </w:p>
          <w:p w14:paraId="0CAD7882" w14:textId="415BCECB" w:rsidR="00075B91" w:rsidRPr="00A16381" w:rsidRDefault="00075B91" w:rsidP="00075B91">
            <w:pPr>
              <w:pStyle w:val="a3"/>
              <w:jc w:val="both"/>
              <w:rPr>
                <w:rStyle w:val="rvts9"/>
                <w:rFonts w:ascii="Times New Roman" w:hAnsi="Times New Roman" w:cs="Times New Roman"/>
                <w:b/>
                <w:bCs/>
              </w:rPr>
            </w:pPr>
          </w:p>
        </w:tc>
        <w:tc>
          <w:tcPr>
            <w:tcW w:w="6969" w:type="dxa"/>
          </w:tcPr>
          <w:p w14:paraId="422F7490" w14:textId="77777777" w:rsidR="00075B91" w:rsidRPr="00A16381" w:rsidRDefault="00075B91" w:rsidP="00075B91">
            <w:pPr>
              <w:pStyle w:val="a3"/>
              <w:jc w:val="both"/>
              <w:rPr>
                <w:rStyle w:val="rvts9"/>
                <w:rFonts w:ascii="Times New Roman" w:hAnsi="Times New Roman" w:cs="Times New Roman"/>
              </w:rPr>
            </w:pPr>
            <w:r w:rsidRPr="00A16381">
              <w:rPr>
                <w:rStyle w:val="rvts9"/>
                <w:rFonts w:ascii="Times New Roman" w:hAnsi="Times New Roman" w:cs="Times New Roman"/>
                <w:b/>
                <w:bCs/>
              </w:rPr>
              <w:lastRenderedPageBreak/>
              <w:t>…</w:t>
            </w:r>
          </w:p>
          <w:p w14:paraId="5CF75C62"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3. Для отримання дозволу подається заява, до якої додаються:</w:t>
            </w:r>
          </w:p>
          <w:p w14:paraId="189FF25F" w14:textId="77777777"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rPr>
              <w:t xml:space="preserve">1) копія документа, що посвідчує право власності чи </w:t>
            </w:r>
            <w:r w:rsidRPr="00A16381">
              <w:rPr>
                <w:rFonts w:ascii="Times New Roman" w:hAnsi="Times New Roman" w:cs="Times New Roman"/>
              </w:rPr>
              <w:lastRenderedPageBreak/>
              <w:t xml:space="preserve">користування земельною ділянкою, або копія договору суперфіцію, </w:t>
            </w:r>
            <w:r w:rsidRPr="00A16381">
              <w:rPr>
                <w:rFonts w:ascii="Times New Roman" w:hAnsi="Times New Roman" w:cs="Times New Roman"/>
                <w:b/>
                <w:bCs/>
              </w:rPr>
              <w:t>копія</w:t>
            </w:r>
            <w:r w:rsidRPr="00A16381">
              <w:rPr>
                <w:rFonts w:ascii="Times New Roman" w:hAnsi="Times New Roman" w:cs="Times New Roman"/>
              </w:rPr>
              <w:t xml:space="preserve"> </w:t>
            </w:r>
            <w:r w:rsidRPr="00A16381">
              <w:rPr>
                <w:rFonts w:ascii="Times New Roman" w:hAnsi="Times New Roman" w:cs="Times New Roman"/>
                <w:b/>
                <w:bCs/>
              </w:rPr>
              <w:t>договору про встановлення земельного сервітуту;</w:t>
            </w:r>
          </w:p>
          <w:p w14:paraId="18A59B8E" w14:textId="7F2C41D8" w:rsidR="00075B91" w:rsidRPr="00A16381" w:rsidRDefault="00075B91" w:rsidP="00075B91">
            <w:pPr>
              <w:pStyle w:val="a3"/>
              <w:jc w:val="both"/>
              <w:rPr>
                <w:rFonts w:ascii="Times New Roman" w:hAnsi="Times New Roman" w:cs="Times New Roman"/>
                <w:b/>
                <w:bCs/>
              </w:rPr>
            </w:pPr>
          </w:p>
          <w:p w14:paraId="6EA8BA14" w14:textId="55BBFB19"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У разі здійснення нового будівництва лінійних об’єктів енергетичної інфраструктури відповідно до містобудівної документації (комплексного плану просторового розвитку території територіальної громади,  генерального плану міста, детального плану території, плану розвитку мереж тощо) на земельній ділянці державної чи комунальної власності, не наданій у власність або користування фізичних та юридичних осіб копія документа, що посвідчує право власності чи користування такою земельною ділянкою не подається.</w:t>
            </w:r>
          </w:p>
          <w:p w14:paraId="75F4DB88" w14:textId="526D324C" w:rsidR="00075B91" w:rsidRPr="00A16381" w:rsidRDefault="00075B91" w:rsidP="00075B91">
            <w:pPr>
              <w:pStyle w:val="a3"/>
              <w:jc w:val="both"/>
              <w:rPr>
                <w:rStyle w:val="rvts9"/>
                <w:rFonts w:ascii="Times New Roman" w:hAnsi="Times New Roman" w:cs="Times New Roman"/>
                <w:b/>
                <w:bCs/>
              </w:rPr>
            </w:pPr>
          </w:p>
        </w:tc>
      </w:tr>
      <w:tr w:rsidR="00075B91" w:rsidRPr="00A16381" w14:paraId="3A9146C1" w14:textId="77777777" w:rsidTr="006362BC">
        <w:trPr>
          <w:trHeight w:val="329"/>
        </w:trPr>
        <w:tc>
          <w:tcPr>
            <w:tcW w:w="14174" w:type="dxa"/>
            <w:gridSpan w:val="2"/>
          </w:tcPr>
          <w:p w14:paraId="366778C7" w14:textId="75F55DD7" w:rsidR="00075B91" w:rsidRPr="00A16381" w:rsidRDefault="00075B91" w:rsidP="00075B91">
            <w:pPr>
              <w:pStyle w:val="a3"/>
              <w:jc w:val="center"/>
              <w:rPr>
                <w:rFonts w:ascii="Times New Roman" w:hAnsi="Times New Roman" w:cs="Times New Roman"/>
                <w:b/>
                <w:bCs/>
              </w:rPr>
            </w:pPr>
            <w:r w:rsidRPr="00A16381">
              <w:rPr>
                <w:rFonts w:ascii="Times New Roman" w:hAnsi="Times New Roman" w:cs="Times New Roman"/>
                <w:b/>
                <w:bCs/>
              </w:rPr>
              <w:lastRenderedPageBreak/>
              <w:t>Закон України «Про благоустрій населених пунктів» (Відомості Верховної Ради України (ВВР), 2005, № 49, ст.517)</w:t>
            </w:r>
          </w:p>
        </w:tc>
      </w:tr>
      <w:tr w:rsidR="00075B91" w:rsidRPr="00A16381" w14:paraId="1AF82636" w14:textId="77777777" w:rsidTr="009D5449">
        <w:trPr>
          <w:trHeight w:val="329"/>
        </w:trPr>
        <w:tc>
          <w:tcPr>
            <w:tcW w:w="0" w:type="auto"/>
          </w:tcPr>
          <w:p w14:paraId="2BB3175D" w14:textId="63EAAA27" w:rsidR="00075B91" w:rsidRPr="00A16381" w:rsidRDefault="00075B91" w:rsidP="00075B91">
            <w:pPr>
              <w:pStyle w:val="a3"/>
              <w:jc w:val="both"/>
              <w:rPr>
                <w:rFonts w:ascii="Times New Roman" w:hAnsi="Times New Roman" w:cs="Times New Roman"/>
                <w:b/>
                <w:bCs/>
              </w:rPr>
            </w:pPr>
            <w:r w:rsidRPr="00A16381">
              <w:rPr>
                <w:rStyle w:val="rvts9"/>
                <w:rFonts w:ascii="Times New Roman" w:hAnsi="Times New Roman" w:cs="Times New Roman"/>
                <w:b/>
                <w:bCs/>
              </w:rPr>
              <w:t>Стаття 26</w:t>
            </w:r>
            <w:r w:rsidRPr="00A16381">
              <w:rPr>
                <w:rStyle w:val="rvts37"/>
                <w:rFonts w:ascii="Times New Roman" w:hAnsi="Times New Roman" w:cs="Times New Roman"/>
                <w:b/>
                <w:bCs/>
                <w:vertAlign w:val="superscript"/>
              </w:rPr>
              <w:t>-1</w:t>
            </w:r>
            <w:r w:rsidRPr="00A16381">
              <w:rPr>
                <w:rStyle w:val="rvts9"/>
                <w:rFonts w:ascii="Times New Roman" w:hAnsi="Times New Roman" w:cs="Times New Roman"/>
                <w:b/>
                <w:bCs/>
              </w:rPr>
              <w:t>.</w:t>
            </w:r>
            <w:r w:rsidRPr="00A16381">
              <w:rPr>
                <w:rStyle w:val="apple-converted-space"/>
                <w:rFonts w:ascii="Times New Roman" w:hAnsi="Times New Roman" w:cs="Times New Roman"/>
                <w:b/>
                <w:bCs/>
              </w:rPr>
              <w:t> </w:t>
            </w:r>
            <w:r w:rsidRPr="00A16381">
              <w:rPr>
                <w:rFonts w:ascii="Times New Roman" w:hAnsi="Times New Roman" w:cs="Times New Roman"/>
              </w:rPr>
              <w:t>Дозвіл на порушення об’єктів благоустрою</w:t>
            </w:r>
          </w:p>
        </w:tc>
        <w:tc>
          <w:tcPr>
            <w:tcW w:w="6969" w:type="dxa"/>
          </w:tcPr>
          <w:p w14:paraId="10940E60" w14:textId="3C8E7E7F" w:rsidR="00075B91" w:rsidRPr="00A16381" w:rsidRDefault="00075B91" w:rsidP="00075B91">
            <w:pPr>
              <w:pStyle w:val="a3"/>
              <w:jc w:val="both"/>
              <w:rPr>
                <w:rFonts w:ascii="Times New Roman" w:hAnsi="Times New Roman" w:cs="Times New Roman"/>
                <w:b/>
                <w:bCs/>
              </w:rPr>
            </w:pPr>
            <w:r w:rsidRPr="00A16381">
              <w:rPr>
                <w:rStyle w:val="rvts9"/>
                <w:rFonts w:ascii="Times New Roman" w:hAnsi="Times New Roman" w:cs="Times New Roman"/>
                <w:b/>
                <w:bCs/>
              </w:rPr>
              <w:t>Стаття 26</w:t>
            </w:r>
            <w:r w:rsidRPr="00A16381">
              <w:rPr>
                <w:rStyle w:val="rvts37"/>
                <w:rFonts w:ascii="Times New Roman" w:hAnsi="Times New Roman" w:cs="Times New Roman"/>
                <w:b/>
                <w:bCs/>
                <w:vertAlign w:val="superscript"/>
              </w:rPr>
              <w:t>-1</w:t>
            </w:r>
            <w:r w:rsidRPr="00A16381">
              <w:rPr>
                <w:rStyle w:val="rvts9"/>
                <w:rFonts w:ascii="Times New Roman" w:hAnsi="Times New Roman" w:cs="Times New Roman"/>
                <w:b/>
                <w:bCs/>
              </w:rPr>
              <w:t>.</w:t>
            </w:r>
            <w:r w:rsidRPr="00A16381">
              <w:rPr>
                <w:rStyle w:val="apple-converted-space"/>
                <w:rFonts w:ascii="Times New Roman" w:hAnsi="Times New Roman" w:cs="Times New Roman"/>
                <w:b/>
                <w:bCs/>
              </w:rPr>
              <w:t> </w:t>
            </w:r>
            <w:r w:rsidRPr="00A16381">
              <w:rPr>
                <w:rFonts w:ascii="Times New Roman" w:hAnsi="Times New Roman" w:cs="Times New Roman"/>
              </w:rPr>
              <w:t>Дозвіл на порушення об’єктів благоустрою</w:t>
            </w:r>
          </w:p>
        </w:tc>
      </w:tr>
      <w:tr w:rsidR="00075B91" w:rsidRPr="00A16381" w14:paraId="7DB769C1" w14:textId="77777777" w:rsidTr="009D5449">
        <w:trPr>
          <w:trHeight w:val="329"/>
        </w:trPr>
        <w:tc>
          <w:tcPr>
            <w:tcW w:w="0" w:type="auto"/>
          </w:tcPr>
          <w:p w14:paraId="656D586F"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1. Порушення об’єктів благоустрою, пов’язане з виконанням суб’єктами господарювання земляних та ремонтних робіт, здійснюється на підставі дозволу на порушення об’єктів благоустрою виконавчого органу сільської, селищної, міської ради (далі - дозвіл), крім випадків, встановлених</w:t>
            </w:r>
            <w:r w:rsidRPr="00A16381">
              <w:rPr>
                <w:rStyle w:val="apple-converted-space"/>
                <w:rFonts w:ascii="Times New Roman" w:hAnsi="Times New Roman" w:cs="Times New Roman"/>
              </w:rPr>
              <w:t> </w:t>
            </w:r>
            <w:hyperlink r:id="rId26" w:anchor="n262" w:history="1">
              <w:r w:rsidRPr="00A16381">
                <w:rPr>
                  <w:rStyle w:val="a7"/>
                  <w:rFonts w:ascii="Times New Roman" w:hAnsi="Times New Roman" w:cs="Times New Roman"/>
                  <w:color w:val="auto"/>
                </w:rPr>
                <w:t>абзацами другим - четвертим</w:t>
              </w:r>
            </w:hyperlink>
            <w:r w:rsidRPr="00A16381">
              <w:rPr>
                <w:rStyle w:val="apple-converted-space"/>
                <w:rFonts w:ascii="Times New Roman" w:hAnsi="Times New Roman" w:cs="Times New Roman"/>
              </w:rPr>
              <w:t> </w:t>
            </w:r>
            <w:r w:rsidRPr="00A16381">
              <w:rPr>
                <w:rFonts w:ascii="Times New Roman" w:hAnsi="Times New Roman" w:cs="Times New Roman"/>
              </w:rPr>
              <w:t>частини першої цієї статті.</w:t>
            </w:r>
          </w:p>
          <w:p w14:paraId="2EE6748A" w14:textId="77777777" w:rsidR="00075B91" w:rsidRPr="00A16381" w:rsidRDefault="00075B91" w:rsidP="00075B91">
            <w:pPr>
              <w:pStyle w:val="a3"/>
              <w:jc w:val="both"/>
              <w:rPr>
                <w:rFonts w:ascii="Times New Roman" w:hAnsi="Times New Roman" w:cs="Times New Roman"/>
              </w:rPr>
            </w:pPr>
            <w:bookmarkStart w:id="33" w:name="n262"/>
            <w:bookmarkEnd w:id="33"/>
            <w:r w:rsidRPr="00A16381">
              <w:rPr>
                <w:rFonts w:ascii="Times New Roman" w:hAnsi="Times New Roman" w:cs="Times New Roman"/>
              </w:rPr>
              <w:t>Дозвіл на порушення об’єктів благоустрою не вимагається, якщо земляні та ремонтні роботи здійснюються:</w:t>
            </w:r>
          </w:p>
          <w:p w14:paraId="5A11A048"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особами, які мають документ, що посвідчує право власності або право користування земельною ділянкою, у тому числі право земельного сервітуту;</w:t>
            </w:r>
          </w:p>
          <w:p w14:paraId="2607DA6F" w14:textId="21550363"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rPr>
              <w:t>у складі підготовчих або будівельних робіт, право на виконання яких оформлене у встановленому законодавством порядку;</w:t>
            </w:r>
          </w:p>
          <w:p w14:paraId="713ED54D" w14:textId="5265CA1F"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Відсутня</w:t>
            </w:r>
          </w:p>
          <w:p w14:paraId="79D89D64" w14:textId="0E33886E"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w:t>
            </w:r>
          </w:p>
          <w:p w14:paraId="52F8EC07" w14:textId="77777777" w:rsidR="00075B91" w:rsidRPr="00A16381" w:rsidRDefault="00075B91" w:rsidP="00075B91">
            <w:pPr>
              <w:pStyle w:val="a3"/>
              <w:jc w:val="both"/>
              <w:rPr>
                <w:rStyle w:val="rvts9"/>
                <w:rFonts w:ascii="Times New Roman" w:hAnsi="Times New Roman" w:cs="Times New Roman"/>
                <w:b/>
                <w:bCs/>
              </w:rPr>
            </w:pPr>
          </w:p>
        </w:tc>
        <w:tc>
          <w:tcPr>
            <w:tcW w:w="6969" w:type="dxa"/>
          </w:tcPr>
          <w:p w14:paraId="5C9D3E77" w14:textId="51B90761"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lastRenderedPageBreak/>
              <w:t>1. Порушення об’єктів благоустрою, пов’язане з виконанням суб’єктами господарювання земляних та ремонтних робіт, здійснюється на підставі дозволу на порушення об’єктів благоустрою виконавчого органу сільської, селищної, міської ради (далі - дозвіл), крім випадків, встановлених</w:t>
            </w:r>
            <w:r w:rsidRPr="00A16381">
              <w:rPr>
                <w:rStyle w:val="apple-converted-space"/>
                <w:rFonts w:ascii="Times New Roman" w:hAnsi="Times New Roman" w:cs="Times New Roman"/>
              </w:rPr>
              <w:t> </w:t>
            </w:r>
            <w:hyperlink r:id="rId27" w:anchor="n262" w:history="1">
              <w:r w:rsidRPr="00A16381">
                <w:rPr>
                  <w:rStyle w:val="a7"/>
                  <w:rFonts w:ascii="Times New Roman" w:hAnsi="Times New Roman" w:cs="Times New Roman"/>
                  <w:color w:val="auto"/>
                </w:rPr>
                <w:t xml:space="preserve">абзацами другим </w:t>
              </w:r>
              <w:r w:rsidRPr="00A16381">
                <w:rPr>
                  <w:rStyle w:val="a7"/>
                  <w:rFonts w:ascii="Times New Roman" w:hAnsi="Times New Roman" w:cs="Times New Roman"/>
                  <w:b/>
                  <w:color w:val="auto"/>
                </w:rPr>
                <w:t xml:space="preserve">- </w:t>
              </w:r>
              <w:r w:rsidRPr="000D3B31">
                <w:rPr>
                  <w:rStyle w:val="a7"/>
                  <w:rFonts w:ascii="Times New Roman" w:hAnsi="Times New Roman" w:cs="Times New Roman"/>
                  <w:b/>
                  <w:color w:val="auto"/>
                </w:rPr>
                <w:t xml:space="preserve">п’ятим </w:t>
              </w:r>
            </w:hyperlink>
            <w:r w:rsidRPr="00A16381">
              <w:rPr>
                <w:rFonts w:ascii="Times New Roman" w:hAnsi="Times New Roman" w:cs="Times New Roman"/>
              </w:rPr>
              <w:t>частини першої цієї статті.</w:t>
            </w:r>
          </w:p>
          <w:p w14:paraId="17724B40"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Дозвіл на порушення об’єктів благоустрою не вимагається, якщо земляні та ремонтні роботи здійснюються:</w:t>
            </w:r>
          </w:p>
          <w:p w14:paraId="0386F1A6" w14:textId="109A3035"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особами, які мають документ, що посвідчує право власності або право користування земельною ділянкою, у тому числі право земельного сервітуту;</w:t>
            </w:r>
          </w:p>
          <w:p w14:paraId="06382CDC" w14:textId="7241137D"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rPr>
              <w:t>у складі підготовчих або будівельних робіт, право на виконання яких оформлене у встановленому законодавством порядку;</w:t>
            </w:r>
          </w:p>
          <w:p w14:paraId="328399FE" w14:textId="6CC94C4B" w:rsidR="00075B91" w:rsidRPr="00A16381" w:rsidRDefault="00075B91" w:rsidP="00075B91">
            <w:pPr>
              <w:pStyle w:val="a3"/>
              <w:jc w:val="both"/>
              <w:rPr>
                <w:rStyle w:val="rvts9"/>
                <w:rFonts w:ascii="Times New Roman" w:hAnsi="Times New Roman" w:cs="Times New Roman"/>
                <w:b/>
                <w:bCs/>
              </w:rPr>
            </w:pPr>
            <w:r w:rsidRPr="00A16381">
              <w:rPr>
                <w:rFonts w:ascii="Times New Roman" w:hAnsi="Times New Roman" w:cs="Times New Roman"/>
                <w:b/>
                <w:bCs/>
              </w:rPr>
              <w:t>особами, які здійснюють будівельно-монтажні роботи з будівництва</w:t>
            </w:r>
            <w:r w:rsidRPr="009C3938">
              <w:rPr>
                <w:rFonts w:ascii="Times New Roman" w:hAnsi="Times New Roman" w:cs="Times New Roman"/>
                <w:b/>
                <w:bCs/>
              </w:rPr>
              <w:t>/реконструкції</w:t>
            </w:r>
            <w:r w:rsidRPr="00A16381">
              <w:rPr>
                <w:rFonts w:ascii="Times New Roman" w:hAnsi="Times New Roman" w:cs="Times New Roman"/>
                <w:b/>
                <w:bCs/>
              </w:rPr>
              <w:t xml:space="preserve"> лінійних об’єктів інженерної </w:t>
            </w:r>
            <w:r w:rsidRPr="00A16381">
              <w:rPr>
                <w:rFonts w:ascii="Times New Roman" w:hAnsi="Times New Roman" w:cs="Times New Roman"/>
                <w:b/>
                <w:bCs/>
              </w:rPr>
              <w:lastRenderedPageBreak/>
              <w:t>інфраструктури. Про початок виконання таких робіт особа, яка має намір їх здійснювати не пізніше ніж за один робочий день повідомляє про це відповідний виконавчий орган сільської, селищної, міської ради. У такому разі право на порушення об’єктів благоустрою виникає з дати, зазначеної як дата початку виконання будівельно-монтажних робіт відповідною особою.</w:t>
            </w:r>
          </w:p>
        </w:tc>
      </w:tr>
      <w:tr w:rsidR="00075B91" w:rsidRPr="00A16381" w14:paraId="36563C18" w14:textId="77777777" w:rsidTr="006362BC">
        <w:trPr>
          <w:trHeight w:val="329"/>
        </w:trPr>
        <w:tc>
          <w:tcPr>
            <w:tcW w:w="14174" w:type="dxa"/>
            <w:gridSpan w:val="2"/>
          </w:tcPr>
          <w:p w14:paraId="05B971FA" w14:textId="2784E256" w:rsidR="00075B91" w:rsidRPr="00A16381" w:rsidRDefault="00075B91" w:rsidP="00075B91">
            <w:pPr>
              <w:pStyle w:val="a3"/>
              <w:jc w:val="center"/>
              <w:rPr>
                <w:rFonts w:ascii="Times New Roman" w:hAnsi="Times New Roman" w:cs="Times New Roman"/>
              </w:rPr>
            </w:pPr>
            <w:r w:rsidRPr="00A16381">
              <w:rPr>
                <w:rStyle w:val="rvts9"/>
                <w:rFonts w:ascii="Times New Roman" w:hAnsi="Times New Roman" w:cs="Times New Roman"/>
                <w:b/>
                <w:bCs/>
              </w:rPr>
              <w:lastRenderedPageBreak/>
              <w:t>Закон України «Про топографо-геодезичну і картографічну діяльність» (Відомості Верховної Ради України (ВВР), 1999, № 5-6, ст.46)</w:t>
            </w:r>
          </w:p>
        </w:tc>
      </w:tr>
      <w:tr w:rsidR="00075B91" w:rsidRPr="00A16381" w14:paraId="5D93FE27" w14:textId="77777777" w:rsidTr="009D5449">
        <w:trPr>
          <w:trHeight w:val="329"/>
        </w:trPr>
        <w:tc>
          <w:tcPr>
            <w:tcW w:w="0" w:type="auto"/>
          </w:tcPr>
          <w:p w14:paraId="16D8388E" w14:textId="68873AFF" w:rsidR="00075B91" w:rsidRPr="00A16381" w:rsidRDefault="00075B91" w:rsidP="00075B91">
            <w:pPr>
              <w:pStyle w:val="a3"/>
              <w:jc w:val="both"/>
              <w:rPr>
                <w:rFonts w:ascii="Times New Roman" w:hAnsi="Times New Roman" w:cs="Times New Roman"/>
              </w:rPr>
            </w:pPr>
            <w:r w:rsidRPr="00A16381">
              <w:rPr>
                <w:rStyle w:val="rvts9"/>
                <w:rFonts w:ascii="Times New Roman" w:hAnsi="Times New Roman" w:cs="Times New Roman"/>
                <w:b/>
                <w:bCs/>
              </w:rPr>
              <w:t>Стаття 13.</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Топографо-геодезичні і картографічні</w:t>
            </w:r>
          </w:p>
        </w:tc>
        <w:tc>
          <w:tcPr>
            <w:tcW w:w="6969" w:type="dxa"/>
          </w:tcPr>
          <w:p w14:paraId="7FFE65CA" w14:textId="26EF3104" w:rsidR="00075B91" w:rsidRPr="00A16381" w:rsidRDefault="00075B91" w:rsidP="00075B91">
            <w:pPr>
              <w:pStyle w:val="a3"/>
              <w:jc w:val="both"/>
              <w:rPr>
                <w:rFonts w:ascii="Times New Roman" w:hAnsi="Times New Roman" w:cs="Times New Roman"/>
              </w:rPr>
            </w:pPr>
            <w:r w:rsidRPr="00A16381">
              <w:rPr>
                <w:rStyle w:val="rvts9"/>
                <w:rFonts w:ascii="Times New Roman" w:hAnsi="Times New Roman" w:cs="Times New Roman"/>
                <w:b/>
                <w:bCs/>
              </w:rPr>
              <w:t>Стаття 13.</w:t>
            </w:r>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Топографо-геодезичні і картографічні</w:t>
            </w:r>
          </w:p>
        </w:tc>
      </w:tr>
      <w:tr w:rsidR="00075B91" w:rsidRPr="00A16381" w14:paraId="4C7B2BCD" w14:textId="77777777" w:rsidTr="009D5449">
        <w:trPr>
          <w:trHeight w:val="329"/>
        </w:trPr>
        <w:tc>
          <w:tcPr>
            <w:tcW w:w="0" w:type="auto"/>
          </w:tcPr>
          <w:p w14:paraId="35CBBDB4"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До топографо-геодезичних і картографічних робіт спеціального призначення належать:</w:t>
            </w:r>
          </w:p>
          <w:p w14:paraId="643984FF" w14:textId="77777777" w:rsidR="00075B91" w:rsidRPr="00A16381" w:rsidRDefault="00075B91" w:rsidP="00075B91">
            <w:pPr>
              <w:pStyle w:val="a3"/>
              <w:jc w:val="both"/>
              <w:rPr>
                <w:rFonts w:ascii="Times New Roman" w:hAnsi="Times New Roman" w:cs="Times New Roman"/>
              </w:rPr>
            </w:pPr>
            <w:bookmarkStart w:id="34" w:name="n175"/>
            <w:bookmarkEnd w:id="34"/>
            <w:r w:rsidRPr="00A16381">
              <w:rPr>
                <w:rFonts w:ascii="Times New Roman" w:hAnsi="Times New Roman" w:cs="Times New Roman"/>
              </w:rPr>
              <w:t>роботи із топографо-геодезичного і картографічного забезпечення кадастрової діяльності - створення, розвиток і підтримка в робочому стані геодезичних мереж спеціального призначення, створення і оновлення картографічної основи державного кадастру, створення місцевих систем координат, порядок ведення яких встановлюється спеціально уповноваженим центральним органом виконавчої влади, що реалізує державну політику у сфері земельних відносин;</w:t>
            </w:r>
          </w:p>
          <w:p w14:paraId="0DB005FA" w14:textId="5EDC6879" w:rsidR="00075B91" w:rsidRPr="00A16381" w:rsidRDefault="00075B91" w:rsidP="00075B91">
            <w:pPr>
              <w:pStyle w:val="a3"/>
              <w:jc w:val="both"/>
              <w:rPr>
                <w:rFonts w:ascii="Times New Roman" w:hAnsi="Times New Roman" w:cs="Times New Roman"/>
              </w:rPr>
            </w:pPr>
            <w:bookmarkStart w:id="35" w:name="n176"/>
            <w:bookmarkStart w:id="36" w:name="n177"/>
            <w:bookmarkEnd w:id="35"/>
            <w:bookmarkEnd w:id="36"/>
            <w:r w:rsidRPr="00A16381">
              <w:rPr>
                <w:rFonts w:ascii="Times New Roman" w:hAnsi="Times New Roman" w:cs="Times New Roman"/>
              </w:rPr>
              <w:t>роботи із топографо-геодезичного і картографічного забезпечення містобудівної діяльності - створення геодезичних та картографічних матеріалів і даних для планування території, проектування, будівництва і реконструкції об’єктів капітального будівництва, створення інженерної та транспортної інфраструктури, а також проведення необхідних для цього інженерних вишукувань.</w:t>
            </w:r>
          </w:p>
          <w:p w14:paraId="48A0E60A" w14:textId="51CAD92E"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Відсутня</w:t>
            </w:r>
          </w:p>
          <w:p w14:paraId="0E2AFF53" w14:textId="77777777" w:rsidR="00075B91" w:rsidRPr="00A16381" w:rsidRDefault="00075B91" w:rsidP="00075B91">
            <w:pPr>
              <w:pStyle w:val="a3"/>
              <w:jc w:val="both"/>
              <w:rPr>
                <w:rStyle w:val="rvts9"/>
                <w:rFonts w:ascii="Times New Roman" w:hAnsi="Times New Roman" w:cs="Times New Roman"/>
                <w:b/>
                <w:bCs/>
              </w:rPr>
            </w:pPr>
          </w:p>
        </w:tc>
        <w:tc>
          <w:tcPr>
            <w:tcW w:w="6969" w:type="dxa"/>
          </w:tcPr>
          <w:p w14:paraId="37B3F832"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До топографо-геодезичних і картографічних робіт спеціального призначення належать:</w:t>
            </w:r>
          </w:p>
          <w:p w14:paraId="0E455495"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роботи із топографо-геодезичного і картографічного забезпечення кадастрової діяльності - створення, розвиток і підтримка в робочому стані геодезичних мереж спеціального призначення, створення і оновлення картографічної основи державного кадастру, створення місцевих систем координат, порядок ведення яких встановлюється спеціально уповноваженим центральним органом виконавчої влади, що реалізує державну політику у сфері земельних відносин;</w:t>
            </w:r>
          </w:p>
          <w:p w14:paraId="14CA975F"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роботи із топографо-геодезичного і картографічного забезпечення містобудівної діяльності - створення геодезичних та картографічних матеріалів і даних для планування території, проектування, будівництва і реконструкції об’єктів капітального будівництва, створення інженерної та транспортної інфраструктури, а також проведення необхідних для цього інженерних вишукувань.</w:t>
            </w:r>
          </w:p>
          <w:p w14:paraId="77363F39" w14:textId="77777777"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 xml:space="preserve">Роботи із топографо-геодезичного і картографічного забезпечення містобудівної діяльності не потребують отримання замовниками та/або виконавцями таких робіт дозволу органів виконавчої влади та/або місцевого самоврядування на їх проведення. </w:t>
            </w:r>
          </w:p>
          <w:p w14:paraId="2291BFE3" w14:textId="47D0A10D" w:rsidR="00075B91" w:rsidRPr="00A16381" w:rsidRDefault="00075B91" w:rsidP="00075B91">
            <w:pPr>
              <w:pStyle w:val="a3"/>
              <w:jc w:val="both"/>
              <w:rPr>
                <w:rStyle w:val="rvts9"/>
                <w:rFonts w:ascii="Times New Roman" w:hAnsi="Times New Roman" w:cs="Times New Roman"/>
                <w:b/>
                <w:bCs/>
              </w:rPr>
            </w:pPr>
            <w:r w:rsidRPr="00A16381">
              <w:rPr>
                <w:rFonts w:ascii="Times New Roman" w:hAnsi="Times New Roman" w:cs="Times New Roman"/>
                <w:b/>
                <w:bCs/>
                <w:shd w:val="clear" w:color="auto" w:fill="FFFFFF"/>
              </w:rPr>
              <w:lastRenderedPageBreak/>
              <w:t xml:space="preserve">Матеріали, складені за результатами виконання робіт </w:t>
            </w:r>
            <w:r w:rsidRPr="00A16381">
              <w:rPr>
                <w:rFonts w:ascii="Times New Roman" w:hAnsi="Times New Roman" w:cs="Times New Roman"/>
                <w:b/>
                <w:bCs/>
              </w:rPr>
              <w:t xml:space="preserve">із топографо-геодезичного і картографічного забезпечення містобудівної діяльності </w:t>
            </w:r>
            <w:r w:rsidRPr="00A16381">
              <w:rPr>
                <w:rFonts w:ascii="Times New Roman" w:hAnsi="Times New Roman" w:cs="Times New Roman"/>
                <w:b/>
                <w:bCs/>
                <w:shd w:val="clear" w:color="auto" w:fill="FFFFFF"/>
              </w:rPr>
              <w:t>не підлягають погодженню органами державної влади або органами місцевого самоврядування, установами та організаціями та затверджуються замовниками таких робіт та включаються до складу геопросторових даних містобудівного кадастру.</w:t>
            </w:r>
          </w:p>
        </w:tc>
      </w:tr>
      <w:tr w:rsidR="00075B91" w:rsidRPr="00A16381" w14:paraId="3ED87D21" w14:textId="77777777" w:rsidTr="006362BC">
        <w:trPr>
          <w:trHeight w:val="329"/>
        </w:trPr>
        <w:tc>
          <w:tcPr>
            <w:tcW w:w="14174" w:type="dxa"/>
            <w:gridSpan w:val="2"/>
          </w:tcPr>
          <w:p w14:paraId="1F0DCC00" w14:textId="77777777" w:rsidR="00075B91" w:rsidRPr="00A16381" w:rsidRDefault="00075B91" w:rsidP="00075B91">
            <w:pPr>
              <w:pStyle w:val="a3"/>
              <w:jc w:val="center"/>
              <w:rPr>
                <w:rFonts w:ascii="Times New Roman" w:hAnsi="Times New Roman" w:cs="Times New Roman"/>
                <w:b/>
                <w:bCs/>
              </w:rPr>
            </w:pPr>
            <w:r w:rsidRPr="00A16381">
              <w:rPr>
                <w:rFonts w:ascii="Times New Roman" w:hAnsi="Times New Roman" w:cs="Times New Roman"/>
                <w:b/>
                <w:bCs/>
              </w:rPr>
              <w:lastRenderedPageBreak/>
              <w:t>Закон України</w:t>
            </w:r>
          </w:p>
          <w:p w14:paraId="0A1ABD2F" w14:textId="6710568F" w:rsidR="00075B91" w:rsidRPr="00A16381" w:rsidRDefault="00075B91" w:rsidP="00075B91">
            <w:pPr>
              <w:pStyle w:val="a3"/>
              <w:jc w:val="center"/>
              <w:rPr>
                <w:rFonts w:ascii="Times New Roman" w:hAnsi="Times New Roman" w:cs="Times New Roman"/>
              </w:rPr>
            </w:pPr>
            <w:r w:rsidRPr="00A16381">
              <w:rPr>
                <w:rFonts w:ascii="Times New Roman" w:hAnsi="Times New Roman" w:cs="Times New Roman"/>
                <w:b/>
                <w:bCs/>
              </w:rPr>
              <w:t>"Про особливості доступу до інформації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 (Відомості Верховної Ради (ВВР), 2016, № 4, ст.42)</w:t>
            </w:r>
          </w:p>
        </w:tc>
      </w:tr>
      <w:tr w:rsidR="00075B91" w:rsidRPr="00A16381" w14:paraId="19A0A399" w14:textId="77777777" w:rsidTr="009D5449">
        <w:trPr>
          <w:trHeight w:val="329"/>
        </w:trPr>
        <w:tc>
          <w:tcPr>
            <w:tcW w:w="0" w:type="auto"/>
          </w:tcPr>
          <w:p w14:paraId="17E28501"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b/>
                <w:bCs/>
              </w:rPr>
              <w:t>Стаття 1</w:t>
            </w:r>
            <w:r w:rsidRPr="00A16381">
              <w:rPr>
                <w:rFonts w:ascii="Times New Roman" w:hAnsi="Times New Roman" w:cs="Times New Roman"/>
              </w:rPr>
              <w:t>. Види інформації, доступ до якої забезпечується споживачам</w:t>
            </w:r>
          </w:p>
          <w:p w14:paraId="4C5EA3C0" w14:textId="77777777" w:rsidR="00075B91" w:rsidRPr="00A16381" w:rsidRDefault="00075B91" w:rsidP="00075B91">
            <w:pPr>
              <w:pStyle w:val="a3"/>
              <w:jc w:val="both"/>
              <w:rPr>
                <w:rFonts w:ascii="Times New Roman" w:hAnsi="Times New Roman" w:cs="Times New Roman"/>
              </w:rPr>
            </w:pPr>
          </w:p>
        </w:tc>
        <w:tc>
          <w:tcPr>
            <w:tcW w:w="6969" w:type="dxa"/>
          </w:tcPr>
          <w:p w14:paraId="10A5F9EF"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b/>
                <w:bCs/>
              </w:rPr>
              <w:t>Стаття 1</w:t>
            </w:r>
            <w:r w:rsidRPr="00A16381">
              <w:rPr>
                <w:rFonts w:ascii="Times New Roman" w:hAnsi="Times New Roman" w:cs="Times New Roman"/>
              </w:rPr>
              <w:t>. Види інформації, доступ до якої забезпечується споживачам</w:t>
            </w:r>
          </w:p>
          <w:p w14:paraId="65BCDE14" w14:textId="77777777" w:rsidR="00075B91" w:rsidRPr="00A16381" w:rsidRDefault="00075B91" w:rsidP="00075B91">
            <w:pPr>
              <w:pStyle w:val="a3"/>
              <w:jc w:val="both"/>
              <w:rPr>
                <w:rFonts w:ascii="Times New Roman" w:hAnsi="Times New Roman" w:cs="Times New Roman"/>
              </w:rPr>
            </w:pPr>
          </w:p>
        </w:tc>
      </w:tr>
      <w:tr w:rsidR="00075B91" w:rsidRPr="004C5931" w14:paraId="48E11E6F" w14:textId="77777777" w:rsidTr="009D5449">
        <w:trPr>
          <w:trHeight w:val="329"/>
        </w:trPr>
        <w:tc>
          <w:tcPr>
            <w:tcW w:w="0" w:type="auto"/>
          </w:tcPr>
          <w:p w14:paraId="54477480"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1. Споживачам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 гарантується безперешкодний та безоплатний доступ до інформації про:</w:t>
            </w:r>
          </w:p>
          <w:p w14:paraId="1057AA1D" w14:textId="77777777" w:rsidR="00075B91" w:rsidRPr="00A16381" w:rsidRDefault="00075B91" w:rsidP="00075B91">
            <w:pPr>
              <w:pStyle w:val="a3"/>
              <w:jc w:val="both"/>
              <w:rPr>
                <w:rFonts w:ascii="Times New Roman" w:hAnsi="Times New Roman" w:cs="Times New Roman"/>
              </w:rPr>
            </w:pPr>
          </w:p>
          <w:p w14:paraId="0678408E" w14:textId="5377DC4E" w:rsidR="00075B91" w:rsidRPr="00A16381" w:rsidRDefault="00075B91" w:rsidP="00075B91">
            <w:pPr>
              <w:pStyle w:val="a3"/>
              <w:jc w:val="both"/>
              <w:rPr>
                <w:rFonts w:ascii="Times New Roman" w:hAnsi="Times New Roman" w:cs="Times New Roman"/>
              </w:rPr>
            </w:pPr>
          </w:p>
          <w:p w14:paraId="384B7547" w14:textId="77777777" w:rsidR="00075B91" w:rsidRPr="00A16381" w:rsidRDefault="00075B91" w:rsidP="00075B91">
            <w:pPr>
              <w:pStyle w:val="a3"/>
              <w:jc w:val="both"/>
              <w:rPr>
                <w:rFonts w:ascii="Times New Roman" w:hAnsi="Times New Roman" w:cs="Times New Roman"/>
              </w:rPr>
            </w:pPr>
          </w:p>
          <w:p w14:paraId="09371BCB" w14:textId="77777777"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b/>
                <w:bCs/>
              </w:rPr>
              <w:t>…</w:t>
            </w:r>
          </w:p>
          <w:p w14:paraId="2231F80A"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15) державні цільові та інші програми енергозбереження.</w:t>
            </w:r>
          </w:p>
          <w:p w14:paraId="3F97CD59" w14:textId="7205616F"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b/>
                <w:bCs/>
              </w:rPr>
              <w:t>16) норма відсутня</w:t>
            </w:r>
          </w:p>
        </w:tc>
        <w:tc>
          <w:tcPr>
            <w:tcW w:w="6969" w:type="dxa"/>
          </w:tcPr>
          <w:p w14:paraId="220359AE" w14:textId="6BBFB777" w:rsidR="00075B91" w:rsidRPr="00A16381" w:rsidRDefault="00075B91" w:rsidP="00075B91">
            <w:pPr>
              <w:pStyle w:val="a3"/>
              <w:jc w:val="both"/>
              <w:rPr>
                <w:rFonts w:ascii="Times New Roman" w:hAnsi="Times New Roman" w:cs="Times New Roman"/>
                <w:b/>
                <w:bCs/>
              </w:rPr>
            </w:pPr>
            <w:r w:rsidRPr="00A16381">
              <w:rPr>
                <w:rFonts w:ascii="Times New Roman" w:hAnsi="Times New Roman" w:cs="Times New Roman"/>
              </w:rPr>
              <w:t xml:space="preserve">1. Споживачам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 гарантується безперешкодний та безоплатний доступ до інформації, </w:t>
            </w:r>
            <w:r w:rsidRPr="00A16381">
              <w:rPr>
                <w:rFonts w:ascii="Times New Roman" w:hAnsi="Times New Roman" w:cs="Times New Roman"/>
                <w:b/>
                <w:bCs/>
              </w:rPr>
              <w:t>в тому числі шляхом розміщення розпорядниками (володільцями) у відкритому доступі в мережі Інтернет  про:</w:t>
            </w:r>
          </w:p>
          <w:p w14:paraId="20999885" w14:textId="77777777" w:rsidR="00075B91" w:rsidRPr="00A16381" w:rsidRDefault="00075B91" w:rsidP="00075B91">
            <w:pPr>
              <w:pStyle w:val="a3"/>
              <w:jc w:val="both"/>
              <w:rPr>
                <w:rFonts w:ascii="Times New Roman" w:hAnsi="Times New Roman" w:cs="Times New Roman"/>
              </w:rPr>
            </w:pPr>
          </w:p>
          <w:p w14:paraId="30A29CC5" w14:textId="25888F48"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w:t>
            </w:r>
          </w:p>
          <w:p w14:paraId="779E20C9" w14:textId="6C11F0FC"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15) державні цільові та інші програми енергозбереження;</w:t>
            </w:r>
          </w:p>
          <w:p w14:paraId="5CB1B492" w14:textId="0192261A"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b/>
                <w:bCs/>
              </w:rPr>
              <w:t xml:space="preserve">16) відомості про наявні та запроектовані інженерні мережі, включаючи всю наявну проектну документацію щодо таких мереж, а також </w:t>
            </w:r>
            <w:r w:rsidRPr="00A16381">
              <w:rPr>
                <w:rFonts w:ascii="Times New Roman" w:hAnsi="Times New Roman" w:cs="Times New Roman"/>
                <w:b/>
                <w:bCs/>
                <w:shd w:val="clear" w:color="auto" w:fill="FFFFFF"/>
              </w:rPr>
              <w:t xml:space="preserve">всю необхідну інформацію про умови приєднання до системи розподілу, величини ставок плати за стандартне та нестандартне приєднання потужності, ставок плати за лінійну частину приєднання, інформацію про величину коефіцієнтів завантаження трансформаторних підстанцій основної мережі ОСР напругою  35-110(154) кВ </w:t>
            </w:r>
            <w:r w:rsidRPr="00A16381">
              <w:rPr>
                <w:rFonts w:ascii="Times New Roman" w:hAnsi="Times New Roman" w:cs="Times New Roman"/>
                <w:b/>
                <w:bCs/>
                <w:shd w:val="clear" w:color="auto" w:fill="FFFFFF"/>
              </w:rPr>
              <w:lastRenderedPageBreak/>
              <w:t>(для кожної територіальної одиниці ОСР), адресу, за якою відповідно до принципу «єдиного вікна» буде здійснюватися взаємодія сторін, а також інформацію про лінії електропередавання та трансформаторні підстанції напругою 150(110)-35(20)-10(6)/0,4 кВ (із зазначенням інформації про завантаження підстанцій та резерву потужності) з прив'язкою до географічних даних у геодезичній інформаційно-технічній системі.</w:t>
            </w:r>
          </w:p>
          <w:p w14:paraId="3DADA008" w14:textId="2869276C" w:rsidR="00075B91" w:rsidRPr="00A16381" w:rsidRDefault="00075B91" w:rsidP="00075B91">
            <w:pPr>
              <w:pStyle w:val="a3"/>
              <w:jc w:val="both"/>
              <w:rPr>
                <w:rFonts w:ascii="Times New Roman" w:hAnsi="Times New Roman" w:cs="Times New Roman"/>
              </w:rPr>
            </w:pPr>
          </w:p>
        </w:tc>
      </w:tr>
      <w:tr w:rsidR="00075B91" w:rsidRPr="00A16381" w14:paraId="2E412D92" w14:textId="77777777" w:rsidTr="006362BC">
        <w:trPr>
          <w:trHeight w:val="329"/>
        </w:trPr>
        <w:tc>
          <w:tcPr>
            <w:tcW w:w="14174" w:type="dxa"/>
            <w:gridSpan w:val="2"/>
          </w:tcPr>
          <w:p w14:paraId="7160EBC1" w14:textId="3C7F8960" w:rsidR="00075B91" w:rsidRPr="00A16381" w:rsidRDefault="00075B91" w:rsidP="00075B91">
            <w:pPr>
              <w:pStyle w:val="a3"/>
              <w:jc w:val="center"/>
              <w:rPr>
                <w:rFonts w:ascii="Times New Roman" w:hAnsi="Times New Roman" w:cs="Times New Roman"/>
              </w:rPr>
            </w:pPr>
            <w:r w:rsidRPr="00A16381">
              <w:rPr>
                <w:rStyle w:val="rvts9"/>
                <w:rFonts w:ascii="Times New Roman" w:hAnsi="Times New Roman" w:cs="Times New Roman"/>
                <w:b/>
              </w:rPr>
              <w:lastRenderedPageBreak/>
              <w:t>Закон України «Про національну інфраструктуру геопросторових даних» (Відомості Верховної Ради (ВВР), 2020, № 37, ст.277)</w:t>
            </w:r>
          </w:p>
        </w:tc>
      </w:tr>
      <w:tr w:rsidR="00075B91" w:rsidRPr="00A16381" w14:paraId="1C18BBA7" w14:textId="77777777" w:rsidTr="009D5449">
        <w:trPr>
          <w:trHeight w:val="329"/>
        </w:trPr>
        <w:tc>
          <w:tcPr>
            <w:tcW w:w="0" w:type="auto"/>
          </w:tcPr>
          <w:p w14:paraId="1618AD6A" w14:textId="77777777" w:rsidR="00075B91" w:rsidRPr="00A16381" w:rsidRDefault="00075B91" w:rsidP="00075B91">
            <w:pPr>
              <w:pStyle w:val="a3"/>
              <w:jc w:val="both"/>
              <w:rPr>
                <w:rFonts w:ascii="Times New Roman" w:eastAsia="Times New Roman" w:hAnsi="Times New Roman" w:cs="Times New Roman"/>
              </w:rPr>
            </w:pPr>
            <w:r w:rsidRPr="00A16381">
              <w:rPr>
                <w:rStyle w:val="rvts9"/>
                <w:rFonts w:ascii="Times New Roman" w:hAnsi="Times New Roman" w:cs="Times New Roman"/>
                <w:b/>
                <w:bCs/>
              </w:rPr>
              <w:t>Стаття 6.</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Доступ до геопросторових даних та метаданих</w:t>
            </w:r>
          </w:p>
          <w:p w14:paraId="12BB05BE" w14:textId="77777777"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4BC176B3" w14:textId="77777777" w:rsidR="00075B91" w:rsidRPr="00A16381" w:rsidRDefault="00075B91" w:rsidP="00075B91">
            <w:pPr>
              <w:pStyle w:val="a3"/>
              <w:jc w:val="both"/>
              <w:rPr>
                <w:rFonts w:ascii="Times New Roman" w:eastAsia="Times New Roman" w:hAnsi="Times New Roman" w:cs="Times New Roman"/>
              </w:rPr>
            </w:pPr>
            <w:r w:rsidRPr="00A16381">
              <w:rPr>
                <w:rStyle w:val="rvts9"/>
                <w:rFonts w:ascii="Times New Roman" w:hAnsi="Times New Roman" w:cs="Times New Roman"/>
                <w:b/>
                <w:bCs/>
              </w:rPr>
              <w:t>Стаття 6.</w:t>
            </w:r>
            <w:r w:rsidRPr="00A16381">
              <w:rPr>
                <w:rStyle w:val="apple-converted-space"/>
                <w:rFonts w:ascii="Times New Roman" w:hAnsi="Times New Roman" w:cs="Times New Roman"/>
                <w:b/>
                <w:bCs/>
              </w:rPr>
              <w:t> </w:t>
            </w:r>
            <w:r w:rsidRPr="00A16381">
              <w:rPr>
                <w:rFonts w:ascii="Times New Roman" w:hAnsi="Times New Roman" w:cs="Times New Roman"/>
                <w:shd w:val="clear" w:color="auto" w:fill="FFFFFF"/>
              </w:rPr>
              <w:t>Доступ до геопросторових даних та метаданих</w:t>
            </w:r>
          </w:p>
          <w:p w14:paraId="2BD817E0" w14:textId="77777777" w:rsidR="00075B91" w:rsidRPr="00A16381" w:rsidRDefault="00075B91" w:rsidP="00075B91">
            <w:pPr>
              <w:pStyle w:val="a3"/>
              <w:jc w:val="both"/>
              <w:rPr>
                <w:rFonts w:ascii="Times New Roman" w:hAnsi="Times New Roman" w:cs="Times New Roman"/>
              </w:rPr>
            </w:pPr>
          </w:p>
        </w:tc>
      </w:tr>
      <w:tr w:rsidR="00075B91" w:rsidRPr="00371224" w14:paraId="195DAFAB" w14:textId="77777777" w:rsidTr="009D5449">
        <w:trPr>
          <w:trHeight w:val="329"/>
        </w:trPr>
        <w:tc>
          <w:tcPr>
            <w:tcW w:w="0" w:type="auto"/>
          </w:tcPr>
          <w:p w14:paraId="2E738048" w14:textId="77777777" w:rsidR="00075B91" w:rsidRPr="00A16381" w:rsidRDefault="00075B91" w:rsidP="00075B91">
            <w:pPr>
              <w:pStyle w:val="a3"/>
              <w:jc w:val="both"/>
              <w:rPr>
                <w:rStyle w:val="rvts9"/>
                <w:rFonts w:ascii="Times New Roman" w:hAnsi="Times New Roman" w:cs="Times New Roman"/>
                <w:b/>
                <w:bCs/>
              </w:rPr>
            </w:pPr>
            <w:r w:rsidRPr="00A16381">
              <w:rPr>
                <w:rStyle w:val="rvts9"/>
                <w:rFonts w:ascii="Times New Roman" w:hAnsi="Times New Roman" w:cs="Times New Roman"/>
                <w:b/>
                <w:bCs/>
              </w:rPr>
              <w:t>…</w:t>
            </w:r>
          </w:p>
          <w:p w14:paraId="0D118B69" w14:textId="2F81A978" w:rsidR="00075B91" w:rsidRPr="00A16381" w:rsidRDefault="00075B91" w:rsidP="00075B91">
            <w:pPr>
              <w:pStyle w:val="a3"/>
              <w:jc w:val="both"/>
              <w:rPr>
                <w:rStyle w:val="rvts9"/>
                <w:rFonts w:ascii="Times New Roman" w:hAnsi="Times New Roman" w:cs="Times New Roman"/>
                <w:b/>
                <w:bCs/>
              </w:rPr>
            </w:pPr>
            <w:r w:rsidRPr="00A16381">
              <w:rPr>
                <w:rFonts w:ascii="Times New Roman" w:hAnsi="Times New Roman" w:cs="Times New Roman"/>
                <w:shd w:val="clear" w:color="auto" w:fill="FFFFFF"/>
              </w:rPr>
              <w:t>3. Органи виконавчої влади та органи місцевого самоврядування оприлюднюють у мережі Інтернет усі геопросторові дані та метадані, крім даних, віднесених до інформації з обмеженим доступом</w:t>
            </w:r>
          </w:p>
        </w:tc>
        <w:tc>
          <w:tcPr>
            <w:tcW w:w="6969" w:type="dxa"/>
          </w:tcPr>
          <w:p w14:paraId="268D057B" w14:textId="77777777" w:rsidR="00075B91" w:rsidRPr="00A16381" w:rsidRDefault="00075B91" w:rsidP="00075B91">
            <w:pPr>
              <w:pStyle w:val="a3"/>
              <w:jc w:val="both"/>
              <w:rPr>
                <w:rStyle w:val="rvts9"/>
                <w:rFonts w:ascii="Times New Roman" w:hAnsi="Times New Roman" w:cs="Times New Roman"/>
                <w:b/>
                <w:bCs/>
              </w:rPr>
            </w:pPr>
          </w:p>
          <w:p w14:paraId="751DF570" w14:textId="5924C063" w:rsidR="00075B91" w:rsidRPr="00A16381" w:rsidRDefault="00075B91" w:rsidP="00075B91">
            <w:pPr>
              <w:pStyle w:val="a3"/>
              <w:jc w:val="both"/>
              <w:rPr>
                <w:rStyle w:val="rvts9"/>
                <w:rFonts w:ascii="Times New Roman" w:hAnsi="Times New Roman" w:cs="Times New Roman"/>
                <w:b/>
                <w:bCs/>
              </w:rPr>
            </w:pPr>
            <w:r w:rsidRPr="00A16381">
              <w:rPr>
                <w:rFonts w:ascii="Times New Roman" w:hAnsi="Times New Roman" w:cs="Times New Roman"/>
                <w:shd w:val="clear" w:color="auto" w:fill="FFFFFF"/>
              </w:rPr>
              <w:t xml:space="preserve">3. Органи виконавчої влади та органи місцевого самоврядування, </w:t>
            </w:r>
            <w:r w:rsidRPr="00A16381">
              <w:rPr>
                <w:rFonts w:ascii="Times New Roman" w:hAnsi="Times New Roman" w:cs="Times New Roman"/>
                <w:b/>
                <w:bCs/>
                <w:shd w:val="clear" w:color="auto" w:fill="FFFFFF"/>
              </w:rPr>
              <w:t>юридичні особи публічного права</w:t>
            </w:r>
            <w:r w:rsidRPr="00A16381">
              <w:rPr>
                <w:rFonts w:ascii="Times New Roman" w:hAnsi="Times New Roman" w:cs="Times New Roman"/>
                <w:shd w:val="clear" w:color="auto" w:fill="FFFFFF"/>
              </w:rPr>
              <w:t>,</w:t>
            </w:r>
            <w:r w:rsidRPr="00A16381">
              <w:rPr>
                <w:rFonts w:ascii="Times New Roman" w:hAnsi="Times New Roman" w:cs="Times New Roman"/>
                <w:b/>
                <w:bCs/>
                <w:shd w:val="clear" w:color="auto" w:fill="FFFFFF"/>
              </w:rPr>
              <w:t xml:space="preserve"> суб’єкти природних монополій</w:t>
            </w:r>
            <w:r w:rsidRPr="00A16381">
              <w:rPr>
                <w:rFonts w:ascii="Times New Roman" w:hAnsi="Times New Roman" w:cs="Times New Roman"/>
                <w:shd w:val="clear" w:color="auto" w:fill="FFFFFF"/>
              </w:rPr>
              <w:t xml:space="preserve"> оприлюднюють у мережі Інтернет усі геопросторові дані та метадані, крім даних, віднесених до інформації з обмеженим доступом</w:t>
            </w:r>
          </w:p>
        </w:tc>
      </w:tr>
      <w:tr w:rsidR="00075B91" w:rsidRPr="00371224" w14:paraId="32F5F048" w14:textId="77777777" w:rsidTr="009D5449">
        <w:trPr>
          <w:trHeight w:val="329"/>
        </w:trPr>
        <w:tc>
          <w:tcPr>
            <w:tcW w:w="0" w:type="auto"/>
          </w:tcPr>
          <w:p w14:paraId="2916A85F"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4. Органи виконавчої влади та органи місцевого самоврядування зобов’язані, а фізичні та юридичні особи мають право оприлюднювати за допомогою сервісів національного геопорталу метадані, які є у їх володінні, із додержанням вимог частини третьої цієї статті.</w:t>
            </w:r>
          </w:p>
          <w:p w14:paraId="4AD9B8F7" w14:textId="77777777" w:rsidR="00075B91" w:rsidRPr="00A16381" w:rsidRDefault="00075B91" w:rsidP="00075B91">
            <w:pPr>
              <w:pStyle w:val="a3"/>
              <w:jc w:val="both"/>
              <w:rPr>
                <w:rFonts w:ascii="Times New Roman" w:hAnsi="Times New Roman" w:cs="Times New Roman"/>
                <w:shd w:val="clear" w:color="auto" w:fill="FFFFFF"/>
              </w:rPr>
            </w:pPr>
          </w:p>
          <w:p w14:paraId="364334AB" w14:textId="0756DE2D" w:rsidR="00075B91" w:rsidRPr="00A16381" w:rsidRDefault="00075B91" w:rsidP="00075B91">
            <w:pPr>
              <w:pStyle w:val="a3"/>
              <w:jc w:val="both"/>
              <w:rPr>
                <w:rStyle w:val="rvts9"/>
                <w:rFonts w:ascii="Times New Roman" w:hAnsi="Times New Roman" w:cs="Times New Roman"/>
                <w:b/>
                <w:bCs/>
              </w:rPr>
            </w:pPr>
          </w:p>
        </w:tc>
        <w:tc>
          <w:tcPr>
            <w:tcW w:w="6969" w:type="dxa"/>
          </w:tcPr>
          <w:p w14:paraId="4CC6BAED" w14:textId="0766E5DE"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 xml:space="preserve">4. Органи виконавчої влади, органи місцевого самоврядування  та </w:t>
            </w:r>
            <w:r w:rsidRPr="00A16381">
              <w:rPr>
                <w:rFonts w:ascii="Times New Roman" w:hAnsi="Times New Roman" w:cs="Times New Roman"/>
                <w:b/>
                <w:bCs/>
                <w:shd w:val="clear" w:color="auto" w:fill="FFFFFF"/>
              </w:rPr>
              <w:t>юридичні особи  публічного права, суб’єкти природних монополій</w:t>
            </w:r>
            <w:r w:rsidRPr="00A16381">
              <w:rPr>
                <w:rFonts w:ascii="Times New Roman" w:hAnsi="Times New Roman" w:cs="Times New Roman"/>
                <w:shd w:val="clear" w:color="auto" w:fill="FFFFFF"/>
              </w:rPr>
              <w:t xml:space="preserve"> зобов’язані</w:t>
            </w:r>
            <w:r w:rsidRPr="00A16381">
              <w:rPr>
                <w:rFonts w:ascii="Times New Roman" w:hAnsi="Times New Roman" w:cs="Times New Roman"/>
                <w:b/>
                <w:bCs/>
                <w:shd w:val="clear" w:color="auto" w:fill="FFFFFF"/>
              </w:rPr>
              <w:t>,</w:t>
            </w:r>
            <w:r w:rsidRPr="00A16381">
              <w:rPr>
                <w:rFonts w:ascii="Times New Roman" w:hAnsi="Times New Roman" w:cs="Times New Roman"/>
                <w:shd w:val="clear" w:color="auto" w:fill="FFFFFF"/>
              </w:rPr>
              <w:t xml:space="preserve"> </w:t>
            </w:r>
            <w:r w:rsidRPr="00A16381">
              <w:rPr>
                <w:rFonts w:ascii="Times New Roman" w:hAnsi="Times New Roman" w:cs="Times New Roman"/>
                <w:b/>
                <w:bCs/>
                <w:shd w:val="clear" w:color="auto" w:fill="FFFFFF"/>
              </w:rPr>
              <w:t>а фізичні особи та інші юридичні особи мають право оприлюднювати</w:t>
            </w:r>
            <w:r w:rsidRPr="00A16381">
              <w:rPr>
                <w:rFonts w:ascii="Times New Roman" w:hAnsi="Times New Roman" w:cs="Times New Roman"/>
                <w:shd w:val="clear" w:color="auto" w:fill="FFFFFF"/>
              </w:rPr>
              <w:t xml:space="preserve"> за допомогою сервісів національного геопорталу метадані, які є у їх володінні, із додержанням вимог частини третьої цієї статті.</w:t>
            </w:r>
          </w:p>
          <w:p w14:paraId="4B486275" w14:textId="129C142B" w:rsidR="00075B91" w:rsidRPr="00A16381" w:rsidRDefault="00075B91" w:rsidP="00075B91">
            <w:pPr>
              <w:pStyle w:val="a3"/>
              <w:jc w:val="both"/>
              <w:rPr>
                <w:rStyle w:val="rvts9"/>
                <w:rFonts w:ascii="Times New Roman" w:hAnsi="Times New Roman" w:cs="Times New Roman"/>
                <w:b/>
                <w:bCs/>
              </w:rPr>
            </w:pPr>
          </w:p>
        </w:tc>
      </w:tr>
      <w:tr w:rsidR="00075B91" w:rsidRPr="00371224" w14:paraId="32762C47" w14:textId="77777777" w:rsidTr="009D5449">
        <w:trPr>
          <w:trHeight w:val="329"/>
        </w:trPr>
        <w:tc>
          <w:tcPr>
            <w:tcW w:w="0" w:type="auto"/>
          </w:tcPr>
          <w:p w14:paraId="5206300A" w14:textId="70B7338D"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5.Органи виконавчої влади та органи місцевого самоврядування зобов’язані оприлюднювати у мережі Інтернет геопросторові дані та метадані, передбачені</w:t>
            </w:r>
            <w:r w:rsidRPr="00A16381">
              <w:rPr>
                <w:rStyle w:val="apple-converted-space"/>
                <w:rFonts w:ascii="Times New Roman" w:hAnsi="Times New Roman" w:cs="Times New Roman"/>
                <w:shd w:val="clear" w:color="auto" w:fill="FFFFFF"/>
              </w:rPr>
              <w:t> </w:t>
            </w:r>
            <w:hyperlink r:id="rId28" w:anchor="n36" w:history="1">
              <w:r w:rsidRPr="00A16381">
                <w:rPr>
                  <w:rStyle w:val="a7"/>
                  <w:rFonts w:ascii="Times New Roman" w:hAnsi="Times New Roman" w:cs="Times New Roman"/>
                  <w:color w:val="auto"/>
                </w:rPr>
                <w:t>статтею 5</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та</w:t>
            </w:r>
            <w:r w:rsidRPr="00A16381">
              <w:rPr>
                <w:rStyle w:val="apple-converted-space"/>
                <w:rFonts w:ascii="Times New Roman" w:hAnsi="Times New Roman" w:cs="Times New Roman"/>
                <w:shd w:val="clear" w:color="auto" w:fill="FFFFFF"/>
              </w:rPr>
              <w:t> </w:t>
            </w:r>
            <w:hyperlink r:id="rId29" w:anchor="n295" w:history="1">
              <w:r w:rsidRPr="00A16381">
                <w:rPr>
                  <w:rStyle w:val="a7"/>
                  <w:rFonts w:ascii="Times New Roman" w:hAnsi="Times New Roman" w:cs="Times New Roman"/>
                  <w:color w:val="auto"/>
                </w:rPr>
                <w:t>додатком</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до цього Закону, на своїх офіційних веб-сайтах та/або геопорталах і відображати їх за допомогою сервісів доступу на національному геопорталі.</w:t>
            </w:r>
          </w:p>
          <w:p w14:paraId="3F419E89" w14:textId="536BC06A" w:rsidR="00075B91" w:rsidRPr="00A16381" w:rsidRDefault="00075B91" w:rsidP="00075B91">
            <w:pPr>
              <w:pStyle w:val="a3"/>
              <w:jc w:val="both"/>
              <w:rPr>
                <w:rFonts w:ascii="Times New Roman" w:hAnsi="Times New Roman" w:cs="Times New Roman"/>
                <w:shd w:val="clear" w:color="auto" w:fill="FFFFFF"/>
              </w:rPr>
            </w:pPr>
          </w:p>
          <w:p w14:paraId="67C189C2" w14:textId="06CEBCDC" w:rsidR="00075B91" w:rsidRPr="00A16381" w:rsidRDefault="00075B91" w:rsidP="00075B91">
            <w:pPr>
              <w:pStyle w:val="a3"/>
              <w:jc w:val="both"/>
              <w:rPr>
                <w:rFonts w:ascii="Times New Roman" w:hAnsi="Times New Roman" w:cs="Times New Roman"/>
                <w:shd w:val="clear" w:color="auto" w:fill="FFFFFF"/>
              </w:rPr>
            </w:pPr>
          </w:p>
          <w:p w14:paraId="442FEE2E" w14:textId="6327434F" w:rsidR="00075B91" w:rsidRPr="00A16381" w:rsidRDefault="00075B91" w:rsidP="00075B91">
            <w:pPr>
              <w:pStyle w:val="a3"/>
              <w:jc w:val="both"/>
              <w:rPr>
                <w:rFonts w:ascii="Times New Roman" w:eastAsia="Times New Roman" w:hAnsi="Times New Roman" w:cs="Times New Roman"/>
                <w:b/>
                <w:bCs/>
              </w:rPr>
            </w:pPr>
            <w:r w:rsidRPr="00A16381">
              <w:rPr>
                <w:rFonts w:ascii="Times New Roman" w:hAnsi="Times New Roman" w:cs="Times New Roman"/>
                <w:b/>
                <w:bCs/>
                <w:shd w:val="clear" w:color="auto" w:fill="FFFFFF"/>
              </w:rPr>
              <w:lastRenderedPageBreak/>
              <w:t>Норма відсутня</w:t>
            </w:r>
          </w:p>
          <w:p w14:paraId="71156955" w14:textId="77777777"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03EEFCC6"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lastRenderedPageBreak/>
              <w:t xml:space="preserve">5.Органи виконавчої влади та органи місцевого самоврядування, </w:t>
            </w:r>
            <w:r w:rsidRPr="00A16381">
              <w:rPr>
                <w:rFonts w:ascii="Times New Roman" w:hAnsi="Times New Roman" w:cs="Times New Roman"/>
                <w:b/>
                <w:bCs/>
                <w:shd w:val="clear" w:color="auto" w:fill="FFFFFF"/>
              </w:rPr>
              <w:t>юридичні особи  публічного права, суб’єкти природних монополій</w:t>
            </w:r>
            <w:r w:rsidRPr="00A16381">
              <w:rPr>
                <w:rFonts w:ascii="Times New Roman" w:hAnsi="Times New Roman" w:cs="Times New Roman"/>
                <w:shd w:val="clear" w:color="auto" w:fill="FFFFFF"/>
              </w:rPr>
              <w:t xml:space="preserve"> зобов’язані оприлюднювати у мережі Інтернет геопросторові дані та метадані, передбачені</w:t>
            </w:r>
            <w:r w:rsidRPr="00A16381">
              <w:rPr>
                <w:rStyle w:val="apple-converted-space"/>
                <w:rFonts w:ascii="Times New Roman" w:hAnsi="Times New Roman" w:cs="Times New Roman"/>
                <w:shd w:val="clear" w:color="auto" w:fill="FFFFFF"/>
              </w:rPr>
              <w:t> </w:t>
            </w:r>
            <w:hyperlink r:id="rId30" w:anchor="n36" w:history="1">
              <w:r w:rsidRPr="00A16381">
                <w:rPr>
                  <w:rStyle w:val="a7"/>
                  <w:rFonts w:ascii="Times New Roman" w:hAnsi="Times New Roman" w:cs="Times New Roman"/>
                  <w:color w:val="auto"/>
                </w:rPr>
                <w:t>статтею 5</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та</w:t>
            </w:r>
            <w:r w:rsidRPr="00A16381">
              <w:rPr>
                <w:rStyle w:val="apple-converted-space"/>
                <w:rFonts w:ascii="Times New Roman" w:hAnsi="Times New Roman" w:cs="Times New Roman"/>
                <w:shd w:val="clear" w:color="auto" w:fill="FFFFFF"/>
              </w:rPr>
              <w:t> </w:t>
            </w:r>
            <w:hyperlink r:id="rId31" w:anchor="n295" w:history="1">
              <w:r w:rsidRPr="00A16381">
                <w:rPr>
                  <w:rStyle w:val="a7"/>
                  <w:rFonts w:ascii="Times New Roman" w:hAnsi="Times New Roman" w:cs="Times New Roman"/>
                  <w:color w:val="auto"/>
                </w:rPr>
                <w:t>додатком</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до цього Закону, на своїх офіційних веб-сайтах та/або геопорталах і відображати їх за допомогою сервісів доступу на національному геопорталі</w:t>
            </w:r>
          </w:p>
          <w:p w14:paraId="5D76D27F" w14:textId="5D9DEB45" w:rsidR="00075B91" w:rsidRPr="00A16381" w:rsidRDefault="00075B91" w:rsidP="00075B91">
            <w:pPr>
              <w:pStyle w:val="a3"/>
              <w:jc w:val="both"/>
              <w:rPr>
                <w:rFonts w:ascii="Times New Roman" w:hAnsi="Times New Roman" w:cs="Times New Roman"/>
                <w:shd w:val="clear" w:color="auto" w:fill="FFFFFF"/>
              </w:rPr>
            </w:pPr>
            <w:r w:rsidRPr="00A16381">
              <w:rPr>
                <w:rStyle w:val="rvts9"/>
                <w:rFonts w:ascii="Times New Roman" w:hAnsi="Times New Roman" w:cs="Times New Roman"/>
                <w:b/>
                <w:bCs/>
              </w:rPr>
              <w:lastRenderedPageBreak/>
              <w:t>За не оприлюднення геопросторових даних та метаданих, щодо яких законом встановлена обов’язковість їх оприлюднення, посадові особи органів виконавчої влади  та органів місцевого самоврядування, юридичних осіб публічного права, суб’єктів природних монополій несуть адміністративну відповідальність згідно із законом.</w:t>
            </w:r>
          </w:p>
        </w:tc>
      </w:tr>
      <w:tr w:rsidR="00075B91" w:rsidRPr="004C5931" w14:paraId="77B77C9E" w14:textId="77777777" w:rsidTr="009D5449">
        <w:trPr>
          <w:trHeight w:val="329"/>
        </w:trPr>
        <w:tc>
          <w:tcPr>
            <w:tcW w:w="0" w:type="auto"/>
          </w:tcPr>
          <w:p w14:paraId="6461E7DD"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lastRenderedPageBreak/>
              <w:t>6. У разі якщо геопросторові дані та метадані не належать до видів даних, передбачених</w:t>
            </w:r>
            <w:r w:rsidRPr="00A16381">
              <w:rPr>
                <w:rStyle w:val="apple-converted-space"/>
                <w:rFonts w:ascii="Times New Roman" w:hAnsi="Times New Roman" w:cs="Times New Roman"/>
                <w:shd w:val="clear" w:color="auto" w:fill="FFFFFF"/>
              </w:rPr>
              <w:t> </w:t>
            </w:r>
            <w:hyperlink r:id="rId32" w:anchor="n36" w:history="1">
              <w:r w:rsidRPr="00A16381">
                <w:rPr>
                  <w:rStyle w:val="a7"/>
                  <w:rFonts w:ascii="Times New Roman" w:hAnsi="Times New Roman" w:cs="Times New Roman"/>
                  <w:color w:val="auto"/>
                </w:rPr>
                <w:t>статтею 5</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та</w:t>
            </w:r>
            <w:r w:rsidRPr="00A16381">
              <w:rPr>
                <w:rStyle w:val="apple-converted-space"/>
                <w:rFonts w:ascii="Times New Roman" w:hAnsi="Times New Roman" w:cs="Times New Roman"/>
                <w:shd w:val="clear" w:color="auto" w:fill="FFFFFF"/>
              </w:rPr>
              <w:t> </w:t>
            </w:r>
            <w:hyperlink r:id="rId33" w:anchor="n295" w:history="1">
              <w:r w:rsidRPr="00A16381">
                <w:rPr>
                  <w:rStyle w:val="a7"/>
                  <w:rFonts w:ascii="Times New Roman" w:hAnsi="Times New Roman" w:cs="Times New Roman"/>
                  <w:color w:val="auto"/>
                </w:rPr>
                <w:t>додатком</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до цього Закону, органи виконавчої влади та органи місцевого самоврядування зобов’язані оприлюднити такі дані на своїх офіційних веб-сайтах та/або геопорталах і мають право відобразити їх за допомогою сервісів доступу на національному геопорталі</w:t>
            </w:r>
          </w:p>
          <w:p w14:paraId="20572BD6" w14:textId="77777777"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415C9902"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6. У разі якщо геопросторові дані та метадані не належать до видів даних, передбачених</w:t>
            </w:r>
            <w:r w:rsidRPr="00A16381">
              <w:rPr>
                <w:rStyle w:val="apple-converted-space"/>
                <w:rFonts w:ascii="Times New Roman" w:hAnsi="Times New Roman" w:cs="Times New Roman"/>
                <w:shd w:val="clear" w:color="auto" w:fill="FFFFFF"/>
              </w:rPr>
              <w:t> </w:t>
            </w:r>
            <w:hyperlink r:id="rId34" w:anchor="n36" w:history="1">
              <w:r w:rsidRPr="00A16381">
                <w:rPr>
                  <w:rStyle w:val="a7"/>
                  <w:rFonts w:ascii="Times New Roman" w:hAnsi="Times New Roman" w:cs="Times New Roman"/>
                  <w:color w:val="auto"/>
                </w:rPr>
                <w:t>статтею 5</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та</w:t>
            </w:r>
            <w:r w:rsidRPr="00A16381">
              <w:rPr>
                <w:rStyle w:val="apple-converted-space"/>
                <w:rFonts w:ascii="Times New Roman" w:hAnsi="Times New Roman" w:cs="Times New Roman"/>
                <w:shd w:val="clear" w:color="auto" w:fill="FFFFFF"/>
              </w:rPr>
              <w:t> </w:t>
            </w:r>
            <w:hyperlink r:id="rId35" w:anchor="n295" w:history="1">
              <w:r w:rsidRPr="00A16381">
                <w:rPr>
                  <w:rStyle w:val="a7"/>
                  <w:rFonts w:ascii="Times New Roman" w:hAnsi="Times New Roman" w:cs="Times New Roman"/>
                  <w:color w:val="auto"/>
                </w:rPr>
                <w:t>додатком</w:t>
              </w:r>
            </w:hyperlink>
            <w:r w:rsidRPr="00A16381">
              <w:rPr>
                <w:rStyle w:val="apple-converted-space"/>
                <w:rFonts w:ascii="Times New Roman" w:hAnsi="Times New Roman" w:cs="Times New Roman"/>
                <w:shd w:val="clear" w:color="auto" w:fill="FFFFFF"/>
              </w:rPr>
              <w:t> </w:t>
            </w:r>
            <w:r w:rsidRPr="00A16381">
              <w:rPr>
                <w:rFonts w:ascii="Times New Roman" w:hAnsi="Times New Roman" w:cs="Times New Roman"/>
                <w:shd w:val="clear" w:color="auto" w:fill="FFFFFF"/>
              </w:rPr>
              <w:t xml:space="preserve">до цього Закону, органи виконавчої влади та органи місцевого самоврядування, </w:t>
            </w:r>
            <w:r w:rsidRPr="00A16381">
              <w:rPr>
                <w:rFonts w:ascii="Times New Roman" w:hAnsi="Times New Roman" w:cs="Times New Roman"/>
                <w:b/>
                <w:bCs/>
                <w:shd w:val="clear" w:color="auto" w:fill="FFFFFF"/>
              </w:rPr>
              <w:t>юридичні особи  публічного права, суб’єкти природних монополій</w:t>
            </w:r>
            <w:r w:rsidRPr="00A16381">
              <w:rPr>
                <w:rFonts w:ascii="Times New Roman" w:hAnsi="Times New Roman" w:cs="Times New Roman"/>
                <w:shd w:val="clear" w:color="auto" w:fill="FFFFFF"/>
              </w:rPr>
              <w:t xml:space="preserve">  зобов’язані оприлюднити такі дані на своїх офіційних веб-сайтах та/або геопорталах і мають право відобразити їх за допомогою сервісів доступу на національному геопорталі</w:t>
            </w:r>
          </w:p>
          <w:p w14:paraId="4B397E84" w14:textId="77777777" w:rsidR="00075B91" w:rsidRPr="00A16381" w:rsidRDefault="00075B91" w:rsidP="00075B91">
            <w:pPr>
              <w:pStyle w:val="a3"/>
              <w:jc w:val="both"/>
              <w:rPr>
                <w:rFonts w:ascii="Times New Roman" w:hAnsi="Times New Roman" w:cs="Times New Roman"/>
                <w:shd w:val="clear" w:color="auto" w:fill="FFFFFF"/>
              </w:rPr>
            </w:pPr>
          </w:p>
        </w:tc>
      </w:tr>
      <w:tr w:rsidR="00075B91" w:rsidRPr="00A16381" w14:paraId="79F596F5" w14:textId="77777777" w:rsidTr="009D5449">
        <w:trPr>
          <w:trHeight w:val="329"/>
        </w:trPr>
        <w:tc>
          <w:tcPr>
            <w:tcW w:w="0" w:type="auto"/>
          </w:tcPr>
          <w:p w14:paraId="58F602F7"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7. У разі якщо орган виконавчої влади чи орган місцевого самоврядування не має власного геопорталу, він має право звернутися до будь-якого іншого держателя геопорталу відповідно до його галузевого або територіального охоплення для оприлюднення таких геопросторових даних, метаданих та, у разі домовленості, для виконання інших дій із ними</w:t>
            </w:r>
          </w:p>
          <w:p w14:paraId="30891EAF" w14:textId="77777777"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5B789926" w14:textId="65B9A34F"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7. У разі якщо орган виконавчої влади, орган місцевого самоврядування,</w:t>
            </w:r>
            <w:r w:rsidRPr="00A16381">
              <w:rPr>
                <w:rFonts w:ascii="Times New Roman" w:hAnsi="Times New Roman" w:cs="Times New Roman"/>
                <w:b/>
                <w:bCs/>
                <w:shd w:val="clear" w:color="auto" w:fill="FFFFFF"/>
              </w:rPr>
              <w:t xml:space="preserve"> юридична особа  публічного права, суб’єкт природних монополій</w:t>
            </w:r>
            <w:r w:rsidRPr="00A16381">
              <w:rPr>
                <w:rFonts w:ascii="Times New Roman" w:hAnsi="Times New Roman" w:cs="Times New Roman"/>
                <w:shd w:val="clear" w:color="auto" w:fill="FFFFFF"/>
              </w:rPr>
              <w:t xml:space="preserve">  не має власного геопорталу, він має право звернутися до будь-якого іншого держателя геопорталу відповідно до його галузевого або територіального охоплення для оприлюднення таких геопросторових даних, метаданих та, у разі домовленості, для виконання інших дій із ними</w:t>
            </w:r>
          </w:p>
          <w:p w14:paraId="176ADEE4" w14:textId="77777777" w:rsidR="00075B91" w:rsidRPr="00A16381" w:rsidRDefault="00075B91" w:rsidP="00075B91">
            <w:pPr>
              <w:pStyle w:val="a3"/>
              <w:jc w:val="both"/>
              <w:rPr>
                <w:rFonts w:ascii="Times New Roman" w:hAnsi="Times New Roman" w:cs="Times New Roman"/>
                <w:shd w:val="clear" w:color="auto" w:fill="FFFFFF"/>
              </w:rPr>
            </w:pPr>
          </w:p>
        </w:tc>
      </w:tr>
      <w:tr w:rsidR="00075B91" w:rsidRPr="004C5931" w14:paraId="7BE2A594" w14:textId="77777777" w:rsidTr="009D5449">
        <w:trPr>
          <w:trHeight w:val="329"/>
        </w:trPr>
        <w:tc>
          <w:tcPr>
            <w:tcW w:w="0" w:type="auto"/>
          </w:tcPr>
          <w:p w14:paraId="61C274FB"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8. Зменшення обсягу та/або зниження якості наявних у органів виконавчої влади та органів місцевого самоврядування геопросторових даних та метаданих для їх оприлюднення у мережі Інтернет не допускається</w:t>
            </w:r>
          </w:p>
          <w:p w14:paraId="7CD3F873" w14:textId="77777777"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57C2A253" w14:textId="111FE64D"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8. Зменшення обсягу та/або зниження якості наявних у органів виконавчої влади, органів місцевого самоврядування,</w:t>
            </w:r>
            <w:r w:rsidRPr="00A16381">
              <w:rPr>
                <w:rFonts w:ascii="Times New Roman" w:hAnsi="Times New Roman" w:cs="Times New Roman"/>
                <w:b/>
                <w:bCs/>
                <w:shd w:val="clear" w:color="auto" w:fill="FFFFFF"/>
              </w:rPr>
              <w:t xml:space="preserve"> юридичних осіб публічного права, суб’єктів природних монополій</w:t>
            </w:r>
            <w:r w:rsidRPr="00A16381">
              <w:rPr>
                <w:rFonts w:ascii="Times New Roman" w:hAnsi="Times New Roman" w:cs="Times New Roman"/>
                <w:shd w:val="clear" w:color="auto" w:fill="FFFFFF"/>
              </w:rPr>
              <w:t xml:space="preserve"> геопросторових даних та метаданих для їх оприлюднення у мережі Інтернет не допускається.</w:t>
            </w:r>
          </w:p>
          <w:p w14:paraId="6AEF5D7E" w14:textId="77777777" w:rsidR="00075B91" w:rsidRPr="00A16381" w:rsidRDefault="00075B91" w:rsidP="00075B91">
            <w:pPr>
              <w:pStyle w:val="a3"/>
              <w:jc w:val="both"/>
              <w:rPr>
                <w:rFonts w:ascii="Times New Roman" w:hAnsi="Times New Roman" w:cs="Times New Roman"/>
                <w:shd w:val="clear" w:color="auto" w:fill="FFFFFF"/>
              </w:rPr>
            </w:pPr>
          </w:p>
        </w:tc>
      </w:tr>
      <w:tr w:rsidR="00075B91" w:rsidRPr="004C5931" w14:paraId="4EFADE2E" w14:textId="77777777" w:rsidTr="009D5449">
        <w:trPr>
          <w:trHeight w:val="329"/>
        </w:trPr>
        <w:tc>
          <w:tcPr>
            <w:tcW w:w="0" w:type="auto"/>
          </w:tcPr>
          <w:p w14:paraId="3BB93760" w14:textId="77777777" w:rsidR="00075B91" w:rsidRPr="00A16381" w:rsidRDefault="00075B91" w:rsidP="00075B91">
            <w:pPr>
              <w:pStyle w:val="a3"/>
              <w:jc w:val="both"/>
              <w:rPr>
                <w:rFonts w:ascii="Times New Roman" w:eastAsia="Times New Roman" w:hAnsi="Times New Roman" w:cs="Times New Roman"/>
              </w:rPr>
            </w:pPr>
            <w:r w:rsidRPr="00A16381">
              <w:rPr>
                <w:rFonts w:ascii="Times New Roman" w:hAnsi="Times New Roman" w:cs="Times New Roman"/>
                <w:shd w:val="clear" w:color="auto" w:fill="FFFFFF"/>
              </w:rPr>
              <w:t xml:space="preserve">9. У разі якщо геопросторові дані органу виконавчої влади чи органу місцевого самоврядування наявні у формі, що дає можливість відобразити їх у векторному вигляді, зазначеними </w:t>
            </w:r>
            <w:r w:rsidRPr="00A16381">
              <w:rPr>
                <w:rFonts w:ascii="Times New Roman" w:hAnsi="Times New Roman" w:cs="Times New Roman"/>
                <w:shd w:val="clear" w:color="auto" w:fill="FFFFFF"/>
              </w:rPr>
              <w:lastRenderedPageBreak/>
              <w:t>органами забезпечується оприлюднення таких даних у мережі Інтернет у векторному вигляді</w:t>
            </w:r>
          </w:p>
          <w:p w14:paraId="2CED4BE1" w14:textId="77777777" w:rsidR="00075B91" w:rsidRPr="00A16381" w:rsidRDefault="00075B91" w:rsidP="00075B91">
            <w:pPr>
              <w:pStyle w:val="a3"/>
              <w:jc w:val="both"/>
              <w:rPr>
                <w:rFonts w:ascii="Times New Roman" w:hAnsi="Times New Roman" w:cs="Times New Roman"/>
                <w:shd w:val="clear" w:color="auto" w:fill="FFFFFF"/>
              </w:rPr>
            </w:pPr>
          </w:p>
        </w:tc>
        <w:tc>
          <w:tcPr>
            <w:tcW w:w="6969" w:type="dxa"/>
          </w:tcPr>
          <w:p w14:paraId="2A8BF2B0" w14:textId="0E2E12FA"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lastRenderedPageBreak/>
              <w:t xml:space="preserve">9. У разі якщо геопросторові дані органу виконавчої влади, органу місцевого самоврядування, </w:t>
            </w:r>
            <w:r w:rsidRPr="00A16381">
              <w:rPr>
                <w:rFonts w:ascii="Times New Roman" w:hAnsi="Times New Roman" w:cs="Times New Roman"/>
                <w:b/>
                <w:bCs/>
                <w:shd w:val="clear" w:color="auto" w:fill="FFFFFF"/>
              </w:rPr>
              <w:t>юридичної особи  публічного права, суб’єкта природної монополії</w:t>
            </w:r>
            <w:r w:rsidRPr="00A16381">
              <w:rPr>
                <w:rFonts w:ascii="Times New Roman" w:hAnsi="Times New Roman" w:cs="Times New Roman"/>
                <w:shd w:val="clear" w:color="auto" w:fill="FFFFFF"/>
              </w:rPr>
              <w:t xml:space="preserve">  наявні у </w:t>
            </w:r>
            <w:r w:rsidRPr="00A16381">
              <w:rPr>
                <w:rFonts w:ascii="Times New Roman" w:hAnsi="Times New Roman" w:cs="Times New Roman"/>
                <w:shd w:val="clear" w:color="auto" w:fill="FFFFFF"/>
              </w:rPr>
              <w:lastRenderedPageBreak/>
              <w:t>формі, що дає можливість відобразити їх у векторному вигляді, зазначеними органами забезпечується оприлюднення таких даних у мережі Інтернет у векторному вигляді.</w:t>
            </w:r>
          </w:p>
          <w:p w14:paraId="2684C80A" w14:textId="77777777" w:rsidR="00075B91" w:rsidRPr="00A16381" w:rsidRDefault="00075B91" w:rsidP="00075B91">
            <w:pPr>
              <w:pStyle w:val="a3"/>
              <w:jc w:val="both"/>
              <w:rPr>
                <w:rFonts w:ascii="Times New Roman" w:hAnsi="Times New Roman" w:cs="Times New Roman"/>
                <w:shd w:val="clear" w:color="auto" w:fill="FFFFFF"/>
              </w:rPr>
            </w:pPr>
          </w:p>
        </w:tc>
      </w:tr>
      <w:tr w:rsidR="00075B91" w:rsidRPr="00A16381" w14:paraId="56EF7944" w14:textId="77777777" w:rsidTr="006362BC">
        <w:trPr>
          <w:trHeight w:val="329"/>
        </w:trPr>
        <w:tc>
          <w:tcPr>
            <w:tcW w:w="14174" w:type="dxa"/>
            <w:gridSpan w:val="2"/>
          </w:tcPr>
          <w:p w14:paraId="608B314E" w14:textId="470FBBA5" w:rsidR="00075B91" w:rsidRPr="00A16381" w:rsidRDefault="00075B91" w:rsidP="00075B91">
            <w:pPr>
              <w:pStyle w:val="a3"/>
              <w:jc w:val="center"/>
              <w:rPr>
                <w:rFonts w:ascii="Times New Roman" w:hAnsi="Times New Roman" w:cs="Times New Roman"/>
                <w:shd w:val="clear" w:color="auto" w:fill="FFFFFF"/>
              </w:rPr>
            </w:pPr>
            <w:r w:rsidRPr="00A16381">
              <w:rPr>
                <w:rFonts w:ascii="Times New Roman" w:hAnsi="Times New Roman" w:cs="Times New Roman"/>
                <w:b/>
              </w:rPr>
              <w:lastRenderedPageBreak/>
              <w:t>Закон України «</w:t>
            </w:r>
            <w:r w:rsidRPr="00A16381">
              <w:rPr>
                <w:rFonts w:ascii="Times New Roman" w:hAnsi="Times New Roman" w:cs="Times New Roman"/>
                <w:b/>
                <w:bCs/>
                <w:shd w:val="clear" w:color="auto" w:fill="FFFFFF"/>
              </w:rPr>
              <w:t>Про оцінку впливу на довкілля</w:t>
            </w:r>
            <w:r w:rsidRPr="00A16381">
              <w:rPr>
                <w:rFonts w:ascii="Times New Roman" w:hAnsi="Times New Roman" w:cs="Times New Roman"/>
                <w:b/>
              </w:rPr>
              <w:t>» » (Відомості Верховної Ради (ВВР), 2017, № 29, ст.315)</w:t>
            </w:r>
          </w:p>
        </w:tc>
      </w:tr>
      <w:tr w:rsidR="00075B91" w:rsidRPr="0095152F" w14:paraId="772F3B35" w14:textId="77777777" w:rsidTr="009D5449">
        <w:trPr>
          <w:trHeight w:val="329"/>
        </w:trPr>
        <w:tc>
          <w:tcPr>
            <w:tcW w:w="0" w:type="auto"/>
          </w:tcPr>
          <w:p w14:paraId="16D609FB"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w:t>
            </w:r>
          </w:p>
          <w:p w14:paraId="1DACD6A7"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14:paraId="0AB37BE5"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w:t>
            </w:r>
          </w:p>
          <w:p w14:paraId="22A4AEA6"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10) інфраструктурні проекти:</w:t>
            </w:r>
          </w:p>
          <w:p w14:paraId="22CCE176"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w:t>
            </w:r>
          </w:p>
          <w:p w14:paraId="1E1609F6" w14:textId="28F22676" w:rsidR="00075B91" w:rsidRPr="00A16381" w:rsidRDefault="00075B91" w:rsidP="00075B91">
            <w:pPr>
              <w:pStyle w:val="a3"/>
              <w:jc w:val="both"/>
              <w:rPr>
                <w:rFonts w:ascii="Times New Roman" w:hAnsi="Times New Roman" w:cs="Times New Roman"/>
                <w:shd w:val="clear" w:color="auto" w:fill="FFFFFF"/>
              </w:rPr>
            </w:pPr>
            <w:bookmarkStart w:id="37" w:name="n117"/>
            <w:bookmarkEnd w:id="37"/>
            <w:r w:rsidRPr="00A16381">
              <w:rPr>
                <w:rFonts w:ascii="Times New Roman" w:hAnsi="Times New Roman" w:cs="Times New Roman"/>
                <w:shd w:val="clear" w:color="auto" w:fill="FFFFFF"/>
              </w:rPr>
              <w:t>будівництво ліній електропередачі (повітряних та кабельних) напругою 110 кіловольт і більше та підстанцій напругою 330 кіловольт і більше;</w:t>
            </w:r>
          </w:p>
        </w:tc>
        <w:tc>
          <w:tcPr>
            <w:tcW w:w="6969" w:type="dxa"/>
          </w:tcPr>
          <w:p w14:paraId="43DC6C95" w14:textId="77777777" w:rsidR="00075B91" w:rsidRPr="00A16381" w:rsidRDefault="00075B91" w:rsidP="00075B91">
            <w:pPr>
              <w:pStyle w:val="a3"/>
              <w:jc w:val="both"/>
              <w:rPr>
                <w:rFonts w:ascii="Times New Roman" w:hAnsi="Times New Roman" w:cs="Times New Roman"/>
                <w:shd w:val="clear" w:color="auto" w:fill="FFFFFF"/>
              </w:rPr>
            </w:pPr>
          </w:p>
          <w:p w14:paraId="0BB620BA" w14:textId="77777777" w:rsidR="00075B91" w:rsidRPr="00A16381"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14:paraId="651228B4"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w:t>
            </w:r>
          </w:p>
          <w:p w14:paraId="04B076E2"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10) інфраструктурні проекти:</w:t>
            </w:r>
          </w:p>
          <w:p w14:paraId="00CD6863" w14:textId="77777777" w:rsidR="00075B91" w:rsidRPr="00A16381" w:rsidRDefault="00075B91" w:rsidP="00075B91">
            <w:pPr>
              <w:pStyle w:val="a3"/>
              <w:jc w:val="both"/>
              <w:rPr>
                <w:rFonts w:ascii="Times New Roman" w:hAnsi="Times New Roman" w:cs="Times New Roman"/>
              </w:rPr>
            </w:pPr>
            <w:r w:rsidRPr="00A16381">
              <w:rPr>
                <w:rFonts w:ascii="Times New Roman" w:hAnsi="Times New Roman" w:cs="Times New Roman"/>
              </w:rPr>
              <w:t>…</w:t>
            </w:r>
          </w:p>
          <w:p w14:paraId="4E88F516" w14:textId="772862DB" w:rsidR="00075B91" w:rsidRPr="0095152F" w:rsidRDefault="00075B91" w:rsidP="00075B91">
            <w:pPr>
              <w:pStyle w:val="a3"/>
              <w:jc w:val="both"/>
              <w:rPr>
                <w:rFonts w:ascii="Times New Roman" w:hAnsi="Times New Roman" w:cs="Times New Roman"/>
                <w:shd w:val="clear" w:color="auto" w:fill="FFFFFF"/>
              </w:rPr>
            </w:pPr>
            <w:r w:rsidRPr="00A16381">
              <w:rPr>
                <w:rFonts w:ascii="Times New Roman" w:hAnsi="Times New Roman" w:cs="Times New Roman"/>
                <w:shd w:val="clear" w:color="auto" w:fill="FFFFFF"/>
              </w:rPr>
              <w:t xml:space="preserve">будівництво </w:t>
            </w:r>
            <w:r w:rsidRPr="00A16381">
              <w:rPr>
                <w:rFonts w:ascii="Times New Roman" w:hAnsi="Times New Roman" w:cs="Times New Roman"/>
                <w:b/>
                <w:shd w:val="clear" w:color="auto" w:fill="FFFFFF"/>
              </w:rPr>
              <w:t>повітряних</w:t>
            </w:r>
            <w:r w:rsidRPr="00A16381">
              <w:rPr>
                <w:rFonts w:ascii="Times New Roman" w:hAnsi="Times New Roman" w:cs="Times New Roman"/>
                <w:shd w:val="clear" w:color="auto" w:fill="FFFFFF"/>
              </w:rPr>
              <w:t xml:space="preserve"> ліній електропередачі </w:t>
            </w:r>
            <w:r w:rsidRPr="00A16381">
              <w:rPr>
                <w:rFonts w:ascii="Times New Roman" w:hAnsi="Times New Roman" w:cs="Times New Roman"/>
                <w:b/>
                <w:bCs/>
                <w:strike/>
                <w:shd w:val="clear" w:color="auto" w:fill="FFFFFF"/>
              </w:rPr>
              <w:t>(повітряних та кабельних)</w:t>
            </w:r>
            <w:r w:rsidRPr="00A16381">
              <w:rPr>
                <w:rFonts w:ascii="Times New Roman" w:hAnsi="Times New Roman" w:cs="Times New Roman"/>
                <w:shd w:val="clear" w:color="auto" w:fill="FFFFFF"/>
              </w:rPr>
              <w:t xml:space="preserve"> напругою </w:t>
            </w:r>
            <w:r w:rsidRPr="00A16381">
              <w:rPr>
                <w:rFonts w:ascii="Times New Roman" w:hAnsi="Times New Roman" w:cs="Times New Roman"/>
                <w:b/>
                <w:shd w:val="clear" w:color="auto" w:fill="FFFFFF"/>
              </w:rPr>
              <w:t>220</w:t>
            </w:r>
            <w:r w:rsidRPr="00A16381">
              <w:rPr>
                <w:rFonts w:ascii="Times New Roman" w:hAnsi="Times New Roman" w:cs="Times New Roman"/>
                <w:shd w:val="clear" w:color="auto" w:fill="FFFFFF"/>
              </w:rPr>
              <w:t xml:space="preserve"> кіловольт і більше та підстанцій напругою 330 кіловольт і більше.</w:t>
            </w:r>
          </w:p>
        </w:tc>
      </w:tr>
    </w:tbl>
    <w:p w14:paraId="14950ED0" w14:textId="45CE97F1" w:rsidR="00A703A2" w:rsidRDefault="00A703A2" w:rsidP="009D5449">
      <w:pPr>
        <w:pStyle w:val="a3"/>
        <w:jc w:val="both"/>
        <w:rPr>
          <w:rFonts w:ascii="Times New Roman" w:hAnsi="Times New Roman" w:cs="Times New Roman"/>
          <w:color w:val="000000" w:themeColor="text1"/>
        </w:rPr>
      </w:pPr>
    </w:p>
    <w:p w14:paraId="21A7C188" w14:textId="3BB85519" w:rsidR="004C5931" w:rsidRDefault="004C5931" w:rsidP="009D5449">
      <w:pPr>
        <w:pStyle w:val="a3"/>
        <w:jc w:val="both"/>
        <w:rPr>
          <w:rFonts w:ascii="Times New Roman" w:hAnsi="Times New Roman" w:cs="Times New Roman"/>
          <w:color w:val="000000" w:themeColor="text1"/>
        </w:rPr>
      </w:pPr>
    </w:p>
    <w:p w14:paraId="29A57FFE" w14:textId="155E2FE2" w:rsidR="004C5931" w:rsidRPr="004C5931" w:rsidRDefault="004C5931" w:rsidP="004C5931">
      <w:pPr>
        <w:pStyle w:val="a3"/>
        <w:ind w:left="1416" w:firstLine="708"/>
        <w:jc w:val="both"/>
        <w:rPr>
          <w:rFonts w:ascii="Times New Roman" w:hAnsi="Times New Roman" w:cs="Times New Roman"/>
          <w:color w:val="000000" w:themeColor="text1"/>
        </w:rPr>
      </w:pPr>
      <w:r w:rsidRPr="004C5931">
        <w:rPr>
          <w:rFonts w:ascii="Times New Roman" w:hAnsi="Times New Roman" w:cs="Times New Roman"/>
          <w:color w:val="000000" w:themeColor="text1"/>
        </w:rPr>
        <w:t xml:space="preserve">Народний депутат України </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Pr="004C5931">
        <w:rPr>
          <w:rFonts w:ascii="Times New Roman" w:hAnsi="Times New Roman" w:cs="Times New Roman"/>
          <w:color w:val="000000" w:themeColor="text1"/>
        </w:rPr>
        <w:t>А.М.Герус</w:t>
      </w:r>
    </w:p>
    <w:sectPr w:rsidR="004C5931" w:rsidRPr="004C5931" w:rsidSect="009D544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310BD" w14:textId="77777777" w:rsidR="00CE799B" w:rsidRDefault="00CE799B" w:rsidP="00B73105">
      <w:r>
        <w:separator/>
      </w:r>
    </w:p>
  </w:endnote>
  <w:endnote w:type="continuationSeparator" w:id="0">
    <w:p w14:paraId="7AEE609A" w14:textId="77777777" w:rsidR="00CE799B" w:rsidRDefault="00CE799B" w:rsidP="00B73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DC872" w14:textId="77777777" w:rsidR="00CE799B" w:rsidRDefault="00CE799B" w:rsidP="00B73105">
      <w:r>
        <w:separator/>
      </w:r>
    </w:p>
  </w:footnote>
  <w:footnote w:type="continuationSeparator" w:id="0">
    <w:p w14:paraId="23B36713" w14:textId="77777777" w:rsidR="00CE799B" w:rsidRDefault="00CE799B" w:rsidP="00B73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C1D85"/>
    <w:multiLevelType w:val="hybridMultilevel"/>
    <w:tmpl w:val="59C8A4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3A2"/>
    <w:rsid w:val="00005642"/>
    <w:rsid w:val="0001249E"/>
    <w:rsid w:val="00014A84"/>
    <w:rsid w:val="000336A0"/>
    <w:rsid w:val="000379D4"/>
    <w:rsid w:val="00043D40"/>
    <w:rsid w:val="000507FC"/>
    <w:rsid w:val="00054E01"/>
    <w:rsid w:val="000552F7"/>
    <w:rsid w:val="000566AA"/>
    <w:rsid w:val="00063644"/>
    <w:rsid w:val="0007058F"/>
    <w:rsid w:val="000720D4"/>
    <w:rsid w:val="00075B91"/>
    <w:rsid w:val="00075E78"/>
    <w:rsid w:val="000A3459"/>
    <w:rsid w:val="000B704C"/>
    <w:rsid w:val="000D3B31"/>
    <w:rsid w:val="000F7E19"/>
    <w:rsid w:val="00120107"/>
    <w:rsid w:val="001517CA"/>
    <w:rsid w:val="001706AB"/>
    <w:rsid w:val="00170AC5"/>
    <w:rsid w:val="001B1E29"/>
    <w:rsid w:val="001B4828"/>
    <w:rsid w:val="001D6B09"/>
    <w:rsid w:val="001D6E0E"/>
    <w:rsid w:val="001E66D5"/>
    <w:rsid w:val="00211E84"/>
    <w:rsid w:val="002123F0"/>
    <w:rsid w:val="00216136"/>
    <w:rsid w:val="002243CA"/>
    <w:rsid w:val="0023124A"/>
    <w:rsid w:val="00232C1D"/>
    <w:rsid w:val="00253361"/>
    <w:rsid w:val="00275B70"/>
    <w:rsid w:val="002921EF"/>
    <w:rsid w:val="00297DB5"/>
    <w:rsid w:val="002A4654"/>
    <w:rsid w:val="002E3FBE"/>
    <w:rsid w:val="002F4E85"/>
    <w:rsid w:val="00302F13"/>
    <w:rsid w:val="0031711F"/>
    <w:rsid w:val="00346785"/>
    <w:rsid w:val="00354C45"/>
    <w:rsid w:val="0035605A"/>
    <w:rsid w:val="00363925"/>
    <w:rsid w:val="003711E2"/>
    <w:rsid w:val="00371224"/>
    <w:rsid w:val="003A225C"/>
    <w:rsid w:val="003B1B8D"/>
    <w:rsid w:val="003C16CC"/>
    <w:rsid w:val="003C6531"/>
    <w:rsid w:val="003E1446"/>
    <w:rsid w:val="003F3B21"/>
    <w:rsid w:val="003F628C"/>
    <w:rsid w:val="003F6AE3"/>
    <w:rsid w:val="0041379C"/>
    <w:rsid w:val="004156CC"/>
    <w:rsid w:val="0042076C"/>
    <w:rsid w:val="00427689"/>
    <w:rsid w:val="0043747B"/>
    <w:rsid w:val="00437D2B"/>
    <w:rsid w:val="0045189A"/>
    <w:rsid w:val="00453770"/>
    <w:rsid w:val="004809CE"/>
    <w:rsid w:val="004816CF"/>
    <w:rsid w:val="0048526F"/>
    <w:rsid w:val="00493E59"/>
    <w:rsid w:val="004A74CB"/>
    <w:rsid w:val="004B23EB"/>
    <w:rsid w:val="004C5931"/>
    <w:rsid w:val="004E0A46"/>
    <w:rsid w:val="00550B31"/>
    <w:rsid w:val="00562A16"/>
    <w:rsid w:val="0057673E"/>
    <w:rsid w:val="005B2B21"/>
    <w:rsid w:val="005B6BC6"/>
    <w:rsid w:val="005C057E"/>
    <w:rsid w:val="005E71AA"/>
    <w:rsid w:val="005F17EC"/>
    <w:rsid w:val="00607F13"/>
    <w:rsid w:val="00610948"/>
    <w:rsid w:val="006164F3"/>
    <w:rsid w:val="00625AFA"/>
    <w:rsid w:val="006362BC"/>
    <w:rsid w:val="0064657C"/>
    <w:rsid w:val="006649E4"/>
    <w:rsid w:val="00673D73"/>
    <w:rsid w:val="006849C4"/>
    <w:rsid w:val="006939D6"/>
    <w:rsid w:val="006D16E1"/>
    <w:rsid w:val="006E2523"/>
    <w:rsid w:val="006E304A"/>
    <w:rsid w:val="006E3B78"/>
    <w:rsid w:val="007135F5"/>
    <w:rsid w:val="007179EC"/>
    <w:rsid w:val="00721D58"/>
    <w:rsid w:val="00724923"/>
    <w:rsid w:val="00774514"/>
    <w:rsid w:val="00781BC3"/>
    <w:rsid w:val="0078679D"/>
    <w:rsid w:val="007A2A03"/>
    <w:rsid w:val="007C01D2"/>
    <w:rsid w:val="007C79BA"/>
    <w:rsid w:val="007E46B6"/>
    <w:rsid w:val="007E4B38"/>
    <w:rsid w:val="007E5212"/>
    <w:rsid w:val="00820E13"/>
    <w:rsid w:val="008219E9"/>
    <w:rsid w:val="00831BE6"/>
    <w:rsid w:val="00850CDD"/>
    <w:rsid w:val="00870479"/>
    <w:rsid w:val="008728E3"/>
    <w:rsid w:val="0087446D"/>
    <w:rsid w:val="00876F9B"/>
    <w:rsid w:val="00880C19"/>
    <w:rsid w:val="008A2730"/>
    <w:rsid w:val="008C1C45"/>
    <w:rsid w:val="008F10E1"/>
    <w:rsid w:val="00915EFB"/>
    <w:rsid w:val="0091633B"/>
    <w:rsid w:val="0094338D"/>
    <w:rsid w:val="0095062C"/>
    <w:rsid w:val="0095152F"/>
    <w:rsid w:val="0096144F"/>
    <w:rsid w:val="00965A68"/>
    <w:rsid w:val="0097318D"/>
    <w:rsid w:val="00973772"/>
    <w:rsid w:val="009926D6"/>
    <w:rsid w:val="009A6E9F"/>
    <w:rsid w:val="009C28FA"/>
    <w:rsid w:val="009C3938"/>
    <w:rsid w:val="009C5DAB"/>
    <w:rsid w:val="009D5449"/>
    <w:rsid w:val="009E03A9"/>
    <w:rsid w:val="009E180C"/>
    <w:rsid w:val="00A002E9"/>
    <w:rsid w:val="00A16381"/>
    <w:rsid w:val="00A17C59"/>
    <w:rsid w:val="00A337CF"/>
    <w:rsid w:val="00A400ED"/>
    <w:rsid w:val="00A403A1"/>
    <w:rsid w:val="00A6208F"/>
    <w:rsid w:val="00A703A2"/>
    <w:rsid w:val="00A8098E"/>
    <w:rsid w:val="00AA18DC"/>
    <w:rsid w:val="00AC4B35"/>
    <w:rsid w:val="00AD2EF7"/>
    <w:rsid w:val="00AF1BEB"/>
    <w:rsid w:val="00AF70D8"/>
    <w:rsid w:val="00B23620"/>
    <w:rsid w:val="00B31D98"/>
    <w:rsid w:val="00B53035"/>
    <w:rsid w:val="00B626FD"/>
    <w:rsid w:val="00B66C73"/>
    <w:rsid w:val="00B71728"/>
    <w:rsid w:val="00B73105"/>
    <w:rsid w:val="00B77DED"/>
    <w:rsid w:val="00BB586B"/>
    <w:rsid w:val="00BB7776"/>
    <w:rsid w:val="00BD2562"/>
    <w:rsid w:val="00BD49EF"/>
    <w:rsid w:val="00BE489A"/>
    <w:rsid w:val="00BF7872"/>
    <w:rsid w:val="00C046E8"/>
    <w:rsid w:val="00C0715E"/>
    <w:rsid w:val="00C148A7"/>
    <w:rsid w:val="00C14B6E"/>
    <w:rsid w:val="00C444D1"/>
    <w:rsid w:val="00C750CD"/>
    <w:rsid w:val="00C82CDC"/>
    <w:rsid w:val="00C8403D"/>
    <w:rsid w:val="00CA2074"/>
    <w:rsid w:val="00CA3AFD"/>
    <w:rsid w:val="00CC5D38"/>
    <w:rsid w:val="00CE691C"/>
    <w:rsid w:val="00CE799B"/>
    <w:rsid w:val="00CF3FC5"/>
    <w:rsid w:val="00D45FDD"/>
    <w:rsid w:val="00D55FEE"/>
    <w:rsid w:val="00D64DC6"/>
    <w:rsid w:val="00D725D3"/>
    <w:rsid w:val="00D91971"/>
    <w:rsid w:val="00DD11A3"/>
    <w:rsid w:val="00E03478"/>
    <w:rsid w:val="00E16513"/>
    <w:rsid w:val="00E636B1"/>
    <w:rsid w:val="00E7410E"/>
    <w:rsid w:val="00E76997"/>
    <w:rsid w:val="00E94EE8"/>
    <w:rsid w:val="00EB7405"/>
    <w:rsid w:val="00EC00AC"/>
    <w:rsid w:val="00EC246A"/>
    <w:rsid w:val="00EC2779"/>
    <w:rsid w:val="00ED07F5"/>
    <w:rsid w:val="00EE296E"/>
    <w:rsid w:val="00F05F17"/>
    <w:rsid w:val="00F34CCD"/>
    <w:rsid w:val="00F36352"/>
    <w:rsid w:val="00F3746D"/>
    <w:rsid w:val="00F53EFA"/>
    <w:rsid w:val="00F8003A"/>
    <w:rsid w:val="00F856DC"/>
    <w:rsid w:val="00FD0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8A45E4"/>
  <w15:docId w15:val="{C4433D8C-F373-1F40-AB98-2D9673D16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3772"/>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703A2"/>
    <w:rPr>
      <w:rFonts w:ascii="Calibri" w:eastAsia="Calibri" w:hAnsi="Calibri" w:cs="Calibri"/>
      <w:lang w:val="uk-UA" w:eastAsia="ru-RU"/>
    </w:rPr>
  </w:style>
  <w:style w:type="table" w:styleId="a4">
    <w:name w:val="Table Grid"/>
    <w:basedOn w:val="a1"/>
    <w:uiPriority w:val="39"/>
    <w:rsid w:val="00A703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703A2"/>
    <w:rPr>
      <w:rFonts w:eastAsia="Calibri"/>
      <w:sz w:val="18"/>
      <w:szCs w:val="18"/>
      <w:lang w:val="uk-UA"/>
    </w:rPr>
  </w:style>
  <w:style w:type="character" w:customStyle="1" w:styleId="a6">
    <w:name w:val="Текст у виносці Знак"/>
    <w:basedOn w:val="a0"/>
    <w:link w:val="a5"/>
    <w:uiPriority w:val="99"/>
    <w:semiHidden/>
    <w:rsid w:val="00A703A2"/>
    <w:rPr>
      <w:rFonts w:ascii="Times New Roman" w:eastAsia="Calibri" w:hAnsi="Times New Roman" w:cs="Times New Roman"/>
      <w:sz w:val="18"/>
      <w:szCs w:val="18"/>
      <w:lang w:val="uk-UA" w:eastAsia="ru-RU"/>
    </w:rPr>
  </w:style>
  <w:style w:type="character" w:customStyle="1" w:styleId="rvts9">
    <w:name w:val="rvts9"/>
    <w:basedOn w:val="a0"/>
    <w:rsid w:val="000507FC"/>
  </w:style>
  <w:style w:type="character" w:customStyle="1" w:styleId="apple-converted-space">
    <w:name w:val="apple-converted-space"/>
    <w:basedOn w:val="a0"/>
    <w:rsid w:val="000507FC"/>
  </w:style>
  <w:style w:type="character" w:styleId="a7">
    <w:name w:val="Hyperlink"/>
    <w:basedOn w:val="a0"/>
    <w:uiPriority w:val="99"/>
    <w:unhideWhenUsed/>
    <w:rsid w:val="00C82CDC"/>
    <w:rPr>
      <w:color w:val="0000FF"/>
      <w:u w:val="single"/>
    </w:rPr>
  </w:style>
  <w:style w:type="paragraph" w:styleId="a8">
    <w:name w:val="List Paragraph"/>
    <w:basedOn w:val="a"/>
    <w:uiPriority w:val="34"/>
    <w:qFormat/>
    <w:rsid w:val="00FD0B82"/>
    <w:pPr>
      <w:ind w:left="720"/>
      <w:contextualSpacing/>
    </w:pPr>
    <w:rPr>
      <w:rFonts w:ascii="Calibri" w:eastAsia="Calibri" w:hAnsi="Calibri" w:cs="Calibri"/>
      <w:lang w:val="uk-UA"/>
    </w:rPr>
  </w:style>
  <w:style w:type="character" w:customStyle="1" w:styleId="rvts37">
    <w:name w:val="rvts37"/>
    <w:basedOn w:val="a0"/>
    <w:rsid w:val="005B2B21"/>
  </w:style>
  <w:style w:type="paragraph" w:customStyle="1" w:styleId="rvps2">
    <w:name w:val="rvps2"/>
    <w:basedOn w:val="a"/>
    <w:rsid w:val="00F856DC"/>
    <w:pPr>
      <w:spacing w:before="100" w:beforeAutospacing="1" w:after="100" w:afterAutospacing="1"/>
    </w:pPr>
    <w:rPr>
      <w:lang w:val="en-US" w:eastAsia="en-US"/>
    </w:rPr>
  </w:style>
  <w:style w:type="character" w:customStyle="1" w:styleId="rvts46">
    <w:name w:val="rvts46"/>
    <w:basedOn w:val="a0"/>
    <w:rsid w:val="00211E84"/>
  </w:style>
  <w:style w:type="paragraph" w:styleId="a9">
    <w:name w:val="header"/>
    <w:basedOn w:val="a"/>
    <w:link w:val="aa"/>
    <w:uiPriority w:val="99"/>
    <w:unhideWhenUsed/>
    <w:rsid w:val="00B73105"/>
    <w:pPr>
      <w:tabs>
        <w:tab w:val="center" w:pos="4677"/>
        <w:tab w:val="right" w:pos="9355"/>
      </w:tabs>
    </w:pPr>
    <w:rPr>
      <w:rFonts w:ascii="Calibri" w:eastAsia="Calibri" w:hAnsi="Calibri" w:cs="Calibri"/>
      <w:lang w:val="uk-UA"/>
    </w:rPr>
  </w:style>
  <w:style w:type="character" w:customStyle="1" w:styleId="aa">
    <w:name w:val="Верхній колонтитул Знак"/>
    <w:basedOn w:val="a0"/>
    <w:link w:val="a9"/>
    <w:uiPriority w:val="99"/>
    <w:rsid w:val="00B73105"/>
    <w:rPr>
      <w:rFonts w:ascii="Calibri" w:eastAsia="Calibri" w:hAnsi="Calibri" w:cs="Calibri"/>
      <w:lang w:val="uk-UA" w:eastAsia="ru-RU"/>
    </w:rPr>
  </w:style>
  <w:style w:type="paragraph" w:styleId="ab">
    <w:name w:val="footer"/>
    <w:basedOn w:val="a"/>
    <w:link w:val="ac"/>
    <w:uiPriority w:val="99"/>
    <w:unhideWhenUsed/>
    <w:rsid w:val="00B73105"/>
    <w:pPr>
      <w:tabs>
        <w:tab w:val="center" w:pos="4677"/>
        <w:tab w:val="right" w:pos="9355"/>
      </w:tabs>
    </w:pPr>
    <w:rPr>
      <w:rFonts w:ascii="Calibri" w:eastAsia="Calibri" w:hAnsi="Calibri" w:cs="Calibri"/>
      <w:lang w:val="uk-UA"/>
    </w:rPr>
  </w:style>
  <w:style w:type="character" w:customStyle="1" w:styleId="ac">
    <w:name w:val="Нижній колонтитул Знак"/>
    <w:basedOn w:val="a0"/>
    <w:link w:val="ab"/>
    <w:uiPriority w:val="99"/>
    <w:rsid w:val="00B73105"/>
    <w:rPr>
      <w:rFonts w:ascii="Calibri" w:eastAsia="Calibri" w:hAnsi="Calibri" w:cs="Calibri"/>
      <w:lang w:val="uk-UA" w:eastAsia="ru-RU"/>
    </w:rPr>
  </w:style>
  <w:style w:type="table" w:customStyle="1" w:styleId="TableNormal">
    <w:name w:val="Table Normal"/>
    <w:rsid w:val="00075B91"/>
    <w:pPr>
      <w:spacing w:after="160" w:line="259" w:lineRule="auto"/>
    </w:pPr>
    <w:rPr>
      <w:rFonts w:ascii="Calibri" w:eastAsia="Calibri" w:hAnsi="Calibri" w:cs="Calibri"/>
      <w:sz w:val="22"/>
      <w:szCs w:val="22"/>
      <w:lang w:val="uk-UA" w:eastAsia="uk-U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36959">
      <w:bodyDiv w:val="1"/>
      <w:marLeft w:val="0"/>
      <w:marRight w:val="0"/>
      <w:marTop w:val="0"/>
      <w:marBottom w:val="0"/>
      <w:divBdr>
        <w:top w:val="none" w:sz="0" w:space="0" w:color="auto"/>
        <w:left w:val="none" w:sz="0" w:space="0" w:color="auto"/>
        <w:bottom w:val="none" w:sz="0" w:space="0" w:color="auto"/>
        <w:right w:val="none" w:sz="0" w:space="0" w:color="auto"/>
      </w:divBdr>
    </w:div>
    <w:div w:id="177546704">
      <w:bodyDiv w:val="1"/>
      <w:marLeft w:val="0"/>
      <w:marRight w:val="0"/>
      <w:marTop w:val="0"/>
      <w:marBottom w:val="0"/>
      <w:divBdr>
        <w:top w:val="none" w:sz="0" w:space="0" w:color="auto"/>
        <w:left w:val="none" w:sz="0" w:space="0" w:color="auto"/>
        <w:bottom w:val="none" w:sz="0" w:space="0" w:color="auto"/>
        <w:right w:val="none" w:sz="0" w:space="0" w:color="auto"/>
      </w:divBdr>
    </w:div>
    <w:div w:id="218441360">
      <w:bodyDiv w:val="1"/>
      <w:marLeft w:val="0"/>
      <w:marRight w:val="0"/>
      <w:marTop w:val="0"/>
      <w:marBottom w:val="0"/>
      <w:divBdr>
        <w:top w:val="none" w:sz="0" w:space="0" w:color="auto"/>
        <w:left w:val="none" w:sz="0" w:space="0" w:color="auto"/>
        <w:bottom w:val="none" w:sz="0" w:space="0" w:color="auto"/>
        <w:right w:val="none" w:sz="0" w:space="0" w:color="auto"/>
      </w:divBdr>
    </w:div>
    <w:div w:id="287468805">
      <w:bodyDiv w:val="1"/>
      <w:marLeft w:val="0"/>
      <w:marRight w:val="0"/>
      <w:marTop w:val="0"/>
      <w:marBottom w:val="0"/>
      <w:divBdr>
        <w:top w:val="none" w:sz="0" w:space="0" w:color="auto"/>
        <w:left w:val="none" w:sz="0" w:space="0" w:color="auto"/>
        <w:bottom w:val="none" w:sz="0" w:space="0" w:color="auto"/>
        <w:right w:val="none" w:sz="0" w:space="0" w:color="auto"/>
      </w:divBdr>
    </w:div>
    <w:div w:id="312105331">
      <w:bodyDiv w:val="1"/>
      <w:marLeft w:val="0"/>
      <w:marRight w:val="0"/>
      <w:marTop w:val="0"/>
      <w:marBottom w:val="0"/>
      <w:divBdr>
        <w:top w:val="none" w:sz="0" w:space="0" w:color="auto"/>
        <w:left w:val="none" w:sz="0" w:space="0" w:color="auto"/>
        <w:bottom w:val="none" w:sz="0" w:space="0" w:color="auto"/>
        <w:right w:val="none" w:sz="0" w:space="0" w:color="auto"/>
      </w:divBdr>
    </w:div>
    <w:div w:id="357465736">
      <w:bodyDiv w:val="1"/>
      <w:marLeft w:val="0"/>
      <w:marRight w:val="0"/>
      <w:marTop w:val="0"/>
      <w:marBottom w:val="0"/>
      <w:divBdr>
        <w:top w:val="none" w:sz="0" w:space="0" w:color="auto"/>
        <w:left w:val="none" w:sz="0" w:space="0" w:color="auto"/>
        <w:bottom w:val="none" w:sz="0" w:space="0" w:color="auto"/>
        <w:right w:val="none" w:sz="0" w:space="0" w:color="auto"/>
      </w:divBdr>
    </w:div>
    <w:div w:id="485516607">
      <w:bodyDiv w:val="1"/>
      <w:marLeft w:val="0"/>
      <w:marRight w:val="0"/>
      <w:marTop w:val="0"/>
      <w:marBottom w:val="0"/>
      <w:divBdr>
        <w:top w:val="none" w:sz="0" w:space="0" w:color="auto"/>
        <w:left w:val="none" w:sz="0" w:space="0" w:color="auto"/>
        <w:bottom w:val="none" w:sz="0" w:space="0" w:color="auto"/>
        <w:right w:val="none" w:sz="0" w:space="0" w:color="auto"/>
      </w:divBdr>
    </w:div>
    <w:div w:id="711610741">
      <w:bodyDiv w:val="1"/>
      <w:marLeft w:val="0"/>
      <w:marRight w:val="0"/>
      <w:marTop w:val="0"/>
      <w:marBottom w:val="0"/>
      <w:divBdr>
        <w:top w:val="none" w:sz="0" w:space="0" w:color="auto"/>
        <w:left w:val="none" w:sz="0" w:space="0" w:color="auto"/>
        <w:bottom w:val="none" w:sz="0" w:space="0" w:color="auto"/>
        <w:right w:val="none" w:sz="0" w:space="0" w:color="auto"/>
      </w:divBdr>
    </w:div>
    <w:div w:id="899512357">
      <w:bodyDiv w:val="1"/>
      <w:marLeft w:val="0"/>
      <w:marRight w:val="0"/>
      <w:marTop w:val="0"/>
      <w:marBottom w:val="0"/>
      <w:divBdr>
        <w:top w:val="none" w:sz="0" w:space="0" w:color="auto"/>
        <w:left w:val="none" w:sz="0" w:space="0" w:color="auto"/>
        <w:bottom w:val="none" w:sz="0" w:space="0" w:color="auto"/>
        <w:right w:val="none" w:sz="0" w:space="0" w:color="auto"/>
      </w:divBdr>
    </w:div>
    <w:div w:id="1007252482">
      <w:bodyDiv w:val="1"/>
      <w:marLeft w:val="0"/>
      <w:marRight w:val="0"/>
      <w:marTop w:val="0"/>
      <w:marBottom w:val="0"/>
      <w:divBdr>
        <w:top w:val="none" w:sz="0" w:space="0" w:color="auto"/>
        <w:left w:val="none" w:sz="0" w:space="0" w:color="auto"/>
        <w:bottom w:val="none" w:sz="0" w:space="0" w:color="auto"/>
        <w:right w:val="none" w:sz="0" w:space="0" w:color="auto"/>
      </w:divBdr>
    </w:div>
    <w:div w:id="1011378581">
      <w:bodyDiv w:val="1"/>
      <w:marLeft w:val="0"/>
      <w:marRight w:val="0"/>
      <w:marTop w:val="0"/>
      <w:marBottom w:val="0"/>
      <w:divBdr>
        <w:top w:val="none" w:sz="0" w:space="0" w:color="auto"/>
        <w:left w:val="none" w:sz="0" w:space="0" w:color="auto"/>
        <w:bottom w:val="none" w:sz="0" w:space="0" w:color="auto"/>
        <w:right w:val="none" w:sz="0" w:space="0" w:color="auto"/>
      </w:divBdr>
    </w:div>
    <w:div w:id="1064983756">
      <w:bodyDiv w:val="1"/>
      <w:marLeft w:val="0"/>
      <w:marRight w:val="0"/>
      <w:marTop w:val="0"/>
      <w:marBottom w:val="0"/>
      <w:divBdr>
        <w:top w:val="none" w:sz="0" w:space="0" w:color="auto"/>
        <w:left w:val="none" w:sz="0" w:space="0" w:color="auto"/>
        <w:bottom w:val="none" w:sz="0" w:space="0" w:color="auto"/>
        <w:right w:val="none" w:sz="0" w:space="0" w:color="auto"/>
      </w:divBdr>
    </w:div>
    <w:div w:id="1089888862">
      <w:bodyDiv w:val="1"/>
      <w:marLeft w:val="0"/>
      <w:marRight w:val="0"/>
      <w:marTop w:val="0"/>
      <w:marBottom w:val="0"/>
      <w:divBdr>
        <w:top w:val="none" w:sz="0" w:space="0" w:color="auto"/>
        <w:left w:val="none" w:sz="0" w:space="0" w:color="auto"/>
        <w:bottom w:val="none" w:sz="0" w:space="0" w:color="auto"/>
        <w:right w:val="none" w:sz="0" w:space="0" w:color="auto"/>
      </w:divBdr>
    </w:div>
    <w:div w:id="1195458916">
      <w:bodyDiv w:val="1"/>
      <w:marLeft w:val="0"/>
      <w:marRight w:val="0"/>
      <w:marTop w:val="0"/>
      <w:marBottom w:val="0"/>
      <w:divBdr>
        <w:top w:val="none" w:sz="0" w:space="0" w:color="auto"/>
        <w:left w:val="none" w:sz="0" w:space="0" w:color="auto"/>
        <w:bottom w:val="none" w:sz="0" w:space="0" w:color="auto"/>
        <w:right w:val="none" w:sz="0" w:space="0" w:color="auto"/>
      </w:divBdr>
    </w:div>
    <w:div w:id="1270502236">
      <w:bodyDiv w:val="1"/>
      <w:marLeft w:val="0"/>
      <w:marRight w:val="0"/>
      <w:marTop w:val="0"/>
      <w:marBottom w:val="0"/>
      <w:divBdr>
        <w:top w:val="none" w:sz="0" w:space="0" w:color="auto"/>
        <w:left w:val="none" w:sz="0" w:space="0" w:color="auto"/>
        <w:bottom w:val="none" w:sz="0" w:space="0" w:color="auto"/>
        <w:right w:val="none" w:sz="0" w:space="0" w:color="auto"/>
      </w:divBdr>
    </w:div>
    <w:div w:id="1497114431">
      <w:bodyDiv w:val="1"/>
      <w:marLeft w:val="0"/>
      <w:marRight w:val="0"/>
      <w:marTop w:val="0"/>
      <w:marBottom w:val="0"/>
      <w:divBdr>
        <w:top w:val="none" w:sz="0" w:space="0" w:color="auto"/>
        <w:left w:val="none" w:sz="0" w:space="0" w:color="auto"/>
        <w:bottom w:val="none" w:sz="0" w:space="0" w:color="auto"/>
        <w:right w:val="none" w:sz="0" w:space="0" w:color="auto"/>
      </w:divBdr>
    </w:div>
    <w:div w:id="1616867653">
      <w:bodyDiv w:val="1"/>
      <w:marLeft w:val="0"/>
      <w:marRight w:val="0"/>
      <w:marTop w:val="0"/>
      <w:marBottom w:val="0"/>
      <w:divBdr>
        <w:top w:val="none" w:sz="0" w:space="0" w:color="auto"/>
        <w:left w:val="none" w:sz="0" w:space="0" w:color="auto"/>
        <w:bottom w:val="none" w:sz="0" w:space="0" w:color="auto"/>
        <w:right w:val="none" w:sz="0" w:space="0" w:color="auto"/>
      </w:divBdr>
    </w:div>
    <w:div w:id="1620720804">
      <w:bodyDiv w:val="1"/>
      <w:marLeft w:val="0"/>
      <w:marRight w:val="0"/>
      <w:marTop w:val="0"/>
      <w:marBottom w:val="0"/>
      <w:divBdr>
        <w:top w:val="none" w:sz="0" w:space="0" w:color="auto"/>
        <w:left w:val="none" w:sz="0" w:space="0" w:color="auto"/>
        <w:bottom w:val="none" w:sz="0" w:space="0" w:color="auto"/>
        <w:right w:val="none" w:sz="0" w:space="0" w:color="auto"/>
      </w:divBdr>
    </w:div>
    <w:div w:id="1626547551">
      <w:bodyDiv w:val="1"/>
      <w:marLeft w:val="0"/>
      <w:marRight w:val="0"/>
      <w:marTop w:val="0"/>
      <w:marBottom w:val="0"/>
      <w:divBdr>
        <w:top w:val="none" w:sz="0" w:space="0" w:color="auto"/>
        <w:left w:val="none" w:sz="0" w:space="0" w:color="auto"/>
        <w:bottom w:val="none" w:sz="0" w:space="0" w:color="auto"/>
        <w:right w:val="none" w:sz="0" w:space="0" w:color="auto"/>
      </w:divBdr>
    </w:div>
    <w:div w:id="1735277982">
      <w:bodyDiv w:val="1"/>
      <w:marLeft w:val="0"/>
      <w:marRight w:val="0"/>
      <w:marTop w:val="0"/>
      <w:marBottom w:val="0"/>
      <w:divBdr>
        <w:top w:val="none" w:sz="0" w:space="0" w:color="auto"/>
        <w:left w:val="none" w:sz="0" w:space="0" w:color="auto"/>
        <w:bottom w:val="none" w:sz="0" w:space="0" w:color="auto"/>
        <w:right w:val="none" w:sz="0" w:space="0" w:color="auto"/>
      </w:divBdr>
    </w:div>
    <w:div w:id="1753429719">
      <w:bodyDiv w:val="1"/>
      <w:marLeft w:val="0"/>
      <w:marRight w:val="0"/>
      <w:marTop w:val="0"/>
      <w:marBottom w:val="0"/>
      <w:divBdr>
        <w:top w:val="none" w:sz="0" w:space="0" w:color="auto"/>
        <w:left w:val="none" w:sz="0" w:space="0" w:color="auto"/>
        <w:bottom w:val="none" w:sz="0" w:space="0" w:color="auto"/>
        <w:right w:val="none" w:sz="0" w:space="0" w:color="auto"/>
      </w:divBdr>
    </w:div>
    <w:div w:id="1759599204">
      <w:bodyDiv w:val="1"/>
      <w:marLeft w:val="0"/>
      <w:marRight w:val="0"/>
      <w:marTop w:val="0"/>
      <w:marBottom w:val="0"/>
      <w:divBdr>
        <w:top w:val="none" w:sz="0" w:space="0" w:color="auto"/>
        <w:left w:val="none" w:sz="0" w:space="0" w:color="auto"/>
        <w:bottom w:val="none" w:sz="0" w:space="0" w:color="auto"/>
        <w:right w:val="none" w:sz="0" w:space="0" w:color="auto"/>
      </w:divBdr>
    </w:div>
    <w:div w:id="1814103068">
      <w:bodyDiv w:val="1"/>
      <w:marLeft w:val="0"/>
      <w:marRight w:val="0"/>
      <w:marTop w:val="0"/>
      <w:marBottom w:val="0"/>
      <w:divBdr>
        <w:top w:val="none" w:sz="0" w:space="0" w:color="auto"/>
        <w:left w:val="none" w:sz="0" w:space="0" w:color="auto"/>
        <w:bottom w:val="none" w:sz="0" w:space="0" w:color="auto"/>
        <w:right w:val="none" w:sz="0" w:space="0" w:color="auto"/>
      </w:divBdr>
    </w:div>
    <w:div w:id="1818839458">
      <w:bodyDiv w:val="1"/>
      <w:marLeft w:val="0"/>
      <w:marRight w:val="0"/>
      <w:marTop w:val="0"/>
      <w:marBottom w:val="0"/>
      <w:divBdr>
        <w:top w:val="none" w:sz="0" w:space="0" w:color="auto"/>
        <w:left w:val="none" w:sz="0" w:space="0" w:color="auto"/>
        <w:bottom w:val="none" w:sz="0" w:space="0" w:color="auto"/>
        <w:right w:val="none" w:sz="0" w:space="0" w:color="auto"/>
      </w:divBdr>
    </w:div>
    <w:div w:id="1840846347">
      <w:bodyDiv w:val="1"/>
      <w:marLeft w:val="0"/>
      <w:marRight w:val="0"/>
      <w:marTop w:val="0"/>
      <w:marBottom w:val="0"/>
      <w:divBdr>
        <w:top w:val="none" w:sz="0" w:space="0" w:color="auto"/>
        <w:left w:val="none" w:sz="0" w:space="0" w:color="auto"/>
        <w:bottom w:val="none" w:sz="0" w:space="0" w:color="auto"/>
        <w:right w:val="none" w:sz="0" w:space="0" w:color="auto"/>
      </w:divBdr>
    </w:div>
    <w:div w:id="1891570097">
      <w:bodyDiv w:val="1"/>
      <w:marLeft w:val="0"/>
      <w:marRight w:val="0"/>
      <w:marTop w:val="0"/>
      <w:marBottom w:val="0"/>
      <w:divBdr>
        <w:top w:val="none" w:sz="0" w:space="0" w:color="auto"/>
        <w:left w:val="none" w:sz="0" w:space="0" w:color="auto"/>
        <w:bottom w:val="none" w:sz="0" w:space="0" w:color="auto"/>
        <w:right w:val="none" w:sz="0" w:space="0" w:color="auto"/>
      </w:divBdr>
    </w:div>
    <w:div w:id="1924803863">
      <w:bodyDiv w:val="1"/>
      <w:marLeft w:val="0"/>
      <w:marRight w:val="0"/>
      <w:marTop w:val="0"/>
      <w:marBottom w:val="0"/>
      <w:divBdr>
        <w:top w:val="none" w:sz="0" w:space="0" w:color="auto"/>
        <w:left w:val="none" w:sz="0" w:space="0" w:color="auto"/>
        <w:bottom w:val="none" w:sz="0" w:space="0" w:color="auto"/>
        <w:right w:val="none" w:sz="0" w:space="0" w:color="auto"/>
      </w:divBdr>
    </w:div>
    <w:div w:id="2108570890">
      <w:bodyDiv w:val="1"/>
      <w:marLeft w:val="0"/>
      <w:marRight w:val="0"/>
      <w:marTop w:val="0"/>
      <w:marBottom w:val="0"/>
      <w:divBdr>
        <w:top w:val="none" w:sz="0" w:space="0" w:color="auto"/>
        <w:left w:val="none" w:sz="0" w:space="0" w:color="auto"/>
        <w:bottom w:val="none" w:sz="0" w:space="0" w:color="auto"/>
        <w:right w:val="none" w:sz="0" w:space="0" w:color="auto"/>
      </w:divBdr>
    </w:div>
    <w:div w:id="2121800782">
      <w:bodyDiv w:val="1"/>
      <w:marLeft w:val="0"/>
      <w:marRight w:val="0"/>
      <w:marTop w:val="0"/>
      <w:marBottom w:val="0"/>
      <w:divBdr>
        <w:top w:val="none" w:sz="0" w:space="0" w:color="auto"/>
        <w:left w:val="none" w:sz="0" w:space="0" w:color="auto"/>
        <w:bottom w:val="none" w:sz="0" w:space="0" w:color="auto"/>
        <w:right w:val="none" w:sz="0" w:space="0" w:color="auto"/>
      </w:divBdr>
    </w:div>
    <w:div w:id="2129201862">
      <w:bodyDiv w:val="1"/>
      <w:marLeft w:val="0"/>
      <w:marRight w:val="0"/>
      <w:marTop w:val="0"/>
      <w:marBottom w:val="0"/>
      <w:divBdr>
        <w:top w:val="none" w:sz="0" w:space="0" w:color="auto"/>
        <w:left w:val="none" w:sz="0" w:space="0" w:color="auto"/>
        <w:bottom w:val="none" w:sz="0" w:space="0" w:color="auto"/>
        <w:right w:val="none" w:sz="0" w:space="0" w:color="auto"/>
      </w:divBdr>
    </w:div>
    <w:div w:id="213478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68-14" TargetMode="External"/><Relationship Id="rId18" Type="http://schemas.openxmlformats.org/officeDocument/2006/relationships/hyperlink" Target="https://zakon.rada.gov.ua/laws/show/1559-17" TargetMode="External"/><Relationship Id="rId26" Type="http://schemas.openxmlformats.org/officeDocument/2006/relationships/hyperlink" Target="https://zakon.rada.gov.ua/laws/show/2807-15/conv" TargetMode="External"/><Relationship Id="rId21" Type="http://schemas.openxmlformats.org/officeDocument/2006/relationships/hyperlink" Target="https://zakon.rada.gov.ua/laws/show/2768-14" TargetMode="External"/><Relationship Id="rId34" Type="http://schemas.openxmlformats.org/officeDocument/2006/relationships/hyperlink" Target="https://zakon.rada.gov.ua/laws/show/554-20" TargetMode="External"/><Relationship Id="rId7" Type="http://schemas.openxmlformats.org/officeDocument/2006/relationships/webSettings" Target="webSettings.xml"/><Relationship Id="rId12" Type="http://schemas.openxmlformats.org/officeDocument/2006/relationships/hyperlink" Target="https://zakon.rada.gov.ua/laws/show/2768-14" TargetMode="External"/><Relationship Id="rId17" Type="http://schemas.openxmlformats.org/officeDocument/2006/relationships/hyperlink" Target="https://zakon.rada.gov.ua/laws/show/1559-17" TargetMode="External"/><Relationship Id="rId25" Type="http://schemas.openxmlformats.org/officeDocument/2006/relationships/hyperlink" Target="https://zakon.rada.gov.ua/laws/show/554-20" TargetMode="External"/><Relationship Id="rId33" Type="http://schemas.openxmlformats.org/officeDocument/2006/relationships/hyperlink" Target="https://zakon.rada.gov.ua/laws/show/554-20" TargetMode="External"/><Relationship Id="rId2" Type="http://schemas.openxmlformats.org/officeDocument/2006/relationships/customXml" Target="../customXml/item2.xml"/><Relationship Id="rId16" Type="http://schemas.openxmlformats.org/officeDocument/2006/relationships/hyperlink" Target="https://zakon.rada.gov.ua/laws/show/2768-14" TargetMode="External"/><Relationship Id="rId20" Type="http://schemas.openxmlformats.org/officeDocument/2006/relationships/hyperlink" Target="https://zakon.rada.gov.ua/laws/show/435-15" TargetMode="External"/><Relationship Id="rId29" Type="http://schemas.openxmlformats.org/officeDocument/2006/relationships/hyperlink" Target="https://zakon.rada.gov.ua/laws/show/554-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68-14" TargetMode="External"/><Relationship Id="rId24" Type="http://schemas.openxmlformats.org/officeDocument/2006/relationships/hyperlink" Target="https://zakon.rada.gov.ua/laws/show/559-2011-%D0%BF" TargetMode="External"/><Relationship Id="rId32" Type="http://schemas.openxmlformats.org/officeDocument/2006/relationships/hyperlink" Target="https://zakon.rada.gov.ua/laws/show/554-20"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laws/show/2768-14" TargetMode="External"/><Relationship Id="rId23" Type="http://schemas.openxmlformats.org/officeDocument/2006/relationships/hyperlink" Target="https://zakon.rada.gov.ua/laws/show/554-20" TargetMode="External"/><Relationship Id="rId28" Type="http://schemas.openxmlformats.org/officeDocument/2006/relationships/hyperlink" Target="https://zakon.rada.gov.ua/laws/show/554-20" TargetMode="External"/><Relationship Id="rId36" Type="http://schemas.openxmlformats.org/officeDocument/2006/relationships/fontTable" Target="fontTable.xml"/><Relationship Id="rId10" Type="http://schemas.openxmlformats.org/officeDocument/2006/relationships/hyperlink" Target="https://zakon.rada.gov.ua/laws/show/2768-14" TargetMode="External"/><Relationship Id="rId19" Type="http://schemas.openxmlformats.org/officeDocument/2006/relationships/hyperlink" Target="https://zakon.rada.gov.ua/laws/show/435-15" TargetMode="External"/><Relationship Id="rId31" Type="http://schemas.openxmlformats.org/officeDocument/2006/relationships/hyperlink" Target="https://zakon.rada.gov.ua/laws/show/554-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768-14" TargetMode="External"/><Relationship Id="rId22" Type="http://schemas.openxmlformats.org/officeDocument/2006/relationships/hyperlink" Target="https://zakon.rada.gov.ua/laws/show/2768-14" TargetMode="External"/><Relationship Id="rId27" Type="http://schemas.openxmlformats.org/officeDocument/2006/relationships/hyperlink" Target="https://zakon.rada.gov.ua/laws/show/2807-15/conv" TargetMode="External"/><Relationship Id="rId30" Type="http://schemas.openxmlformats.org/officeDocument/2006/relationships/hyperlink" Target="https://zakon.rada.gov.ua/laws/show/554-20" TargetMode="External"/><Relationship Id="rId35" Type="http://schemas.openxmlformats.org/officeDocument/2006/relationships/hyperlink" Target="https://zakon.rada.gov.ua/laws/show/554-20"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E3A689-5F30-4756-B75B-2B926DBA81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27CCE6-FBE5-458D-92F9-3D5BFB00C223}">
  <ds:schemaRefs>
    <ds:schemaRef ds:uri="http://schemas.microsoft.com/sharepoint/v3/contenttype/forms"/>
  </ds:schemaRefs>
</ds:datastoreItem>
</file>

<file path=customXml/itemProps3.xml><?xml version="1.0" encoding="utf-8"?>
<ds:datastoreItem xmlns:ds="http://schemas.openxmlformats.org/officeDocument/2006/customXml" ds:itemID="{8C0E5901-4E96-44C8-837A-6AD82D3A2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62665</Words>
  <Characters>35720</Characters>
  <Application>Microsoft Office Word</Application>
  <DocSecurity>0</DocSecurity>
  <Lines>297</Lines>
  <Paragraphs>196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2021-02-03T15:30:00Z</dcterms:created>
  <dcterms:modified xsi:type="dcterms:W3CDTF">2021-02-03T15:30:00Z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