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3A9" w:rsidRPr="009B7FC1" w:rsidRDefault="000403A9" w:rsidP="000403A9">
      <w:pPr>
        <w:ind w:firstLine="567"/>
        <w:jc w:val="right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9B7FC1">
        <w:rPr>
          <w:rFonts w:ascii="Times New Roman" w:hAnsi="Times New Roman"/>
          <w:b/>
          <w:sz w:val="28"/>
          <w:szCs w:val="28"/>
          <w:lang w:val="uk-UA"/>
        </w:rPr>
        <w:t>Верховна  Рада  України</w:t>
      </w:r>
    </w:p>
    <w:p w:rsidR="000403A9" w:rsidRPr="009B7FC1" w:rsidRDefault="000403A9" w:rsidP="000403A9">
      <w:pPr>
        <w:ind w:firstLine="567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0403A9" w:rsidRPr="00E55A81" w:rsidRDefault="000403A9" w:rsidP="000403A9">
      <w:pPr>
        <w:tabs>
          <w:tab w:val="num" w:pos="0"/>
        </w:tabs>
        <w:spacing w:before="120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B7FC1">
        <w:rPr>
          <w:rFonts w:ascii="Times New Roman" w:hAnsi="Times New Roman"/>
          <w:sz w:val="28"/>
          <w:szCs w:val="28"/>
          <w:lang w:val="uk-UA"/>
        </w:rPr>
        <w:t xml:space="preserve">Відповідно до статті 16 Закону України «Про комітети Верховної Ради України» Комітет Верховної Ради України </w:t>
      </w:r>
      <w:r w:rsidRPr="009B7FC1">
        <w:rPr>
          <w:rFonts w:ascii="Times New Roman" w:hAnsi="Times New Roman"/>
          <w:sz w:val="28"/>
          <w:szCs w:val="28"/>
          <w:lang w:val="uk-UA" w:eastAsia="uk-UA"/>
        </w:rPr>
        <w:t xml:space="preserve">з питань соціальної політики та захисту прав ветеранів </w:t>
      </w:r>
      <w:r w:rsidRPr="009B7FC1">
        <w:rPr>
          <w:rFonts w:ascii="Times New Roman" w:hAnsi="Times New Roman"/>
          <w:sz w:val="28"/>
          <w:szCs w:val="28"/>
          <w:lang w:val="uk-UA"/>
        </w:rPr>
        <w:t xml:space="preserve">розглянув на своєму засіданні </w:t>
      </w:r>
      <w:r>
        <w:rPr>
          <w:rFonts w:ascii="Times New Roman" w:hAnsi="Times New Roman"/>
          <w:sz w:val="28"/>
          <w:szCs w:val="28"/>
          <w:lang w:val="uk-UA"/>
        </w:rPr>
        <w:t xml:space="preserve">11 травня 2021 року </w:t>
      </w:r>
      <w:r w:rsidRPr="00512400">
        <w:rPr>
          <w:rFonts w:ascii="Times New Roman" w:hAnsi="Times New Roman"/>
          <w:sz w:val="28"/>
          <w:szCs w:val="28"/>
          <w:lang w:val="uk-UA" w:eastAsia="ru-RU"/>
        </w:rPr>
        <w:t xml:space="preserve">проект Закону України </w:t>
      </w:r>
      <w:r w:rsidRPr="00512400">
        <w:rPr>
          <w:rFonts w:ascii="Times New Roman" w:hAnsi="Times New Roman"/>
          <w:sz w:val="28"/>
          <w:szCs w:val="28"/>
          <w:lang w:val="uk-UA" w:eastAsia="uk-UA"/>
        </w:rPr>
        <w:t>«</w:t>
      </w:r>
      <w:r w:rsidRPr="00512400">
        <w:rPr>
          <w:rStyle w:val="rvts23"/>
          <w:rFonts w:ascii="Times New Roman" w:hAnsi="Times New Roman"/>
          <w:bCs/>
          <w:sz w:val="28"/>
          <w:szCs w:val="26"/>
          <w:lang w:val="uk-UA"/>
        </w:rPr>
        <w:t xml:space="preserve">Про внесення змін до деяких законів України </w:t>
      </w:r>
      <w:r w:rsidRPr="00512400">
        <w:rPr>
          <w:rFonts w:ascii="Times New Roman" w:hAnsi="Times New Roman"/>
          <w:sz w:val="28"/>
          <w:szCs w:val="26"/>
          <w:lang w:val="uk-UA"/>
        </w:rPr>
        <w:t xml:space="preserve">щодо надання </w:t>
      </w:r>
      <w:r w:rsidRPr="00E55A81">
        <w:rPr>
          <w:rFonts w:ascii="Times New Roman" w:hAnsi="Times New Roman"/>
          <w:sz w:val="28"/>
          <w:szCs w:val="26"/>
          <w:lang w:val="uk-UA"/>
        </w:rPr>
        <w:t>пільг громадянам України, що звертаються за вчиненням консульських дій» (</w:t>
      </w:r>
      <w:r w:rsidRPr="00E55A81">
        <w:rPr>
          <w:rFonts w:ascii="Times New Roman" w:hAnsi="Times New Roman"/>
          <w:sz w:val="28"/>
          <w:szCs w:val="28"/>
          <w:lang w:val="uk-UA" w:eastAsia="ru-RU"/>
        </w:rPr>
        <w:t xml:space="preserve">реєстр. № 5015), </w:t>
      </w:r>
      <w:r w:rsidRPr="00E55A81">
        <w:rPr>
          <w:rFonts w:ascii="Times New Roman" w:hAnsi="Times New Roman"/>
          <w:bCs/>
          <w:sz w:val="28"/>
          <w:szCs w:val="28"/>
          <w:lang w:val="uk-UA"/>
        </w:rPr>
        <w:t>поданий народним депутатом України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E55A81">
        <w:rPr>
          <w:rFonts w:ascii="Times New Roman" w:hAnsi="Times New Roman"/>
          <w:bCs/>
          <w:sz w:val="28"/>
          <w:szCs w:val="28"/>
          <w:lang w:val="uk-UA"/>
        </w:rPr>
        <w:t xml:space="preserve">Наливайченком В.О. </w:t>
      </w:r>
    </w:p>
    <w:p w:rsidR="000403A9" w:rsidRDefault="000403A9" w:rsidP="000403A9">
      <w:pPr>
        <w:tabs>
          <w:tab w:val="num" w:pos="0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55A81">
        <w:rPr>
          <w:rFonts w:ascii="Times New Roman" w:hAnsi="Times New Roman"/>
          <w:sz w:val="28"/>
          <w:szCs w:val="28"/>
          <w:lang w:val="uk-UA"/>
        </w:rPr>
        <w:t>Про</w:t>
      </w:r>
      <w:r>
        <w:rPr>
          <w:rFonts w:ascii="Times New Roman" w:hAnsi="Times New Roman"/>
          <w:sz w:val="28"/>
          <w:szCs w:val="28"/>
          <w:lang w:val="uk-UA"/>
        </w:rPr>
        <w:t>е</w:t>
      </w:r>
      <w:r w:rsidRPr="00E55A81">
        <w:rPr>
          <w:rFonts w:ascii="Times New Roman" w:hAnsi="Times New Roman"/>
          <w:sz w:val="28"/>
          <w:szCs w:val="28"/>
          <w:lang w:val="uk-UA"/>
        </w:rPr>
        <w:t xml:space="preserve">кт розроблено з метою забезпечення державою гарантій соціального захисту уразливих категорій громадян України, а саме: постраждалих внаслідок Чорнобильської катастрофи, віднесених до категорій 1 і 2, осіб з інвалідністю </w:t>
      </w:r>
      <w:r w:rsidRPr="00E55A81">
        <w:rPr>
          <w:rFonts w:ascii="Times New Roman" w:hAnsi="Times New Roman"/>
          <w:sz w:val="28"/>
          <w:szCs w:val="28"/>
        </w:rPr>
        <w:t xml:space="preserve">І, ІІ </w:t>
      </w:r>
      <w:proofErr w:type="spellStart"/>
      <w:r w:rsidRPr="00E55A81">
        <w:rPr>
          <w:rFonts w:ascii="Times New Roman" w:hAnsi="Times New Roman"/>
          <w:sz w:val="28"/>
          <w:szCs w:val="28"/>
        </w:rPr>
        <w:t>груп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55A81">
        <w:rPr>
          <w:rFonts w:ascii="Times New Roman" w:hAnsi="Times New Roman"/>
          <w:sz w:val="28"/>
          <w:szCs w:val="28"/>
        </w:rPr>
        <w:t>дітей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E55A81">
        <w:rPr>
          <w:rFonts w:ascii="Times New Roman" w:hAnsi="Times New Roman"/>
          <w:sz w:val="28"/>
          <w:szCs w:val="28"/>
        </w:rPr>
        <w:t>інвалідністю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E55A81">
        <w:rPr>
          <w:rFonts w:ascii="Times New Roman" w:hAnsi="Times New Roman"/>
          <w:sz w:val="28"/>
          <w:szCs w:val="28"/>
        </w:rPr>
        <w:t>також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55A81">
        <w:rPr>
          <w:rFonts w:ascii="Times New Roman" w:hAnsi="Times New Roman"/>
          <w:sz w:val="28"/>
          <w:szCs w:val="28"/>
        </w:rPr>
        <w:t>громадян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55A81">
        <w:rPr>
          <w:rFonts w:ascii="Times New Roman" w:hAnsi="Times New Roman"/>
          <w:sz w:val="28"/>
          <w:szCs w:val="28"/>
        </w:rPr>
        <w:t>які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55A81">
        <w:rPr>
          <w:rFonts w:ascii="Times New Roman" w:hAnsi="Times New Roman"/>
          <w:sz w:val="28"/>
          <w:szCs w:val="28"/>
        </w:rPr>
        <w:t>опинилися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E55A81">
        <w:rPr>
          <w:rFonts w:ascii="Times New Roman" w:hAnsi="Times New Roman"/>
          <w:sz w:val="28"/>
          <w:szCs w:val="28"/>
        </w:rPr>
        <w:t>надзвичайній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55A81">
        <w:rPr>
          <w:rFonts w:ascii="Times New Roman" w:hAnsi="Times New Roman"/>
          <w:sz w:val="28"/>
          <w:szCs w:val="28"/>
        </w:rPr>
        <w:t>ситуації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55A81">
        <w:rPr>
          <w:rFonts w:ascii="Times New Roman" w:hAnsi="Times New Roman"/>
          <w:sz w:val="28"/>
          <w:szCs w:val="28"/>
        </w:rPr>
        <w:t>під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E55A81">
        <w:rPr>
          <w:rFonts w:ascii="Times New Roman" w:hAnsi="Times New Roman"/>
          <w:sz w:val="28"/>
          <w:szCs w:val="28"/>
        </w:rPr>
        <w:t>перебування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за кордоном.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0403A9" w:rsidRPr="00E55A81" w:rsidRDefault="000403A9" w:rsidP="000403A9">
      <w:pPr>
        <w:tabs>
          <w:tab w:val="num" w:pos="0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За</w:t>
      </w:r>
      <w:proofErr w:type="spellStart"/>
      <w:r w:rsidRPr="00E55A81">
        <w:rPr>
          <w:rFonts w:ascii="Times New Roman" w:hAnsi="Times New Roman"/>
          <w:sz w:val="28"/>
          <w:szCs w:val="28"/>
        </w:rPr>
        <w:t>конопроектом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55A81">
        <w:rPr>
          <w:rFonts w:ascii="Times New Roman" w:hAnsi="Times New Roman"/>
          <w:sz w:val="28"/>
          <w:szCs w:val="28"/>
        </w:rPr>
        <w:t>пропонується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55A81">
        <w:rPr>
          <w:rFonts w:ascii="Times New Roman" w:hAnsi="Times New Roman"/>
          <w:sz w:val="28"/>
          <w:szCs w:val="28"/>
        </w:rPr>
        <w:t>встановити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55A81">
        <w:rPr>
          <w:rFonts w:ascii="Times New Roman" w:hAnsi="Times New Roman"/>
          <w:sz w:val="28"/>
          <w:szCs w:val="28"/>
        </w:rPr>
        <w:t>пільги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55A81">
        <w:rPr>
          <w:rFonts w:ascii="Times New Roman" w:hAnsi="Times New Roman"/>
          <w:sz w:val="28"/>
          <w:szCs w:val="28"/>
        </w:rPr>
        <w:t>вищевказаним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55A81">
        <w:rPr>
          <w:rFonts w:ascii="Times New Roman" w:hAnsi="Times New Roman"/>
          <w:sz w:val="28"/>
          <w:szCs w:val="28"/>
        </w:rPr>
        <w:t>категоріям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55A81">
        <w:rPr>
          <w:rFonts w:ascii="Times New Roman" w:hAnsi="Times New Roman"/>
          <w:sz w:val="28"/>
          <w:szCs w:val="28"/>
        </w:rPr>
        <w:t>населення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при </w:t>
      </w:r>
      <w:proofErr w:type="spellStart"/>
      <w:r w:rsidRPr="00E55A81">
        <w:rPr>
          <w:rFonts w:ascii="Times New Roman" w:hAnsi="Times New Roman"/>
          <w:sz w:val="28"/>
          <w:szCs w:val="28"/>
        </w:rPr>
        <w:t>сплаті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55A81">
        <w:rPr>
          <w:rFonts w:ascii="Times New Roman" w:hAnsi="Times New Roman"/>
          <w:sz w:val="28"/>
          <w:szCs w:val="28"/>
        </w:rPr>
        <w:t>консульського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55A81">
        <w:rPr>
          <w:rFonts w:ascii="Times New Roman" w:hAnsi="Times New Roman"/>
          <w:sz w:val="28"/>
          <w:szCs w:val="28"/>
        </w:rPr>
        <w:t>збору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E55A81">
        <w:rPr>
          <w:rFonts w:ascii="Times New Roman" w:hAnsi="Times New Roman"/>
          <w:sz w:val="28"/>
          <w:szCs w:val="28"/>
        </w:rPr>
        <w:t>вчинення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55A81">
        <w:rPr>
          <w:rFonts w:ascii="Times New Roman" w:hAnsi="Times New Roman"/>
          <w:sz w:val="28"/>
          <w:szCs w:val="28"/>
        </w:rPr>
        <w:t>окремих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55A81">
        <w:rPr>
          <w:rFonts w:ascii="Times New Roman" w:hAnsi="Times New Roman"/>
          <w:sz w:val="28"/>
          <w:szCs w:val="28"/>
        </w:rPr>
        <w:t>консульських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55A81">
        <w:rPr>
          <w:rFonts w:ascii="Times New Roman" w:hAnsi="Times New Roman"/>
          <w:sz w:val="28"/>
          <w:szCs w:val="28"/>
        </w:rPr>
        <w:t>дій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E55A81">
        <w:rPr>
          <w:rFonts w:ascii="Times New Roman" w:hAnsi="Times New Roman"/>
          <w:sz w:val="28"/>
          <w:szCs w:val="28"/>
        </w:rPr>
        <w:t>закордонних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55A81">
        <w:rPr>
          <w:rFonts w:ascii="Times New Roman" w:hAnsi="Times New Roman"/>
          <w:sz w:val="28"/>
          <w:szCs w:val="28"/>
        </w:rPr>
        <w:t>дипломатичних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55A81">
        <w:rPr>
          <w:rFonts w:ascii="Times New Roman" w:hAnsi="Times New Roman"/>
          <w:sz w:val="28"/>
          <w:szCs w:val="28"/>
        </w:rPr>
        <w:t>установах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55A81">
        <w:rPr>
          <w:rFonts w:ascii="Times New Roman" w:hAnsi="Times New Roman"/>
          <w:sz w:val="28"/>
          <w:szCs w:val="28"/>
        </w:rPr>
        <w:t>України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55A81">
        <w:rPr>
          <w:rFonts w:ascii="Times New Roman" w:hAnsi="Times New Roman"/>
          <w:sz w:val="28"/>
          <w:szCs w:val="28"/>
        </w:rPr>
        <w:t>під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E55A81">
        <w:rPr>
          <w:rFonts w:ascii="Times New Roman" w:hAnsi="Times New Roman"/>
          <w:sz w:val="28"/>
          <w:szCs w:val="28"/>
        </w:rPr>
        <w:t>перебування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за кордоном.</w:t>
      </w:r>
    </w:p>
    <w:p w:rsidR="000403A9" w:rsidRPr="00AF3A65" w:rsidRDefault="000403A9" w:rsidP="000403A9">
      <w:pPr>
        <w:tabs>
          <w:tab w:val="num" w:pos="0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55A81">
        <w:rPr>
          <w:rFonts w:ascii="Times New Roman" w:hAnsi="Times New Roman"/>
          <w:sz w:val="28"/>
          <w:szCs w:val="28"/>
        </w:rPr>
        <w:t xml:space="preserve">Проект Закону </w:t>
      </w:r>
      <w:proofErr w:type="spellStart"/>
      <w:r w:rsidRPr="00E55A81">
        <w:rPr>
          <w:rFonts w:ascii="Times New Roman" w:hAnsi="Times New Roman"/>
          <w:sz w:val="28"/>
          <w:szCs w:val="28"/>
        </w:rPr>
        <w:t>також</w:t>
      </w:r>
      <w:proofErr w:type="spellEnd"/>
      <w:r w:rsidRPr="00E55A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3A65">
        <w:rPr>
          <w:rFonts w:ascii="Times New Roman" w:hAnsi="Times New Roman"/>
          <w:sz w:val="28"/>
          <w:szCs w:val="28"/>
        </w:rPr>
        <w:t>розроблено</w:t>
      </w:r>
      <w:proofErr w:type="spellEnd"/>
      <w:r w:rsidRPr="00AF3A65">
        <w:rPr>
          <w:rFonts w:ascii="Times New Roman" w:hAnsi="Times New Roman"/>
          <w:sz w:val="28"/>
          <w:szCs w:val="28"/>
        </w:rPr>
        <w:t xml:space="preserve"> з метою </w:t>
      </w:r>
      <w:proofErr w:type="spellStart"/>
      <w:r w:rsidRPr="00AF3A65">
        <w:rPr>
          <w:rFonts w:ascii="Times New Roman" w:hAnsi="Times New Roman"/>
          <w:sz w:val="28"/>
          <w:szCs w:val="28"/>
        </w:rPr>
        <w:t>врегулювання</w:t>
      </w:r>
      <w:proofErr w:type="spellEnd"/>
      <w:r w:rsidRPr="00AF3A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3A65">
        <w:rPr>
          <w:rFonts w:ascii="Times New Roman" w:hAnsi="Times New Roman"/>
          <w:sz w:val="28"/>
          <w:szCs w:val="28"/>
        </w:rPr>
        <w:t>питання</w:t>
      </w:r>
      <w:proofErr w:type="spellEnd"/>
      <w:r w:rsidRPr="00AF3A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3A65">
        <w:rPr>
          <w:rFonts w:ascii="Times New Roman" w:hAnsi="Times New Roman"/>
          <w:sz w:val="28"/>
          <w:szCs w:val="28"/>
        </w:rPr>
        <w:t>застосування</w:t>
      </w:r>
      <w:proofErr w:type="spellEnd"/>
      <w:r w:rsidRPr="00AF3A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3A65">
        <w:rPr>
          <w:rFonts w:ascii="Times New Roman" w:hAnsi="Times New Roman"/>
          <w:sz w:val="28"/>
          <w:szCs w:val="28"/>
        </w:rPr>
        <w:t>пільги</w:t>
      </w:r>
      <w:proofErr w:type="spellEnd"/>
      <w:r w:rsidRPr="00AF3A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3A65">
        <w:rPr>
          <w:rFonts w:ascii="Times New Roman" w:hAnsi="Times New Roman"/>
          <w:sz w:val="28"/>
          <w:szCs w:val="28"/>
        </w:rPr>
        <w:t>зі</w:t>
      </w:r>
      <w:proofErr w:type="spellEnd"/>
      <w:r w:rsidRPr="00AF3A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3A65">
        <w:rPr>
          <w:rFonts w:ascii="Times New Roman" w:hAnsi="Times New Roman"/>
          <w:sz w:val="28"/>
          <w:szCs w:val="28"/>
        </w:rPr>
        <w:t>сплати</w:t>
      </w:r>
      <w:proofErr w:type="spellEnd"/>
      <w:r w:rsidRPr="00AF3A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3A65">
        <w:rPr>
          <w:rFonts w:ascii="Times New Roman" w:hAnsi="Times New Roman"/>
          <w:sz w:val="28"/>
          <w:szCs w:val="28"/>
        </w:rPr>
        <w:t>консульського</w:t>
      </w:r>
      <w:proofErr w:type="spellEnd"/>
      <w:r w:rsidRPr="00AF3A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3A65">
        <w:rPr>
          <w:rFonts w:ascii="Times New Roman" w:hAnsi="Times New Roman"/>
          <w:sz w:val="28"/>
          <w:szCs w:val="28"/>
        </w:rPr>
        <w:t>збору</w:t>
      </w:r>
      <w:proofErr w:type="spellEnd"/>
      <w:r w:rsidRPr="00AF3A65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AF3A65">
        <w:rPr>
          <w:rFonts w:ascii="Times New Roman" w:hAnsi="Times New Roman"/>
          <w:sz w:val="28"/>
          <w:szCs w:val="28"/>
        </w:rPr>
        <w:t>оформлення</w:t>
      </w:r>
      <w:proofErr w:type="spellEnd"/>
      <w:r w:rsidRPr="00AF3A65">
        <w:rPr>
          <w:rFonts w:ascii="Times New Roman" w:hAnsi="Times New Roman"/>
          <w:sz w:val="28"/>
          <w:szCs w:val="28"/>
        </w:rPr>
        <w:t xml:space="preserve"> паспорта </w:t>
      </w:r>
      <w:proofErr w:type="spellStart"/>
      <w:r w:rsidRPr="00AF3A65">
        <w:rPr>
          <w:rFonts w:ascii="Times New Roman" w:hAnsi="Times New Roman"/>
          <w:sz w:val="28"/>
          <w:szCs w:val="28"/>
        </w:rPr>
        <w:t>громадянина</w:t>
      </w:r>
      <w:proofErr w:type="spellEnd"/>
      <w:r w:rsidRPr="00AF3A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3A65">
        <w:rPr>
          <w:rFonts w:ascii="Times New Roman" w:hAnsi="Times New Roman"/>
          <w:sz w:val="28"/>
          <w:szCs w:val="28"/>
        </w:rPr>
        <w:t>України</w:t>
      </w:r>
      <w:proofErr w:type="spellEnd"/>
      <w:r w:rsidRPr="00AF3A65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AF3A65">
        <w:rPr>
          <w:rFonts w:ascii="Times New Roman" w:hAnsi="Times New Roman"/>
          <w:sz w:val="28"/>
          <w:szCs w:val="28"/>
        </w:rPr>
        <w:t>виїзду</w:t>
      </w:r>
      <w:proofErr w:type="spellEnd"/>
      <w:r w:rsidRPr="00AF3A65">
        <w:rPr>
          <w:rFonts w:ascii="Times New Roman" w:hAnsi="Times New Roman"/>
          <w:sz w:val="28"/>
          <w:szCs w:val="28"/>
        </w:rPr>
        <w:t xml:space="preserve"> за кордон особам, </w:t>
      </w:r>
      <w:proofErr w:type="spellStart"/>
      <w:r w:rsidRPr="00AF3A65">
        <w:rPr>
          <w:rFonts w:ascii="Times New Roman" w:hAnsi="Times New Roman"/>
          <w:sz w:val="28"/>
          <w:szCs w:val="28"/>
        </w:rPr>
        <w:t>які</w:t>
      </w:r>
      <w:proofErr w:type="spellEnd"/>
      <w:r w:rsidRPr="00AF3A65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AF3A65">
        <w:rPr>
          <w:rFonts w:ascii="Times New Roman" w:hAnsi="Times New Roman"/>
          <w:sz w:val="28"/>
          <w:szCs w:val="28"/>
        </w:rPr>
        <w:t>досягли</w:t>
      </w:r>
      <w:proofErr w:type="spellEnd"/>
      <w:r w:rsidRPr="00AF3A65">
        <w:rPr>
          <w:rFonts w:ascii="Times New Roman" w:hAnsi="Times New Roman"/>
          <w:sz w:val="28"/>
          <w:szCs w:val="28"/>
        </w:rPr>
        <w:t xml:space="preserve"> 16-річного </w:t>
      </w:r>
      <w:proofErr w:type="spellStart"/>
      <w:r w:rsidRPr="00AF3A65">
        <w:rPr>
          <w:rFonts w:ascii="Times New Roman" w:hAnsi="Times New Roman"/>
          <w:sz w:val="28"/>
          <w:szCs w:val="28"/>
        </w:rPr>
        <w:t>віку</w:t>
      </w:r>
      <w:proofErr w:type="spellEnd"/>
      <w:r w:rsidRPr="00AF3A65">
        <w:rPr>
          <w:rFonts w:ascii="Times New Roman" w:hAnsi="Times New Roman"/>
          <w:sz w:val="28"/>
          <w:szCs w:val="28"/>
        </w:rPr>
        <w:t>.</w:t>
      </w:r>
    </w:p>
    <w:p w:rsidR="004D0A3C" w:rsidRDefault="004D0A3C" w:rsidP="007E0C2B">
      <w:pPr>
        <w:tabs>
          <w:tab w:val="num" w:pos="0"/>
        </w:tabs>
        <w:spacing w:before="120"/>
        <w:ind w:firstLine="567"/>
        <w:jc w:val="both"/>
        <w:rPr>
          <w:rStyle w:val="rvts0"/>
          <w:rFonts w:ascii="Times New Roman" w:hAnsi="Times New Roman"/>
          <w:sz w:val="28"/>
          <w:szCs w:val="28"/>
          <w:lang w:val="uk-UA" w:eastAsia="ru-RU"/>
        </w:rPr>
      </w:pPr>
      <w:r>
        <w:rPr>
          <w:rStyle w:val="rvts0"/>
          <w:rFonts w:ascii="Times New Roman" w:hAnsi="Times New Roman"/>
          <w:sz w:val="28"/>
          <w:szCs w:val="28"/>
          <w:lang w:val="uk-UA" w:eastAsia="ru-RU"/>
        </w:rPr>
        <w:t xml:space="preserve">В </w:t>
      </w:r>
      <w:r w:rsidR="007E0C2B" w:rsidRPr="007E0C2B">
        <w:rPr>
          <w:rStyle w:val="rvts0"/>
          <w:rFonts w:ascii="Times New Roman" w:hAnsi="Times New Roman"/>
          <w:sz w:val="28"/>
          <w:szCs w:val="28"/>
          <w:lang w:val="uk-UA" w:eastAsia="ru-RU"/>
        </w:rPr>
        <w:t xml:space="preserve">ході обговорення </w:t>
      </w:r>
      <w:r>
        <w:rPr>
          <w:rStyle w:val="rvts0"/>
          <w:rFonts w:ascii="Times New Roman" w:hAnsi="Times New Roman"/>
          <w:sz w:val="28"/>
          <w:szCs w:val="28"/>
          <w:lang w:val="uk-UA" w:eastAsia="ru-RU"/>
        </w:rPr>
        <w:t xml:space="preserve">законопроекту </w:t>
      </w:r>
      <w:r w:rsidR="00241A4B">
        <w:rPr>
          <w:rStyle w:val="rvts0"/>
          <w:rFonts w:ascii="Times New Roman" w:hAnsi="Times New Roman"/>
          <w:sz w:val="28"/>
          <w:szCs w:val="28"/>
          <w:lang w:val="uk-UA" w:eastAsia="ru-RU"/>
        </w:rPr>
        <w:t>п</w:t>
      </w:r>
      <w:r w:rsidRPr="00512400">
        <w:rPr>
          <w:rStyle w:val="rvts23"/>
          <w:rFonts w:ascii="Times New Roman" w:hAnsi="Times New Roman"/>
          <w:bCs/>
          <w:sz w:val="28"/>
          <w:szCs w:val="26"/>
          <w:lang w:val="uk-UA"/>
        </w:rPr>
        <w:t xml:space="preserve">ро внесення змін до деяких законів України </w:t>
      </w:r>
      <w:r w:rsidRPr="00512400">
        <w:rPr>
          <w:rFonts w:ascii="Times New Roman" w:hAnsi="Times New Roman"/>
          <w:sz w:val="28"/>
          <w:szCs w:val="26"/>
          <w:lang w:val="uk-UA"/>
        </w:rPr>
        <w:t xml:space="preserve">щодо надання </w:t>
      </w:r>
      <w:r w:rsidRPr="00E55A81">
        <w:rPr>
          <w:rFonts w:ascii="Times New Roman" w:hAnsi="Times New Roman"/>
          <w:sz w:val="28"/>
          <w:szCs w:val="26"/>
          <w:lang w:val="uk-UA"/>
        </w:rPr>
        <w:t>пільг громадянам України, що звертаються за вчиненням консульських дій (</w:t>
      </w:r>
      <w:r w:rsidRPr="00E55A81">
        <w:rPr>
          <w:rFonts w:ascii="Times New Roman" w:hAnsi="Times New Roman"/>
          <w:sz w:val="28"/>
          <w:szCs w:val="28"/>
          <w:lang w:val="uk-UA" w:eastAsia="ru-RU"/>
        </w:rPr>
        <w:t>реєстр. № 5015)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народні депутати України – члени Комітету </w:t>
      </w:r>
      <w:r w:rsidR="007E0C2B" w:rsidRPr="007E0C2B">
        <w:rPr>
          <w:rStyle w:val="rvts0"/>
          <w:rFonts w:ascii="Times New Roman" w:hAnsi="Times New Roman"/>
          <w:sz w:val="28"/>
          <w:szCs w:val="28"/>
          <w:lang w:val="uk-UA" w:eastAsia="ru-RU"/>
        </w:rPr>
        <w:t xml:space="preserve">зазначили, що його положення дублюють </w:t>
      </w:r>
      <w:r>
        <w:rPr>
          <w:rStyle w:val="rvts0"/>
          <w:rFonts w:ascii="Times New Roman" w:hAnsi="Times New Roman"/>
          <w:sz w:val="28"/>
          <w:szCs w:val="28"/>
          <w:lang w:val="uk-UA" w:eastAsia="ru-RU"/>
        </w:rPr>
        <w:t xml:space="preserve">положення </w:t>
      </w:r>
      <w:r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>проект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 України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«П</w:t>
      </w:r>
      <w:r w:rsidRPr="00793E1F">
        <w:rPr>
          <w:rFonts w:ascii="Times New Roman" w:eastAsia="Times New Roman" w:hAnsi="Times New Roman"/>
          <w:sz w:val="28"/>
          <w:szCs w:val="28"/>
          <w:lang w:val="uk-UA" w:eastAsia="ru-RU"/>
        </w:rPr>
        <w:t>ро внесення змін до деяких законів України щодо надання пільг окремим категоріям громадян України, що звертаються за вчиненням консульських дій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» (реєстр. № 4539)</w:t>
      </w:r>
      <w:r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який був прийнятий Верховною Радою України 15 квітня 2021 року у пер</w:t>
      </w:r>
      <w:r w:rsidRPr="00AF3A65">
        <w:rPr>
          <w:rStyle w:val="rvts0"/>
          <w:rFonts w:ascii="Times New Roman" w:hAnsi="Times New Roman"/>
          <w:sz w:val="28"/>
          <w:szCs w:val="28"/>
          <w:lang w:val="uk-UA" w:eastAsia="ru-RU"/>
        </w:rPr>
        <w:t xml:space="preserve">шому читанні за </w:t>
      </w:r>
      <w:r w:rsidRPr="00AF3A65">
        <w:rPr>
          <w:rStyle w:val="rvts0"/>
          <w:rFonts w:ascii="Times New Roman" w:hAnsi="Times New Roman"/>
          <w:sz w:val="28"/>
          <w:szCs w:val="28"/>
          <w:lang w:val="uk-UA" w:eastAsia="ru-RU"/>
        </w:rPr>
        <w:lastRenderedPageBreak/>
        <w:t>основу</w:t>
      </w:r>
      <w:r>
        <w:rPr>
          <w:rStyle w:val="rvts0"/>
          <w:rFonts w:ascii="Times New Roman" w:hAnsi="Times New Roman"/>
          <w:sz w:val="28"/>
          <w:szCs w:val="28"/>
          <w:lang w:val="uk-UA" w:eastAsia="ru-RU"/>
        </w:rPr>
        <w:t xml:space="preserve">. </w:t>
      </w:r>
      <w:r w:rsidRPr="00305FCB">
        <w:rPr>
          <w:rStyle w:val="rvts0"/>
          <w:rFonts w:ascii="Times New Roman" w:hAnsi="Times New Roman"/>
          <w:sz w:val="28"/>
          <w:szCs w:val="28"/>
          <w:lang w:val="uk-UA" w:eastAsia="ru-RU"/>
        </w:rPr>
        <w:t xml:space="preserve">Наразі, проект Закону </w:t>
      </w:r>
      <w:r w:rsidR="00FA1847">
        <w:rPr>
          <w:rStyle w:val="rvts0"/>
          <w:rFonts w:ascii="Times New Roman" w:hAnsi="Times New Roman"/>
          <w:sz w:val="28"/>
          <w:szCs w:val="28"/>
          <w:lang w:val="uk-UA" w:eastAsia="ru-RU"/>
        </w:rPr>
        <w:t xml:space="preserve">за </w:t>
      </w:r>
      <w:r w:rsidRPr="00305FCB">
        <w:rPr>
          <w:rStyle w:val="rvts0"/>
          <w:rFonts w:ascii="Times New Roman" w:hAnsi="Times New Roman"/>
          <w:sz w:val="28"/>
          <w:szCs w:val="28"/>
          <w:lang w:val="uk-UA" w:eastAsia="ru-RU"/>
        </w:rPr>
        <w:t xml:space="preserve">реєстр. № </w:t>
      </w:r>
      <w:r>
        <w:rPr>
          <w:rStyle w:val="rvts0"/>
          <w:rFonts w:ascii="Times New Roman" w:hAnsi="Times New Roman"/>
          <w:sz w:val="28"/>
          <w:szCs w:val="28"/>
          <w:lang w:val="uk-UA" w:eastAsia="ru-RU"/>
        </w:rPr>
        <w:t>4539</w:t>
      </w:r>
      <w:r w:rsidRPr="00305FCB">
        <w:rPr>
          <w:rStyle w:val="rvts0"/>
          <w:rFonts w:ascii="Times New Roman" w:hAnsi="Times New Roman"/>
          <w:sz w:val="28"/>
          <w:szCs w:val="28"/>
          <w:lang w:val="uk-UA" w:eastAsia="ru-RU"/>
        </w:rPr>
        <w:t xml:space="preserve"> готується у Комітеті для розгляду у другому читанні (створена та працює робоча груп</w:t>
      </w:r>
      <w:r>
        <w:rPr>
          <w:rStyle w:val="rvts0"/>
          <w:rFonts w:ascii="Times New Roman" w:hAnsi="Times New Roman"/>
          <w:sz w:val="28"/>
          <w:szCs w:val="28"/>
          <w:lang w:val="uk-UA" w:eastAsia="ru-RU"/>
        </w:rPr>
        <w:t>а).</w:t>
      </w:r>
    </w:p>
    <w:p w:rsidR="000403A9" w:rsidRPr="009B7FC1" w:rsidRDefault="004D0A3C" w:rsidP="004D0A3C">
      <w:pPr>
        <w:tabs>
          <w:tab w:val="num" w:pos="0"/>
        </w:tabs>
        <w:spacing w:before="120"/>
        <w:ind w:firstLine="567"/>
        <w:jc w:val="both"/>
        <w:rPr>
          <w:rStyle w:val="rvts0"/>
          <w:rFonts w:ascii="Times New Roman" w:hAnsi="Times New Roman"/>
          <w:sz w:val="28"/>
          <w:szCs w:val="28"/>
          <w:lang w:val="uk-UA" w:eastAsia="ru-RU"/>
        </w:rPr>
      </w:pPr>
      <w:r>
        <w:rPr>
          <w:rStyle w:val="rvts0"/>
          <w:rFonts w:ascii="Times New Roman" w:hAnsi="Times New Roman"/>
          <w:sz w:val="28"/>
          <w:szCs w:val="28"/>
          <w:lang w:val="uk-UA" w:eastAsia="ru-RU"/>
        </w:rPr>
        <w:t xml:space="preserve">З огляду на зазначене, законопроект </w:t>
      </w:r>
      <w:r w:rsidRPr="00512400">
        <w:rPr>
          <w:rFonts w:ascii="Times New Roman" w:hAnsi="Times New Roman"/>
          <w:sz w:val="28"/>
          <w:szCs w:val="28"/>
          <w:lang w:val="uk-UA" w:eastAsia="uk-UA"/>
        </w:rPr>
        <w:t>«</w:t>
      </w:r>
      <w:r w:rsidRPr="00512400">
        <w:rPr>
          <w:rStyle w:val="rvts23"/>
          <w:rFonts w:ascii="Times New Roman" w:hAnsi="Times New Roman"/>
          <w:bCs/>
          <w:sz w:val="28"/>
          <w:szCs w:val="26"/>
          <w:lang w:val="uk-UA"/>
        </w:rPr>
        <w:t xml:space="preserve">Про внесення змін до деяких законів України </w:t>
      </w:r>
      <w:r w:rsidRPr="00512400">
        <w:rPr>
          <w:rFonts w:ascii="Times New Roman" w:hAnsi="Times New Roman"/>
          <w:sz w:val="28"/>
          <w:szCs w:val="26"/>
          <w:lang w:val="uk-UA"/>
        </w:rPr>
        <w:t xml:space="preserve">щодо надання </w:t>
      </w:r>
      <w:r w:rsidRPr="00E55A81">
        <w:rPr>
          <w:rFonts w:ascii="Times New Roman" w:hAnsi="Times New Roman"/>
          <w:sz w:val="28"/>
          <w:szCs w:val="26"/>
          <w:lang w:val="uk-UA"/>
        </w:rPr>
        <w:t>пільг громадянам України, що звертаються за вчиненням консульських дій» (</w:t>
      </w:r>
      <w:r w:rsidRPr="00E55A81">
        <w:rPr>
          <w:rFonts w:ascii="Times New Roman" w:hAnsi="Times New Roman"/>
          <w:sz w:val="28"/>
          <w:szCs w:val="28"/>
          <w:lang w:val="uk-UA" w:eastAsia="ru-RU"/>
        </w:rPr>
        <w:t>реєстр. № 5015)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втратив свою актуальність.</w:t>
      </w:r>
    </w:p>
    <w:p w:rsidR="000403A9" w:rsidRPr="00BF58DA" w:rsidRDefault="000403A9" w:rsidP="000403A9">
      <w:pPr>
        <w:tabs>
          <w:tab w:val="num" w:pos="0"/>
        </w:tabs>
        <w:spacing w:before="120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B7FC1">
        <w:rPr>
          <w:rFonts w:ascii="Times New Roman" w:hAnsi="Times New Roman"/>
          <w:sz w:val="28"/>
          <w:szCs w:val="28"/>
          <w:lang w:val="uk-UA"/>
        </w:rPr>
        <w:t xml:space="preserve">Враховуючи зазначене, Комітет Верховної Ради України </w:t>
      </w:r>
      <w:r w:rsidRPr="009B7FC1">
        <w:rPr>
          <w:rFonts w:ascii="Times New Roman" w:hAnsi="Times New Roman"/>
          <w:sz w:val="28"/>
          <w:szCs w:val="28"/>
          <w:lang w:val="uk-UA" w:eastAsia="uk-UA"/>
        </w:rPr>
        <w:t xml:space="preserve">з питань соціальної політики та захисту прав ветеранів </w:t>
      </w:r>
      <w:r w:rsidRPr="009B7FC1">
        <w:rPr>
          <w:rFonts w:ascii="Times New Roman" w:hAnsi="Times New Roman"/>
          <w:sz w:val="28"/>
          <w:szCs w:val="28"/>
          <w:lang w:val="uk-UA"/>
        </w:rPr>
        <w:t xml:space="preserve">пропонує Верховній Раді України, керуючись частиною другою статті 95 Регламенту Верховної Ради України, </w:t>
      </w:r>
      <w:r w:rsidRPr="00512400">
        <w:rPr>
          <w:rFonts w:ascii="Times New Roman" w:hAnsi="Times New Roman"/>
          <w:sz w:val="28"/>
          <w:szCs w:val="28"/>
          <w:lang w:val="uk-UA" w:eastAsia="ru-RU"/>
        </w:rPr>
        <w:t xml:space="preserve">проект Закону України </w:t>
      </w:r>
      <w:r w:rsidRPr="00512400">
        <w:rPr>
          <w:rFonts w:ascii="Times New Roman" w:hAnsi="Times New Roman"/>
          <w:sz w:val="28"/>
          <w:szCs w:val="28"/>
          <w:lang w:val="uk-UA" w:eastAsia="uk-UA"/>
        </w:rPr>
        <w:t>«</w:t>
      </w:r>
      <w:r w:rsidRPr="00512400">
        <w:rPr>
          <w:rStyle w:val="rvts23"/>
          <w:rFonts w:ascii="Times New Roman" w:hAnsi="Times New Roman"/>
          <w:bCs/>
          <w:sz w:val="28"/>
          <w:szCs w:val="26"/>
          <w:lang w:val="uk-UA"/>
        </w:rPr>
        <w:t xml:space="preserve">Про внесення змін до деяких законів України </w:t>
      </w:r>
      <w:r w:rsidRPr="00512400">
        <w:rPr>
          <w:rFonts w:ascii="Times New Roman" w:hAnsi="Times New Roman"/>
          <w:sz w:val="28"/>
          <w:szCs w:val="26"/>
          <w:lang w:val="uk-UA"/>
        </w:rPr>
        <w:t xml:space="preserve">щодо надання </w:t>
      </w:r>
      <w:r w:rsidRPr="00E55A81">
        <w:rPr>
          <w:rFonts w:ascii="Times New Roman" w:hAnsi="Times New Roman"/>
          <w:sz w:val="28"/>
          <w:szCs w:val="26"/>
          <w:lang w:val="uk-UA"/>
        </w:rPr>
        <w:t>пільг громадянам України, що звертаються за вчиненням консульських дій» (</w:t>
      </w:r>
      <w:r w:rsidRPr="00E55A81">
        <w:rPr>
          <w:rFonts w:ascii="Times New Roman" w:hAnsi="Times New Roman"/>
          <w:sz w:val="28"/>
          <w:szCs w:val="28"/>
          <w:lang w:val="uk-UA" w:eastAsia="ru-RU"/>
        </w:rPr>
        <w:t>реєстр. № 5015)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r w:rsidRPr="00E55A81">
        <w:rPr>
          <w:rFonts w:ascii="Times New Roman" w:hAnsi="Times New Roman"/>
          <w:bCs/>
          <w:sz w:val="28"/>
          <w:szCs w:val="28"/>
          <w:lang w:val="uk-UA"/>
        </w:rPr>
        <w:t>поданий народним депутатом України Наливайченком В.О.</w:t>
      </w:r>
      <w:r>
        <w:rPr>
          <w:rFonts w:ascii="Times New Roman" w:hAnsi="Times New Roman"/>
          <w:bCs/>
          <w:sz w:val="28"/>
          <w:szCs w:val="28"/>
          <w:lang w:val="uk-UA"/>
        </w:rPr>
        <w:t>, з</w:t>
      </w:r>
      <w:r w:rsidRPr="009B7FC1">
        <w:rPr>
          <w:rFonts w:ascii="Times New Roman" w:hAnsi="Times New Roman"/>
          <w:sz w:val="28"/>
          <w:szCs w:val="28"/>
          <w:lang w:val="uk-UA"/>
        </w:rPr>
        <w:t>няти з розгляду як так</w:t>
      </w:r>
      <w:r>
        <w:rPr>
          <w:rFonts w:ascii="Times New Roman" w:hAnsi="Times New Roman"/>
          <w:sz w:val="28"/>
          <w:szCs w:val="28"/>
          <w:lang w:val="uk-UA"/>
        </w:rPr>
        <w:t>ий</w:t>
      </w:r>
      <w:r w:rsidRPr="009B7FC1">
        <w:rPr>
          <w:rFonts w:ascii="Times New Roman" w:hAnsi="Times New Roman"/>
          <w:sz w:val="28"/>
          <w:szCs w:val="28"/>
          <w:lang w:val="uk-UA"/>
        </w:rPr>
        <w:t>, що втрати</w:t>
      </w:r>
      <w:r>
        <w:rPr>
          <w:rFonts w:ascii="Times New Roman" w:hAnsi="Times New Roman"/>
          <w:sz w:val="28"/>
          <w:szCs w:val="28"/>
          <w:lang w:val="uk-UA"/>
        </w:rPr>
        <w:t>в</w:t>
      </w:r>
      <w:r w:rsidRPr="009B7FC1">
        <w:rPr>
          <w:rFonts w:ascii="Times New Roman" w:hAnsi="Times New Roman"/>
          <w:sz w:val="28"/>
          <w:szCs w:val="28"/>
          <w:lang w:val="uk-UA"/>
        </w:rPr>
        <w:t xml:space="preserve"> свою актуальність</w:t>
      </w:r>
      <w:r w:rsidRPr="009B7FC1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0403A9" w:rsidRPr="009B7FC1" w:rsidRDefault="004B541F" w:rsidP="007E0C2B">
      <w:pPr>
        <w:spacing w:before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</w:t>
      </w:r>
      <w:r w:rsidR="007E0C2B">
        <w:rPr>
          <w:rFonts w:ascii="Times New Roman" w:hAnsi="Times New Roman"/>
          <w:bCs/>
          <w:sz w:val="28"/>
          <w:szCs w:val="28"/>
          <w:lang w:val="uk-UA"/>
        </w:rPr>
        <w:t xml:space="preserve">півдоповідачем </w:t>
      </w:r>
      <w:r w:rsidRPr="009B7FC1">
        <w:rPr>
          <w:rFonts w:ascii="Times New Roman" w:hAnsi="Times New Roman"/>
          <w:sz w:val="28"/>
          <w:szCs w:val="28"/>
          <w:lang w:val="uk-UA"/>
        </w:rPr>
        <w:t>на пленарному засіданні Верховної Ради України визначено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403A9" w:rsidRPr="009B7FC1">
        <w:rPr>
          <w:rFonts w:ascii="Times New Roman" w:hAnsi="Times New Roman"/>
          <w:sz w:val="28"/>
          <w:szCs w:val="28"/>
          <w:lang w:val="uk-UA"/>
        </w:rPr>
        <w:t xml:space="preserve">Голову </w:t>
      </w:r>
      <w:r w:rsidR="000403A9" w:rsidRPr="009B7FC1">
        <w:rPr>
          <w:rFonts w:ascii="Times New Roman" w:hAnsi="Times New Roman"/>
          <w:sz w:val="28"/>
          <w:szCs w:val="28"/>
          <w:lang w:val="uk-UA" w:eastAsia="uk-UA"/>
        </w:rPr>
        <w:t>Комітету Верховної Ради України з питань соціальної політики та захисту прав ветеранів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0403A9" w:rsidRPr="009B7FC1">
        <w:rPr>
          <w:rFonts w:ascii="Times New Roman" w:hAnsi="Times New Roman"/>
          <w:sz w:val="28"/>
          <w:szCs w:val="28"/>
          <w:lang w:val="uk-UA" w:eastAsia="uk-UA"/>
        </w:rPr>
        <w:t>Третьяков</w:t>
      </w:r>
      <w:r w:rsidR="000403A9">
        <w:rPr>
          <w:rFonts w:ascii="Times New Roman" w:hAnsi="Times New Roman"/>
          <w:sz w:val="28"/>
          <w:szCs w:val="28"/>
          <w:lang w:val="uk-UA" w:eastAsia="uk-UA"/>
        </w:rPr>
        <w:t>у</w:t>
      </w:r>
      <w:r w:rsidR="000403A9" w:rsidRPr="009B7FC1">
        <w:rPr>
          <w:rFonts w:ascii="Times New Roman" w:hAnsi="Times New Roman"/>
          <w:sz w:val="28"/>
          <w:szCs w:val="28"/>
          <w:lang w:val="uk-UA" w:eastAsia="uk-UA"/>
        </w:rPr>
        <w:t xml:space="preserve"> Г.М.</w:t>
      </w:r>
    </w:p>
    <w:p w:rsidR="000403A9" w:rsidRPr="009B7FC1" w:rsidRDefault="000403A9" w:rsidP="000403A9">
      <w:pPr>
        <w:spacing w:before="12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B7FC1">
        <w:rPr>
          <w:rFonts w:ascii="Times New Roman" w:hAnsi="Times New Roman"/>
          <w:sz w:val="28"/>
          <w:szCs w:val="28"/>
          <w:lang w:val="uk-UA"/>
        </w:rPr>
        <w:t>Проект Постанови Верховної Ради України додається.</w:t>
      </w:r>
    </w:p>
    <w:p w:rsidR="000403A9" w:rsidRPr="009B7FC1" w:rsidRDefault="000403A9" w:rsidP="000403A9">
      <w:pPr>
        <w:pStyle w:val="ab"/>
        <w:ind w:firstLine="567"/>
        <w:rPr>
          <w:b/>
        </w:rPr>
      </w:pPr>
    </w:p>
    <w:p w:rsidR="000403A9" w:rsidRPr="009B7FC1" w:rsidRDefault="000403A9" w:rsidP="000403A9">
      <w:pPr>
        <w:pStyle w:val="ab"/>
        <w:ind w:firstLine="567"/>
        <w:rPr>
          <w:b/>
        </w:rPr>
      </w:pPr>
    </w:p>
    <w:p w:rsidR="000403A9" w:rsidRPr="009B7FC1" w:rsidRDefault="000403A9" w:rsidP="000403A9">
      <w:pPr>
        <w:pStyle w:val="ab"/>
        <w:ind w:firstLine="567"/>
        <w:rPr>
          <w:b/>
        </w:rPr>
      </w:pPr>
    </w:p>
    <w:p w:rsidR="000403A9" w:rsidRPr="009B7FC1" w:rsidRDefault="000403A9" w:rsidP="000403A9">
      <w:pPr>
        <w:ind w:firstLine="567"/>
        <w:rPr>
          <w:rFonts w:ascii="Times New Roman" w:hAnsi="Times New Roman"/>
          <w:sz w:val="28"/>
          <w:szCs w:val="28"/>
          <w:lang w:val="uk-UA"/>
        </w:rPr>
      </w:pPr>
      <w:r w:rsidRPr="009B7FC1">
        <w:rPr>
          <w:rFonts w:ascii="Times New Roman" w:hAnsi="Times New Roman"/>
          <w:b/>
          <w:sz w:val="28"/>
          <w:szCs w:val="28"/>
          <w:lang w:val="uk-UA"/>
        </w:rPr>
        <w:t xml:space="preserve">Голова Комітету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</w:t>
      </w:r>
      <w:r w:rsidRPr="009B7FC1"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Г.Третьякова</w:t>
      </w:r>
      <w:proofErr w:type="spellEnd"/>
    </w:p>
    <w:p w:rsidR="000403A9" w:rsidRDefault="000403A9" w:rsidP="000403A9">
      <w:pPr>
        <w:ind w:firstLine="567"/>
      </w:pPr>
    </w:p>
    <w:p w:rsidR="00BC30D2" w:rsidRPr="000403A9" w:rsidRDefault="00BC30D2" w:rsidP="000403A9">
      <w:pPr>
        <w:ind w:firstLine="567"/>
      </w:pPr>
    </w:p>
    <w:sectPr w:rsidR="00BC30D2" w:rsidRPr="000403A9" w:rsidSect="000403A9">
      <w:headerReference w:type="default" r:id="rId10"/>
      <w:headerReference w:type="first" r:id="rId11"/>
      <w:footerReference w:type="first" r:id="rId12"/>
      <w:pgSz w:w="11906" w:h="16838"/>
      <w:pgMar w:top="1134" w:right="1133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AC0" w:rsidRDefault="00C42AC0" w:rsidP="005E306B">
      <w:pPr>
        <w:spacing w:after="0" w:line="240" w:lineRule="auto"/>
      </w:pPr>
      <w:r>
        <w:separator/>
      </w:r>
    </w:p>
  </w:endnote>
  <w:endnote w:type="continuationSeparator" w:id="0">
    <w:p w:rsidR="00C42AC0" w:rsidRDefault="00C42AC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42AC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AC0" w:rsidRDefault="00C42AC0" w:rsidP="005E306B">
      <w:pPr>
        <w:spacing w:after="0" w:line="240" w:lineRule="auto"/>
      </w:pPr>
      <w:r>
        <w:separator/>
      </w:r>
    </w:p>
  </w:footnote>
  <w:footnote w:type="continuationSeparator" w:id="0">
    <w:p w:rsidR="00C42AC0" w:rsidRDefault="00C42AC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:rsidTr="003E0669">
      <w:tc>
        <w:tcPr>
          <w:tcW w:w="1087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4EA"/>
    <w:rsid w:val="000163C3"/>
    <w:rsid w:val="000403A9"/>
    <w:rsid w:val="00046866"/>
    <w:rsid w:val="00054E1D"/>
    <w:rsid w:val="000A10C4"/>
    <w:rsid w:val="000C6B5D"/>
    <w:rsid w:val="000F1586"/>
    <w:rsid w:val="000F7197"/>
    <w:rsid w:val="0010537A"/>
    <w:rsid w:val="00140A6E"/>
    <w:rsid w:val="00141617"/>
    <w:rsid w:val="00156232"/>
    <w:rsid w:val="0018624A"/>
    <w:rsid w:val="0019108F"/>
    <w:rsid w:val="001966F0"/>
    <w:rsid w:val="001A4025"/>
    <w:rsid w:val="001D3C24"/>
    <w:rsid w:val="002007C7"/>
    <w:rsid w:val="0021032F"/>
    <w:rsid w:val="00233AA8"/>
    <w:rsid w:val="00235CD7"/>
    <w:rsid w:val="00241A4B"/>
    <w:rsid w:val="00251B3C"/>
    <w:rsid w:val="002521D4"/>
    <w:rsid w:val="00256ABF"/>
    <w:rsid w:val="002630B6"/>
    <w:rsid w:val="002741BC"/>
    <w:rsid w:val="00283E0A"/>
    <w:rsid w:val="00284B74"/>
    <w:rsid w:val="00293193"/>
    <w:rsid w:val="002A5D4C"/>
    <w:rsid w:val="002B0085"/>
    <w:rsid w:val="002B5FC1"/>
    <w:rsid w:val="002B69BC"/>
    <w:rsid w:val="002C06B6"/>
    <w:rsid w:val="002D0561"/>
    <w:rsid w:val="002E0A18"/>
    <w:rsid w:val="002E31BF"/>
    <w:rsid w:val="002E38BD"/>
    <w:rsid w:val="002E44DA"/>
    <w:rsid w:val="00300869"/>
    <w:rsid w:val="00354D7D"/>
    <w:rsid w:val="00355941"/>
    <w:rsid w:val="003560A8"/>
    <w:rsid w:val="003838A3"/>
    <w:rsid w:val="003D1CBA"/>
    <w:rsid w:val="003F31EC"/>
    <w:rsid w:val="00410247"/>
    <w:rsid w:val="004178DA"/>
    <w:rsid w:val="00420E95"/>
    <w:rsid w:val="0042670C"/>
    <w:rsid w:val="0043272E"/>
    <w:rsid w:val="00451750"/>
    <w:rsid w:val="00476C9F"/>
    <w:rsid w:val="0048407C"/>
    <w:rsid w:val="004844C4"/>
    <w:rsid w:val="004852FA"/>
    <w:rsid w:val="00485EDA"/>
    <w:rsid w:val="004A1763"/>
    <w:rsid w:val="004A7C12"/>
    <w:rsid w:val="004B541F"/>
    <w:rsid w:val="004B69BD"/>
    <w:rsid w:val="004C7066"/>
    <w:rsid w:val="004D0A3C"/>
    <w:rsid w:val="004E4F5C"/>
    <w:rsid w:val="004F7B8A"/>
    <w:rsid w:val="0050620F"/>
    <w:rsid w:val="00510CE2"/>
    <w:rsid w:val="00545919"/>
    <w:rsid w:val="0055005A"/>
    <w:rsid w:val="0056039F"/>
    <w:rsid w:val="005604DC"/>
    <w:rsid w:val="00563252"/>
    <w:rsid w:val="0056352F"/>
    <w:rsid w:val="00566816"/>
    <w:rsid w:val="0057466D"/>
    <w:rsid w:val="0058161D"/>
    <w:rsid w:val="00584A0B"/>
    <w:rsid w:val="00591F0B"/>
    <w:rsid w:val="005A3819"/>
    <w:rsid w:val="005A3AE9"/>
    <w:rsid w:val="005A4728"/>
    <w:rsid w:val="005B2F62"/>
    <w:rsid w:val="005B71F5"/>
    <w:rsid w:val="005C0C59"/>
    <w:rsid w:val="005C3E6E"/>
    <w:rsid w:val="005C674D"/>
    <w:rsid w:val="005E306B"/>
    <w:rsid w:val="005F20B5"/>
    <w:rsid w:val="00626A3E"/>
    <w:rsid w:val="00644566"/>
    <w:rsid w:val="00660B13"/>
    <w:rsid w:val="0066623D"/>
    <w:rsid w:val="00674358"/>
    <w:rsid w:val="00677F8F"/>
    <w:rsid w:val="006879E0"/>
    <w:rsid w:val="006B1244"/>
    <w:rsid w:val="006B4FB0"/>
    <w:rsid w:val="006E781B"/>
    <w:rsid w:val="006F10E8"/>
    <w:rsid w:val="006F2820"/>
    <w:rsid w:val="007040D9"/>
    <w:rsid w:val="007113E1"/>
    <w:rsid w:val="0071221F"/>
    <w:rsid w:val="00713E93"/>
    <w:rsid w:val="0073224C"/>
    <w:rsid w:val="00755B7E"/>
    <w:rsid w:val="00771416"/>
    <w:rsid w:val="00773B17"/>
    <w:rsid w:val="00781BB8"/>
    <w:rsid w:val="007A282E"/>
    <w:rsid w:val="007A52D4"/>
    <w:rsid w:val="007A551C"/>
    <w:rsid w:val="007D5435"/>
    <w:rsid w:val="007E0C2B"/>
    <w:rsid w:val="007F1AF7"/>
    <w:rsid w:val="007F5D91"/>
    <w:rsid w:val="0080545D"/>
    <w:rsid w:val="0081247F"/>
    <w:rsid w:val="008215FD"/>
    <w:rsid w:val="0083353F"/>
    <w:rsid w:val="008359B9"/>
    <w:rsid w:val="008708E5"/>
    <w:rsid w:val="00880CAA"/>
    <w:rsid w:val="008B075F"/>
    <w:rsid w:val="008B2CDA"/>
    <w:rsid w:val="008F6FD7"/>
    <w:rsid w:val="00914D9F"/>
    <w:rsid w:val="00920703"/>
    <w:rsid w:val="00921C2B"/>
    <w:rsid w:val="00934C27"/>
    <w:rsid w:val="00945B68"/>
    <w:rsid w:val="00957D31"/>
    <w:rsid w:val="0096335C"/>
    <w:rsid w:val="009A720A"/>
    <w:rsid w:val="009B2429"/>
    <w:rsid w:val="009D084B"/>
    <w:rsid w:val="00A00059"/>
    <w:rsid w:val="00A10B34"/>
    <w:rsid w:val="00A41E2A"/>
    <w:rsid w:val="00A60747"/>
    <w:rsid w:val="00A7635E"/>
    <w:rsid w:val="00A833C8"/>
    <w:rsid w:val="00A9296E"/>
    <w:rsid w:val="00AB65E1"/>
    <w:rsid w:val="00AB6F7D"/>
    <w:rsid w:val="00AD7F82"/>
    <w:rsid w:val="00AF3CFD"/>
    <w:rsid w:val="00B01DE0"/>
    <w:rsid w:val="00B103CE"/>
    <w:rsid w:val="00B1154A"/>
    <w:rsid w:val="00B311E8"/>
    <w:rsid w:val="00B61D79"/>
    <w:rsid w:val="00B70222"/>
    <w:rsid w:val="00BC30D2"/>
    <w:rsid w:val="00BD0801"/>
    <w:rsid w:val="00BE63DC"/>
    <w:rsid w:val="00BF1E95"/>
    <w:rsid w:val="00BF225D"/>
    <w:rsid w:val="00C00E87"/>
    <w:rsid w:val="00C11FB6"/>
    <w:rsid w:val="00C16991"/>
    <w:rsid w:val="00C22930"/>
    <w:rsid w:val="00C27AE9"/>
    <w:rsid w:val="00C42AC0"/>
    <w:rsid w:val="00C5781E"/>
    <w:rsid w:val="00C7010C"/>
    <w:rsid w:val="00C75AE2"/>
    <w:rsid w:val="00C86266"/>
    <w:rsid w:val="00CA174B"/>
    <w:rsid w:val="00CA7044"/>
    <w:rsid w:val="00CC39A1"/>
    <w:rsid w:val="00CC467A"/>
    <w:rsid w:val="00CD4A38"/>
    <w:rsid w:val="00CE3E1B"/>
    <w:rsid w:val="00CE4348"/>
    <w:rsid w:val="00CE6A4B"/>
    <w:rsid w:val="00CF1318"/>
    <w:rsid w:val="00D242C2"/>
    <w:rsid w:val="00D32D3A"/>
    <w:rsid w:val="00D37FA2"/>
    <w:rsid w:val="00D46DBA"/>
    <w:rsid w:val="00D52549"/>
    <w:rsid w:val="00D57E1B"/>
    <w:rsid w:val="00D750F7"/>
    <w:rsid w:val="00D857CA"/>
    <w:rsid w:val="00DB777D"/>
    <w:rsid w:val="00DF0115"/>
    <w:rsid w:val="00E1524C"/>
    <w:rsid w:val="00E505DE"/>
    <w:rsid w:val="00E7358E"/>
    <w:rsid w:val="00E926A2"/>
    <w:rsid w:val="00EB357B"/>
    <w:rsid w:val="00EC4170"/>
    <w:rsid w:val="00EC5B6D"/>
    <w:rsid w:val="00F43C1E"/>
    <w:rsid w:val="00F55423"/>
    <w:rsid w:val="00F81363"/>
    <w:rsid w:val="00F91DD3"/>
    <w:rsid w:val="00F948C6"/>
    <w:rsid w:val="00FA1847"/>
    <w:rsid w:val="00FA20B8"/>
    <w:rsid w:val="00FA417F"/>
    <w:rsid w:val="00FB2BE1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4A996B3A-8813-4EFB-BB0C-4D6BBEF92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iPriority w:val="99"/>
    <w:rsid w:val="000403A9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sz w:val="28"/>
      <w:szCs w:val="28"/>
      <w:lang w:val="uk-UA" w:eastAsia="ru-RU"/>
    </w:rPr>
  </w:style>
  <w:style w:type="character" w:customStyle="1" w:styleId="ac">
    <w:name w:val="Основний текст Знак"/>
    <w:basedOn w:val="a0"/>
    <w:link w:val="ab"/>
    <w:uiPriority w:val="99"/>
    <w:rsid w:val="000403A9"/>
    <w:rPr>
      <w:rFonts w:ascii="Times New Roman" w:eastAsia="Times New Roman" w:hAnsi="Times New Roman"/>
      <w:sz w:val="28"/>
      <w:szCs w:val="28"/>
      <w:lang w:val="uk-UA" w:eastAsia="ru-RU"/>
    </w:rPr>
  </w:style>
  <w:style w:type="character" w:customStyle="1" w:styleId="rvts0">
    <w:name w:val="rvts0"/>
    <w:basedOn w:val="a0"/>
    <w:rsid w:val="000403A9"/>
    <w:rPr>
      <w:rFonts w:cs="Times New Roman"/>
    </w:rPr>
  </w:style>
  <w:style w:type="character" w:customStyle="1" w:styleId="rvts23">
    <w:name w:val="rvts23"/>
    <w:rsid w:val="00040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2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A8AA4-FDBD-47AB-BD90-37EFDC7B7E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7B2C73-DBD2-4BD8-B3E8-EF955073D1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8B8D44-F748-4EC5-9ED5-AC4985A8BE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452A214-E521-4EAF-A770-17973D2EE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1887</Words>
  <Characters>1076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Документ_502626.docx</vt:lpstr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Документ_502626.docx</dc:title>
  <dc:creator>Перепелиця Олена Володимирівна</dc:creator>
  <cp:lastModifiedBy>Перепелиця Олена Володимирівна</cp:lastModifiedBy>
  <cp:revision>2</cp:revision>
  <dcterms:created xsi:type="dcterms:W3CDTF">2021-05-17T12:37:00Z</dcterms:created>
  <dcterms:modified xsi:type="dcterms:W3CDTF">2021-05-17T12:37:00Z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