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0B9" w:rsidRPr="001256BA" w:rsidRDefault="003850B9">
      <w:pPr>
        <w:widowControl w:val="0"/>
        <w:pBdr>
          <w:top w:val="nil"/>
          <w:left w:val="nil"/>
          <w:bottom w:val="nil"/>
          <w:right w:val="nil"/>
          <w:between w:val="nil"/>
        </w:pBdr>
        <w:spacing w:after="0" w:line="276" w:lineRule="auto"/>
        <w:rPr>
          <w:rFonts w:ascii="Arial" w:eastAsia="Arial" w:hAnsi="Arial" w:cs="Arial"/>
          <w:color w:val="000000"/>
          <w:lang w:val="uk-UA"/>
        </w:rPr>
      </w:pPr>
    </w:p>
    <w:tbl>
      <w:tblPr>
        <w:tblStyle w:val="a6"/>
        <w:tblW w:w="12299"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299"/>
      </w:tblGrid>
      <w:tr w:rsidR="003850B9" w:rsidRPr="001256BA">
        <w:tc>
          <w:tcPr>
            <w:tcW w:w="12299" w:type="dxa"/>
            <w:tcBorders>
              <w:top w:val="nil"/>
              <w:left w:val="nil"/>
              <w:bottom w:val="nil"/>
              <w:right w:val="nil"/>
            </w:tcBorders>
          </w:tcPr>
          <w:p w:rsidR="003850B9" w:rsidRPr="001256BA" w:rsidRDefault="001256BA">
            <w:pPr>
              <w:spacing w:after="0" w:line="240" w:lineRule="auto"/>
              <w:rPr>
                <w:rFonts w:ascii="Times New Roman" w:eastAsia="Times New Roman" w:hAnsi="Times New Roman"/>
                <w:color w:val="002060"/>
                <w:sz w:val="32"/>
                <w:szCs w:val="32"/>
                <w:lang w:val="uk-UA"/>
              </w:rPr>
            </w:pPr>
            <w:r w:rsidRPr="001256BA">
              <w:rPr>
                <w:noProof/>
                <w:lang w:val="uk-UA"/>
              </w:rPr>
              <w:drawing>
                <wp:anchor distT="360045" distB="0" distL="114300" distR="114300" simplePos="0" relativeHeight="251658240" behindDoc="0" locked="0" layoutInCell="1" hidden="0" allowOverlap="1">
                  <wp:simplePos x="0" y="0"/>
                  <wp:positionH relativeFrom="column">
                    <wp:posOffset>3573145</wp:posOffset>
                  </wp:positionH>
                  <wp:positionV relativeFrom="paragraph">
                    <wp:posOffset>17146</wp:posOffset>
                  </wp:positionV>
                  <wp:extent cx="461010" cy="636905"/>
                  <wp:effectExtent l="0" t="0" r="0" b="0"/>
                  <wp:wrapSquare wrapText="bothSides" distT="360045"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61010" cy="636905"/>
                          </a:xfrm>
                          <a:prstGeom prst="rect">
                            <a:avLst/>
                          </a:prstGeom>
                          <a:ln/>
                        </pic:spPr>
                      </pic:pic>
                    </a:graphicData>
                  </a:graphic>
                </wp:anchor>
              </w:drawing>
            </w:r>
          </w:p>
          <w:p w:rsidR="003850B9" w:rsidRPr="001256BA" w:rsidRDefault="003850B9">
            <w:pPr>
              <w:spacing w:after="0" w:line="240" w:lineRule="auto"/>
              <w:rPr>
                <w:rFonts w:ascii="Times New Roman" w:eastAsia="Times New Roman" w:hAnsi="Times New Roman"/>
                <w:color w:val="002060"/>
                <w:sz w:val="32"/>
                <w:szCs w:val="32"/>
                <w:lang w:val="uk-UA"/>
              </w:rPr>
            </w:pPr>
          </w:p>
          <w:p w:rsidR="003850B9" w:rsidRPr="001256BA" w:rsidRDefault="003850B9">
            <w:pPr>
              <w:spacing w:after="0" w:line="240" w:lineRule="auto"/>
              <w:rPr>
                <w:rFonts w:ascii="Times New Roman" w:eastAsia="Times New Roman" w:hAnsi="Times New Roman"/>
                <w:color w:val="002060"/>
                <w:sz w:val="32"/>
                <w:szCs w:val="32"/>
                <w:lang w:val="uk-UA"/>
              </w:rPr>
            </w:pPr>
          </w:p>
          <w:p w:rsidR="003850B9" w:rsidRPr="001256BA" w:rsidRDefault="001256BA">
            <w:pPr>
              <w:spacing w:before="80" w:after="0" w:line="240" w:lineRule="auto"/>
              <w:jc w:val="center"/>
              <w:rPr>
                <w:rFonts w:ascii="Times New Roman" w:eastAsia="Times New Roman" w:hAnsi="Times New Roman"/>
                <w:color w:val="1829A8"/>
                <w:sz w:val="34"/>
                <w:szCs w:val="34"/>
                <w:lang w:val="uk-UA"/>
              </w:rPr>
            </w:pPr>
            <w:r w:rsidRPr="001256BA">
              <w:rPr>
                <w:rFonts w:ascii="Times New Roman" w:eastAsia="Times New Roman" w:hAnsi="Times New Roman"/>
                <w:color w:val="1829A8"/>
                <w:sz w:val="34"/>
                <w:szCs w:val="34"/>
                <w:lang w:val="uk-UA"/>
              </w:rPr>
              <w:t>ВЕРХОВНА РАДА УКРАЇНИ</w:t>
            </w:r>
          </w:p>
          <w:p w:rsidR="003850B9" w:rsidRPr="001256BA" w:rsidRDefault="001256BA">
            <w:pPr>
              <w:spacing w:before="100" w:after="0" w:line="240" w:lineRule="auto"/>
              <w:jc w:val="center"/>
              <w:rPr>
                <w:rFonts w:ascii="Times New Roman" w:eastAsia="Times New Roman" w:hAnsi="Times New Roman"/>
                <w:b/>
                <w:color w:val="1829A8"/>
                <w:sz w:val="24"/>
                <w:szCs w:val="24"/>
                <w:lang w:val="uk-UA"/>
              </w:rPr>
            </w:pPr>
            <w:r w:rsidRPr="001256BA">
              <w:rPr>
                <w:rFonts w:ascii="Times New Roman" w:eastAsia="Times New Roman" w:hAnsi="Times New Roman"/>
                <w:b/>
                <w:color w:val="1829A8"/>
                <w:sz w:val="24"/>
                <w:szCs w:val="24"/>
                <w:lang w:val="uk-UA"/>
              </w:rPr>
              <w:t>Комітет з питань антикорупційної політики</w:t>
            </w:r>
          </w:p>
          <w:p w:rsidR="003850B9" w:rsidRPr="001256BA" w:rsidRDefault="001256BA">
            <w:pPr>
              <w:spacing w:before="160" w:after="60" w:line="240" w:lineRule="auto"/>
              <w:jc w:val="center"/>
              <w:rPr>
                <w:color w:val="002060"/>
                <w:sz w:val="20"/>
                <w:szCs w:val="20"/>
                <w:lang w:val="uk-UA"/>
              </w:rPr>
            </w:pPr>
            <w:r w:rsidRPr="001256BA">
              <w:rPr>
                <w:rFonts w:ascii="Times New Roman" w:eastAsia="Times New Roman" w:hAnsi="Times New Roman"/>
                <w:color w:val="1829A8"/>
                <w:sz w:val="20"/>
                <w:szCs w:val="20"/>
                <w:lang w:val="uk-UA"/>
              </w:rPr>
              <w:t xml:space="preserve">01008, м.Київ-8, вул. М. Грушевського, 5, </w:t>
            </w:r>
            <w:proofErr w:type="spellStart"/>
            <w:r w:rsidRPr="001256BA">
              <w:rPr>
                <w:rFonts w:ascii="Times New Roman" w:eastAsia="Times New Roman" w:hAnsi="Times New Roman"/>
                <w:color w:val="1829A8"/>
                <w:sz w:val="20"/>
                <w:szCs w:val="20"/>
                <w:lang w:val="uk-UA"/>
              </w:rPr>
              <w:t>тел</w:t>
            </w:r>
            <w:proofErr w:type="spellEnd"/>
            <w:r w:rsidRPr="001256BA">
              <w:rPr>
                <w:rFonts w:ascii="Times New Roman" w:eastAsia="Times New Roman" w:hAnsi="Times New Roman"/>
                <w:color w:val="1829A8"/>
                <w:sz w:val="20"/>
                <w:szCs w:val="20"/>
                <w:lang w:val="uk-UA"/>
              </w:rPr>
              <w:t>.: (044) 255-35-03,  e-</w:t>
            </w:r>
            <w:proofErr w:type="spellStart"/>
            <w:r w:rsidRPr="001256BA">
              <w:rPr>
                <w:rFonts w:ascii="Times New Roman" w:eastAsia="Times New Roman" w:hAnsi="Times New Roman"/>
                <w:color w:val="1829A8"/>
                <w:sz w:val="20"/>
                <w:szCs w:val="20"/>
                <w:lang w:val="uk-UA"/>
              </w:rPr>
              <w:t>mail</w:t>
            </w:r>
            <w:proofErr w:type="spellEnd"/>
            <w:r w:rsidRPr="001256BA">
              <w:rPr>
                <w:rFonts w:ascii="Times New Roman" w:eastAsia="Times New Roman" w:hAnsi="Times New Roman"/>
                <w:color w:val="1829A8"/>
                <w:sz w:val="20"/>
                <w:szCs w:val="20"/>
                <w:lang w:val="uk-UA"/>
              </w:rPr>
              <w:t>: crimecor@rada.gov.ua</w:t>
            </w:r>
          </w:p>
        </w:tc>
      </w:tr>
    </w:tbl>
    <w:p w:rsidR="003850B9" w:rsidRPr="001256BA" w:rsidRDefault="003850B9">
      <w:pPr>
        <w:widowControl w:val="0"/>
        <w:pBdr>
          <w:top w:val="nil"/>
          <w:left w:val="nil"/>
          <w:bottom w:val="nil"/>
          <w:right w:val="nil"/>
          <w:between w:val="nil"/>
        </w:pBdr>
        <w:spacing w:after="0" w:line="276" w:lineRule="auto"/>
        <w:rPr>
          <w:color w:val="002060"/>
          <w:sz w:val="20"/>
          <w:szCs w:val="20"/>
          <w:lang w:val="uk-UA"/>
        </w:rPr>
      </w:pPr>
    </w:p>
    <w:tbl>
      <w:tblPr>
        <w:tblStyle w:val="a7"/>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3850B9" w:rsidRPr="001256BA">
        <w:tc>
          <w:tcPr>
            <w:tcW w:w="1087" w:type="dxa"/>
            <w:tcBorders>
              <w:top w:val="nil"/>
              <w:left w:val="nil"/>
              <w:bottom w:val="nil"/>
              <w:right w:val="nil"/>
            </w:tcBorders>
          </w:tcPr>
          <w:p w:rsidR="003850B9" w:rsidRPr="001256BA" w:rsidRDefault="003850B9">
            <w:pPr>
              <w:spacing w:line="240" w:lineRule="auto"/>
              <w:rPr>
                <w:rFonts w:ascii="Times New Roman" w:eastAsia="Times New Roman" w:hAnsi="Times New Roman"/>
                <w:color w:val="002060"/>
                <w:lang w:val="uk-UA"/>
              </w:rPr>
            </w:pPr>
          </w:p>
        </w:tc>
        <w:tc>
          <w:tcPr>
            <w:tcW w:w="9714" w:type="dxa"/>
            <w:tcBorders>
              <w:top w:val="single" w:sz="12" w:space="0" w:color="0033CC"/>
              <w:left w:val="nil"/>
              <w:bottom w:val="nil"/>
              <w:right w:val="nil"/>
            </w:tcBorders>
          </w:tcPr>
          <w:p w:rsidR="003850B9" w:rsidRPr="001256BA" w:rsidRDefault="003850B9">
            <w:pPr>
              <w:spacing w:line="240" w:lineRule="auto"/>
              <w:rPr>
                <w:rFonts w:ascii="Times New Roman" w:eastAsia="Times New Roman" w:hAnsi="Times New Roman"/>
                <w:color w:val="002060"/>
                <w:lang w:val="uk-UA"/>
              </w:rPr>
            </w:pPr>
          </w:p>
        </w:tc>
        <w:tc>
          <w:tcPr>
            <w:tcW w:w="1086" w:type="dxa"/>
            <w:tcBorders>
              <w:top w:val="nil"/>
              <w:left w:val="nil"/>
              <w:bottom w:val="nil"/>
              <w:right w:val="nil"/>
            </w:tcBorders>
          </w:tcPr>
          <w:p w:rsidR="003850B9" w:rsidRPr="001256BA" w:rsidRDefault="003850B9">
            <w:pPr>
              <w:spacing w:line="240" w:lineRule="auto"/>
              <w:rPr>
                <w:rFonts w:ascii="Times New Roman" w:eastAsia="Times New Roman" w:hAnsi="Times New Roman"/>
                <w:color w:val="002060"/>
                <w:lang w:val="uk-UA"/>
              </w:rPr>
            </w:pPr>
          </w:p>
        </w:tc>
      </w:tr>
    </w:tbl>
    <w:p w:rsidR="003850B9" w:rsidRPr="001256BA" w:rsidRDefault="003850B9">
      <w:pPr>
        <w:spacing w:after="0" w:line="240" w:lineRule="auto"/>
        <w:rPr>
          <w:rFonts w:ascii="Times New Roman" w:eastAsia="Times New Roman" w:hAnsi="Times New Roman"/>
          <w:color w:val="002060"/>
          <w:sz w:val="2"/>
          <w:szCs w:val="2"/>
          <w:lang w:val="uk-UA"/>
        </w:rPr>
      </w:pPr>
    </w:p>
    <w:p w:rsidR="003850B9" w:rsidRPr="001256BA" w:rsidRDefault="003850B9">
      <w:pPr>
        <w:spacing w:after="240" w:line="240" w:lineRule="auto"/>
        <w:rPr>
          <w:rFonts w:ascii="Times New Roman" w:eastAsia="Times New Roman" w:hAnsi="Times New Roman"/>
          <w:sz w:val="24"/>
          <w:szCs w:val="24"/>
          <w:lang w:val="uk-UA"/>
        </w:rPr>
      </w:pPr>
    </w:p>
    <w:p w:rsidR="003850B9" w:rsidRPr="001256BA" w:rsidRDefault="003850B9">
      <w:pPr>
        <w:spacing w:after="240" w:line="240" w:lineRule="auto"/>
        <w:rPr>
          <w:rFonts w:ascii="Times New Roman" w:eastAsia="Times New Roman" w:hAnsi="Times New Roman"/>
          <w:sz w:val="24"/>
          <w:szCs w:val="24"/>
          <w:lang w:val="uk-UA"/>
        </w:rPr>
      </w:pPr>
    </w:p>
    <w:p w:rsidR="003850B9" w:rsidRPr="001256BA" w:rsidRDefault="001256BA">
      <w:pPr>
        <w:spacing w:after="0" w:line="360" w:lineRule="auto"/>
        <w:ind w:left="4536"/>
        <w:jc w:val="both"/>
        <w:rPr>
          <w:rFonts w:ascii="Times New Roman" w:eastAsia="Times New Roman" w:hAnsi="Times New Roman"/>
          <w:color w:val="000000"/>
          <w:sz w:val="28"/>
          <w:szCs w:val="28"/>
          <w:lang w:val="uk-UA"/>
        </w:rPr>
      </w:pPr>
      <w:bookmarkStart w:id="0" w:name="_GoBack"/>
      <w:bookmarkEnd w:id="0"/>
      <w:r w:rsidRPr="001256BA">
        <w:rPr>
          <w:rFonts w:ascii="Times New Roman" w:eastAsia="Times New Roman" w:hAnsi="Times New Roman"/>
          <w:color w:val="000000"/>
          <w:sz w:val="28"/>
          <w:szCs w:val="28"/>
          <w:lang w:val="uk-UA"/>
        </w:rPr>
        <w:t>Комітет Верховної Ради України з питань економічного розвитку</w:t>
      </w:r>
    </w:p>
    <w:p w:rsidR="003850B9" w:rsidRPr="001256BA" w:rsidRDefault="001256BA">
      <w:pPr>
        <w:spacing w:after="0" w:line="360" w:lineRule="auto"/>
        <w:ind w:left="709" w:right="-330"/>
        <w:jc w:val="both"/>
        <w:rPr>
          <w:rFonts w:ascii="Times New Roman" w:eastAsia="Times New Roman" w:hAnsi="Times New Roman"/>
          <w:sz w:val="24"/>
          <w:szCs w:val="24"/>
          <w:lang w:val="uk-UA"/>
        </w:rPr>
      </w:pPr>
      <w:r w:rsidRPr="001256BA">
        <w:rPr>
          <w:rFonts w:ascii="Times New Roman" w:eastAsia="Times New Roman" w:hAnsi="Times New Roman"/>
          <w:color w:val="000000"/>
          <w:sz w:val="24"/>
          <w:szCs w:val="24"/>
          <w:lang w:val="uk-UA"/>
        </w:rPr>
        <w:t>Рішення Комітету</w:t>
      </w:r>
    </w:p>
    <w:p w:rsidR="003850B9" w:rsidRPr="001256BA" w:rsidRDefault="001256BA">
      <w:pPr>
        <w:spacing w:after="0" w:line="360" w:lineRule="auto"/>
        <w:ind w:right="-330" w:firstLine="709"/>
        <w:jc w:val="both"/>
        <w:rPr>
          <w:rFonts w:ascii="Times New Roman" w:eastAsia="Times New Roman" w:hAnsi="Times New Roman"/>
          <w:sz w:val="24"/>
          <w:szCs w:val="24"/>
          <w:lang w:val="uk-UA"/>
        </w:rPr>
      </w:pPr>
      <w:r w:rsidRPr="001256BA">
        <w:rPr>
          <w:rFonts w:ascii="Times New Roman" w:eastAsia="Times New Roman" w:hAnsi="Times New Roman"/>
          <w:color w:val="000000"/>
          <w:sz w:val="24"/>
          <w:szCs w:val="24"/>
          <w:lang w:val="uk-UA"/>
        </w:rPr>
        <w:t>щодо експертного висновку</w:t>
      </w:r>
    </w:p>
    <w:p w:rsidR="003850B9" w:rsidRPr="001256BA" w:rsidRDefault="001256BA">
      <w:pPr>
        <w:spacing w:after="0" w:line="360" w:lineRule="auto"/>
        <w:ind w:right="-330" w:firstLine="709"/>
        <w:jc w:val="both"/>
        <w:rPr>
          <w:rFonts w:ascii="Times New Roman" w:eastAsia="Times New Roman" w:hAnsi="Times New Roman"/>
          <w:sz w:val="24"/>
          <w:szCs w:val="24"/>
          <w:lang w:val="uk-UA"/>
        </w:rPr>
      </w:pPr>
      <w:r w:rsidRPr="001256BA">
        <w:rPr>
          <w:rFonts w:ascii="Times New Roman" w:eastAsia="Times New Roman" w:hAnsi="Times New Roman"/>
          <w:color w:val="000000"/>
          <w:sz w:val="24"/>
          <w:szCs w:val="24"/>
          <w:lang w:val="uk-UA"/>
        </w:rPr>
        <w:t>законопроекту № 5017</w:t>
      </w:r>
    </w:p>
    <w:p w:rsidR="003850B9" w:rsidRPr="001256BA" w:rsidRDefault="003850B9">
      <w:pPr>
        <w:spacing w:after="0" w:line="360" w:lineRule="auto"/>
        <w:rPr>
          <w:rFonts w:ascii="Times New Roman" w:eastAsia="Times New Roman" w:hAnsi="Times New Roman"/>
          <w:sz w:val="24"/>
          <w:szCs w:val="24"/>
          <w:lang w:val="uk-UA"/>
        </w:rPr>
      </w:pPr>
    </w:p>
    <w:p w:rsidR="003850B9" w:rsidRPr="001256BA" w:rsidRDefault="001256BA">
      <w:pPr>
        <w:spacing w:line="360" w:lineRule="auto"/>
        <w:ind w:firstLine="709"/>
        <w:jc w:val="both"/>
        <w:rPr>
          <w:rFonts w:ascii="Times New Roman" w:eastAsia="Times New Roman" w:hAnsi="Times New Roman"/>
          <w:color w:val="000000"/>
          <w:sz w:val="28"/>
          <w:szCs w:val="28"/>
          <w:lang w:val="uk-UA"/>
        </w:rPr>
      </w:pPr>
      <w:r w:rsidRPr="001256BA">
        <w:rPr>
          <w:rFonts w:ascii="Times New Roman" w:eastAsia="Times New Roman" w:hAnsi="Times New Roman"/>
          <w:color w:val="000000"/>
          <w:sz w:val="28"/>
          <w:szCs w:val="28"/>
          <w:lang w:val="uk-UA"/>
        </w:rPr>
        <w:t>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w:t>
      </w:r>
      <w:r w:rsidRPr="001256BA">
        <w:rPr>
          <w:rFonts w:ascii="Times New Roman" w:eastAsia="Times New Roman" w:hAnsi="Times New Roman"/>
          <w:color w:val="000000"/>
          <w:sz w:val="28"/>
          <w:szCs w:val="28"/>
          <w:lang w:val="uk-UA"/>
        </w:rPr>
        <w:t xml:space="preserve">кону про внесення змін до Закону України «Про космічну діяльність» щодо визначення статусу та розподілу повноважень між центральними органами виконавчої влади у сфері космічної діяльності (реєстр. № 5017), поданий народним депутатом України </w:t>
      </w:r>
      <w:proofErr w:type="spellStart"/>
      <w:r w:rsidRPr="001256BA">
        <w:rPr>
          <w:rFonts w:ascii="Times New Roman" w:eastAsia="Times New Roman" w:hAnsi="Times New Roman"/>
          <w:color w:val="000000"/>
          <w:sz w:val="28"/>
          <w:szCs w:val="28"/>
          <w:lang w:val="uk-UA"/>
        </w:rPr>
        <w:t>Наталухою</w:t>
      </w:r>
      <w:proofErr w:type="spellEnd"/>
      <w:r w:rsidRPr="001256BA">
        <w:rPr>
          <w:rFonts w:ascii="Times New Roman" w:eastAsia="Times New Roman" w:hAnsi="Times New Roman"/>
          <w:color w:val="000000"/>
          <w:sz w:val="28"/>
          <w:szCs w:val="28"/>
          <w:lang w:val="uk-UA"/>
        </w:rPr>
        <w:t xml:space="preserve"> Д.А. </w:t>
      </w:r>
      <w:r w:rsidRPr="001256BA">
        <w:rPr>
          <w:rFonts w:ascii="Times New Roman" w:eastAsia="Times New Roman" w:hAnsi="Times New Roman"/>
          <w:color w:val="000000"/>
          <w:sz w:val="28"/>
          <w:szCs w:val="28"/>
          <w:lang w:val="uk-UA"/>
        </w:rPr>
        <w:t>та іншими.</w:t>
      </w:r>
    </w:p>
    <w:p w:rsidR="003850B9" w:rsidRPr="001256BA" w:rsidRDefault="001256BA">
      <w:pPr>
        <w:spacing w:line="360" w:lineRule="auto"/>
        <w:ind w:firstLine="708"/>
        <w:jc w:val="both"/>
        <w:rPr>
          <w:rFonts w:ascii="Times New Roman" w:eastAsia="Times New Roman" w:hAnsi="Times New Roman"/>
          <w:sz w:val="28"/>
          <w:szCs w:val="28"/>
          <w:lang w:val="uk-UA"/>
        </w:rPr>
      </w:pPr>
      <w:r w:rsidRPr="001256BA">
        <w:rPr>
          <w:rFonts w:ascii="Times New Roman" w:eastAsia="Times New Roman" w:hAnsi="Times New Roman"/>
          <w:color w:val="000000"/>
          <w:sz w:val="28"/>
          <w:szCs w:val="28"/>
          <w:lang w:val="uk-UA"/>
        </w:rPr>
        <w:t xml:space="preserve">Відповідно до пояснювальної записки, </w:t>
      </w:r>
      <w:r w:rsidRPr="001256BA">
        <w:rPr>
          <w:rFonts w:ascii="Times New Roman" w:eastAsia="Times New Roman" w:hAnsi="Times New Roman"/>
          <w:sz w:val="28"/>
          <w:szCs w:val="28"/>
          <w:lang w:val="uk-UA"/>
        </w:rPr>
        <w:t xml:space="preserve">метою законопроекту є </w:t>
      </w:r>
      <w:r w:rsidRPr="001256BA">
        <w:rPr>
          <w:rFonts w:ascii="Times New Roman" w:eastAsia="Times New Roman" w:hAnsi="Times New Roman"/>
          <w:color w:val="000000"/>
          <w:sz w:val="28"/>
          <w:szCs w:val="28"/>
          <w:lang w:val="uk-UA"/>
        </w:rPr>
        <w:t xml:space="preserve"> </w:t>
      </w:r>
      <w:r w:rsidRPr="001256BA">
        <w:rPr>
          <w:rFonts w:ascii="Times New Roman" w:eastAsia="Times New Roman" w:hAnsi="Times New Roman"/>
          <w:sz w:val="28"/>
          <w:szCs w:val="28"/>
          <w:lang w:val="uk-UA"/>
        </w:rPr>
        <w:t xml:space="preserve">підвищення ефективності стратегічного планування та оперативного управління космічною галуззю, забезпечення еволюційного розвитку і послідовного реформування державної політики у сфері </w:t>
      </w:r>
      <w:r w:rsidRPr="001256BA">
        <w:rPr>
          <w:rFonts w:ascii="Times New Roman" w:eastAsia="Times New Roman" w:hAnsi="Times New Roman"/>
          <w:sz w:val="28"/>
          <w:szCs w:val="28"/>
          <w:lang w:val="uk-UA"/>
        </w:rPr>
        <w:t>дослідження та використання космічного простору необхідним є прийняття Закону, який визначить спеціальний статус та регламентує повноваження Державного космічного агентства України.</w:t>
      </w:r>
    </w:p>
    <w:p w:rsidR="003850B9" w:rsidRPr="001256BA" w:rsidRDefault="001256BA">
      <w:pPr>
        <w:spacing w:after="0" w:line="360" w:lineRule="auto"/>
        <w:ind w:firstLine="697"/>
        <w:jc w:val="both"/>
        <w:rPr>
          <w:rFonts w:ascii="Times New Roman" w:eastAsia="Times New Roman" w:hAnsi="Times New Roman"/>
          <w:sz w:val="28"/>
          <w:szCs w:val="28"/>
          <w:lang w:val="uk-UA"/>
        </w:rPr>
      </w:pPr>
      <w:r w:rsidRPr="001256BA">
        <w:rPr>
          <w:rFonts w:ascii="Times New Roman" w:eastAsia="Times New Roman" w:hAnsi="Times New Roman"/>
          <w:b/>
          <w:color w:val="000000"/>
          <w:sz w:val="28"/>
          <w:szCs w:val="28"/>
          <w:lang w:val="uk-UA"/>
        </w:rPr>
        <w:t xml:space="preserve">У проекті </w:t>
      </w:r>
      <w:proofErr w:type="spellStart"/>
      <w:r w:rsidRPr="001256BA">
        <w:rPr>
          <w:rFonts w:ascii="Times New Roman" w:eastAsia="Times New Roman" w:hAnsi="Times New Roman"/>
          <w:b/>
          <w:color w:val="000000"/>
          <w:sz w:val="28"/>
          <w:szCs w:val="28"/>
          <w:lang w:val="uk-UA"/>
        </w:rPr>
        <w:t>акта</w:t>
      </w:r>
      <w:proofErr w:type="spellEnd"/>
      <w:r w:rsidRPr="001256BA">
        <w:rPr>
          <w:rFonts w:ascii="Times New Roman" w:eastAsia="Times New Roman" w:hAnsi="Times New Roman"/>
          <w:b/>
          <w:color w:val="000000"/>
          <w:sz w:val="28"/>
          <w:szCs w:val="28"/>
          <w:lang w:val="uk-UA"/>
        </w:rPr>
        <w:t xml:space="preserve"> не виявлено </w:t>
      </w:r>
      <w:proofErr w:type="spellStart"/>
      <w:r w:rsidRPr="001256BA">
        <w:rPr>
          <w:rFonts w:ascii="Times New Roman" w:eastAsia="Times New Roman" w:hAnsi="Times New Roman"/>
          <w:b/>
          <w:color w:val="000000"/>
          <w:sz w:val="28"/>
          <w:szCs w:val="28"/>
          <w:lang w:val="uk-UA"/>
        </w:rPr>
        <w:t>корупціогенних</w:t>
      </w:r>
      <w:proofErr w:type="spellEnd"/>
      <w:r w:rsidRPr="001256BA">
        <w:rPr>
          <w:rFonts w:ascii="Times New Roman" w:eastAsia="Times New Roman" w:hAnsi="Times New Roman"/>
          <w:b/>
          <w:color w:val="000000"/>
          <w:sz w:val="28"/>
          <w:szCs w:val="28"/>
          <w:lang w:val="uk-UA"/>
        </w:rPr>
        <w:t xml:space="preserve"> факторів, що можуть сприяти вчин</w:t>
      </w:r>
      <w:r w:rsidRPr="001256BA">
        <w:rPr>
          <w:rFonts w:ascii="Times New Roman" w:eastAsia="Times New Roman" w:hAnsi="Times New Roman"/>
          <w:b/>
          <w:color w:val="000000"/>
          <w:sz w:val="28"/>
          <w:szCs w:val="28"/>
          <w:lang w:val="uk-UA"/>
        </w:rPr>
        <w:t>енню корупційних правопорушень.</w:t>
      </w:r>
    </w:p>
    <w:p w:rsidR="003850B9" w:rsidRPr="001256BA" w:rsidRDefault="001256BA">
      <w:pPr>
        <w:shd w:val="clear" w:color="auto" w:fill="FFFFFF"/>
        <w:spacing w:line="360" w:lineRule="auto"/>
        <w:ind w:firstLine="709"/>
        <w:jc w:val="both"/>
        <w:rPr>
          <w:rFonts w:ascii="Times New Roman" w:eastAsia="Times New Roman" w:hAnsi="Times New Roman"/>
          <w:color w:val="000000"/>
          <w:sz w:val="28"/>
          <w:szCs w:val="28"/>
          <w:lang w:val="uk-UA"/>
        </w:rPr>
      </w:pPr>
      <w:bookmarkStart w:id="1" w:name="_heading=h.gjdgxs" w:colFirst="0" w:colLast="0"/>
      <w:bookmarkEnd w:id="1"/>
      <w:r w:rsidRPr="001256BA">
        <w:rPr>
          <w:rFonts w:ascii="Times New Roman" w:eastAsia="Times New Roman" w:hAnsi="Times New Roman"/>
          <w:sz w:val="28"/>
          <w:szCs w:val="28"/>
          <w:lang w:val="uk-UA"/>
        </w:rPr>
        <w:lastRenderedPageBreak/>
        <w:t xml:space="preserve">Разом з тим, слід зауважити, що змінами до статті 5 Закону України «Про космічну діяльність», у редакції законопроекту пропонується визначити статус </w:t>
      </w:r>
      <w:r w:rsidRPr="001256BA">
        <w:rPr>
          <w:rFonts w:ascii="Times" w:eastAsia="Times" w:hAnsi="Times" w:cs="Times"/>
          <w:sz w:val="28"/>
          <w:szCs w:val="28"/>
          <w:lang w:val="uk-UA"/>
        </w:rPr>
        <w:t>Державного космічного агентства України як центрального органу виконавчої в</w:t>
      </w:r>
      <w:r w:rsidRPr="001256BA">
        <w:rPr>
          <w:rFonts w:ascii="Times" w:eastAsia="Times" w:hAnsi="Times" w:cs="Times"/>
          <w:sz w:val="28"/>
          <w:szCs w:val="28"/>
          <w:lang w:val="uk-UA"/>
        </w:rPr>
        <w:t>лади зі спеціальним статусом, який забезпечує формування та реалізує державну політику у сфері космічної діяльності.</w:t>
      </w:r>
    </w:p>
    <w:p w:rsidR="003850B9" w:rsidRPr="001256BA" w:rsidRDefault="001256BA">
      <w:pPr>
        <w:shd w:val="clear" w:color="auto" w:fill="FFFFFF"/>
        <w:spacing w:after="0" w:line="360" w:lineRule="auto"/>
        <w:ind w:firstLine="709"/>
        <w:jc w:val="both"/>
        <w:rPr>
          <w:rFonts w:ascii="Times New Roman" w:eastAsia="Times New Roman" w:hAnsi="Times New Roman"/>
          <w:color w:val="000000"/>
          <w:sz w:val="28"/>
          <w:szCs w:val="28"/>
          <w:lang w:val="uk-UA"/>
        </w:rPr>
      </w:pPr>
      <w:r w:rsidRPr="001256BA">
        <w:rPr>
          <w:rFonts w:ascii="Times New Roman" w:eastAsia="Times New Roman" w:hAnsi="Times New Roman"/>
          <w:color w:val="000000"/>
          <w:sz w:val="28"/>
          <w:szCs w:val="28"/>
          <w:lang w:val="uk-UA"/>
        </w:rPr>
        <w:t>Проте, законопроектом не передбачено внесення відповідних змін до частини першої статті 24 Закону України «Про центральні органи виконавчої</w:t>
      </w:r>
      <w:r w:rsidRPr="001256BA">
        <w:rPr>
          <w:rFonts w:ascii="Times New Roman" w:eastAsia="Times New Roman" w:hAnsi="Times New Roman"/>
          <w:color w:val="000000"/>
          <w:sz w:val="28"/>
          <w:szCs w:val="28"/>
          <w:lang w:val="uk-UA"/>
        </w:rPr>
        <w:t xml:space="preserve"> влади» (далі - З</w:t>
      </w:r>
      <w:r w:rsidRPr="001256BA">
        <w:rPr>
          <w:rFonts w:ascii="Times New Roman" w:eastAsia="Times New Roman" w:hAnsi="Times New Roman"/>
          <w:sz w:val="28"/>
          <w:szCs w:val="28"/>
          <w:lang w:val="uk-UA"/>
        </w:rPr>
        <w:t>акон)</w:t>
      </w:r>
      <w:r w:rsidRPr="001256BA">
        <w:rPr>
          <w:rFonts w:ascii="Times New Roman" w:eastAsia="Times New Roman" w:hAnsi="Times New Roman"/>
          <w:color w:val="000000"/>
          <w:sz w:val="28"/>
          <w:szCs w:val="28"/>
          <w:lang w:val="uk-UA"/>
        </w:rPr>
        <w:t xml:space="preserve">, де визначений перелік центральних органів виконавчої влади зі спеціальним статусом. </w:t>
      </w:r>
    </w:p>
    <w:p w:rsidR="003850B9" w:rsidRPr="001256BA" w:rsidRDefault="001256BA">
      <w:pPr>
        <w:shd w:val="clear" w:color="auto" w:fill="FFFFFF"/>
        <w:spacing w:line="360" w:lineRule="auto"/>
        <w:ind w:firstLine="709"/>
        <w:jc w:val="both"/>
        <w:rPr>
          <w:rFonts w:ascii="Times New Roman" w:eastAsia="Times New Roman" w:hAnsi="Times New Roman"/>
          <w:color w:val="000000"/>
          <w:sz w:val="28"/>
          <w:szCs w:val="28"/>
          <w:lang w:val="uk-UA"/>
        </w:rPr>
      </w:pPr>
      <w:r w:rsidRPr="001256BA">
        <w:rPr>
          <w:rFonts w:ascii="Times New Roman" w:eastAsia="Times New Roman" w:hAnsi="Times New Roman"/>
          <w:color w:val="000000"/>
          <w:sz w:val="28"/>
          <w:szCs w:val="28"/>
          <w:lang w:val="uk-UA"/>
        </w:rPr>
        <w:t xml:space="preserve">Відтак, для уникнення </w:t>
      </w:r>
      <w:r w:rsidRPr="001256BA">
        <w:rPr>
          <w:rFonts w:ascii="Times New Roman" w:eastAsia="Times New Roman" w:hAnsi="Times New Roman"/>
          <w:sz w:val="28"/>
          <w:szCs w:val="28"/>
          <w:lang w:val="uk-UA"/>
        </w:rPr>
        <w:t xml:space="preserve">неузгодженості (суперечності) між положеннями законів доцільно </w:t>
      </w:r>
      <w:proofErr w:type="spellStart"/>
      <w:r w:rsidRPr="001256BA">
        <w:rPr>
          <w:rFonts w:ascii="Times New Roman" w:eastAsia="Times New Roman" w:hAnsi="Times New Roman"/>
          <w:sz w:val="28"/>
          <w:szCs w:val="28"/>
          <w:lang w:val="uk-UA"/>
        </w:rPr>
        <w:t>внести</w:t>
      </w:r>
      <w:proofErr w:type="spellEnd"/>
      <w:r w:rsidRPr="001256BA">
        <w:rPr>
          <w:rFonts w:ascii="Times New Roman" w:eastAsia="Times New Roman" w:hAnsi="Times New Roman"/>
          <w:sz w:val="28"/>
          <w:szCs w:val="28"/>
          <w:lang w:val="uk-UA"/>
        </w:rPr>
        <w:t xml:space="preserve"> відповідні зміни до статті 24 </w:t>
      </w:r>
      <w:r w:rsidRPr="001256BA">
        <w:rPr>
          <w:rFonts w:ascii="Times New Roman" w:eastAsia="Times New Roman" w:hAnsi="Times New Roman"/>
          <w:color w:val="000000"/>
          <w:sz w:val="28"/>
          <w:szCs w:val="28"/>
          <w:lang w:val="uk-UA"/>
        </w:rPr>
        <w:t>Закону.</w:t>
      </w:r>
    </w:p>
    <w:p w:rsidR="003850B9" w:rsidRPr="001256BA" w:rsidRDefault="001256BA">
      <w:pPr>
        <w:spacing w:after="0" w:line="360" w:lineRule="auto"/>
        <w:ind w:firstLine="709"/>
        <w:jc w:val="both"/>
        <w:rPr>
          <w:rFonts w:ascii="Times New Roman" w:eastAsia="Times New Roman" w:hAnsi="Times New Roman"/>
          <w:color w:val="000000"/>
          <w:sz w:val="28"/>
          <w:szCs w:val="28"/>
          <w:lang w:val="uk-UA"/>
        </w:rPr>
      </w:pPr>
      <w:r w:rsidRPr="001256BA">
        <w:rPr>
          <w:rFonts w:ascii="Times New Roman" w:eastAsia="Times New Roman" w:hAnsi="Times New Roman"/>
          <w:color w:val="000000"/>
          <w:sz w:val="28"/>
          <w:szCs w:val="28"/>
          <w:lang w:val="uk-UA"/>
        </w:rPr>
        <w:t>Керуючись положен</w:t>
      </w:r>
      <w:r w:rsidRPr="001256BA">
        <w:rPr>
          <w:rFonts w:ascii="Times New Roman" w:eastAsia="Times New Roman" w:hAnsi="Times New Roman"/>
          <w:color w:val="000000"/>
          <w:sz w:val="28"/>
          <w:szCs w:val="28"/>
          <w:lang w:val="uk-UA"/>
        </w:rPr>
        <w:t xml:space="preserve">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19 травня 2021 року, </w:t>
      </w:r>
      <w:r w:rsidRPr="001256BA">
        <w:rPr>
          <w:rFonts w:ascii="Times New Roman" w:eastAsia="Times New Roman" w:hAnsi="Times New Roman"/>
          <w:color w:val="000000"/>
          <w:sz w:val="28"/>
          <w:szCs w:val="28"/>
          <w:lang w:val="uk-UA"/>
        </w:rPr>
        <w:t>протокол № 78 дійшов до висновку та прийняв рішення, що проект Закону про внесення змін до Закону України «Про космічну діяльність» щодо визначення статусу та розподілу повноважень між центральними органами виконавчої влади у сфері космічної діяльності (ре</w:t>
      </w:r>
      <w:r w:rsidRPr="001256BA">
        <w:rPr>
          <w:rFonts w:ascii="Times New Roman" w:eastAsia="Times New Roman" w:hAnsi="Times New Roman"/>
          <w:color w:val="000000"/>
          <w:sz w:val="28"/>
          <w:szCs w:val="28"/>
          <w:lang w:val="uk-UA"/>
        </w:rPr>
        <w:t xml:space="preserve">єстр. № 5017), поданий народним депутатом України         </w:t>
      </w:r>
      <w:proofErr w:type="spellStart"/>
      <w:r w:rsidRPr="001256BA">
        <w:rPr>
          <w:rFonts w:ascii="Times New Roman" w:eastAsia="Times New Roman" w:hAnsi="Times New Roman"/>
          <w:color w:val="000000"/>
          <w:sz w:val="28"/>
          <w:szCs w:val="28"/>
          <w:lang w:val="uk-UA"/>
        </w:rPr>
        <w:t>Наталухою</w:t>
      </w:r>
      <w:proofErr w:type="spellEnd"/>
      <w:r w:rsidRPr="001256BA">
        <w:rPr>
          <w:rFonts w:ascii="Times New Roman" w:eastAsia="Times New Roman" w:hAnsi="Times New Roman"/>
          <w:color w:val="000000"/>
          <w:sz w:val="28"/>
          <w:szCs w:val="28"/>
          <w:lang w:val="uk-UA"/>
        </w:rPr>
        <w:t xml:space="preserve"> Д.А. та іншими</w:t>
      </w:r>
      <w:r w:rsidRPr="001256BA">
        <w:rPr>
          <w:rFonts w:ascii="Times New Roman" w:eastAsia="Times New Roman" w:hAnsi="Times New Roman"/>
          <w:sz w:val="28"/>
          <w:szCs w:val="28"/>
          <w:lang w:val="uk-UA"/>
        </w:rPr>
        <w:t xml:space="preserve"> </w:t>
      </w:r>
      <w:r w:rsidRPr="001256BA">
        <w:rPr>
          <w:rFonts w:ascii="Times New Roman" w:eastAsia="Times New Roman" w:hAnsi="Times New Roman"/>
          <w:color w:val="000000"/>
          <w:sz w:val="28"/>
          <w:szCs w:val="28"/>
          <w:lang w:val="uk-UA"/>
        </w:rPr>
        <w:t>відповідає вимогам антикорупційного законодавства.</w:t>
      </w:r>
    </w:p>
    <w:p w:rsidR="003850B9" w:rsidRPr="001256BA" w:rsidRDefault="001256BA">
      <w:pPr>
        <w:spacing w:after="0" w:line="240" w:lineRule="auto"/>
        <w:rPr>
          <w:rFonts w:ascii="Times New Roman" w:eastAsia="Times New Roman" w:hAnsi="Times New Roman"/>
          <w:sz w:val="24"/>
          <w:szCs w:val="24"/>
          <w:lang w:val="uk-UA"/>
        </w:rPr>
      </w:pPr>
      <w:r w:rsidRPr="001256BA">
        <w:rPr>
          <w:rFonts w:ascii="Times New Roman" w:eastAsia="Times New Roman" w:hAnsi="Times New Roman"/>
          <w:color w:val="000000"/>
          <w:sz w:val="24"/>
          <w:szCs w:val="24"/>
          <w:lang w:val="uk-UA"/>
        </w:rPr>
        <w:br/>
      </w:r>
    </w:p>
    <w:p w:rsidR="003850B9" w:rsidRPr="001256BA" w:rsidRDefault="003850B9">
      <w:pPr>
        <w:spacing w:after="0" w:line="240" w:lineRule="auto"/>
        <w:rPr>
          <w:rFonts w:ascii="Times New Roman" w:eastAsia="Times New Roman" w:hAnsi="Times New Roman"/>
          <w:sz w:val="24"/>
          <w:szCs w:val="24"/>
          <w:lang w:val="uk-UA"/>
        </w:rPr>
      </w:pPr>
    </w:p>
    <w:p w:rsidR="003850B9" w:rsidRPr="001256BA" w:rsidRDefault="001256BA">
      <w:pPr>
        <w:spacing w:after="0" w:line="240" w:lineRule="auto"/>
        <w:ind w:right="-330" w:firstLine="709"/>
        <w:rPr>
          <w:rFonts w:ascii="Times New Roman" w:eastAsia="Times New Roman" w:hAnsi="Times New Roman"/>
          <w:sz w:val="24"/>
          <w:szCs w:val="24"/>
          <w:lang w:val="uk-UA"/>
        </w:rPr>
      </w:pPr>
      <w:r w:rsidRPr="001256BA">
        <w:rPr>
          <w:rFonts w:ascii="Times New Roman" w:eastAsia="Times New Roman" w:hAnsi="Times New Roman"/>
          <w:color w:val="000000"/>
          <w:sz w:val="28"/>
          <w:szCs w:val="28"/>
          <w:lang w:val="uk-UA"/>
        </w:rPr>
        <w:t>Голова Комітету                                                                        А.О. РАДІНА</w:t>
      </w:r>
    </w:p>
    <w:p w:rsidR="003850B9" w:rsidRPr="001256BA" w:rsidRDefault="001256BA">
      <w:pPr>
        <w:rPr>
          <w:lang w:val="uk-UA"/>
        </w:rPr>
      </w:pPr>
      <w:r w:rsidRPr="001256BA">
        <w:rPr>
          <w:rFonts w:ascii="Times New Roman" w:eastAsia="Times New Roman" w:hAnsi="Times New Roman"/>
          <w:sz w:val="24"/>
          <w:szCs w:val="24"/>
          <w:lang w:val="uk-UA"/>
        </w:rPr>
        <w:br/>
      </w:r>
      <w:r w:rsidRPr="001256BA">
        <w:rPr>
          <w:rFonts w:ascii="Times New Roman" w:eastAsia="Times New Roman" w:hAnsi="Times New Roman"/>
          <w:sz w:val="24"/>
          <w:szCs w:val="24"/>
          <w:lang w:val="uk-UA"/>
        </w:rPr>
        <w:br/>
      </w:r>
      <w:r w:rsidRPr="001256BA">
        <w:rPr>
          <w:rFonts w:ascii="Times New Roman" w:eastAsia="Times New Roman" w:hAnsi="Times New Roman"/>
          <w:sz w:val="24"/>
          <w:szCs w:val="24"/>
          <w:lang w:val="uk-UA"/>
        </w:rPr>
        <w:br/>
      </w:r>
      <w:r w:rsidRPr="001256BA">
        <w:rPr>
          <w:rFonts w:ascii="Times New Roman" w:eastAsia="Times New Roman" w:hAnsi="Times New Roman"/>
          <w:sz w:val="24"/>
          <w:szCs w:val="24"/>
          <w:lang w:val="uk-UA"/>
        </w:rPr>
        <w:br/>
      </w:r>
      <w:r w:rsidRPr="001256BA">
        <w:rPr>
          <w:rFonts w:ascii="Times New Roman" w:eastAsia="Times New Roman" w:hAnsi="Times New Roman"/>
          <w:sz w:val="24"/>
          <w:szCs w:val="24"/>
          <w:lang w:val="uk-UA"/>
        </w:rPr>
        <w:br/>
      </w:r>
      <w:r w:rsidRPr="001256BA">
        <w:rPr>
          <w:rFonts w:ascii="Times New Roman" w:eastAsia="Times New Roman" w:hAnsi="Times New Roman"/>
          <w:sz w:val="24"/>
          <w:szCs w:val="24"/>
          <w:lang w:val="uk-UA"/>
        </w:rPr>
        <w:br/>
      </w:r>
      <w:r w:rsidRPr="001256BA">
        <w:rPr>
          <w:rFonts w:ascii="Times New Roman" w:eastAsia="Times New Roman" w:hAnsi="Times New Roman"/>
          <w:sz w:val="24"/>
          <w:szCs w:val="24"/>
          <w:lang w:val="uk-UA"/>
        </w:rPr>
        <w:br/>
      </w:r>
      <w:r w:rsidRPr="001256BA">
        <w:rPr>
          <w:rFonts w:ascii="Times New Roman" w:eastAsia="Times New Roman" w:hAnsi="Times New Roman"/>
          <w:sz w:val="24"/>
          <w:szCs w:val="24"/>
          <w:lang w:val="uk-UA"/>
        </w:rPr>
        <w:br/>
      </w:r>
      <w:r w:rsidRPr="001256BA">
        <w:rPr>
          <w:rFonts w:ascii="Times New Roman" w:eastAsia="Times New Roman" w:hAnsi="Times New Roman"/>
          <w:sz w:val="24"/>
          <w:szCs w:val="24"/>
          <w:lang w:val="uk-UA"/>
        </w:rPr>
        <w:br/>
      </w:r>
      <w:r w:rsidRPr="001256BA">
        <w:rPr>
          <w:rFonts w:ascii="Times New Roman" w:eastAsia="Times New Roman" w:hAnsi="Times New Roman"/>
          <w:sz w:val="24"/>
          <w:szCs w:val="24"/>
          <w:lang w:val="uk-UA"/>
        </w:rPr>
        <w:br/>
      </w:r>
      <w:r w:rsidRPr="001256BA">
        <w:rPr>
          <w:rFonts w:ascii="Times New Roman" w:eastAsia="Times New Roman" w:hAnsi="Times New Roman"/>
          <w:sz w:val="24"/>
          <w:szCs w:val="24"/>
          <w:lang w:val="uk-UA"/>
        </w:rPr>
        <w:br/>
      </w:r>
    </w:p>
    <w:p w:rsidR="003850B9" w:rsidRPr="001256BA" w:rsidRDefault="003850B9">
      <w:pPr>
        <w:rPr>
          <w:lang w:val="uk-UA"/>
        </w:rPr>
      </w:pPr>
    </w:p>
    <w:p w:rsidR="003850B9" w:rsidRPr="001256BA" w:rsidRDefault="003850B9">
      <w:pPr>
        <w:rPr>
          <w:lang w:val="uk-UA"/>
        </w:rPr>
      </w:pPr>
    </w:p>
    <w:p w:rsidR="003850B9" w:rsidRPr="001256BA" w:rsidRDefault="003850B9">
      <w:pPr>
        <w:rPr>
          <w:lang w:val="uk-UA"/>
        </w:rPr>
      </w:pPr>
    </w:p>
    <w:p w:rsidR="003850B9" w:rsidRPr="001256BA" w:rsidRDefault="003850B9">
      <w:pPr>
        <w:rPr>
          <w:lang w:val="uk-UA"/>
        </w:rPr>
      </w:pPr>
    </w:p>
    <w:p w:rsidR="003850B9" w:rsidRPr="001256BA" w:rsidRDefault="003850B9">
      <w:pPr>
        <w:rPr>
          <w:lang w:val="uk-UA"/>
        </w:rPr>
      </w:pPr>
    </w:p>
    <w:p w:rsidR="003850B9" w:rsidRPr="001256BA" w:rsidRDefault="003850B9">
      <w:pPr>
        <w:rPr>
          <w:lang w:val="uk-UA"/>
        </w:rPr>
      </w:pPr>
    </w:p>
    <w:sectPr w:rsidR="003850B9" w:rsidRPr="001256BA">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0B9"/>
    <w:rsid w:val="001256BA"/>
    <w:rsid w:val="003850B9"/>
    <w:rsid w:val="005E00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56834F-4721-469D-B5FF-BE803A0DD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14B"/>
    <w:rPr>
      <w:rFonts w:cs="Times New Roman"/>
      <w:lang w:val="ru-RU"/>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styleId="a4">
    <w:name w:val="Table Grid"/>
    <w:basedOn w:val="a1"/>
    <w:uiPriority w:val="99"/>
    <w:rsid w:val="00F5414B"/>
    <w:pPr>
      <w:spacing w:after="0" w:line="240" w:lineRule="auto"/>
    </w:pPr>
    <w:rPr>
      <w:rFonts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Subtitle"/>
    <w:basedOn w:val="a"/>
    <w:next w:val="a"/>
    <w:pPr>
      <w:keepNext/>
      <w:keepLines/>
      <w:spacing w:before="360" w:after="80"/>
    </w:pPr>
    <w:rPr>
      <w:rFonts w:ascii="Georgia" w:eastAsia="Georgia" w:hAnsi="Georgia" w:cs="Georgia"/>
      <w:i/>
      <w:color w:val="666666"/>
      <w:sz w:val="48"/>
      <w:szCs w:val="48"/>
    </w:r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pPr>
      <w:spacing w:after="0" w:line="240" w:lineRule="auto"/>
    </w:pPr>
    <w:rPr>
      <w:sz w:val="20"/>
      <w:szCs w:val="20"/>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kjHLdsYR7P8CovRqzIyqV7X15g==">AMUW2mWjHs5Lh9P4s1D/y7M/skCJ00M8brfQEmHZWwBL+6dhC3BBX8Ms5Xf+eTdozGoDITq8ubWB7XihfvHqeCu36GaqNEGkvkfFYko7t0eZmxBanL6V7yLoC9gPba9a4z69/smaa18X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1820</Words>
  <Characters>1038</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Вишневська Катерина Олександрівна</dc:creator>
  <cp:lastModifiedBy>Вишневська Катерина Олександрівна</cp:lastModifiedBy>
  <cp:revision>3</cp:revision>
  <dcterms:created xsi:type="dcterms:W3CDTF">2021-05-20T10:18:00Z</dcterms:created>
  <dcterms:modified xsi:type="dcterms:W3CDTF">2021-05-20T10:18:00Z</dcterms:modified>
</cp:coreProperties>
</file>