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291F59" w:rsidRDefault="00291F59" w:rsidP="00A02E6A">
      <w:pPr>
        <w:tabs>
          <w:tab w:val="left" w:pos="5103"/>
        </w:tabs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91F88" w:rsidRPr="00715048" w:rsidRDefault="00C80108" w:rsidP="00A02E6A">
      <w:pPr>
        <w:shd w:val="clear" w:color="auto" w:fill="FFFFFF"/>
        <w:tabs>
          <w:tab w:val="left" w:pos="4536"/>
          <w:tab w:val="left" w:pos="5103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C493C">
        <w:rPr>
          <w:rFonts w:ascii="Times New Roman" w:hAnsi="Times New Roman"/>
          <w:bCs/>
          <w:sz w:val="28"/>
          <w:szCs w:val="28"/>
          <w:lang w:val="uk-UA"/>
        </w:rPr>
        <w:t xml:space="preserve">                                                                 </w:t>
      </w:r>
      <w:r w:rsidR="00D46EDE">
        <w:rPr>
          <w:rFonts w:ascii="Times New Roman" w:hAnsi="Times New Roman"/>
          <w:bCs/>
          <w:sz w:val="28"/>
          <w:szCs w:val="28"/>
          <w:lang w:val="uk-UA"/>
        </w:rPr>
        <w:t xml:space="preserve">     </w:t>
      </w:r>
      <w:r w:rsidR="00A02E6A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D46EDE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491F88" w:rsidRPr="00715048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F82CA9" w:rsidRDefault="00FA580B" w:rsidP="00F82CA9">
      <w:pPr>
        <w:shd w:val="clear" w:color="auto" w:fill="FFFFFF"/>
        <w:tabs>
          <w:tab w:val="left" w:pos="4536"/>
          <w:tab w:val="left" w:pos="5103"/>
        </w:tabs>
        <w:spacing w:before="40" w:after="40" w:line="240" w:lineRule="auto"/>
        <w:ind w:left="4963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491F88" w:rsidRPr="00715048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 </w:t>
      </w:r>
      <w:r w:rsidR="00F82CA9" w:rsidRPr="00F82CA9">
        <w:rPr>
          <w:rFonts w:ascii="Times New Roman" w:hAnsi="Times New Roman"/>
          <w:b/>
          <w:bCs/>
          <w:sz w:val="28"/>
          <w:szCs w:val="28"/>
          <w:lang w:val="uk-UA"/>
        </w:rPr>
        <w:t xml:space="preserve">соціальної політики та </w:t>
      </w:r>
      <w:r w:rsidR="00F82CA9">
        <w:rPr>
          <w:rFonts w:ascii="Times New Roman" w:hAnsi="Times New Roman"/>
          <w:b/>
          <w:bCs/>
          <w:sz w:val="28"/>
          <w:szCs w:val="28"/>
          <w:lang w:val="uk-UA"/>
        </w:rPr>
        <w:t xml:space="preserve">   </w:t>
      </w:r>
    </w:p>
    <w:p w:rsidR="00D46EDE" w:rsidRPr="00F82CA9" w:rsidRDefault="00F82CA9" w:rsidP="00F82CA9">
      <w:pPr>
        <w:shd w:val="clear" w:color="auto" w:fill="FFFFFF"/>
        <w:tabs>
          <w:tab w:val="left" w:pos="4536"/>
          <w:tab w:val="left" w:pos="5103"/>
        </w:tabs>
        <w:spacing w:before="40" w:after="4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ab/>
        <w:t xml:space="preserve">       </w:t>
      </w:r>
      <w:r w:rsidRPr="00F82CA9">
        <w:rPr>
          <w:rFonts w:ascii="Times New Roman" w:hAnsi="Times New Roman"/>
          <w:b/>
          <w:bCs/>
          <w:sz w:val="28"/>
          <w:szCs w:val="28"/>
          <w:lang w:val="uk-UA"/>
        </w:rPr>
        <w:t>захисту прав ветеранів</w:t>
      </w:r>
    </w:p>
    <w:p w:rsidR="00F82CA9" w:rsidRPr="00F82CA9" w:rsidRDefault="00F82CA9" w:rsidP="00F82CA9">
      <w:pPr>
        <w:shd w:val="clear" w:color="auto" w:fill="FFFFFF"/>
        <w:tabs>
          <w:tab w:val="left" w:pos="4536"/>
          <w:tab w:val="left" w:pos="5103"/>
        </w:tabs>
        <w:spacing w:before="40" w:after="40" w:line="240" w:lineRule="auto"/>
        <w:ind w:left="4956"/>
        <w:rPr>
          <w:rFonts w:ascii="Times New Roman" w:hAnsi="Times New Roman"/>
          <w:b/>
        </w:rPr>
      </w:pPr>
    </w:p>
    <w:p w:rsidR="00F92B02" w:rsidRDefault="00C80108" w:rsidP="00D46EDE">
      <w:pPr>
        <w:shd w:val="clear" w:color="auto" w:fill="FFFFFF"/>
        <w:tabs>
          <w:tab w:val="left" w:pos="4678"/>
        </w:tabs>
        <w:spacing w:before="40" w:after="40" w:line="360" w:lineRule="auto"/>
        <w:jc w:val="both"/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</w:pP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Д</w:t>
      </w:r>
      <w:r w:rsidR="006A6F5E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о законопроекту 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за реєстр. </w:t>
      </w:r>
      <w:r w:rsidR="006A6F5E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№ </w:t>
      </w:r>
      <w:r w:rsidR="00FA580B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50</w:t>
      </w:r>
      <w:r w:rsidR="00F82CA9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29</w:t>
      </w:r>
      <w:r w:rsidR="0077570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від </w:t>
      </w:r>
      <w:r w:rsidR="00EF4F92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05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.</w:t>
      </w:r>
      <w:r w:rsidR="00FF50C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0</w:t>
      </w:r>
      <w:r w:rsidR="00FA580B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2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.202</w:t>
      </w:r>
      <w:r w:rsidR="00FF50CD"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>1</w:t>
      </w:r>
      <w:r w:rsidRPr="008C493C">
        <w:rPr>
          <w:rStyle w:val="rvts23"/>
          <w:rFonts w:ascii="Times New Roman" w:eastAsia="Times New Roman" w:hAnsi="Times New Roman"/>
          <w:i/>
          <w:color w:val="000000"/>
          <w:sz w:val="28"/>
          <w:szCs w:val="28"/>
          <w:u w:val="single"/>
          <w:bdr w:val="none" w:sz="0" w:space="0" w:color="auto" w:frame="1"/>
          <w:lang w:val="uk-UA" w:eastAsia="ru-RU"/>
        </w:rPr>
        <w:t xml:space="preserve"> р.</w:t>
      </w:r>
    </w:p>
    <w:p w:rsidR="00FA580B" w:rsidRPr="002D7096" w:rsidRDefault="00FA580B" w:rsidP="00D46EDE">
      <w:pPr>
        <w:shd w:val="clear" w:color="auto" w:fill="FFFFFF"/>
        <w:tabs>
          <w:tab w:val="left" w:pos="4678"/>
        </w:tabs>
        <w:spacing w:before="40" w:after="40" w:line="36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:rsidR="00F50B57" w:rsidRPr="00F50B57" w:rsidRDefault="006A6F5E" w:rsidP="00F50B5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50B5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Pr="00F50B5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br/>
      </w:r>
      <w:r w:rsidR="00F32E16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17</w:t>
      </w:r>
      <w:r w:rsidR="00B94292" w:rsidRPr="00F50B5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9B2E58" w:rsidRPr="00F50B5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березня</w:t>
      </w:r>
      <w:r w:rsidR="00F279EA" w:rsidRPr="00F50B5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 2021 року (протокол №</w:t>
      </w:r>
      <w:r w:rsidR="000E3B56" w:rsidRPr="00F50B5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F32E16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80</w:t>
      </w:r>
      <w:bookmarkStart w:id="0" w:name="_GoBack"/>
      <w:bookmarkEnd w:id="0"/>
      <w:r w:rsidR="00F279EA" w:rsidRPr="00F50B5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) </w:t>
      </w:r>
      <w:r w:rsidRPr="00F50B5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відповідно до статей 27 і 109 Бюджетного кодексу України та статті 93 Регламенту Верховної Ради України розглянув проект Закону України </w:t>
      </w:r>
      <w:r w:rsidR="00331833" w:rsidRPr="00F50B5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“</w:t>
      </w:r>
      <w:r w:rsidR="00B94292" w:rsidRPr="00F50B5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Про </w:t>
      </w:r>
      <w:r w:rsidR="00F82CA9" w:rsidRPr="00F50B57">
        <w:rPr>
          <w:rFonts w:ascii="Times New Roman" w:eastAsia="Times New Roman" w:hAnsi="Times New Roman"/>
          <w:sz w:val="28"/>
          <w:szCs w:val="28"/>
          <w:lang w:val="uk-UA"/>
        </w:rPr>
        <w:t>внесення змін до Закону України «</w:t>
      </w:r>
      <w:r w:rsidR="00F82CA9" w:rsidRPr="00F50B57">
        <w:rPr>
          <w:rFonts w:ascii="Times New Roman" w:eastAsia="Times New Roman" w:hAnsi="Times New Roman"/>
          <w:sz w:val="28"/>
          <w:szCs w:val="28"/>
          <w:highlight w:val="white"/>
          <w:lang w:val="uk-UA"/>
        </w:rPr>
        <w:t>Про волонтерську діяльність</w:t>
      </w:r>
      <w:r w:rsidR="00331833" w:rsidRPr="00F50B5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”</w:t>
      </w:r>
      <w:r w:rsidRPr="00F50B5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, </w:t>
      </w:r>
      <w:r w:rsidR="00DF7754" w:rsidRPr="00F50B5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внесений </w:t>
      </w:r>
      <w:r w:rsidR="00B94292" w:rsidRPr="00F50B57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народним депутат</w:t>
      </w:r>
      <w:r w:rsidR="00F82CA9" w:rsidRPr="00F50B57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о</w:t>
      </w:r>
      <w:r w:rsidR="00B94292" w:rsidRPr="00F50B57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м України </w:t>
      </w:r>
      <w:proofErr w:type="spellStart"/>
      <w:r w:rsidR="00F50B57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Заремським</w:t>
      </w:r>
      <w:proofErr w:type="spellEnd"/>
      <w:r w:rsidR="00F50B57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 </w:t>
      </w:r>
      <w:r w:rsidR="00F82CA9" w:rsidRPr="00F50B57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М.В.</w:t>
      </w:r>
      <w:r w:rsidR="00FF50CD" w:rsidRPr="00F50B5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Pr="00F50B5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(реєстр. № </w:t>
      </w:r>
      <w:r w:rsidR="00FA580B" w:rsidRPr="00F50B5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50</w:t>
      </w:r>
      <w:r w:rsidR="00F82CA9" w:rsidRPr="00F50B5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29</w:t>
      </w:r>
      <w:r w:rsidR="00EF4F92" w:rsidRPr="00F50B5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Pr="00F50B5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від</w:t>
      </w:r>
      <w:r w:rsidR="00EF4F92" w:rsidRPr="00F50B5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05</w:t>
      </w:r>
      <w:r w:rsidRPr="00F50B5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.</w:t>
      </w:r>
      <w:r w:rsidR="00FF50CD" w:rsidRPr="00F50B5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0</w:t>
      </w:r>
      <w:r w:rsidR="00FA580B" w:rsidRPr="00F50B5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2</w:t>
      </w:r>
      <w:r w:rsidRPr="00F50B5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.202</w:t>
      </w:r>
      <w:r w:rsidR="00FF50CD" w:rsidRPr="00F50B5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1</w:t>
      </w:r>
      <w:r w:rsidRPr="00F50B5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 р.).</w:t>
      </w:r>
    </w:p>
    <w:p w:rsidR="0014197F" w:rsidRPr="00F50B57" w:rsidRDefault="00EF4F92" w:rsidP="00F50B5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F50B5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Законопроектом пропонується</w:t>
      </w:r>
      <w:r w:rsidR="00814583" w:rsidRPr="00F50B5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, </w:t>
      </w:r>
      <w:r w:rsidR="00BB79E0" w:rsidRPr="00F50B5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зокрема</w:t>
      </w:r>
      <w:r w:rsidR="00814583" w:rsidRPr="00F50B5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:</w:t>
      </w:r>
    </w:p>
    <w:p w:rsidR="003F7328" w:rsidRPr="00F50B57" w:rsidRDefault="0014197F" w:rsidP="003F7328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</w:pPr>
      <w:r w:rsidRPr="00F50B5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розшири</w:t>
      </w:r>
      <w:r w:rsidR="003F7328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ти</w:t>
      </w:r>
      <w:r w:rsidRPr="00F50B5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напрями здійснення волонтерської діяльності</w:t>
      </w:r>
      <w:r w:rsidR="003F7328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;</w:t>
      </w:r>
    </w:p>
    <w:p w:rsidR="0014197F" w:rsidRPr="003F7328" w:rsidRDefault="007306B2" w:rsidP="003F7328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</w:pPr>
      <w:r w:rsidRPr="00F50B5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зобов’язати о</w:t>
      </w:r>
      <w:r w:rsidR="0014197F" w:rsidRPr="00F50B5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рганізації та установи, що залучають до своєї діяльності волонтерів</w:t>
      </w:r>
      <w:r w:rsidR="003F7328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,</w:t>
      </w:r>
      <w:r w:rsidR="0014197F" w:rsidRPr="00F50B57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страхувати життя і здоров’я волонтерів на період </w:t>
      </w:r>
      <w:r w:rsidR="0014197F" w:rsidRPr="00F50B57">
        <w:rPr>
          <w:rFonts w:ascii="Times New Roman" w:eastAsia="Times New Roman" w:hAnsi="Times New Roman"/>
          <w:sz w:val="28"/>
          <w:szCs w:val="28"/>
          <w:lang w:val="uk-UA"/>
        </w:rPr>
        <w:t xml:space="preserve">провадження ними волонтерської діяльності відповідно до Закону України </w:t>
      </w:r>
      <w:r w:rsidR="0014197F" w:rsidRPr="00631875">
        <w:rPr>
          <w:rFonts w:ascii="Times New Roman" w:eastAsia="Times New Roman" w:hAnsi="Times New Roman"/>
          <w:sz w:val="28"/>
          <w:szCs w:val="28"/>
          <w:lang w:val="uk-UA"/>
        </w:rPr>
        <w:t>"Про страхування"</w:t>
      </w:r>
      <w:r w:rsidRPr="00631875">
        <w:rPr>
          <w:rFonts w:ascii="Times New Roman" w:eastAsia="Times New Roman" w:hAnsi="Times New Roman"/>
          <w:sz w:val="28"/>
          <w:szCs w:val="28"/>
          <w:lang w:val="uk-UA"/>
        </w:rPr>
        <w:t>.</w:t>
      </w:r>
    </w:p>
    <w:p w:rsidR="00EF4F92" w:rsidRPr="00631875" w:rsidRDefault="00EF4F92" w:rsidP="00A63CEA">
      <w:pPr>
        <w:shd w:val="clear" w:color="auto" w:fill="FFFFFF"/>
        <w:spacing w:after="0" w:line="240" w:lineRule="auto"/>
        <w:ind w:firstLine="567"/>
        <w:jc w:val="both"/>
        <w:rPr>
          <w:rStyle w:val="rvts23"/>
          <w:rFonts w:ascii="Times New Roman" w:hAnsi="Times New Roman"/>
          <w:color w:val="000000"/>
          <w:sz w:val="28"/>
          <w:szCs w:val="28"/>
          <w:lang w:eastAsia="uk-UA"/>
        </w:rPr>
      </w:pPr>
      <w:r w:rsidRPr="0063187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Згідно з пояснювальною запискою до законопроекту його прийняття </w:t>
      </w:r>
      <w:r w:rsidRPr="00631875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не </w:t>
      </w:r>
      <w:proofErr w:type="spellStart"/>
      <w:r w:rsidRPr="00631875">
        <w:rPr>
          <w:rFonts w:ascii="Times New Roman" w:hAnsi="Times New Roman"/>
          <w:color w:val="000000"/>
          <w:sz w:val="28"/>
          <w:szCs w:val="28"/>
          <w:lang w:eastAsia="uk-UA"/>
        </w:rPr>
        <w:t>потребуватиме</w:t>
      </w:r>
      <w:proofErr w:type="spellEnd"/>
      <w:r w:rsidRPr="00631875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631875">
        <w:rPr>
          <w:rFonts w:ascii="Times New Roman" w:hAnsi="Times New Roman"/>
          <w:color w:val="000000"/>
          <w:sz w:val="28"/>
          <w:szCs w:val="28"/>
          <w:lang w:eastAsia="uk-UA"/>
        </w:rPr>
        <w:t>додаткових</w:t>
      </w:r>
      <w:proofErr w:type="spellEnd"/>
      <w:r w:rsidRPr="00631875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7306B2" w:rsidRPr="00631875">
        <w:rPr>
          <w:rFonts w:ascii="Times New Roman" w:hAnsi="Times New Roman"/>
          <w:color w:val="000000"/>
          <w:sz w:val="28"/>
          <w:szCs w:val="28"/>
          <w:lang w:val="uk-UA" w:eastAsia="uk-UA"/>
        </w:rPr>
        <w:t>видатків</w:t>
      </w:r>
      <w:r w:rsidRPr="00631875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з </w:t>
      </w:r>
      <w:r w:rsidRPr="00631875">
        <w:rPr>
          <w:rFonts w:ascii="Times New Roman" w:hAnsi="Times New Roman"/>
          <w:color w:val="000000"/>
          <w:sz w:val="28"/>
          <w:szCs w:val="28"/>
          <w:lang w:val="uk-UA" w:eastAsia="uk-UA"/>
        </w:rPr>
        <w:t>д</w:t>
      </w:r>
      <w:proofErr w:type="spellStart"/>
      <w:r w:rsidRPr="00631875">
        <w:rPr>
          <w:rFonts w:ascii="Times New Roman" w:hAnsi="Times New Roman"/>
          <w:color w:val="000000"/>
          <w:sz w:val="28"/>
          <w:szCs w:val="28"/>
          <w:lang w:eastAsia="uk-UA"/>
        </w:rPr>
        <w:t>ержавного</w:t>
      </w:r>
      <w:proofErr w:type="spellEnd"/>
      <w:r w:rsidRPr="00631875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бюджету.</w:t>
      </w:r>
    </w:p>
    <w:p w:rsidR="00F8279A" w:rsidRPr="003F7328" w:rsidRDefault="003F7328" w:rsidP="003F732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</w:t>
      </w:r>
      <w:r w:rsidR="00F8279A" w:rsidRPr="0063187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EF4F92" w:rsidRPr="0063187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 своєму експертному висновку зазначає, що реалізація законопроекту не </w:t>
      </w:r>
      <w:r w:rsidR="00A852C0" w:rsidRPr="00631875">
        <w:rPr>
          <w:rFonts w:ascii="Times New Roman" w:hAnsi="Times New Roman"/>
          <w:sz w:val="28"/>
          <w:szCs w:val="28"/>
          <w:lang w:val="uk-UA"/>
        </w:rPr>
        <w:t xml:space="preserve">впливає на показники державного </w:t>
      </w:r>
      <w:r w:rsidR="00F50B57">
        <w:rPr>
          <w:rFonts w:ascii="Times New Roman" w:hAnsi="Times New Roman"/>
          <w:sz w:val="28"/>
          <w:szCs w:val="28"/>
          <w:lang w:val="uk-UA"/>
        </w:rPr>
        <w:t>і</w:t>
      </w:r>
      <w:r w:rsidR="00A852C0" w:rsidRPr="00631875">
        <w:rPr>
          <w:rFonts w:ascii="Times New Roman" w:hAnsi="Times New Roman"/>
          <w:sz w:val="28"/>
          <w:szCs w:val="28"/>
          <w:lang w:val="uk-UA"/>
        </w:rPr>
        <w:t xml:space="preserve"> місцевих бюджетів </w:t>
      </w:r>
      <w:r w:rsidR="00EF4F92" w:rsidRPr="0063187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та </w:t>
      </w:r>
      <w:r w:rsidR="00F8279A" w:rsidRPr="00631875">
        <w:rPr>
          <w:rFonts w:ascii="Times New Roman" w:hAnsi="Times New Roman"/>
          <w:sz w:val="28"/>
          <w:szCs w:val="28"/>
          <w:lang w:val="uk-UA"/>
        </w:rPr>
        <w:t>не впливатиме на виконання закону про державний бюджет у поточному бюджетному періоді</w:t>
      </w:r>
      <w:r w:rsidR="00EF4F92" w:rsidRPr="0063187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. </w:t>
      </w:r>
      <w:r w:rsidR="00F8279A" w:rsidRPr="00631875">
        <w:rPr>
          <w:rFonts w:ascii="Times New Roman" w:hAnsi="Times New Roman"/>
          <w:sz w:val="28"/>
          <w:szCs w:val="28"/>
          <w:lang w:val="uk-UA"/>
        </w:rPr>
        <w:t>Водночас Мінфін</w:t>
      </w:r>
      <w:r w:rsidR="00F8279A" w:rsidRPr="0063187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F8279A" w:rsidRPr="00631875">
        <w:rPr>
          <w:rFonts w:ascii="Times New Roman" w:hAnsi="Times New Roman"/>
          <w:sz w:val="28"/>
          <w:szCs w:val="28"/>
          <w:lang w:val="uk-UA"/>
        </w:rPr>
        <w:t>за</w:t>
      </w:r>
      <w:r>
        <w:rPr>
          <w:rFonts w:ascii="Times New Roman" w:hAnsi="Times New Roman"/>
          <w:sz w:val="28"/>
          <w:szCs w:val="28"/>
          <w:lang w:val="uk-UA"/>
        </w:rPr>
        <w:t>уважу</w:t>
      </w:r>
      <w:r w:rsidR="00F8279A" w:rsidRPr="00631875">
        <w:rPr>
          <w:rFonts w:ascii="Times New Roman" w:hAnsi="Times New Roman"/>
          <w:sz w:val="28"/>
          <w:szCs w:val="28"/>
          <w:lang w:val="uk-UA"/>
        </w:rPr>
        <w:t>є, що не всі види волонтерської діяльності потребують обов’язковості страхування життя і здоров’я волонтерів на період провадження ними волонтерської діяльності, а лише ті, які несуть загрозу їх життю та здоров’ю, оскільки разові волонтерські акції, як правило, не потребують страхування</w:t>
      </w:r>
      <w:r>
        <w:rPr>
          <w:rFonts w:ascii="Times New Roman" w:hAnsi="Times New Roman"/>
          <w:sz w:val="28"/>
          <w:szCs w:val="28"/>
          <w:lang w:val="uk-UA"/>
        </w:rPr>
        <w:t>, тому</w:t>
      </w:r>
      <w:r w:rsidR="00F8279A" w:rsidRPr="00631875">
        <w:rPr>
          <w:rFonts w:ascii="Times New Roman" w:hAnsi="Times New Roman"/>
          <w:sz w:val="28"/>
          <w:szCs w:val="28"/>
          <w:lang w:val="uk-UA"/>
        </w:rPr>
        <w:t xml:space="preserve"> у законопроекті доцільно уточнити, які саме види волонтерської діяльності потребують страхування.</w:t>
      </w:r>
    </w:p>
    <w:p w:rsidR="00A63CEA" w:rsidRPr="004326A5" w:rsidRDefault="00A63CEA" w:rsidP="004326A5">
      <w:pPr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</w:pPr>
      <w:r w:rsidRPr="004326A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 </w:t>
      </w:r>
      <w:r w:rsidRPr="004326A5">
        <w:rPr>
          <w:rFonts w:ascii="Times New Roman" w:eastAsia="Times New Roman" w:hAnsi="Times New Roman"/>
          <w:sz w:val="28"/>
          <w:szCs w:val="28"/>
          <w:lang w:val="uk-UA" w:eastAsia="ru-RU"/>
        </w:rPr>
        <w:t>Разом з тим,</w:t>
      </w:r>
      <w:r w:rsidRPr="004326A5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реалізація законопроекту </w:t>
      </w:r>
      <w:r w:rsidR="003F7328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може потребуватиме додаткових видатків бюджету на здійснення страхових платежів у разі залучення волонтерів бюджетними установами залежно від практики застосування даної законодавчої ініціативи</w:t>
      </w:r>
      <w:r w:rsidRPr="004326A5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.</w:t>
      </w:r>
    </w:p>
    <w:p w:rsidR="00A63CEA" w:rsidRPr="00F50B57" w:rsidRDefault="004326A5" w:rsidP="00F50B5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 </w:t>
      </w:r>
      <w:r w:rsidR="00A63CEA" w:rsidRPr="004326A5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За підсумками розгляду законопроекту </w:t>
      </w:r>
      <w:r w:rsidR="00A63CEA" w:rsidRPr="004326A5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(реєстр. № </w:t>
      </w:r>
      <w:r w:rsidR="00631875" w:rsidRPr="004326A5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5029</w:t>
      </w:r>
      <w:r w:rsidR="00A63CEA" w:rsidRPr="004326A5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) </w:t>
      </w:r>
      <w:r w:rsidR="00A63CEA" w:rsidRPr="004326A5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Комітет ухвалив рішення: законопроект матиме опосередкований вплив на показники бюджету (</w:t>
      </w:r>
      <w:r w:rsidR="00A63CEA" w:rsidRPr="004326A5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може </w:t>
      </w:r>
      <w:r w:rsidR="00A63CEA" w:rsidRPr="004326A5">
        <w:rPr>
          <w:rFonts w:ascii="Times New Roman" w:hAnsi="Times New Roman"/>
          <w:sz w:val="28"/>
          <w:szCs w:val="28"/>
          <w:lang w:val="uk-UA"/>
        </w:rPr>
        <w:t xml:space="preserve">потребуватиме додаткових видатків бюджету на </w:t>
      </w:r>
      <w:r w:rsidR="003F732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здійснення страхових </w:t>
      </w:r>
      <w:r w:rsidR="003F7328">
        <w:rPr>
          <w:rFonts w:ascii="Times New Roman" w:hAnsi="Times New Roman"/>
          <w:sz w:val="28"/>
          <w:szCs w:val="28"/>
          <w:shd w:val="clear" w:color="auto" w:fill="FFFFFF"/>
          <w:lang w:val="uk-UA"/>
        </w:rPr>
        <w:lastRenderedPageBreak/>
        <w:t>платежів</w:t>
      </w:r>
      <w:r w:rsidR="0004162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у разі залучення волонтерів бюджетними установами залежно від практики застосування даної законодавчої ініціативи</w:t>
      </w:r>
      <w:r w:rsidR="00A63CEA" w:rsidRPr="004326A5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). У разі прийняття відповідного закону він може набирати чинності згідно із законодавством.</w:t>
      </w:r>
    </w:p>
    <w:p w:rsidR="008A2996" w:rsidRPr="004326A5" w:rsidRDefault="008A2996" w:rsidP="004326A5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8A2996" w:rsidRPr="008C493C" w:rsidRDefault="008A2996" w:rsidP="00491F88">
      <w:pPr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6A6F5E" w:rsidRPr="008C493C" w:rsidRDefault="006A6F5E" w:rsidP="006A6F5E">
      <w:pPr>
        <w:spacing w:after="0" w:line="240" w:lineRule="auto"/>
        <w:ind w:firstLine="142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B05F8" w:rsidRPr="00715048" w:rsidRDefault="00BB05F8" w:rsidP="00A02E6A">
      <w:pPr>
        <w:tabs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</w:t>
      </w:r>
      <w:r w:rsidR="009F4AA3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а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Комітету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</w:t>
      </w:r>
      <w:r w:rsidR="00B9429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  </w:t>
      </w:r>
      <w:r w:rsidR="00A02E6A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Ю. АРІСТОВ</w:t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="009F4AA3" w:rsidRPr="00715048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</w:p>
    <w:p w:rsidR="0031649A" w:rsidRPr="008C493C" w:rsidRDefault="0031649A" w:rsidP="00811821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sectPr w:rsidR="0031649A" w:rsidRPr="008C493C" w:rsidSect="008C493C">
      <w:headerReference w:type="default" r:id="rId7"/>
      <w:headerReference w:type="first" r:id="rId8"/>
      <w:footerReference w:type="first" r:id="rId9"/>
      <w:pgSz w:w="11906" w:h="16838" w:code="9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37AB" w:rsidRDefault="006037AB" w:rsidP="005E306B">
      <w:pPr>
        <w:spacing w:after="0" w:line="240" w:lineRule="auto"/>
      </w:pPr>
      <w:r>
        <w:separator/>
      </w:r>
    </w:p>
  </w:endnote>
  <w:endnote w:type="continuationSeparator" w:id="0">
    <w:p w:rsidR="006037AB" w:rsidRDefault="006037A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D1D26" w:rsidRDefault="006037AB">
        <w:pPr>
          <w:pStyle w:val="a5"/>
          <w:jc w:val="center"/>
        </w:pPr>
      </w:p>
    </w:sdtContent>
  </w:sdt>
  <w:p w:rsidR="00AD1D26" w:rsidRDefault="00AD1D2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37AB" w:rsidRDefault="006037AB" w:rsidP="005E306B">
      <w:pPr>
        <w:spacing w:after="0" w:line="240" w:lineRule="auto"/>
      </w:pPr>
      <w:r>
        <w:separator/>
      </w:r>
    </w:p>
  </w:footnote>
  <w:footnote w:type="continuationSeparator" w:id="0">
    <w:p w:rsidR="006037AB" w:rsidRDefault="006037A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1D26" w:rsidRDefault="00AD1D26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AD1D26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AD1D26" w:rsidRPr="00AD7F82" w:rsidRDefault="00AD1D26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AD1D26" w:rsidRPr="00AD7F82" w:rsidRDefault="00AD1D26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AD1D26" w:rsidRPr="00AD7F82" w:rsidRDefault="00AD1D26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AD1D26" w:rsidRPr="0021032F" w:rsidRDefault="00AD1D26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AD1D26" w:rsidRPr="008D7BBE" w:rsidRDefault="00AD1D2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:rsidR="00AD1D26" w:rsidRPr="007B31A3" w:rsidRDefault="00AD1D26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AD1D26" w:rsidRPr="00053776" w:rsidTr="00AD1D26">
      <w:tc>
        <w:tcPr>
          <w:tcW w:w="1087" w:type="dxa"/>
          <w:tcBorders>
            <w:top w:val="nil"/>
          </w:tcBorders>
        </w:tcPr>
        <w:p w:rsidR="00AD1D26" w:rsidRPr="00053776" w:rsidRDefault="00AD1D26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AD1D26" w:rsidRPr="00053776" w:rsidRDefault="00AD1D26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AD1D26" w:rsidRPr="00053776" w:rsidRDefault="00AD1D26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AD1D26" w:rsidRPr="004F7B8A" w:rsidRDefault="00AD1D26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444E"/>
    <w:rsid w:val="000163C3"/>
    <w:rsid w:val="0002279C"/>
    <w:rsid w:val="0004046F"/>
    <w:rsid w:val="00041627"/>
    <w:rsid w:val="00042D6A"/>
    <w:rsid w:val="00063D8E"/>
    <w:rsid w:val="00097C91"/>
    <w:rsid w:val="000E3B56"/>
    <w:rsid w:val="000F1586"/>
    <w:rsid w:val="00117A3C"/>
    <w:rsid w:val="00141617"/>
    <w:rsid w:val="0014197F"/>
    <w:rsid w:val="00141D02"/>
    <w:rsid w:val="00171602"/>
    <w:rsid w:val="00187A07"/>
    <w:rsid w:val="0019108F"/>
    <w:rsid w:val="0019231B"/>
    <w:rsid w:val="0019476C"/>
    <w:rsid w:val="001948B4"/>
    <w:rsid w:val="001966F0"/>
    <w:rsid w:val="001D3C24"/>
    <w:rsid w:val="001E16C6"/>
    <w:rsid w:val="001F45DC"/>
    <w:rsid w:val="0020221A"/>
    <w:rsid w:val="002069CB"/>
    <w:rsid w:val="0021032F"/>
    <w:rsid w:val="00235CD7"/>
    <w:rsid w:val="002451B7"/>
    <w:rsid w:val="002607BD"/>
    <w:rsid w:val="00291F59"/>
    <w:rsid w:val="002A5D4C"/>
    <w:rsid w:val="002A6B28"/>
    <w:rsid w:val="002B5FC1"/>
    <w:rsid w:val="002D0561"/>
    <w:rsid w:val="002D7096"/>
    <w:rsid w:val="002E0A18"/>
    <w:rsid w:val="002E31BF"/>
    <w:rsid w:val="002E44DA"/>
    <w:rsid w:val="002F1DF3"/>
    <w:rsid w:val="0031649A"/>
    <w:rsid w:val="00331833"/>
    <w:rsid w:val="003A131A"/>
    <w:rsid w:val="003C0A52"/>
    <w:rsid w:val="003C3ECE"/>
    <w:rsid w:val="003D0996"/>
    <w:rsid w:val="003D0C07"/>
    <w:rsid w:val="003D1CBA"/>
    <w:rsid w:val="003D2228"/>
    <w:rsid w:val="003E005F"/>
    <w:rsid w:val="003F7328"/>
    <w:rsid w:val="004006D0"/>
    <w:rsid w:val="004326A5"/>
    <w:rsid w:val="00451750"/>
    <w:rsid w:val="00466AEB"/>
    <w:rsid w:val="004717F5"/>
    <w:rsid w:val="004852FA"/>
    <w:rsid w:val="00491F88"/>
    <w:rsid w:val="004A6ED1"/>
    <w:rsid w:val="004B1652"/>
    <w:rsid w:val="004B69B1"/>
    <w:rsid w:val="004B754D"/>
    <w:rsid w:val="004C2833"/>
    <w:rsid w:val="004C53C1"/>
    <w:rsid w:val="004E4F5C"/>
    <w:rsid w:val="004F7B8A"/>
    <w:rsid w:val="00500CE7"/>
    <w:rsid w:val="0050620F"/>
    <w:rsid w:val="00542A1D"/>
    <w:rsid w:val="00545919"/>
    <w:rsid w:val="0055005A"/>
    <w:rsid w:val="0056039F"/>
    <w:rsid w:val="0056352F"/>
    <w:rsid w:val="0057523C"/>
    <w:rsid w:val="00592C72"/>
    <w:rsid w:val="005A1BFA"/>
    <w:rsid w:val="005A4728"/>
    <w:rsid w:val="005B71F5"/>
    <w:rsid w:val="005C674D"/>
    <w:rsid w:val="005E306B"/>
    <w:rsid w:val="005F20B5"/>
    <w:rsid w:val="006037AB"/>
    <w:rsid w:val="00626A3E"/>
    <w:rsid w:val="00631875"/>
    <w:rsid w:val="006514E5"/>
    <w:rsid w:val="00660B13"/>
    <w:rsid w:val="0066623D"/>
    <w:rsid w:val="006A6F5E"/>
    <w:rsid w:val="006B53FF"/>
    <w:rsid w:val="006B6EEB"/>
    <w:rsid w:val="006C47D9"/>
    <w:rsid w:val="006F10E8"/>
    <w:rsid w:val="00713E93"/>
    <w:rsid w:val="00715048"/>
    <w:rsid w:val="007306B2"/>
    <w:rsid w:val="0073224C"/>
    <w:rsid w:val="00740087"/>
    <w:rsid w:val="0077570D"/>
    <w:rsid w:val="007901C1"/>
    <w:rsid w:val="007A0252"/>
    <w:rsid w:val="007A33E4"/>
    <w:rsid w:val="007B31A3"/>
    <w:rsid w:val="007D2B6C"/>
    <w:rsid w:val="007E1CA4"/>
    <w:rsid w:val="007F5D91"/>
    <w:rsid w:val="0080545D"/>
    <w:rsid w:val="00811821"/>
    <w:rsid w:val="00814583"/>
    <w:rsid w:val="00836EDE"/>
    <w:rsid w:val="0084269F"/>
    <w:rsid w:val="00850D2B"/>
    <w:rsid w:val="008629CB"/>
    <w:rsid w:val="00890865"/>
    <w:rsid w:val="0089154C"/>
    <w:rsid w:val="008A2996"/>
    <w:rsid w:val="008C493C"/>
    <w:rsid w:val="008D0011"/>
    <w:rsid w:val="008D7BBE"/>
    <w:rsid w:val="00906DB0"/>
    <w:rsid w:val="0091693E"/>
    <w:rsid w:val="00945B68"/>
    <w:rsid w:val="00957D31"/>
    <w:rsid w:val="00972232"/>
    <w:rsid w:val="009865D4"/>
    <w:rsid w:val="009A720A"/>
    <w:rsid w:val="009B2E58"/>
    <w:rsid w:val="009B3585"/>
    <w:rsid w:val="009E645D"/>
    <w:rsid w:val="009F4AA3"/>
    <w:rsid w:val="00A00059"/>
    <w:rsid w:val="00A02E6A"/>
    <w:rsid w:val="00A35D02"/>
    <w:rsid w:val="00A60747"/>
    <w:rsid w:val="00A6340D"/>
    <w:rsid w:val="00A63CEA"/>
    <w:rsid w:val="00A7635E"/>
    <w:rsid w:val="00A76A60"/>
    <w:rsid w:val="00A833C8"/>
    <w:rsid w:val="00A852C0"/>
    <w:rsid w:val="00AD1D26"/>
    <w:rsid w:val="00AD7F82"/>
    <w:rsid w:val="00AE4D7C"/>
    <w:rsid w:val="00B02F59"/>
    <w:rsid w:val="00B311E8"/>
    <w:rsid w:val="00B66852"/>
    <w:rsid w:val="00B67610"/>
    <w:rsid w:val="00B71AAF"/>
    <w:rsid w:val="00B93215"/>
    <w:rsid w:val="00B94292"/>
    <w:rsid w:val="00BA62CD"/>
    <w:rsid w:val="00BB05F8"/>
    <w:rsid w:val="00BB79E0"/>
    <w:rsid w:val="00BD0801"/>
    <w:rsid w:val="00BD3138"/>
    <w:rsid w:val="00BF1E95"/>
    <w:rsid w:val="00C11FB6"/>
    <w:rsid w:val="00C27AE9"/>
    <w:rsid w:val="00C434B6"/>
    <w:rsid w:val="00C64654"/>
    <w:rsid w:val="00C72C48"/>
    <w:rsid w:val="00C7333B"/>
    <w:rsid w:val="00C80108"/>
    <w:rsid w:val="00C86266"/>
    <w:rsid w:val="00C92F3D"/>
    <w:rsid w:val="00CA7044"/>
    <w:rsid w:val="00CC39A1"/>
    <w:rsid w:val="00CD4A38"/>
    <w:rsid w:val="00CE2FFB"/>
    <w:rsid w:val="00CE3E1B"/>
    <w:rsid w:val="00CE6A4B"/>
    <w:rsid w:val="00D22048"/>
    <w:rsid w:val="00D242C2"/>
    <w:rsid w:val="00D3018C"/>
    <w:rsid w:val="00D32536"/>
    <w:rsid w:val="00D37FA2"/>
    <w:rsid w:val="00D46EDE"/>
    <w:rsid w:val="00D508C9"/>
    <w:rsid w:val="00D52549"/>
    <w:rsid w:val="00D57E1B"/>
    <w:rsid w:val="00D92796"/>
    <w:rsid w:val="00DF0115"/>
    <w:rsid w:val="00DF7754"/>
    <w:rsid w:val="00E60FFC"/>
    <w:rsid w:val="00E677CE"/>
    <w:rsid w:val="00E80687"/>
    <w:rsid w:val="00E911C5"/>
    <w:rsid w:val="00EB13E7"/>
    <w:rsid w:val="00EF4F92"/>
    <w:rsid w:val="00F1663D"/>
    <w:rsid w:val="00F279EA"/>
    <w:rsid w:val="00F32E16"/>
    <w:rsid w:val="00F360B9"/>
    <w:rsid w:val="00F50B57"/>
    <w:rsid w:val="00F53883"/>
    <w:rsid w:val="00F55423"/>
    <w:rsid w:val="00F8279A"/>
    <w:rsid w:val="00F82CA9"/>
    <w:rsid w:val="00F91DD3"/>
    <w:rsid w:val="00F91ECE"/>
    <w:rsid w:val="00F92B02"/>
    <w:rsid w:val="00FA580B"/>
    <w:rsid w:val="00FB625E"/>
    <w:rsid w:val="00FC3BED"/>
    <w:rsid w:val="00FC3DF4"/>
    <w:rsid w:val="00FF3963"/>
    <w:rsid w:val="00FF50CD"/>
    <w:rsid w:val="00FF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18848E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rvts23">
    <w:name w:val="rvts23"/>
    <w:qFormat/>
    <w:rsid w:val="006A6F5E"/>
  </w:style>
  <w:style w:type="paragraph" w:customStyle="1" w:styleId="ab">
    <w:name w:val="Назва документа"/>
    <w:basedOn w:val="a"/>
    <w:next w:val="a"/>
    <w:uiPriority w:val="99"/>
    <w:rsid w:val="003D2228"/>
    <w:pPr>
      <w:keepNext/>
      <w:keepLines/>
      <w:spacing w:before="360" w:after="360" w:line="240" w:lineRule="auto"/>
      <w:jc w:val="center"/>
    </w:pPr>
    <w:rPr>
      <w:rFonts w:ascii="Antiqua" w:eastAsia="Times New Roman" w:hAnsi="Antiqua" w:cs="Antiqua"/>
      <w:b/>
      <w:bCs/>
      <w:sz w:val="26"/>
      <w:szCs w:val="26"/>
      <w:lang w:val="uk-UA" w:eastAsia="ru-RU"/>
    </w:rPr>
  </w:style>
  <w:style w:type="paragraph" w:customStyle="1" w:styleId="Default">
    <w:name w:val="Default"/>
    <w:uiPriority w:val="99"/>
    <w:rsid w:val="00491F8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/>
    </w:rPr>
  </w:style>
  <w:style w:type="character" w:customStyle="1" w:styleId="rvts9">
    <w:name w:val="rvts9"/>
    <w:basedOn w:val="a0"/>
    <w:uiPriority w:val="99"/>
    <w:rsid w:val="00EF4F92"/>
    <w:rPr>
      <w:rFonts w:cs="Times New Roman"/>
    </w:rPr>
  </w:style>
  <w:style w:type="character" w:customStyle="1" w:styleId="st101">
    <w:name w:val="st101"/>
    <w:uiPriority w:val="99"/>
    <w:rsid w:val="00EF4F92"/>
    <w:rPr>
      <w:rFonts w:ascii="Times New Roman" w:hAnsi="Times New Roman"/>
      <w:b/>
      <w:color w:val="000000"/>
    </w:rPr>
  </w:style>
  <w:style w:type="paragraph" w:styleId="ac">
    <w:name w:val="Body Text Indent"/>
    <w:basedOn w:val="a"/>
    <w:link w:val="ad"/>
    <w:uiPriority w:val="99"/>
    <w:semiHidden/>
    <w:unhideWhenUsed/>
    <w:rsid w:val="00814583"/>
    <w:pPr>
      <w:spacing w:after="120"/>
      <w:ind w:left="283"/>
    </w:pPr>
  </w:style>
  <w:style w:type="character" w:customStyle="1" w:styleId="ad">
    <w:name w:val="Основний текст з відступом Знак"/>
    <w:basedOn w:val="a0"/>
    <w:link w:val="ac"/>
    <w:uiPriority w:val="99"/>
    <w:semiHidden/>
    <w:rsid w:val="00814583"/>
    <w:rPr>
      <w:lang w:val="ru-RU"/>
    </w:rPr>
  </w:style>
  <w:style w:type="paragraph" w:customStyle="1" w:styleId="ae">
    <w:name w:val="Нормальний текст"/>
    <w:basedOn w:val="a"/>
    <w:rsid w:val="00906DB0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2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9C62BE-0415-4B0B-BA9D-0A137D632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2</Pages>
  <Words>1549</Words>
  <Characters>883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Сєрік Наталія Петрівна</cp:lastModifiedBy>
  <cp:revision>29</cp:revision>
  <cp:lastPrinted>2021-03-15T07:07:00Z</cp:lastPrinted>
  <dcterms:created xsi:type="dcterms:W3CDTF">2021-02-09T08:44:00Z</dcterms:created>
  <dcterms:modified xsi:type="dcterms:W3CDTF">2021-03-16T13:35:00Z</dcterms:modified>
</cp:coreProperties>
</file>