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B5DF8" w:rsidRPr="00AB5DF8" w:rsidTr="00AF18DC">
        <w:tc>
          <w:tcPr>
            <w:tcW w:w="11957" w:type="dxa"/>
            <w:tcBorders>
              <w:top w:val="nil"/>
              <w:left w:val="nil"/>
              <w:bottom w:val="nil"/>
              <w:right w:val="nil"/>
            </w:tcBorders>
          </w:tcPr>
          <w:p w:rsidR="00AB5DF8" w:rsidRPr="00AB5DF8" w:rsidRDefault="00605E5A" w:rsidP="00AB5DF8">
            <w:pPr>
              <w:tabs>
                <w:tab w:val="center" w:pos="4819"/>
                <w:tab w:val="right" w:pos="9639"/>
              </w:tabs>
              <w:ind w:left="709"/>
              <w:rPr>
                <w:rFonts w:eastAsia="Calibri"/>
                <w:color w:val="002060"/>
                <w:sz w:val="32"/>
                <w:szCs w:val="32"/>
                <w:lang w:eastAsia="en-US"/>
              </w:rPr>
            </w:pPr>
            <w:r>
              <w:rPr>
                <w:noProof/>
                <w:lang w:eastAsia="uk-UA"/>
              </w:rPr>
              <w:drawing>
                <wp:anchor distT="360045" distB="0" distL="114300" distR="114300" simplePos="0" relativeHeight="251659776" behindDoc="0" locked="0" layoutInCell="1" allowOverlap="1">
                  <wp:simplePos x="0" y="0"/>
                  <wp:positionH relativeFrom="margin">
                    <wp:posOffset>3789045</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spacing w:before="80"/>
              <w:ind w:left="709"/>
              <w:jc w:val="center"/>
              <w:rPr>
                <w:rFonts w:eastAsia="Calibri"/>
                <w:color w:val="1829A8"/>
                <w:spacing w:val="20"/>
                <w:sz w:val="34"/>
                <w:szCs w:val="34"/>
                <w:lang w:eastAsia="en-US"/>
              </w:rPr>
            </w:pPr>
            <w:r w:rsidRPr="00AB5DF8">
              <w:rPr>
                <w:rFonts w:eastAsia="Calibri"/>
                <w:color w:val="1829A8"/>
                <w:spacing w:val="20"/>
                <w:sz w:val="34"/>
                <w:szCs w:val="34"/>
                <w:lang w:eastAsia="en-US"/>
              </w:rPr>
              <w:t>ВЕРХОВНА РАДА УКРАЇНИ</w:t>
            </w:r>
          </w:p>
          <w:p w:rsidR="00AB5DF8" w:rsidRPr="00AB5DF8" w:rsidRDefault="00AB5DF8" w:rsidP="00AB5DF8">
            <w:pPr>
              <w:tabs>
                <w:tab w:val="center" w:pos="4819"/>
                <w:tab w:val="right" w:pos="9639"/>
              </w:tabs>
              <w:spacing w:before="100"/>
              <w:ind w:left="709"/>
              <w:jc w:val="center"/>
              <w:rPr>
                <w:rFonts w:eastAsia="Calibri"/>
                <w:b/>
                <w:color w:val="1829A8"/>
                <w:spacing w:val="20"/>
                <w:sz w:val="24"/>
                <w:lang w:eastAsia="en-US"/>
              </w:rPr>
            </w:pPr>
            <w:r w:rsidRPr="00AB5DF8">
              <w:rPr>
                <w:rFonts w:eastAsia="Calibri"/>
                <w:b/>
                <w:color w:val="1829A8"/>
                <w:spacing w:val="20"/>
                <w:sz w:val="24"/>
                <w:lang w:eastAsia="en-US"/>
              </w:rPr>
              <w:t>Комітет з питань бюджету</w:t>
            </w:r>
          </w:p>
          <w:p w:rsidR="00AB5DF8" w:rsidRPr="00AB5DF8" w:rsidRDefault="00AB5DF8" w:rsidP="00AB5DF8">
            <w:pPr>
              <w:tabs>
                <w:tab w:val="center" w:pos="4819"/>
                <w:tab w:val="right" w:pos="9639"/>
              </w:tabs>
              <w:spacing w:before="160" w:after="60"/>
              <w:ind w:left="709"/>
              <w:jc w:val="center"/>
              <w:rPr>
                <w:rFonts w:ascii="Calibri" w:eastAsia="Calibri" w:hAnsi="Calibri"/>
                <w:color w:val="002060"/>
                <w:sz w:val="20"/>
                <w:szCs w:val="20"/>
                <w:lang w:eastAsia="en-US"/>
              </w:rPr>
            </w:pPr>
            <w:r w:rsidRPr="00AB5DF8">
              <w:rPr>
                <w:rFonts w:eastAsia="Calibri"/>
                <w:color w:val="1829A8"/>
                <w:sz w:val="20"/>
                <w:szCs w:val="20"/>
                <w:lang w:eastAsia="en-US"/>
              </w:rPr>
              <w:t>01008, м.Київ-8, вул. М. Грушевського, 5, тел.: 255-40-29, 255-43-61, факс: 255-41-23</w:t>
            </w:r>
          </w:p>
        </w:tc>
      </w:tr>
    </w:tbl>
    <w:tbl>
      <w:tblPr>
        <w:tblStyle w:val="11"/>
        <w:tblW w:w="11887" w:type="dxa"/>
        <w:tblInd w:w="-123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B5DF8" w:rsidRPr="00AB5DF8" w:rsidTr="00AB5DF8">
        <w:tc>
          <w:tcPr>
            <w:tcW w:w="1087"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r w:rsidRPr="00C41D39">
              <w:rPr>
                <w:rFonts w:ascii="Times New Roman" w:hAnsi="Times New Roman"/>
                <w:color w:val="002060"/>
                <w:sz w:val="22"/>
                <w:szCs w:val="22"/>
                <w:lang w:val="ru-RU" w:eastAsia="en-US"/>
              </w:rPr>
              <w:t xml:space="preserve">       </w:t>
            </w:r>
          </w:p>
        </w:tc>
        <w:tc>
          <w:tcPr>
            <w:tcW w:w="9714" w:type="dxa"/>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c>
          <w:tcPr>
            <w:tcW w:w="1086"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r>
    </w:tbl>
    <w:p w:rsidR="00AB1507" w:rsidRPr="001E3288" w:rsidRDefault="00AB1507" w:rsidP="00257EBB">
      <w:pPr>
        <w:pStyle w:val="a3"/>
        <w:ind w:left="5670"/>
        <w:rPr>
          <w:szCs w:val="28"/>
        </w:rPr>
      </w:pPr>
      <w:r w:rsidRPr="001E3288">
        <w:rPr>
          <w:bCs w:val="0"/>
          <w:szCs w:val="28"/>
        </w:rPr>
        <w:t xml:space="preserve">Комітет </w:t>
      </w:r>
      <w:r w:rsidR="00F639D9">
        <w:rPr>
          <w:bCs w:val="0"/>
          <w:szCs w:val="28"/>
        </w:rPr>
        <w:t xml:space="preserve">Верховної Ради України </w:t>
      </w:r>
      <w:r w:rsidR="00AB5DF8" w:rsidRPr="001E3288">
        <w:rPr>
          <w:szCs w:val="28"/>
        </w:rPr>
        <w:t xml:space="preserve">з </w:t>
      </w:r>
      <w:r w:rsidR="00257EBB" w:rsidRPr="00257EBB">
        <w:rPr>
          <w:szCs w:val="28"/>
        </w:rPr>
        <w:t>питань гуманітарної та інформаційної політики</w:t>
      </w:r>
    </w:p>
    <w:p w:rsidR="001764DD" w:rsidRPr="00006115" w:rsidRDefault="001764DD" w:rsidP="001764DD">
      <w:pPr>
        <w:pStyle w:val="a3"/>
        <w:ind w:left="0"/>
        <w:rPr>
          <w:sz w:val="27"/>
          <w:szCs w:val="27"/>
        </w:rPr>
      </w:pPr>
      <w:r w:rsidRPr="00006115">
        <w:rPr>
          <w:b w:val="0"/>
          <w:bCs w:val="0"/>
          <w:i/>
          <w:iCs/>
          <w:sz w:val="27"/>
          <w:szCs w:val="27"/>
        </w:rPr>
        <w:t>До  розгляду законопроекту</w:t>
      </w:r>
      <w:r w:rsidRPr="00006115">
        <w:rPr>
          <w:sz w:val="27"/>
          <w:szCs w:val="27"/>
        </w:rPr>
        <w:t xml:space="preserve"> </w:t>
      </w:r>
    </w:p>
    <w:p w:rsidR="001764DD" w:rsidRPr="00006115" w:rsidRDefault="001764DD" w:rsidP="001764DD">
      <w:pPr>
        <w:pStyle w:val="a3"/>
        <w:ind w:left="0"/>
        <w:rPr>
          <w:b w:val="0"/>
          <w:bCs w:val="0"/>
          <w:i/>
          <w:iCs/>
          <w:sz w:val="27"/>
          <w:szCs w:val="27"/>
        </w:rPr>
      </w:pPr>
      <w:r w:rsidRPr="00006115">
        <w:rPr>
          <w:b w:val="0"/>
          <w:bCs w:val="0"/>
          <w:i/>
          <w:iCs/>
          <w:sz w:val="27"/>
          <w:szCs w:val="27"/>
        </w:rPr>
        <w:t xml:space="preserve">за реєстр. № </w:t>
      </w:r>
      <w:r w:rsidR="00962D71" w:rsidRPr="00006115">
        <w:rPr>
          <w:b w:val="0"/>
          <w:bCs w:val="0"/>
          <w:i/>
          <w:iCs/>
          <w:sz w:val="27"/>
          <w:szCs w:val="27"/>
        </w:rPr>
        <w:t>4</w:t>
      </w:r>
      <w:r w:rsidR="00257EBB" w:rsidRPr="00006115">
        <w:rPr>
          <w:b w:val="0"/>
          <w:bCs w:val="0"/>
          <w:i/>
          <w:iCs/>
          <w:sz w:val="27"/>
          <w:szCs w:val="27"/>
        </w:rPr>
        <w:t>63</w:t>
      </w:r>
      <w:r w:rsidR="006679EF" w:rsidRPr="00006115">
        <w:rPr>
          <w:b w:val="0"/>
          <w:bCs w:val="0"/>
          <w:i/>
          <w:iCs/>
          <w:sz w:val="27"/>
          <w:szCs w:val="27"/>
        </w:rPr>
        <w:t>8</w:t>
      </w:r>
      <w:r w:rsidR="00257EBB" w:rsidRPr="00006115">
        <w:rPr>
          <w:b w:val="0"/>
          <w:bCs w:val="0"/>
          <w:i/>
          <w:iCs/>
          <w:sz w:val="27"/>
          <w:szCs w:val="27"/>
        </w:rPr>
        <w:t xml:space="preserve">-2 </w:t>
      </w:r>
      <w:r w:rsidRPr="00006115">
        <w:rPr>
          <w:b w:val="0"/>
          <w:bCs w:val="0"/>
          <w:i/>
          <w:iCs/>
          <w:sz w:val="27"/>
          <w:szCs w:val="27"/>
        </w:rPr>
        <w:t xml:space="preserve">від </w:t>
      </w:r>
      <w:r w:rsidR="00257EBB" w:rsidRPr="00006115">
        <w:rPr>
          <w:b w:val="0"/>
          <w:bCs w:val="0"/>
          <w:i/>
          <w:iCs/>
          <w:sz w:val="27"/>
          <w:szCs w:val="27"/>
        </w:rPr>
        <w:t>09</w:t>
      </w:r>
      <w:r w:rsidRPr="00006115">
        <w:rPr>
          <w:b w:val="0"/>
          <w:bCs w:val="0"/>
          <w:i/>
          <w:iCs/>
          <w:sz w:val="27"/>
          <w:szCs w:val="27"/>
        </w:rPr>
        <w:t>.</w:t>
      </w:r>
      <w:r w:rsidR="00257EBB" w:rsidRPr="00006115">
        <w:rPr>
          <w:b w:val="0"/>
          <w:bCs w:val="0"/>
          <w:i/>
          <w:iCs/>
          <w:sz w:val="27"/>
          <w:szCs w:val="27"/>
        </w:rPr>
        <w:t>02</w:t>
      </w:r>
      <w:r w:rsidRPr="00006115">
        <w:rPr>
          <w:b w:val="0"/>
          <w:bCs w:val="0"/>
          <w:i/>
          <w:iCs/>
          <w:sz w:val="27"/>
          <w:szCs w:val="27"/>
        </w:rPr>
        <w:t>.202</w:t>
      </w:r>
      <w:r w:rsidR="004B5F56" w:rsidRPr="00006115">
        <w:rPr>
          <w:b w:val="0"/>
          <w:bCs w:val="0"/>
          <w:i/>
          <w:iCs/>
          <w:sz w:val="27"/>
          <w:szCs w:val="27"/>
        </w:rPr>
        <w:t>1</w:t>
      </w:r>
    </w:p>
    <w:p w:rsidR="001764DD" w:rsidRPr="00006115" w:rsidRDefault="001764DD" w:rsidP="001764DD">
      <w:pPr>
        <w:pStyle w:val="a3"/>
        <w:ind w:left="0"/>
        <w:rPr>
          <w:b w:val="0"/>
          <w:bCs w:val="0"/>
          <w:i/>
          <w:iCs/>
          <w:sz w:val="27"/>
          <w:szCs w:val="27"/>
        </w:rPr>
      </w:pPr>
    </w:p>
    <w:p w:rsidR="006B241C" w:rsidRPr="00006115" w:rsidRDefault="00837F6B" w:rsidP="003A2486">
      <w:pPr>
        <w:ind w:firstLine="709"/>
        <w:jc w:val="both"/>
        <w:rPr>
          <w:sz w:val="27"/>
          <w:szCs w:val="27"/>
        </w:rPr>
      </w:pPr>
      <w:r w:rsidRPr="00006115">
        <w:rPr>
          <w:sz w:val="27"/>
          <w:szCs w:val="27"/>
        </w:rPr>
        <w:t>К</w:t>
      </w:r>
      <w:r w:rsidR="00F75443" w:rsidRPr="00006115">
        <w:rPr>
          <w:sz w:val="27"/>
          <w:szCs w:val="27"/>
        </w:rPr>
        <w:t xml:space="preserve">омітет Верховної Ради України з питань бюджету на своєму засіданні </w:t>
      </w:r>
      <w:r w:rsidR="00B87A4F">
        <w:rPr>
          <w:sz w:val="27"/>
          <w:szCs w:val="27"/>
        </w:rPr>
        <w:t>17</w:t>
      </w:r>
      <w:bookmarkStart w:id="0" w:name="_GoBack"/>
      <w:bookmarkEnd w:id="0"/>
      <w:r w:rsidR="00D90352" w:rsidRPr="00006115">
        <w:rPr>
          <w:sz w:val="27"/>
          <w:szCs w:val="27"/>
        </w:rPr>
        <w:t xml:space="preserve"> </w:t>
      </w:r>
      <w:r w:rsidR="00962D71" w:rsidRPr="00006115">
        <w:rPr>
          <w:sz w:val="27"/>
          <w:szCs w:val="27"/>
        </w:rPr>
        <w:t>березня</w:t>
      </w:r>
      <w:r w:rsidR="00D1059A" w:rsidRPr="00006115">
        <w:rPr>
          <w:sz w:val="27"/>
          <w:szCs w:val="27"/>
        </w:rPr>
        <w:t xml:space="preserve"> </w:t>
      </w:r>
      <w:r w:rsidR="00C41D39" w:rsidRPr="00006115">
        <w:rPr>
          <w:sz w:val="27"/>
          <w:szCs w:val="27"/>
        </w:rPr>
        <w:t>202</w:t>
      </w:r>
      <w:r w:rsidR="001764DD" w:rsidRPr="00006115">
        <w:rPr>
          <w:sz w:val="27"/>
          <w:szCs w:val="27"/>
        </w:rPr>
        <w:t>1</w:t>
      </w:r>
      <w:r w:rsidR="005474D5" w:rsidRPr="00006115">
        <w:rPr>
          <w:sz w:val="27"/>
          <w:szCs w:val="27"/>
        </w:rPr>
        <w:t xml:space="preserve"> року (пр</w:t>
      </w:r>
      <w:r w:rsidR="00AD4C43" w:rsidRPr="00006115">
        <w:rPr>
          <w:sz w:val="27"/>
          <w:szCs w:val="27"/>
        </w:rPr>
        <w:t xml:space="preserve">отокол </w:t>
      </w:r>
      <w:r w:rsidR="005474D5" w:rsidRPr="00006115">
        <w:rPr>
          <w:sz w:val="27"/>
          <w:szCs w:val="27"/>
        </w:rPr>
        <w:t>№</w:t>
      </w:r>
      <w:r w:rsidR="000532E5" w:rsidRPr="00006115">
        <w:rPr>
          <w:sz w:val="27"/>
          <w:szCs w:val="27"/>
        </w:rPr>
        <w:t xml:space="preserve"> </w:t>
      </w:r>
      <w:r w:rsidR="00B87A4F">
        <w:rPr>
          <w:sz w:val="27"/>
          <w:szCs w:val="27"/>
        </w:rPr>
        <w:t>80</w:t>
      </w:r>
      <w:r w:rsidR="005474D5" w:rsidRPr="00006115">
        <w:rPr>
          <w:sz w:val="27"/>
          <w:szCs w:val="27"/>
        </w:rPr>
        <w:t>)</w:t>
      </w:r>
      <w:r w:rsidR="00B52293" w:rsidRPr="00006115">
        <w:rPr>
          <w:sz w:val="27"/>
          <w:szCs w:val="27"/>
        </w:rPr>
        <w:t xml:space="preserve"> </w:t>
      </w:r>
      <w:r w:rsidR="009C10D4" w:rsidRPr="00006115">
        <w:rPr>
          <w:sz w:val="27"/>
          <w:szCs w:val="27"/>
        </w:rPr>
        <w:t>відповідно до статей 27 і 109</w:t>
      </w:r>
      <w:r w:rsidR="00F75443" w:rsidRPr="00006115">
        <w:rPr>
          <w:sz w:val="27"/>
          <w:szCs w:val="27"/>
        </w:rPr>
        <w:t xml:space="preserve"> Бюджетного кодексу України та статті 93 Регламенту Верховної Ради України розглянув</w:t>
      </w:r>
      <w:r w:rsidR="006B241C" w:rsidRPr="00006115">
        <w:rPr>
          <w:sz w:val="27"/>
          <w:szCs w:val="27"/>
        </w:rPr>
        <w:t xml:space="preserve"> проект Закону </w:t>
      </w:r>
      <w:r w:rsidR="00AD4C43" w:rsidRPr="00006115">
        <w:rPr>
          <w:sz w:val="27"/>
          <w:szCs w:val="27"/>
        </w:rPr>
        <w:t xml:space="preserve">України </w:t>
      </w:r>
      <w:r w:rsidR="00257EBB" w:rsidRPr="00006115">
        <w:rPr>
          <w:sz w:val="27"/>
          <w:szCs w:val="27"/>
        </w:rPr>
        <w:t xml:space="preserve">про внесення змін до Закону України «Про забезпечення функціонування української мови як державної» щодо набрання чинності статті 57 цього Закону </w:t>
      </w:r>
      <w:r w:rsidR="002E5E7C" w:rsidRPr="00006115">
        <w:rPr>
          <w:sz w:val="27"/>
          <w:szCs w:val="27"/>
        </w:rPr>
        <w:t>(реєстр. №</w:t>
      </w:r>
      <w:r w:rsidR="00D33C80" w:rsidRPr="00006115">
        <w:rPr>
          <w:sz w:val="27"/>
          <w:szCs w:val="27"/>
        </w:rPr>
        <w:t> </w:t>
      </w:r>
      <w:r w:rsidR="00257EBB" w:rsidRPr="00006115">
        <w:rPr>
          <w:sz w:val="27"/>
          <w:szCs w:val="27"/>
        </w:rPr>
        <w:t>4638-2</w:t>
      </w:r>
      <w:r w:rsidR="002E5E7C" w:rsidRPr="00006115">
        <w:rPr>
          <w:sz w:val="27"/>
          <w:szCs w:val="27"/>
        </w:rPr>
        <w:t xml:space="preserve"> від </w:t>
      </w:r>
      <w:r w:rsidR="00257EBB" w:rsidRPr="00006115">
        <w:rPr>
          <w:sz w:val="27"/>
          <w:szCs w:val="27"/>
        </w:rPr>
        <w:t>09.02</w:t>
      </w:r>
      <w:r w:rsidR="00710A20" w:rsidRPr="00006115">
        <w:rPr>
          <w:sz w:val="27"/>
          <w:szCs w:val="27"/>
        </w:rPr>
        <w:t>.2021</w:t>
      </w:r>
      <w:r w:rsidR="00AB5DF8" w:rsidRPr="00006115">
        <w:rPr>
          <w:sz w:val="27"/>
          <w:szCs w:val="27"/>
        </w:rPr>
        <w:t xml:space="preserve">), внесений </w:t>
      </w:r>
      <w:r w:rsidR="00710A20" w:rsidRPr="00006115">
        <w:rPr>
          <w:sz w:val="27"/>
          <w:szCs w:val="27"/>
        </w:rPr>
        <w:t>народними депутатами</w:t>
      </w:r>
      <w:r w:rsidR="00962D71" w:rsidRPr="00006115">
        <w:rPr>
          <w:sz w:val="27"/>
          <w:szCs w:val="27"/>
        </w:rPr>
        <w:t xml:space="preserve"> України</w:t>
      </w:r>
      <w:r w:rsidR="00710A20" w:rsidRPr="00006115">
        <w:rPr>
          <w:sz w:val="27"/>
          <w:szCs w:val="27"/>
        </w:rPr>
        <w:t xml:space="preserve"> </w:t>
      </w:r>
      <w:r w:rsidR="00257EBB" w:rsidRPr="00006115">
        <w:rPr>
          <w:sz w:val="27"/>
          <w:szCs w:val="27"/>
        </w:rPr>
        <w:t>Потураєвим М.Р.</w:t>
      </w:r>
      <w:r w:rsidR="00710A20" w:rsidRPr="00006115">
        <w:rPr>
          <w:sz w:val="27"/>
          <w:szCs w:val="27"/>
        </w:rPr>
        <w:t xml:space="preserve">, </w:t>
      </w:r>
      <w:r w:rsidR="00F531EE">
        <w:rPr>
          <w:sz w:val="27"/>
          <w:szCs w:val="27"/>
        </w:rPr>
        <w:t>Кравчук</w:t>
      </w:r>
      <w:r w:rsidR="00257EBB" w:rsidRPr="00006115">
        <w:rPr>
          <w:sz w:val="27"/>
          <w:szCs w:val="27"/>
        </w:rPr>
        <w:t xml:space="preserve"> Є.М. </w:t>
      </w:r>
      <w:r w:rsidR="00710A20" w:rsidRPr="00006115">
        <w:rPr>
          <w:sz w:val="27"/>
          <w:szCs w:val="27"/>
        </w:rPr>
        <w:t>та іншими</w:t>
      </w:r>
      <w:r w:rsidR="002B7908" w:rsidRPr="00006115">
        <w:rPr>
          <w:sz w:val="27"/>
          <w:szCs w:val="27"/>
        </w:rPr>
        <w:t xml:space="preserve">, </w:t>
      </w:r>
      <w:r w:rsidR="006B241C" w:rsidRPr="00006115">
        <w:rPr>
          <w:sz w:val="27"/>
          <w:szCs w:val="27"/>
        </w:rPr>
        <w:t>і повідомляє наступне.</w:t>
      </w:r>
    </w:p>
    <w:p w:rsidR="004A7003" w:rsidRPr="00006115" w:rsidRDefault="00086BF5" w:rsidP="004A7003">
      <w:pPr>
        <w:ind w:firstLine="709"/>
        <w:jc w:val="both"/>
        <w:rPr>
          <w:bCs/>
          <w:sz w:val="27"/>
          <w:szCs w:val="27"/>
        </w:rPr>
      </w:pPr>
      <w:r w:rsidRPr="00006115">
        <w:rPr>
          <w:bCs/>
          <w:sz w:val="27"/>
          <w:szCs w:val="27"/>
        </w:rPr>
        <w:t xml:space="preserve">Міністерство фінансів України у своєму експертному висновку до законопроекту </w:t>
      </w:r>
      <w:r w:rsidRPr="00006115">
        <w:rPr>
          <w:sz w:val="27"/>
          <w:szCs w:val="27"/>
        </w:rPr>
        <w:t xml:space="preserve">зазначає, </w:t>
      </w:r>
      <w:r w:rsidR="004A7003" w:rsidRPr="00006115">
        <w:rPr>
          <w:sz w:val="27"/>
          <w:szCs w:val="27"/>
        </w:rPr>
        <w:t xml:space="preserve">що реалізація його положень не впливатиме на показники бюджету, зокрема не потребуватиме додаткових видатків державного </w:t>
      </w:r>
      <w:r w:rsidR="007568FF" w:rsidRPr="00006115">
        <w:rPr>
          <w:sz w:val="27"/>
          <w:szCs w:val="27"/>
        </w:rPr>
        <w:t>та місцевих бюджетів</w:t>
      </w:r>
      <w:r w:rsidR="004A7003" w:rsidRPr="00006115">
        <w:rPr>
          <w:bCs/>
          <w:sz w:val="27"/>
          <w:szCs w:val="27"/>
        </w:rPr>
        <w:t>.</w:t>
      </w:r>
      <w:r w:rsidR="009B6F08" w:rsidRPr="00006115">
        <w:rPr>
          <w:bCs/>
          <w:sz w:val="27"/>
          <w:szCs w:val="27"/>
        </w:rPr>
        <w:t xml:space="preserve"> Водночас, зауваження про те, що питання щодо доцільності або недоцільності прийняття  проекту Закону України «Про внесення змін до Закону України «Про забезпечення  функціонування української мови як державної» має вирішуватися Міністерством культури та інформаційної політики України як центральним органом</w:t>
      </w:r>
      <w:r w:rsidR="007D3E44">
        <w:rPr>
          <w:bCs/>
          <w:sz w:val="27"/>
          <w:szCs w:val="27"/>
        </w:rPr>
        <w:t xml:space="preserve"> виконавчої влади, що забезпечує</w:t>
      </w:r>
      <w:r w:rsidR="009B6F08" w:rsidRPr="00006115">
        <w:rPr>
          <w:bCs/>
          <w:sz w:val="27"/>
          <w:szCs w:val="27"/>
        </w:rPr>
        <w:t xml:space="preserve"> </w:t>
      </w:r>
      <w:r w:rsidR="007D3E44" w:rsidRPr="00006115">
        <w:rPr>
          <w:bCs/>
          <w:sz w:val="27"/>
          <w:szCs w:val="27"/>
        </w:rPr>
        <w:t>ф</w:t>
      </w:r>
      <w:r w:rsidR="009B6F08" w:rsidRPr="00006115">
        <w:rPr>
          <w:bCs/>
          <w:sz w:val="27"/>
          <w:szCs w:val="27"/>
        </w:rPr>
        <w:t>ормування та реалізує державну мовну політику.</w:t>
      </w:r>
    </w:p>
    <w:p w:rsidR="00203DEF" w:rsidRPr="00086BF5" w:rsidRDefault="00086BF5" w:rsidP="00203DEF">
      <w:pPr>
        <w:ind w:firstLine="708"/>
        <w:jc w:val="both"/>
        <w:rPr>
          <w:bCs/>
          <w:szCs w:val="28"/>
        </w:rPr>
      </w:pPr>
      <w:r w:rsidRPr="00006115">
        <w:rPr>
          <w:sz w:val="27"/>
          <w:szCs w:val="27"/>
        </w:rPr>
        <w:t>За наслідками розгляду Комітет прийняв рішення, що проект Закону України про внесення змін до Закону України «Про забезпечення функціонування української мови як державної» щодо набрання чинності статті 57 цього Закону (реєстр. № 4638- 2 від 09.02.2021), внесений народними депутатами України Потураєвим М.Р., Кравчук</w:t>
      </w:r>
      <w:r w:rsidR="007D3E44">
        <w:rPr>
          <w:sz w:val="27"/>
          <w:szCs w:val="27"/>
        </w:rPr>
        <w:t> </w:t>
      </w:r>
      <w:r w:rsidRPr="00006115">
        <w:rPr>
          <w:sz w:val="27"/>
          <w:szCs w:val="27"/>
        </w:rPr>
        <w:t xml:space="preserve">Є.М. та іншими, </w:t>
      </w:r>
      <w:r w:rsidR="00203DEF" w:rsidRPr="00086BF5">
        <w:rPr>
          <w:bCs/>
          <w:szCs w:val="28"/>
        </w:rPr>
        <w:t>не має впливу на показники бюджету</w:t>
      </w:r>
      <w:r w:rsidR="00203DEF">
        <w:rPr>
          <w:bCs/>
          <w:szCs w:val="28"/>
        </w:rPr>
        <w:t xml:space="preserve"> (виконання положень законопроекту здійснюватиметься за рахунок та в межах видатків державного бюджету, передбачених для забезпечення діяльності Уповноваже</w:t>
      </w:r>
      <w:r w:rsidR="007D3E44">
        <w:rPr>
          <w:bCs/>
          <w:szCs w:val="28"/>
        </w:rPr>
        <w:t>ного із захисту державної мови)</w:t>
      </w:r>
      <w:r w:rsidR="00203DEF" w:rsidRPr="00086BF5">
        <w:rPr>
          <w:bCs/>
          <w:szCs w:val="28"/>
        </w:rPr>
        <w:t xml:space="preserve">. У разі прийняття відповідного закону він може набирати чинності згідно із законодавством. </w:t>
      </w:r>
    </w:p>
    <w:p w:rsidR="00086BF5" w:rsidRPr="00086BF5" w:rsidRDefault="00086BF5" w:rsidP="00086BF5">
      <w:pPr>
        <w:ind w:firstLine="708"/>
        <w:jc w:val="both"/>
        <w:rPr>
          <w:highlight w:val="yellow"/>
        </w:rPr>
      </w:pPr>
    </w:p>
    <w:p w:rsidR="00086BF5" w:rsidRDefault="00086BF5" w:rsidP="00086BF5">
      <w:pPr>
        <w:rPr>
          <w:sz w:val="24"/>
        </w:rPr>
      </w:pPr>
    </w:p>
    <w:p w:rsidR="00086BF5" w:rsidRPr="00086BF5" w:rsidRDefault="00086BF5" w:rsidP="00086BF5">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sidRPr="00086BF5">
        <w:rPr>
          <w:rFonts w:eastAsia="Arial Unicode MS"/>
          <w:b/>
          <w:bCs/>
          <w:szCs w:val="28"/>
        </w:rPr>
        <w:t>Голова Комітету                                                                                Ю.Ю. Арістов</w:t>
      </w:r>
    </w:p>
    <w:p w:rsidR="000F0C7F" w:rsidRDefault="000F0C7F" w:rsidP="00513185">
      <w:pPr>
        <w:pStyle w:val="a3"/>
        <w:ind w:left="0"/>
        <w:rPr>
          <w:b w:val="0"/>
          <w:sz w:val="12"/>
          <w:szCs w:val="12"/>
        </w:rPr>
      </w:pPr>
    </w:p>
    <w:sectPr w:rsidR="000F0C7F" w:rsidSect="004B5F56">
      <w:headerReference w:type="default" r:id="rId8"/>
      <w:footerReference w:type="even" r:id="rId9"/>
      <w:footerReference w:type="default" r:id="rId10"/>
      <w:pgSz w:w="11906" w:h="16838"/>
      <w:pgMar w:top="299" w:right="746" w:bottom="1135" w:left="1247" w:header="28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707" w:rsidRDefault="00965707">
      <w:r>
        <w:separator/>
      </w:r>
    </w:p>
  </w:endnote>
  <w:endnote w:type="continuationSeparator" w:id="0">
    <w:p w:rsidR="00965707" w:rsidRDefault="00965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6679EF">
      <w:rPr>
        <w:rStyle w:val="aa"/>
        <w:noProof/>
      </w:rPr>
      <w:t>1</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707" w:rsidRDefault="00965707">
      <w:r>
        <w:separator/>
      </w:r>
    </w:p>
  </w:footnote>
  <w:footnote w:type="continuationSeparator" w:id="0">
    <w:p w:rsidR="00965707" w:rsidRDefault="00965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006115">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24712B73"/>
    <w:multiLevelType w:val="hybridMultilevel"/>
    <w:tmpl w:val="13BECE82"/>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3"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38DE51CD"/>
    <w:multiLevelType w:val="hybridMultilevel"/>
    <w:tmpl w:val="B40A8272"/>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455C0FDA"/>
    <w:multiLevelType w:val="hybridMultilevel"/>
    <w:tmpl w:val="8AF4257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6"/>
  </w:num>
  <w:num w:numId="3">
    <w:abstractNumId w:val="1"/>
  </w:num>
  <w:num w:numId="4">
    <w:abstractNumId w:val="8"/>
  </w:num>
  <w:num w:numId="5">
    <w:abstractNumId w:val="13"/>
  </w:num>
  <w:num w:numId="6">
    <w:abstractNumId w:val="12"/>
  </w:num>
  <w:num w:numId="7">
    <w:abstractNumId w:val="10"/>
  </w:num>
  <w:num w:numId="8">
    <w:abstractNumId w:val="11"/>
  </w:num>
  <w:num w:numId="9">
    <w:abstractNumId w:val="3"/>
  </w:num>
  <w:num w:numId="10">
    <w:abstractNumId w:val="5"/>
  </w:num>
  <w:num w:numId="11">
    <w:abstractNumId w:val="4"/>
  </w:num>
  <w:num w:numId="12">
    <w:abstractNumId w:val="9"/>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115"/>
    <w:rsid w:val="00006BFD"/>
    <w:rsid w:val="0001552F"/>
    <w:rsid w:val="00020621"/>
    <w:rsid w:val="000216BD"/>
    <w:rsid w:val="000219E8"/>
    <w:rsid w:val="000418D4"/>
    <w:rsid w:val="00042FA0"/>
    <w:rsid w:val="000455B5"/>
    <w:rsid w:val="000532E5"/>
    <w:rsid w:val="00056259"/>
    <w:rsid w:val="00060423"/>
    <w:rsid w:val="0007672A"/>
    <w:rsid w:val="00086BF5"/>
    <w:rsid w:val="00090F0E"/>
    <w:rsid w:val="000A29DB"/>
    <w:rsid w:val="000A484E"/>
    <w:rsid w:val="000B09C9"/>
    <w:rsid w:val="000D09FB"/>
    <w:rsid w:val="000D3201"/>
    <w:rsid w:val="000D632A"/>
    <w:rsid w:val="000D6B26"/>
    <w:rsid w:val="000E3295"/>
    <w:rsid w:val="000F0C7F"/>
    <w:rsid w:val="00100F92"/>
    <w:rsid w:val="00107AEA"/>
    <w:rsid w:val="001113BE"/>
    <w:rsid w:val="00115F82"/>
    <w:rsid w:val="00120781"/>
    <w:rsid w:val="00122F83"/>
    <w:rsid w:val="00132171"/>
    <w:rsid w:val="00132E46"/>
    <w:rsid w:val="00133DB0"/>
    <w:rsid w:val="00140A37"/>
    <w:rsid w:val="00143170"/>
    <w:rsid w:val="0014344E"/>
    <w:rsid w:val="00150A29"/>
    <w:rsid w:val="00150C64"/>
    <w:rsid w:val="001559DC"/>
    <w:rsid w:val="00156AF7"/>
    <w:rsid w:val="00166431"/>
    <w:rsid w:val="00166F2C"/>
    <w:rsid w:val="001764DD"/>
    <w:rsid w:val="0017720A"/>
    <w:rsid w:val="00177BEA"/>
    <w:rsid w:val="0018737D"/>
    <w:rsid w:val="00187D92"/>
    <w:rsid w:val="001A2C66"/>
    <w:rsid w:val="001A7610"/>
    <w:rsid w:val="001B26DD"/>
    <w:rsid w:val="001C010E"/>
    <w:rsid w:val="001C1B1E"/>
    <w:rsid w:val="001C3192"/>
    <w:rsid w:val="001C41AF"/>
    <w:rsid w:val="001D20BE"/>
    <w:rsid w:val="001D2FAE"/>
    <w:rsid w:val="001D3935"/>
    <w:rsid w:val="001D4181"/>
    <w:rsid w:val="001D61F0"/>
    <w:rsid w:val="001D6EE3"/>
    <w:rsid w:val="001E3288"/>
    <w:rsid w:val="001E57F0"/>
    <w:rsid w:val="001E5EBD"/>
    <w:rsid w:val="001F34AF"/>
    <w:rsid w:val="001F5C69"/>
    <w:rsid w:val="00201CCA"/>
    <w:rsid w:val="002027F7"/>
    <w:rsid w:val="00203DEF"/>
    <w:rsid w:val="0021180C"/>
    <w:rsid w:val="00217987"/>
    <w:rsid w:val="00227F67"/>
    <w:rsid w:val="0024475D"/>
    <w:rsid w:val="0024582C"/>
    <w:rsid w:val="00257EBB"/>
    <w:rsid w:val="002718E1"/>
    <w:rsid w:val="00272FDE"/>
    <w:rsid w:val="00277B36"/>
    <w:rsid w:val="002A0A68"/>
    <w:rsid w:val="002A6151"/>
    <w:rsid w:val="002A64C4"/>
    <w:rsid w:val="002A7B25"/>
    <w:rsid w:val="002B04E3"/>
    <w:rsid w:val="002B251A"/>
    <w:rsid w:val="002B7908"/>
    <w:rsid w:val="002C4FE6"/>
    <w:rsid w:val="002C600F"/>
    <w:rsid w:val="002C6084"/>
    <w:rsid w:val="002D1BA3"/>
    <w:rsid w:val="002D3C04"/>
    <w:rsid w:val="002D745E"/>
    <w:rsid w:val="002E294C"/>
    <w:rsid w:val="002E3A10"/>
    <w:rsid w:val="002E3A43"/>
    <w:rsid w:val="002E5E7C"/>
    <w:rsid w:val="002E7942"/>
    <w:rsid w:val="002F0BAA"/>
    <w:rsid w:val="002F11A2"/>
    <w:rsid w:val="002F72B0"/>
    <w:rsid w:val="003002F1"/>
    <w:rsid w:val="00300F5C"/>
    <w:rsid w:val="0031001D"/>
    <w:rsid w:val="00310742"/>
    <w:rsid w:val="00314243"/>
    <w:rsid w:val="00314CA9"/>
    <w:rsid w:val="0033664B"/>
    <w:rsid w:val="00352CB6"/>
    <w:rsid w:val="0035560E"/>
    <w:rsid w:val="003606A1"/>
    <w:rsid w:val="003666E2"/>
    <w:rsid w:val="00372CF7"/>
    <w:rsid w:val="00373271"/>
    <w:rsid w:val="003831DD"/>
    <w:rsid w:val="00386E3D"/>
    <w:rsid w:val="00390703"/>
    <w:rsid w:val="003957A6"/>
    <w:rsid w:val="003A2486"/>
    <w:rsid w:val="003B0463"/>
    <w:rsid w:val="003B0E90"/>
    <w:rsid w:val="003C116D"/>
    <w:rsid w:val="003C2B23"/>
    <w:rsid w:val="003D6234"/>
    <w:rsid w:val="003D62E0"/>
    <w:rsid w:val="003D6B58"/>
    <w:rsid w:val="003E2ACD"/>
    <w:rsid w:val="003E451A"/>
    <w:rsid w:val="003E5F8D"/>
    <w:rsid w:val="003E7652"/>
    <w:rsid w:val="003E7F81"/>
    <w:rsid w:val="003F1213"/>
    <w:rsid w:val="003F21F5"/>
    <w:rsid w:val="003F7B52"/>
    <w:rsid w:val="00400720"/>
    <w:rsid w:val="004075D7"/>
    <w:rsid w:val="0040784B"/>
    <w:rsid w:val="004110F0"/>
    <w:rsid w:val="004174CF"/>
    <w:rsid w:val="004228EE"/>
    <w:rsid w:val="00424CE0"/>
    <w:rsid w:val="00442B2B"/>
    <w:rsid w:val="004479D8"/>
    <w:rsid w:val="00450094"/>
    <w:rsid w:val="004501CD"/>
    <w:rsid w:val="004514A1"/>
    <w:rsid w:val="00475433"/>
    <w:rsid w:val="00493E2E"/>
    <w:rsid w:val="00495D56"/>
    <w:rsid w:val="004A1C15"/>
    <w:rsid w:val="004A7003"/>
    <w:rsid w:val="004A7AFF"/>
    <w:rsid w:val="004B5F56"/>
    <w:rsid w:val="004C3ABB"/>
    <w:rsid w:val="004C5531"/>
    <w:rsid w:val="004C7E5D"/>
    <w:rsid w:val="004D49B6"/>
    <w:rsid w:val="004F7B4B"/>
    <w:rsid w:val="004F7E55"/>
    <w:rsid w:val="00500915"/>
    <w:rsid w:val="00503BC4"/>
    <w:rsid w:val="005104B7"/>
    <w:rsid w:val="00513185"/>
    <w:rsid w:val="00516632"/>
    <w:rsid w:val="00542A88"/>
    <w:rsid w:val="00543018"/>
    <w:rsid w:val="005474D5"/>
    <w:rsid w:val="00556859"/>
    <w:rsid w:val="00562D37"/>
    <w:rsid w:val="00563825"/>
    <w:rsid w:val="0057220E"/>
    <w:rsid w:val="00572264"/>
    <w:rsid w:val="00574997"/>
    <w:rsid w:val="00580046"/>
    <w:rsid w:val="005827E8"/>
    <w:rsid w:val="005A0F50"/>
    <w:rsid w:val="005A173E"/>
    <w:rsid w:val="005A2551"/>
    <w:rsid w:val="005A2862"/>
    <w:rsid w:val="005A4B15"/>
    <w:rsid w:val="005B1188"/>
    <w:rsid w:val="005B33CC"/>
    <w:rsid w:val="005B55CE"/>
    <w:rsid w:val="005D4598"/>
    <w:rsid w:val="005D52E1"/>
    <w:rsid w:val="005E099E"/>
    <w:rsid w:val="005F1D0B"/>
    <w:rsid w:val="005F4DCB"/>
    <w:rsid w:val="005F7FBF"/>
    <w:rsid w:val="005F7FF8"/>
    <w:rsid w:val="006037C6"/>
    <w:rsid w:val="00605E5A"/>
    <w:rsid w:val="006073E0"/>
    <w:rsid w:val="006077A8"/>
    <w:rsid w:val="00622403"/>
    <w:rsid w:val="00625E85"/>
    <w:rsid w:val="00626F3D"/>
    <w:rsid w:val="00627471"/>
    <w:rsid w:val="00631919"/>
    <w:rsid w:val="006322F0"/>
    <w:rsid w:val="00632B16"/>
    <w:rsid w:val="00656DFA"/>
    <w:rsid w:val="006573E9"/>
    <w:rsid w:val="00660424"/>
    <w:rsid w:val="006625C2"/>
    <w:rsid w:val="0066730D"/>
    <w:rsid w:val="006679EF"/>
    <w:rsid w:val="006744BF"/>
    <w:rsid w:val="00685C8C"/>
    <w:rsid w:val="00686748"/>
    <w:rsid w:val="006941FB"/>
    <w:rsid w:val="006943B1"/>
    <w:rsid w:val="00696EEF"/>
    <w:rsid w:val="006A6BBD"/>
    <w:rsid w:val="006B241C"/>
    <w:rsid w:val="006B3AF8"/>
    <w:rsid w:val="006B4162"/>
    <w:rsid w:val="006B6F6E"/>
    <w:rsid w:val="006C1D9F"/>
    <w:rsid w:val="006C28F6"/>
    <w:rsid w:val="006C5B51"/>
    <w:rsid w:val="006C6147"/>
    <w:rsid w:val="006D71CD"/>
    <w:rsid w:val="006E08E0"/>
    <w:rsid w:val="006E1EE2"/>
    <w:rsid w:val="006E2C97"/>
    <w:rsid w:val="006E326F"/>
    <w:rsid w:val="006F364A"/>
    <w:rsid w:val="006F3C68"/>
    <w:rsid w:val="006F7E16"/>
    <w:rsid w:val="00702A58"/>
    <w:rsid w:val="00703458"/>
    <w:rsid w:val="00705CDF"/>
    <w:rsid w:val="00710A20"/>
    <w:rsid w:val="00711A15"/>
    <w:rsid w:val="00714B03"/>
    <w:rsid w:val="00723119"/>
    <w:rsid w:val="00726C11"/>
    <w:rsid w:val="007271A3"/>
    <w:rsid w:val="0073576F"/>
    <w:rsid w:val="007568FF"/>
    <w:rsid w:val="00770057"/>
    <w:rsid w:val="00770DE9"/>
    <w:rsid w:val="00772D0A"/>
    <w:rsid w:val="00777962"/>
    <w:rsid w:val="007A39C9"/>
    <w:rsid w:val="007A62EA"/>
    <w:rsid w:val="007B3F39"/>
    <w:rsid w:val="007C6758"/>
    <w:rsid w:val="007D1B89"/>
    <w:rsid w:val="007D3E44"/>
    <w:rsid w:val="007E0122"/>
    <w:rsid w:val="007E16D9"/>
    <w:rsid w:val="007E2721"/>
    <w:rsid w:val="007E704C"/>
    <w:rsid w:val="007F1631"/>
    <w:rsid w:val="007F50D3"/>
    <w:rsid w:val="00802BB5"/>
    <w:rsid w:val="0080778B"/>
    <w:rsid w:val="008127FC"/>
    <w:rsid w:val="00830204"/>
    <w:rsid w:val="00833DA5"/>
    <w:rsid w:val="00837F6B"/>
    <w:rsid w:val="00842E6F"/>
    <w:rsid w:val="008518E8"/>
    <w:rsid w:val="00851FDF"/>
    <w:rsid w:val="008576CA"/>
    <w:rsid w:val="0086494C"/>
    <w:rsid w:val="00877085"/>
    <w:rsid w:val="00877758"/>
    <w:rsid w:val="00881392"/>
    <w:rsid w:val="00884BE3"/>
    <w:rsid w:val="0089534E"/>
    <w:rsid w:val="00897A27"/>
    <w:rsid w:val="008A220B"/>
    <w:rsid w:val="008B25C8"/>
    <w:rsid w:val="008B292D"/>
    <w:rsid w:val="008B6884"/>
    <w:rsid w:val="008B6BF9"/>
    <w:rsid w:val="008C7E05"/>
    <w:rsid w:val="008D279B"/>
    <w:rsid w:val="008D53F7"/>
    <w:rsid w:val="008E1278"/>
    <w:rsid w:val="008E2C43"/>
    <w:rsid w:val="008F5D4A"/>
    <w:rsid w:val="00901881"/>
    <w:rsid w:val="00927E44"/>
    <w:rsid w:val="00943A39"/>
    <w:rsid w:val="00950973"/>
    <w:rsid w:val="0095630F"/>
    <w:rsid w:val="00962D71"/>
    <w:rsid w:val="00963E4A"/>
    <w:rsid w:val="00965707"/>
    <w:rsid w:val="00967FE6"/>
    <w:rsid w:val="009769E2"/>
    <w:rsid w:val="00984091"/>
    <w:rsid w:val="0098556B"/>
    <w:rsid w:val="009B2747"/>
    <w:rsid w:val="009B48B7"/>
    <w:rsid w:val="009B6F08"/>
    <w:rsid w:val="009B78CF"/>
    <w:rsid w:val="009C10D4"/>
    <w:rsid w:val="009D07BA"/>
    <w:rsid w:val="009D0FC4"/>
    <w:rsid w:val="009D466B"/>
    <w:rsid w:val="009D5F37"/>
    <w:rsid w:val="009D6C5D"/>
    <w:rsid w:val="009F0192"/>
    <w:rsid w:val="009F1459"/>
    <w:rsid w:val="009F16BB"/>
    <w:rsid w:val="009F1AE8"/>
    <w:rsid w:val="009F2220"/>
    <w:rsid w:val="009F3116"/>
    <w:rsid w:val="009F7DAF"/>
    <w:rsid w:val="00A02876"/>
    <w:rsid w:val="00A219EE"/>
    <w:rsid w:val="00A25178"/>
    <w:rsid w:val="00A344C9"/>
    <w:rsid w:val="00A512CB"/>
    <w:rsid w:val="00A51999"/>
    <w:rsid w:val="00A56609"/>
    <w:rsid w:val="00A605BF"/>
    <w:rsid w:val="00A678BB"/>
    <w:rsid w:val="00A85A19"/>
    <w:rsid w:val="00A87616"/>
    <w:rsid w:val="00A91134"/>
    <w:rsid w:val="00AA1513"/>
    <w:rsid w:val="00AB10B2"/>
    <w:rsid w:val="00AB1507"/>
    <w:rsid w:val="00AB2956"/>
    <w:rsid w:val="00AB3141"/>
    <w:rsid w:val="00AB3BD9"/>
    <w:rsid w:val="00AB5DF8"/>
    <w:rsid w:val="00AB62B3"/>
    <w:rsid w:val="00AC231C"/>
    <w:rsid w:val="00AC484D"/>
    <w:rsid w:val="00AC5040"/>
    <w:rsid w:val="00AC6F98"/>
    <w:rsid w:val="00AD4C43"/>
    <w:rsid w:val="00AD6937"/>
    <w:rsid w:val="00AE5EA2"/>
    <w:rsid w:val="00AF5A14"/>
    <w:rsid w:val="00B135D9"/>
    <w:rsid w:val="00B23A03"/>
    <w:rsid w:val="00B32DED"/>
    <w:rsid w:val="00B32E94"/>
    <w:rsid w:val="00B34204"/>
    <w:rsid w:val="00B369EB"/>
    <w:rsid w:val="00B46BAD"/>
    <w:rsid w:val="00B47CD3"/>
    <w:rsid w:val="00B52293"/>
    <w:rsid w:val="00B75F54"/>
    <w:rsid w:val="00B8235A"/>
    <w:rsid w:val="00B824B2"/>
    <w:rsid w:val="00B87A4F"/>
    <w:rsid w:val="00B93EAE"/>
    <w:rsid w:val="00B94411"/>
    <w:rsid w:val="00B957F4"/>
    <w:rsid w:val="00B96010"/>
    <w:rsid w:val="00B96AC3"/>
    <w:rsid w:val="00BA731F"/>
    <w:rsid w:val="00BB4BB2"/>
    <w:rsid w:val="00BB62A8"/>
    <w:rsid w:val="00BB7E2F"/>
    <w:rsid w:val="00BC4C6A"/>
    <w:rsid w:val="00BD1E43"/>
    <w:rsid w:val="00BF6142"/>
    <w:rsid w:val="00C03AD7"/>
    <w:rsid w:val="00C10473"/>
    <w:rsid w:val="00C159EE"/>
    <w:rsid w:val="00C37551"/>
    <w:rsid w:val="00C41D39"/>
    <w:rsid w:val="00C45A31"/>
    <w:rsid w:val="00C50BD8"/>
    <w:rsid w:val="00C5339A"/>
    <w:rsid w:val="00C5581F"/>
    <w:rsid w:val="00C568B0"/>
    <w:rsid w:val="00C56FD8"/>
    <w:rsid w:val="00C65A1C"/>
    <w:rsid w:val="00C71B57"/>
    <w:rsid w:val="00C80614"/>
    <w:rsid w:val="00C82EA0"/>
    <w:rsid w:val="00C87F51"/>
    <w:rsid w:val="00CA3EDC"/>
    <w:rsid w:val="00CB6574"/>
    <w:rsid w:val="00CB6E72"/>
    <w:rsid w:val="00CC7C76"/>
    <w:rsid w:val="00CD0DDA"/>
    <w:rsid w:val="00CD297F"/>
    <w:rsid w:val="00CD6A86"/>
    <w:rsid w:val="00CE0D9D"/>
    <w:rsid w:val="00CE2A5F"/>
    <w:rsid w:val="00CE6052"/>
    <w:rsid w:val="00CE6385"/>
    <w:rsid w:val="00CF56A4"/>
    <w:rsid w:val="00CF694E"/>
    <w:rsid w:val="00D03E68"/>
    <w:rsid w:val="00D1059A"/>
    <w:rsid w:val="00D10B17"/>
    <w:rsid w:val="00D15D1C"/>
    <w:rsid w:val="00D325AA"/>
    <w:rsid w:val="00D33C80"/>
    <w:rsid w:val="00D43804"/>
    <w:rsid w:val="00D4794F"/>
    <w:rsid w:val="00D536C4"/>
    <w:rsid w:val="00D5389B"/>
    <w:rsid w:val="00D57CA5"/>
    <w:rsid w:val="00D64ED4"/>
    <w:rsid w:val="00D719E3"/>
    <w:rsid w:val="00D74DDE"/>
    <w:rsid w:val="00D77686"/>
    <w:rsid w:val="00D85345"/>
    <w:rsid w:val="00D872B8"/>
    <w:rsid w:val="00D90352"/>
    <w:rsid w:val="00D9240D"/>
    <w:rsid w:val="00D927A6"/>
    <w:rsid w:val="00DA2718"/>
    <w:rsid w:val="00DA3719"/>
    <w:rsid w:val="00DA696D"/>
    <w:rsid w:val="00DA71B9"/>
    <w:rsid w:val="00DC339F"/>
    <w:rsid w:val="00DC366A"/>
    <w:rsid w:val="00DE144C"/>
    <w:rsid w:val="00DE4BB9"/>
    <w:rsid w:val="00DF1580"/>
    <w:rsid w:val="00DF4561"/>
    <w:rsid w:val="00DF5D28"/>
    <w:rsid w:val="00DF6104"/>
    <w:rsid w:val="00E0366D"/>
    <w:rsid w:val="00E062DF"/>
    <w:rsid w:val="00E22838"/>
    <w:rsid w:val="00E24CEE"/>
    <w:rsid w:val="00E3157B"/>
    <w:rsid w:val="00E319A5"/>
    <w:rsid w:val="00E34775"/>
    <w:rsid w:val="00E353A6"/>
    <w:rsid w:val="00E37834"/>
    <w:rsid w:val="00E41ECD"/>
    <w:rsid w:val="00E473EF"/>
    <w:rsid w:val="00E50D82"/>
    <w:rsid w:val="00E51AB1"/>
    <w:rsid w:val="00E5443B"/>
    <w:rsid w:val="00E56FC8"/>
    <w:rsid w:val="00E6419D"/>
    <w:rsid w:val="00E67BBA"/>
    <w:rsid w:val="00E7654E"/>
    <w:rsid w:val="00E84C8A"/>
    <w:rsid w:val="00E910CF"/>
    <w:rsid w:val="00EA0394"/>
    <w:rsid w:val="00EA4FFF"/>
    <w:rsid w:val="00EA5B6A"/>
    <w:rsid w:val="00EB76F8"/>
    <w:rsid w:val="00EC4D78"/>
    <w:rsid w:val="00EC656E"/>
    <w:rsid w:val="00ED2D5E"/>
    <w:rsid w:val="00ED4024"/>
    <w:rsid w:val="00ED4DC2"/>
    <w:rsid w:val="00ED7D85"/>
    <w:rsid w:val="00EE3E15"/>
    <w:rsid w:val="00EE4473"/>
    <w:rsid w:val="00EE5DB8"/>
    <w:rsid w:val="00EE6CC0"/>
    <w:rsid w:val="00F119A3"/>
    <w:rsid w:val="00F12573"/>
    <w:rsid w:val="00F218A9"/>
    <w:rsid w:val="00F21D2E"/>
    <w:rsid w:val="00F23098"/>
    <w:rsid w:val="00F52184"/>
    <w:rsid w:val="00F531EE"/>
    <w:rsid w:val="00F62ADD"/>
    <w:rsid w:val="00F639D9"/>
    <w:rsid w:val="00F65695"/>
    <w:rsid w:val="00F666F9"/>
    <w:rsid w:val="00F669BA"/>
    <w:rsid w:val="00F75443"/>
    <w:rsid w:val="00F84326"/>
    <w:rsid w:val="00F90038"/>
    <w:rsid w:val="00F92E82"/>
    <w:rsid w:val="00F94EDC"/>
    <w:rsid w:val="00F94F75"/>
    <w:rsid w:val="00FA3CA4"/>
    <w:rsid w:val="00FA79B7"/>
    <w:rsid w:val="00FB1EF8"/>
    <w:rsid w:val="00FB6533"/>
    <w:rsid w:val="00FD6887"/>
    <w:rsid w:val="00FD7E33"/>
    <w:rsid w:val="00FE339D"/>
    <w:rsid w:val="00FE6693"/>
    <w:rsid w:val="00FF320C"/>
    <w:rsid w:val="00FF5E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F1C170"/>
  <w15:chartTrackingRefBased/>
  <w15:docId w15:val="{543ABBEA-6B86-4FE5-AD77-EED2AD56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table" w:customStyle="1" w:styleId="11">
    <w:name w:val="Сітка таблиці1"/>
    <w:basedOn w:val="a1"/>
    <w:next w:val="a8"/>
    <w:uiPriority w:val="99"/>
    <w:rsid w:val="00AB5DF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ий текст з відступом Знак"/>
    <w:basedOn w:val="a0"/>
    <w:link w:val="a3"/>
    <w:rsid w:val="001764DD"/>
    <w:rPr>
      <w:b/>
      <w:bCs/>
      <w:sz w:val="28"/>
      <w:szCs w:val="16"/>
      <w:lang w:eastAsia="ru-RU"/>
    </w:rPr>
  </w:style>
  <w:style w:type="paragraph" w:styleId="af0">
    <w:name w:val="List Paragraph"/>
    <w:basedOn w:val="a"/>
    <w:uiPriority w:val="34"/>
    <w:qFormat/>
    <w:rsid w:val="00FF5E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1395</Words>
  <Characters>796</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13</cp:revision>
  <cp:lastPrinted>2021-03-10T12:53:00Z</cp:lastPrinted>
  <dcterms:created xsi:type="dcterms:W3CDTF">2021-03-10T12:22:00Z</dcterms:created>
  <dcterms:modified xsi:type="dcterms:W3CDTF">2021-03-18T09:21:00Z</dcterms:modified>
</cp:coreProperties>
</file>