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A1AAD" w:rsidRPr="006010C7" w:rsidRDefault="00F23FB3" w:rsidP="00F23FB3">
      <w:pPr>
        <w:jc w:val="center"/>
        <w:rPr>
          <w:rFonts w:ascii="Times New Roman" w:hAnsi="Times New Roman" w:cs="Times New Roman"/>
          <w:b/>
          <w:sz w:val="28"/>
          <w:lang w:val="uk-UA"/>
        </w:rPr>
      </w:pPr>
      <w:bookmarkStart w:id="0" w:name="_GoBack"/>
      <w:bookmarkEnd w:id="0"/>
      <w:r w:rsidRPr="006010C7">
        <w:rPr>
          <w:rFonts w:ascii="Times New Roman" w:hAnsi="Times New Roman" w:cs="Times New Roman"/>
          <w:b/>
          <w:sz w:val="28"/>
          <w:lang w:val="uk-UA"/>
        </w:rPr>
        <w:t>ПОРІВНЯЛЬНА ТАБЛИЦЯ</w:t>
      </w:r>
      <w:r w:rsidRPr="006010C7">
        <w:rPr>
          <w:rFonts w:ascii="Times New Roman" w:hAnsi="Times New Roman" w:cs="Times New Roman"/>
          <w:b/>
          <w:sz w:val="28"/>
          <w:lang w:val="uk-UA"/>
        </w:rPr>
        <w:br/>
        <w:t xml:space="preserve">до проекту Закону України «Про внесення змін до </w:t>
      </w:r>
      <w:r w:rsidR="007F62D3">
        <w:rPr>
          <w:rFonts w:ascii="Times New Roman" w:hAnsi="Times New Roman" w:cs="Times New Roman"/>
          <w:b/>
          <w:sz w:val="28"/>
          <w:lang w:val="uk-UA"/>
        </w:rPr>
        <w:t xml:space="preserve">Кодексу України про адміністративні правопорушення </w:t>
      </w:r>
      <w:r w:rsidR="007F62D3">
        <w:rPr>
          <w:rFonts w:ascii="Times New Roman" w:hAnsi="Times New Roman" w:cs="Times New Roman"/>
          <w:b/>
          <w:sz w:val="28"/>
          <w:lang w:val="uk-UA"/>
        </w:rPr>
        <w:br/>
        <w:t>щодо використання електронних доказів</w:t>
      </w:r>
      <w:r w:rsidRPr="006010C7">
        <w:rPr>
          <w:rFonts w:ascii="Times New Roman" w:hAnsi="Times New Roman" w:cs="Times New Roman"/>
          <w:b/>
          <w:sz w:val="28"/>
          <w:lang w:val="uk-UA"/>
        </w:rPr>
        <w:t>»</w:t>
      </w:r>
    </w:p>
    <w:tbl>
      <w:tblPr>
        <w:tblStyle w:val="a3"/>
        <w:tblW w:w="0" w:type="auto"/>
        <w:tblLook w:val="04A0" w:firstRow="1" w:lastRow="0" w:firstColumn="1" w:lastColumn="0" w:noHBand="0" w:noVBand="1"/>
      </w:tblPr>
      <w:tblGrid>
        <w:gridCol w:w="7280"/>
        <w:gridCol w:w="7280"/>
      </w:tblGrid>
      <w:tr w:rsidR="00F23FB3" w:rsidTr="00F23FB3">
        <w:tc>
          <w:tcPr>
            <w:tcW w:w="7280" w:type="dxa"/>
          </w:tcPr>
          <w:p w:rsidR="00F23FB3" w:rsidRPr="00F23FB3" w:rsidRDefault="00F23FB3" w:rsidP="00F23FB3">
            <w:pPr>
              <w:jc w:val="center"/>
              <w:rPr>
                <w:rFonts w:ascii="Times New Roman" w:hAnsi="Times New Roman" w:cs="Times New Roman"/>
                <w:b/>
                <w:sz w:val="24"/>
                <w:lang w:val="uk-UA"/>
              </w:rPr>
            </w:pPr>
            <w:r w:rsidRPr="00F23FB3">
              <w:rPr>
                <w:rFonts w:ascii="Times New Roman" w:hAnsi="Times New Roman" w:cs="Times New Roman"/>
                <w:b/>
                <w:sz w:val="24"/>
                <w:lang w:val="uk-UA"/>
              </w:rPr>
              <w:t>Чинна редакція</w:t>
            </w:r>
          </w:p>
        </w:tc>
        <w:tc>
          <w:tcPr>
            <w:tcW w:w="7280" w:type="dxa"/>
          </w:tcPr>
          <w:p w:rsidR="00F23FB3" w:rsidRPr="00F23FB3" w:rsidRDefault="00F23FB3" w:rsidP="00F23FB3">
            <w:pPr>
              <w:jc w:val="center"/>
              <w:rPr>
                <w:rFonts w:ascii="Times New Roman" w:hAnsi="Times New Roman" w:cs="Times New Roman"/>
                <w:b/>
                <w:sz w:val="24"/>
                <w:lang w:val="uk-UA"/>
              </w:rPr>
            </w:pPr>
            <w:r w:rsidRPr="00F23FB3">
              <w:rPr>
                <w:rFonts w:ascii="Times New Roman" w:hAnsi="Times New Roman" w:cs="Times New Roman"/>
                <w:b/>
                <w:sz w:val="24"/>
                <w:lang w:val="uk-UA"/>
              </w:rPr>
              <w:t>Редакція з пропонованими змінами</w:t>
            </w:r>
          </w:p>
        </w:tc>
      </w:tr>
      <w:tr w:rsidR="00F23FB3" w:rsidTr="00B71823">
        <w:tc>
          <w:tcPr>
            <w:tcW w:w="14560" w:type="dxa"/>
            <w:gridSpan w:val="2"/>
          </w:tcPr>
          <w:p w:rsidR="00F23FB3" w:rsidRPr="00BB516B" w:rsidRDefault="00F23FB3" w:rsidP="00F23FB3">
            <w:pPr>
              <w:jc w:val="center"/>
              <w:rPr>
                <w:rFonts w:ascii="Times New Roman" w:hAnsi="Times New Roman" w:cs="Times New Roman"/>
                <w:b/>
                <w:sz w:val="24"/>
                <w:lang w:val="uk-UA"/>
              </w:rPr>
            </w:pPr>
          </w:p>
          <w:p w:rsidR="00F23FB3" w:rsidRDefault="007C442A" w:rsidP="00F23FB3">
            <w:pPr>
              <w:jc w:val="center"/>
              <w:rPr>
                <w:rFonts w:ascii="Times New Roman" w:hAnsi="Times New Roman" w:cs="Times New Roman"/>
                <w:b/>
                <w:sz w:val="24"/>
                <w:lang w:val="uk-UA"/>
              </w:rPr>
            </w:pPr>
            <w:r>
              <w:rPr>
                <w:rFonts w:ascii="Times New Roman" w:hAnsi="Times New Roman" w:cs="Times New Roman"/>
                <w:b/>
                <w:sz w:val="24"/>
                <w:lang w:val="uk-UA"/>
              </w:rPr>
              <w:t>Кодекс</w:t>
            </w:r>
            <w:r w:rsidR="007F62D3" w:rsidRPr="007F62D3">
              <w:rPr>
                <w:rFonts w:ascii="Times New Roman" w:hAnsi="Times New Roman" w:cs="Times New Roman"/>
                <w:b/>
                <w:sz w:val="24"/>
                <w:lang w:val="uk-UA"/>
              </w:rPr>
              <w:t xml:space="preserve"> України про адміністративні правопорушення </w:t>
            </w:r>
          </w:p>
          <w:p w:rsidR="007F62D3" w:rsidRPr="00BB516B" w:rsidRDefault="007F62D3" w:rsidP="00F23FB3">
            <w:pPr>
              <w:jc w:val="center"/>
              <w:rPr>
                <w:rFonts w:ascii="Times New Roman" w:hAnsi="Times New Roman" w:cs="Times New Roman"/>
                <w:b/>
                <w:sz w:val="24"/>
                <w:lang w:val="uk-UA"/>
              </w:rPr>
            </w:pPr>
          </w:p>
        </w:tc>
      </w:tr>
      <w:tr w:rsidR="00F23FB3" w:rsidRPr="007F62D3" w:rsidTr="00F23FB3">
        <w:tc>
          <w:tcPr>
            <w:tcW w:w="7280" w:type="dxa"/>
          </w:tcPr>
          <w:p w:rsidR="007F62D3" w:rsidRPr="007F62D3" w:rsidRDefault="007F62D3" w:rsidP="001A4C48">
            <w:pPr>
              <w:ind w:firstLine="709"/>
              <w:jc w:val="both"/>
              <w:rPr>
                <w:rFonts w:ascii="Times New Roman" w:hAnsi="Times New Roman" w:cs="Times New Roman"/>
                <w:sz w:val="24"/>
                <w:lang w:val="uk-UA"/>
              </w:rPr>
            </w:pPr>
            <w:r w:rsidRPr="007F62D3">
              <w:rPr>
                <w:rFonts w:ascii="Times New Roman" w:hAnsi="Times New Roman" w:cs="Times New Roman"/>
                <w:sz w:val="24"/>
                <w:lang w:val="uk-UA"/>
              </w:rPr>
              <w:t>Стаття 251. Докази</w:t>
            </w:r>
          </w:p>
          <w:p w:rsidR="001A4C48" w:rsidRPr="001A4C48" w:rsidRDefault="007F62D3" w:rsidP="001A4C48">
            <w:pPr>
              <w:ind w:firstLine="709"/>
              <w:jc w:val="both"/>
              <w:rPr>
                <w:rFonts w:ascii="Times New Roman" w:hAnsi="Times New Roman" w:cs="Times New Roman"/>
                <w:sz w:val="24"/>
                <w:lang w:val="uk-UA"/>
              </w:rPr>
            </w:pPr>
            <w:r w:rsidRPr="007F62D3">
              <w:rPr>
                <w:rFonts w:ascii="Times New Roman" w:hAnsi="Times New Roman" w:cs="Times New Roman"/>
                <w:sz w:val="24"/>
                <w:lang w:val="uk-UA"/>
              </w:rPr>
              <w:t>Доказами в справі про адміністративне правопорушення, є будь-які фактичні дані, на основі яких у визначеному законом порядку орган (посадова особа) встановлює наявність чи відсутність адміністративного правопорушення, винність даної особи в його вчиненні та інші обставини, що мають значення для правильного вирішення справи. Ці дані встановлюються протоколом про адміністративне правопорушення, поясненнями особи, яка притягається до адміністративної відповідальності, потерпілих, свідків, висновком експерта, речовими доказами, показаннями технічних приладів та технічних засобів, що мають функції фото- і кінозйомки, відеозапису, у тому числі тими, що використовуються особою, яка притягається до адміністративної відповідальності, або свідками, а також працюючими в автоматичному режимі, чи засобів фото- і кінозйомки, відеозапису, у тому числі тими, що використовуються особою, яка притягається до адміністративної відповідальності, або свідками, а також працюючими в автоматичному режимі або в режимі фотозйомки (відеозапису), які використовуються при нагляді за виконанням правил, норм і стандартів, що стосуються забезпечення безпеки дорожнього руху та паркування транспортних засобів, актом огляду та тимчасового затримання транспортного засобу, протоколом про вилучення речей і документ</w:t>
            </w:r>
            <w:r w:rsidR="001A4C48">
              <w:rPr>
                <w:rFonts w:ascii="Times New Roman" w:hAnsi="Times New Roman" w:cs="Times New Roman"/>
                <w:sz w:val="24"/>
                <w:lang w:val="uk-UA"/>
              </w:rPr>
              <w:t>ів, а також іншими документами.</w:t>
            </w:r>
          </w:p>
          <w:p w:rsidR="007B4C32" w:rsidRDefault="007B4C32" w:rsidP="007F62D3">
            <w:pPr>
              <w:ind w:firstLine="709"/>
              <w:jc w:val="both"/>
              <w:rPr>
                <w:rFonts w:ascii="Times New Roman" w:hAnsi="Times New Roman" w:cs="Times New Roman"/>
                <w:b/>
                <w:sz w:val="24"/>
                <w:lang w:val="uk-UA"/>
              </w:rPr>
            </w:pPr>
          </w:p>
          <w:p w:rsidR="007B4C32" w:rsidRDefault="007B4C32" w:rsidP="007F62D3">
            <w:pPr>
              <w:ind w:firstLine="709"/>
              <w:jc w:val="both"/>
              <w:rPr>
                <w:rFonts w:ascii="Times New Roman" w:hAnsi="Times New Roman" w:cs="Times New Roman"/>
                <w:b/>
                <w:sz w:val="24"/>
                <w:lang w:val="uk-UA"/>
              </w:rPr>
            </w:pPr>
          </w:p>
          <w:p w:rsidR="007F62D3" w:rsidRPr="007F62D3" w:rsidRDefault="007F62D3" w:rsidP="007F62D3">
            <w:pPr>
              <w:ind w:firstLine="709"/>
              <w:jc w:val="both"/>
              <w:rPr>
                <w:rFonts w:ascii="Times New Roman" w:hAnsi="Times New Roman" w:cs="Times New Roman"/>
                <w:b/>
                <w:sz w:val="24"/>
                <w:lang w:val="uk-UA"/>
              </w:rPr>
            </w:pPr>
            <w:r w:rsidRPr="007F62D3">
              <w:rPr>
                <w:rFonts w:ascii="Times New Roman" w:hAnsi="Times New Roman" w:cs="Times New Roman"/>
                <w:b/>
                <w:sz w:val="24"/>
                <w:lang w:val="uk-UA"/>
              </w:rPr>
              <w:lastRenderedPageBreak/>
              <w:t>Відсутня</w:t>
            </w:r>
          </w:p>
          <w:p w:rsidR="007F62D3" w:rsidRDefault="007F62D3" w:rsidP="007F62D3">
            <w:pPr>
              <w:ind w:firstLine="709"/>
              <w:jc w:val="both"/>
              <w:rPr>
                <w:rFonts w:ascii="Times New Roman" w:hAnsi="Times New Roman" w:cs="Times New Roman"/>
                <w:sz w:val="24"/>
                <w:lang w:val="uk-UA"/>
              </w:rPr>
            </w:pPr>
          </w:p>
          <w:p w:rsidR="007F62D3" w:rsidRDefault="007F62D3" w:rsidP="007F62D3">
            <w:pPr>
              <w:ind w:firstLine="709"/>
              <w:jc w:val="both"/>
              <w:rPr>
                <w:rFonts w:ascii="Times New Roman" w:hAnsi="Times New Roman" w:cs="Times New Roman"/>
                <w:sz w:val="24"/>
                <w:lang w:val="uk-UA"/>
              </w:rPr>
            </w:pPr>
          </w:p>
          <w:p w:rsidR="007F62D3" w:rsidRDefault="007F62D3" w:rsidP="007F62D3">
            <w:pPr>
              <w:ind w:firstLine="709"/>
              <w:jc w:val="both"/>
              <w:rPr>
                <w:rFonts w:ascii="Times New Roman" w:hAnsi="Times New Roman" w:cs="Times New Roman"/>
                <w:sz w:val="24"/>
                <w:lang w:val="uk-UA"/>
              </w:rPr>
            </w:pPr>
          </w:p>
          <w:p w:rsidR="007F62D3" w:rsidRDefault="007F62D3" w:rsidP="007F62D3">
            <w:pPr>
              <w:ind w:firstLine="709"/>
              <w:jc w:val="both"/>
              <w:rPr>
                <w:rFonts w:ascii="Times New Roman" w:hAnsi="Times New Roman" w:cs="Times New Roman"/>
                <w:sz w:val="24"/>
                <w:lang w:val="uk-UA"/>
              </w:rPr>
            </w:pPr>
          </w:p>
          <w:p w:rsidR="007F62D3" w:rsidRDefault="007F62D3" w:rsidP="007F62D3">
            <w:pPr>
              <w:ind w:firstLine="709"/>
              <w:jc w:val="both"/>
              <w:rPr>
                <w:rFonts w:ascii="Times New Roman" w:hAnsi="Times New Roman" w:cs="Times New Roman"/>
                <w:sz w:val="24"/>
                <w:lang w:val="uk-UA"/>
              </w:rPr>
            </w:pPr>
          </w:p>
          <w:p w:rsidR="007F62D3" w:rsidRDefault="007F62D3" w:rsidP="007F62D3">
            <w:pPr>
              <w:ind w:firstLine="709"/>
              <w:jc w:val="both"/>
              <w:rPr>
                <w:rFonts w:ascii="Times New Roman" w:hAnsi="Times New Roman" w:cs="Times New Roman"/>
                <w:sz w:val="24"/>
                <w:lang w:val="uk-UA"/>
              </w:rPr>
            </w:pPr>
          </w:p>
          <w:p w:rsidR="007F62D3" w:rsidRDefault="007F62D3" w:rsidP="007F62D3">
            <w:pPr>
              <w:ind w:firstLine="709"/>
              <w:jc w:val="both"/>
              <w:rPr>
                <w:rFonts w:ascii="Times New Roman" w:hAnsi="Times New Roman" w:cs="Times New Roman"/>
                <w:sz w:val="24"/>
                <w:lang w:val="uk-UA"/>
              </w:rPr>
            </w:pPr>
          </w:p>
          <w:p w:rsidR="007F62D3" w:rsidRDefault="007F62D3" w:rsidP="007F62D3">
            <w:pPr>
              <w:ind w:firstLine="709"/>
              <w:jc w:val="both"/>
              <w:rPr>
                <w:rFonts w:ascii="Times New Roman" w:hAnsi="Times New Roman" w:cs="Times New Roman"/>
                <w:sz w:val="24"/>
                <w:lang w:val="uk-UA"/>
              </w:rPr>
            </w:pPr>
          </w:p>
          <w:p w:rsidR="007F62D3" w:rsidRDefault="007F62D3" w:rsidP="007F62D3">
            <w:pPr>
              <w:ind w:firstLine="709"/>
              <w:jc w:val="both"/>
              <w:rPr>
                <w:rFonts w:ascii="Times New Roman" w:hAnsi="Times New Roman" w:cs="Times New Roman"/>
                <w:sz w:val="24"/>
                <w:lang w:val="uk-UA"/>
              </w:rPr>
            </w:pPr>
          </w:p>
          <w:p w:rsidR="007B4C32" w:rsidRDefault="007B4C32" w:rsidP="007B4C32">
            <w:pPr>
              <w:jc w:val="both"/>
              <w:rPr>
                <w:rFonts w:ascii="Times New Roman" w:hAnsi="Times New Roman" w:cs="Times New Roman"/>
                <w:sz w:val="24"/>
                <w:lang w:val="uk-UA"/>
              </w:rPr>
            </w:pPr>
          </w:p>
          <w:p w:rsidR="00F23FB3" w:rsidRPr="00BB516B" w:rsidRDefault="007F62D3" w:rsidP="007F62D3">
            <w:pPr>
              <w:ind w:firstLine="709"/>
              <w:jc w:val="both"/>
              <w:rPr>
                <w:rFonts w:ascii="Times New Roman" w:hAnsi="Times New Roman" w:cs="Times New Roman"/>
                <w:sz w:val="24"/>
                <w:lang w:val="uk-UA"/>
              </w:rPr>
            </w:pPr>
            <w:r w:rsidRPr="007F62D3">
              <w:rPr>
                <w:rFonts w:ascii="Times New Roman" w:hAnsi="Times New Roman" w:cs="Times New Roman"/>
                <w:sz w:val="24"/>
                <w:lang w:val="uk-UA"/>
              </w:rPr>
              <w:t>Обов’язок щодо збирання доказів покладається на осіб, уповноважених на складання протоколів про адміністративні правопорушення, визначених статтею 255 цього Кодексу.</w:t>
            </w:r>
          </w:p>
        </w:tc>
        <w:tc>
          <w:tcPr>
            <w:tcW w:w="7280" w:type="dxa"/>
          </w:tcPr>
          <w:p w:rsidR="007F62D3" w:rsidRPr="007F62D3" w:rsidRDefault="001A4C48" w:rsidP="001A4C48">
            <w:pPr>
              <w:ind w:firstLine="709"/>
              <w:jc w:val="both"/>
              <w:rPr>
                <w:rFonts w:ascii="Times New Roman" w:hAnsi="Times New Roman" w:cs="Times New Roman"/>
                <w:sz w:val="24"/>
                <w:lang w:val="uk-UA"/>
              </w:rPr>
            </w:pPr>
            <w:r>
              <w:rPr>
                <w:rFonts w:ascii="Times New Roman" w:hAnsi="Times New Roman" w:cs="Times New Roman"/>
                <w:sz w:val="24"/>
                <w:lang w:val="uk-UA"/>
              </w:rPr>
              <w:lastRenderedPageBreak/>
              <w:t>Стаття 251. Докази</w:t>
            </w:r>
          </w:p>
          <w:p w:rsidR="001A4C48" w:rsidRDefault="007F62D3" w:rsidP="001A4C48">
            <w:pPr>
              <w:ind w:firstLine="709"/>
              <w:jc w:val="both"/>
              <w:rPr>
                <w:rFonts w:ascii="Times New Roman" w:hAnsi="Times New Roman" w:cs="Times New Roman"/>
                <w:sz w:val="24"/>
                <w:lang w:val="uk-UA"/>
              </w:rPr>
            </w:pPr>
            <w:r w:rsidRPr="007F62D3">
              <w:rPr>
                <w:rFonts w:ascii="Times New Roman" w:hAnsi="Times New Roman" w:cs="Times New Roman"/>
                <w:sz w:val="24"/>
                <w:lang w:val="uk-UA"/>
              </w:rPr>
              <w:t xml:space="preserve">Доказами в справі про адміністративне правопорушення, є будь-які фактичні дані, на основі яких у визначеному законом порядку орган (посадова особа) встановлює наявність чи відсутність адміністративного правопорушення, винність даної особи в його вчиненні та інші обставини, що мають значення для правильного вирішення справи. Ці дані встановлюються протоколом про адміністративне правопорушення, поясненнями особи, яка притягається до адміністративної відповідальності, потерпілих, свідків, висновком експерта, речовими </w:t>
            </w:r>
            <w:r w:rsidRPr="007F62D3">
              <w:rPr>
                <w:rFonts w:ascii="Times New Roman" w:hAnsi="Times New Roman" w:cs="Times New Roman"/>
                <w:b/>
                <w:sz w:val="24"/>
                <w:lang w:val="uk-UA"/>
              </w:rPr>
              <w:t>та електронними</w:t>
            </w:r>
            <w:r>
              <w:rPr>
                <w:rFonts w:ascii="Times New Roman" w:hAnsi="Times New Roman" w:cs="Times New Roman"/>
                <w:sz w:val="24"/>
                <w:lang w:val="uk-UA"/>
              </w:rPr>
              <w:t xml:space="preserve"> </w:t>
            </w:r>
            <w:r w:rsidRPr="007F62D3">
              <w:rPr>
                <w:rFonts w:ascii="Times New Roman" w:hAnsi="Times New Roman" w:cs="Times New Roman"/>
                <w:sz w:val="24"/>
                <w:lang w:val="uk-UA"/>
              </w:rPr>
              <w:t xml:space="preserve">доказами, показаннями технічних приладів та технічних засобів, що мають функції фото- і кінозйомки, відеозапису, у тому числі тими, що використовуються особою, яка притягається до адміністративної відповідальності, або свідками, а також працюючими в автоматичному режимі, чи засобів фото- і кінозйомки, відеозапису, у тому числі тими, що використовуються особою, яка притягається до адміністративної відповідальності, або свідками, а також працюючими в автоматичному режимі або в режимі фотозйомки (відеозапису), які використовуються при нагляді за виконанням правил, норм і стандартів, що стосуються забезпечення безпеки дорожнього руху та паркування транспортних засобів, актом огляду та тимчасового затримання транспортного </w:t>
            </w:r>
            <w:r w:rsidR="001A4C48">
              <w:rPr>
                <w:rFonts w:ascii="Times New Roman" w:hAnsi="Times New Roman" w:cs="Times New Roman"/>
                <w:sz w:val="24"/>
                <w:lang w:val="uk-UA"/>
              </w:rPr>
              <w:t xml:space="preserve">засобу, </w:t>
            </w:r>
            <w:r w:rsidR="001A4C48" w:rsidRPr="00475171">
              <w:rPr>
                <w:rFonts w:ascii="Times New Roman" w:hAnsi="Times New Roman" w:cs="Times New Roman"/>
                <w:sz w:val="24"/>
                <w:lang w:val="uk-UA"/>
              </w:rPr>
              <w:t>протоколом про вилучення</w:t>
            </w:r>
            <w:r w:rsidRPr="00475171">
              <w:rPr>
                <w:rFonts w:ascii="Times New Roman" w:hAnsi="Times New Roman" w:cs="Times New Roman"/>
                <w:sz w:val="24"/>
                <w:lang w:val="uk-UA"/>
              </w:rPr>
              <w:t xml:space="preserve"> речей</w:t>
            </w:r>
            <w:r w:rsidR="00475171" w:rsidRPr="00475171">
              <w:rPr>
                <w:rFonts w:ascii="Times New Roman" w:hAnsi="Times New Roman" w:cs="Times New Roman"/>
                <w:sz w:val="24"/>
                <w:lang w:val="uk-UA"/>
              </w:rPr>
              <w:t>,</w:t>
            </w:r>
            <w:r w:rsidR="00475171">
              <w:rPr>
                <w:rFonts w:ascii="Times New Roman" w:hAnsi="Times New Roman" w:cs="Times New Roman"/>
                <w:color w:val="FF0000"/>
                <w:sz w:val="24"/>
                <w:lang w:val="uk-UA"/>
              </w:rPr>
              <w:t xml:space="preserve"> </w:t>
            </w:r>
            <w:r w:rsidR="00475171" w:rsidRPr="00475171">
              <w:rPr>
                <w:rFonts w:ascii="Times New Roman" w:hAnsi="Times New Roman" w:cs="Times New Roman"/>
                <w:b/>
                <w:sz w:val="24"/>
                <w:lang w:val="uk-UA"/>
              </w:rPr>
              <w:t>інформації в електронній (цифровій) формі</w:t>
            </w:r>
            <w:r w:rsidRPr="00475171">
              <w:rPr>
                <w:rFonts w:ascii="Times New Roman" w:hAnsi="Times New Roman" w:cs="Times New Roman"/>
                <w:b/>
                <w:sz w:val="24"/>
                <w:lang w:val="uk-UA"/>
              </w:rPr>
              <w:t xml:space="preserve"> </w:t>
            </w:r>
            <w:r w:rsidR="00475171" w:rsidRPr="00475171">
              <w:rPr>
                <w:rFonts w:ascii="Times New Roman" w:hAnsi="Times New Roman" w:cs="Times New Roman"/>
                <w:b/>
                <w:sz w:val="24"/>
                <w:lang w:val="uk-UA"/>
              </w:rPr>
              <w:t>та</w:t>
            </w:r>
            <w:r w:rsidR="00475171">
              <w:rPr>
                <w:rFonts w:ascii="Times New Roman" w:hAnsi="Times New Roman" w:cs="Times New Roman"/>
                <w:sz w:val="24"/>
                <w:lang w:val="uk-UA"/>
              </w:rPr>
              <w:t xml:space="preserve"> документів,</w:t>
            </w:r>
            <w:r w:rsidR="007B4C32">
              <w:rPr>
                <w:rFonts w:ascii="Times New Roman" w:hAnsi="Times New Roman" w:cs="Times New Roman"/>
                <w:sz w:val="24"/>
                <w:lang w:val="uk-UA"/>
              </w:rPr>
              <w:t xml:space="preserve"> </w:t>
            </w:r>
            <w:r w:rsidRPr="007F62D3">
              <w:rPr>
                <w:rFonts w:ascii="Times New Roman" w:hAnsi="Times New Roman" w:cs="Times New Roman"/>
                <w:sz w:val="24"/>
                <w:lang w:val="uk-UA"/>
              </w:rPr>
              <w:t>а також іншими документами.</w:t>
            </w:r>
          </w:p>
          <w:p w:rsidR="007F62D3" w:rsidRPr="001A4C48" w:rsidRDefault="007F62D3" w:rsidP="001A4C48">
            <w:pPr>
              <w:ind w:firstLine="709"/>
              <w:jc w:val="both"/>
              <w:rPr>
                <w:rFonts w:ascii="Times New Roman" w:hAnsi="Times New Roman" w:cs="Times New Roman"/>
                <w:sz w:val="24"/>
                <w:lang w:val="uk-UA"/>
              </w:rPr>
            </w:pPr>
            <w:r w:rsidRPr="007F62D3">
              <w:rPr>
                <w:rFonts w:ascii="Times New Roman" w:hAnsi="Times New Roman" w:cs="Times New Roman"/>
                <w:b/>
                <w:sz w:val="24"/>
                <w:lang w:val="uk-UA"/>
              </w:rPr>
              <w:lastRenderedPageBreak/>
              <w:t>Електронними доказами є інформація в електронній (цифровій) формі, що містить дані про обставини, що мають значення для справи, зокрема, електронні документи (текстові документи, графічні зображення, плани, фотографії, відео- та звукозаписи тощо), веб-сайти (сторінки), текстові, мультимедійні та голосові повідомлення, метадані, бази даних та інші дані в електронній формі. Такі дані можуть зберігатися, зокрема на портативних пристроях (картах пам’яті, мобільних телефонах тощо), серверах, системах резервного копіювання, інших місцях збереження даних в електронній формі (в тому числі в мережі Інтернет).</w:t>
            </w:r>
          </w:p>
          <w:p w:rsidR="00F23FB3" w:rsidRDefault="007F62D3" w:rsidP="007F62D3">
            <w:pPr>
              <w:ind w:firstLine="709"/>
              <w:jc w:val="both"/>
              <w:rPr>
                <w:rFonts w:ascii="Times New Roman" w:hAnsi="Times New Roman" w:cs="Times New Roman"/>
                <w:sz w:val="24"/>
                <w:lang w:val="uk-UA"/>
              </w:rPr>
            </w:pPr>
            <w:r w:rsidRPr="007F62D3">
              <w:rPr>
                <w:rFonts w:ascii="Times New Roman" w:hAnsi="Times New Roman" w:cs="Times New Roman"/>
                <w:sz w:val="24"/>
                <w:lang w:val="uk-UA"/>
              </w:rPr>
              <w:t>Обов’язок щодо збирання доказів покладається на осіб, уповноважених на складання протоколів про адміністративні правопорушення, визначених статтею 255 цього Кодексу.</w:t>
            </w:r>
          </w:p>
          <w:p w:rsidR="007F62D3" w:rsidRPr="00BB516B" w:rsidRDefault="007F62D3" w:rsidP="007F62D3">
            <w:pPr>
              <w:ind w:firstLine="709"/>
              <w:jc w:val="both"/>
              <w:rPr>
                <w:rFonts w:ascii="Times New Roman" w:hAnsi="Times New Roman" w:cs="Times New Roman"/>
                <w:b/>
                <w:sz w:val="24"/>
                <w:lang w:val="uk-UA"/>
              </w:rPr>
            </w:pPr>
          </w:p>
        </w:tc>
      </w:tr>
      <w:tr w:rsidR="00316AAA" w:rsidRPr="00316AAA" w:rsidTr="00F23FB3">
        <w:tc>
          <w:tcPr>
            <w:tcW w:w="7280" w:type="dxa"/>
          </w:tcPr>
          <w:p w:rsidR="00316AAA" w:rsidRDefault="00316AAA" w:rsidP="00316AAA">
            <w:pPr>
              <w:ind w:firstLine="709"/>
              <w:jc w:val="both"/>
              <w:rPr>
                <w:rFonts w:ascii="Times New Roman" w:hAnsi="Times New Roman" w:cs="Times New Roman"/>
                <w:sz w:val="24"/>
                <w:lang w:val="uk-UA"/>
              </w:rPr>
            </w:pPr>
            <w:r w:rsidRPr="00316AAA">
              <w:rPr>
                <w:rFonts w:ascii="Times New Roman" w:hAnsi="Times New Roman" w:cs="Times New Roman"/>
                <w:sz w:val="24"/>
                <w:lang w:val="uk-UA"/>
              </w:rPr>
              <w:lastRenderedPageBreak/>
              <w:t>Стаття 260. Заходи забезпечення провадження в справах про адміністративні правопорушення</w:t>
            </w:r>
          </w:p>
          <w:p w:rsidR="00316AAA" w:rsidRPr="00316AAA" w:rsidRDefault="00316AAA" w:rsidP="00316AAA">
            <w:pPr>
              <w:ind w:firstLine="709"/>
              <w:jc w:val="both"/>
              <w:rPr>
                <w:rFonts w:ascii="Times New Roman" w:hAnsi="Times New Roman" w:cs="Times New Roman"/>
                <w:sz w:val="24"/>
                <w:lang w:val="uk-UA"/>
              </w:rPr>
            </w:pPr>
            <w:r w:rsidRPr="00316AAA">
              <w:rPr>
                <w:rFonts w:ascii="Times New Roman" w:hAnsi="Times New Roman" w:cs="Times New Roman"/>
                <w:sz w:val="24"/>
                <w:lang w:val="uk-UA"/>
              </w:rPr>
              <w:t>У випадках, прямо передбачених законами України, з метою припинення адміністративних правопорушень, коли вичерпано інші заходи впливу, встановлення особи, складення протоколу про адміністративне правопорушення у разі неможливості складення його на місці вчинення правопорушення, якщо складення протоколу є обов’язковим, забезпечення своєчасного і правильного розгляду справ та виконання постанов по справах про адміністративні правопорушення допускаються адміністративне затримання особи, особистий огляд, огляд речей і вилучення речей та документів, у тому числі посвідчення водія, тимчасове затримання транспортного засобу, відсторонення водіїв від керування транспортними засобами, річковими і маломірними суднами та огляд на стан алкогольного, наркотичного чи іншого сп’яніння, а також щодо перебування під впливом лікарських препаратів, що знижують</w:t>
            </w:r>
            <w:r>
              <w:rPr>
                <w:rFonts w:ascii="Times New Roman" w:hAnsi="Times New Roman" w:cs="Times New Roman"/>
                <w:sz w:val="24"/>
                <w:lang w:val="uk-UA"/>
              </w:rPr>
              <w:t xml:space="preserve"> їх увагу та швидкість реакції.</w:t>
            </w:r>
          </w:p>
          <w:p w:rsidR="00316AAA" w:rsidRDefault="00316AAA" w:rsidP="00316AAA">
            <w:pPr>
              <w:ind w:firstLine="709"/>
              <w:jc w:val="both"/>
              <w:rPr>
                <w:rFonts w:ascii="Times New Roman" w:hAnsi="Times New Roman" w:cs="Times New Roman"/>
                <w:sz w:val="24"/>
                <w:lang w:val="uk-UA"/>
              </w:rPr>
            </w:pPr>
            <w:r w:rsidRPr="00316AAA">
              <w:rPr>
                <w:rFonts w:ascii="Times New Roman" w:hAnsi="Times New Roman" w:cs="Times New Roman"/>
                <w:sz w:val="24"/>
                <w:lang w:val="uk-UA"/>
              </w:rPr>
              <w:lastRenderedPageBreak/>
              <w:t>Порядок адміністративного затримання, особистого огляду, огляду речей і вилучення речей та документів, у тому числі посвідчення водія, тимчасове затримання транспортного засобу, відсторонення водіїв від керування транспортними засобами, річковими і маломірними суднами та огляд на стан алкогольного, наркотичного чи іншого сп’яніння, а також щодо вживання лікарських препаратів, що знижують їх увагу та швидкість реакції, з метою, передбаченою цією статтею, визначається цим Кодексом та іншими законами України.</w:t>
            </w:r>
          </w:p>
          <w:p w:rsidR="00316AAA" w:rsidRPr="007F62D3" w:rsidRDefault="00316AAA" w:rsidP="00316AAA">
            <w:pPr>
              <w:ind w:firstLine="709"/>
              <w:jc w:val="both"/>
              <w:rPr>
                <w:rFonts w:ascii="Times New Roman" w:hAnsi="Times New Roman" w:cs="Times New Roman"/>
                <w:sz w:val="24"/>
                <w:lang w:val="uk-UA"/>
              </w:rPr>
            </w:pPr>
            <w:r>
              <w:rPr>
                <w:rFonts w:ascii="Times New Roman" w:hAnsi="Times New Roman" w:cs="Times New Roman"/>
                <w:sz w:val="24"/>
                <w:lang w:val="uk-UA"/>
              </w:rPr>
              <w:t>…</w:t>
            </w:r>
          </w:p>
        </w:tc>
        <w:tc>
          <w:tcPr>
            <w:tcW w:w="7280" w:type="dxa"/>
          </w:tcPr>
          <w:p w:rsidR="00316AAA" w:rsidRDefault="00316AAA" w:rsidP="00316AAA">
            <w:pPr>
              <w:ind w:firstLine="709"/>
              <w:jc w:val="both"/>
              <w:rPr>
                <w:rFonts w:ascii="Times New Roman" w:hAnsi="Times New Roman" w:cs="Times New Roman"/>
                <w:sz w:val="24"/>
                <w:lang w:val="uk-UA"/>
              </w:rPr>
            </w:pPr>
            <w:r w:rsidRPr="00316AAA">
              <w:rPr>
                <w:rFonts w:ascii="Times New Roman" w:hAnsi="Times New Roman" w:cs="Times New Roman"/>
                <w:sz w:val="24"/>
                <w:lang w:val="uk-UA"/>
              </w:rPr>
              <w:lastRenderedPageBreak/>
              <w:t>Стаття 260. Заходи забезпечення провадження в справах про адміністративні правопорушення</w:t>
            </w:r>
          </w:p>
          <w:p w:rsidR="00316AAA" w:rsidRPr="00316AAA" w:rsidRDefault="00316AAA" w:rsidP="00316AAA">
            <w:pPr>
              <w:ind w:firstLine="709"/>
              <w:jc w:val="both"/>
              <w:rPr>
                <w:rFonts w:ascii="Times New Roman" w:hAnsi="Times New Roman" w:cs="Times New Roman"/>
                <w:sz w:val="24"/>
                <w:lang w:val="uk-UA"/>
              </w:rPr>
            </w:pPr>
            <w:r w:rsidRPr="00316AAA">
              <w:rPr>
                <w:rFonts w:ascii="Times New Roman" w:hAnsi="Times New Roman" w:cs="Times New Roman"/>
                <w:sz w:val="24"/>
                <w:lang w:val="uk-UA"/>
              </w:rPr>
              <w:t>У випадках, прямо передбачених законами України, з метою припинення адміністративних правопорушень, коли вичерпано інші заходи впливу, встановлення особи, складення протоколу про адміністративне правопорушення у разі неможливості складення його на місці вчинення правопорушення, якщо складення протоколу є обов’язковим, забезпечення своєчасного і правильного розгляду справ та виконання постанов по справах про адміністративні правопорушення допускаються адміністративне затримання особи, особистий огляд, огляд речей</w:t>
            </w:r>
            <w:r w:rsidR="00475171">
              <w:rPr>
                <w:rFonts w:ascii="Times New Roman" w:hAnsi="Times New Roman" w:cs="Times New Roman"/>
                <w:sz w:val="24"/>
                <w:lang w:val="uk-UA"/>
              </w:rPr>
              <w:t xml:space="preserve">, </w:t>
            </w:r>
            <w:r w:rsidR="00475171" w:rsidRPr="008A358B">
              <w:rPr>
                <w:rFonts w:ascii="Times New Roman" w:hAnsi="Times New Roman" w:cs="Times New Roman"/>
                <w:b/>
                <w:sz w:val="24"/>
                <w:lang w:val="uk-UA"/>
              </w:rPr>
              <w:t>інформації в електронній (цифровій) формі</w:t>
            </w:r>
            <w:r w:rsidRPr="00316AAA">
              <w:rPr>
                <w:rFonts w:ascii="Times New Roman" w:hAnsi="Times New Roman" w:cs="Times New Roman"/>
                <w:sz w:val="24"/>
                <w:lang w:val="uk-UA"/>
              </w:rPr>
              <w:t xml:space="preserve"> </w:t>
            </w:r>
            <w:r w:rsidR="00475171" w:rsidRPr="00475171">
              <w:rPr>
                <w:rFonts w:ascii="Times New Roman" w:hAnsi="Times New Roman" w:cs="Times New Roman"/>
                <w:b/>
                <w:sz w:val="24"/>
                <w:lang w:val="uk-UA"/>
              </w:rPr>
              <w:t>та</w:t>
            </w:r>
            <w:r w:rsidRPr="00316AAA">
              <w:rPr>
                <w:rFonts w:ascii="Times New Roman" w:hAnsi="Times New Roman" w:cs="Times New Roman"/>
                <w:sz w:val="24"/>
                <w:lang w:val="uk-UA"/>
              </w:rPr>
              <w:t xml:space="preserve"> вилучення речей</w:t>
            </w:r>
            <w:r w:rsidR="00475171">
              <w:rPr>
                <w:rFonts w:ascii="Times New Roman" w:hAnsi="Times New Roman" w:cs="Times New Roman"/>
                <w:sz w:val="24"/>
                <w:lang w:val="uk-UA"/>
              </w:rPr>
              <w:t xml:space="preserve">, </w:t>
            </w:r>
            <w:r w:rsidR="00475171" w:rsidRPr="008A358B">
              <w:rPr>
                <w:rFonts w:ascii="Times New Roman" w:hAnsi="Times New Roman" w:cs="Times New Roman"/>
                <w:b/>
                <w:sz w:val="24"/>
                <w:lang w:val="uk-UA"/>
              </w:rPr>
              <w:t>інформації в електронній (цифровій) формі</w:t>
            </w:r>
            <w:r w:rsidR="00475171">
              <w:rPr>
                <w:rFonts w:ascii="Times New Roman" w:hAnsi="Times New Roman" w:cs="Times New Roman"/>
                <w:sz w:val="24"/>
                <w:lang w:val="uk-UA"/>
              </w:rPr>
              <w:t xml:space="preserve"> та документів</w:t>
            </w:r>
            <w:r w:rsidR="008A358B">
              <w:rPr>
                <w:rFonts w:ascii="Times New Roman" w:hAnsi="Times New Roman" w:cs="Times New Roman"/>
                <w:sz w:val="24"/>
                <w:lang w:val="uk-UA"/>
              </w:rPr>
              <w:t xml:space="preserve">, </w:t>
            </w:r>
            <w:r w:rsidRPr="00316AAA">
              <w:rPr>
                <w:rFonts w:ascii="Times New Roman" w:hAnsi="Times New Roman" w:cs="Times New Roman"/>
                <w:sz w:val="24"/>
                <w:lang w:val="uk-UA"/>
              </w:rPr>
              <w:t>у тому числі посвідчення водія, тимчасове затримання транспортного засобу, відсторонення водіїв від керування транспортними засобами, річковими і маломірними суднами та огляд на стан алкогольного, наркотичного чи іншого сп’яніння, а також щодо перебування під впливом лікарських препаратів, що знижують</w:t>
            </w:r>
            <w:r>
              <w:rPr>
                <w:rFonts w:ascii="Times New Roman" w:hAnsi="Times New Roman" w:cs="Times New Roman"/>
                <w:sz w:val="24"/>
                <w:lang w:val="uk-UA"/>
              </w:rPr>
              <w:t xml:space="preserve"> їх увагу та швидкість реакції.</w:t>
            </w:r>
          </w:p>
          <w:p w:rsidR="00316AAA" w:rsidRDefault="00316AAA" w:rsidP="00316AAA">
            <w:pPr>
              <w:ind w:firstLine="709"/>
              <w:jc w:val="both"/>
              <w:rPr>
                <w:rFonts w:ascii="Times New Roman" w:hAnsi="Times New Roman" w:cs="Times New Roman"/>
                <w:sz w:val="24"/>
                <w:lang w:val="uk-UA"/>
              </w:rPr>
            </w:pPr>
            <w:r w:rsidRPr="00316AAA">
              <w:rPr>
                <w:rFonts w:ascii="Times New Roman" w:hAnsi="Times New Roman" w:cs="Times New Roman"/>
                <w:sz w:val="24"/>
                <w:lang w:val="uk-UA"/>
              </w:rPr>
              <w:lastRenderedPageBreak/>
              <w:t>Порядок адміністративного затримання, особистого огляду, огляду речей</w:t>
            </w:r>
            <w:r w:rsidR="00F2176C">
              <w:rPr>
                <w:rFonts w:ascii="Times New Roman" w:hAnsi="Times New Roman" w:cs="Times New Roman"/>
                <w:sz w:val="24"/>
                <w:lang w:val="uk-UA"/>
              </w:rPr>
              <w:t xml:space="preserve">, </w:t>
            </w:r>
            <w:r w:rsidR="00F2176C" w:rsidRPr="008A358B">
              <w:rPr>
                <w:rFonts w:ascii="Times New Roman" w:hAnsi="Times New Roman" w:cs="Times New Roman"/>
                <w:b/>
                <w:sz w:val="24"/>
                <w:lang w:val="uk-UA"/>
              </w:rPr>
              <w:t>інформації в електронній (цифровій) формі</w:t>
            </w:r>
            <w:r w:rsidR="00475171">
              <w:rPr>
                <w:rFonts w:ascii="Times New Roman" w:hAnsi="Times New Roman" w:cs="Times New Roman"/>
                <w:sz w:val="24"/>
                <w:lang w:val="uk-UA"/>
              </w:rPr>
              <w:t xml:space="preserve"> </w:t>
            </w:r>
            <w:r w:rsidR="00475171" w:rsidRPr="00475171">
              <w:rPr>
                <w:rFonts w:ascii="Times New Roman" w:hAnsi="Times New Roman" w:cs="Times New Roman"/>
                <w:b/>
                <w:sz w:val="24"/>
                <w:lang w:val="uk-UA"/>
              </w:rPr>
              <w:t>та</w:t>
            </w:r>
            <w:r w:rsidRPr="00316AAA">
              <w:rPr>
                <w:rFonts w:ascii="Times New Roman" w:hAnsi="Times New Roman" w:cs="Times New Roman"/>
                <w:sz w:val="24"/>
                <w:lang w:val="uk-UA"/>
              </w:rPr>
              <w:t xml:space="preserve"> вилучення речей</w:t>
            </w:r>
            <w:r w:rsidR="00F2176C">
              <w:rPr>
                <w:rFonts w:ascii="Times New Roman" w:hAnsi="Times New Roman" w:cs="Times New Roman"/>
                <w:sz w:val="24"/>
                <w:lang w:val="uk-UA"/>
              </w:rPr>
              <w:t xml:space="preserve">, </w:t>
            </w:r>
            <w:r w:rsidR="00F2176C" w:rsidRPr="008A358B">
              <w:rPr>
                <w:rFonts w:ascii="Times New Roman" w:hAnsi="Times New Roman" w:cs="Times New Roman"/>
                <w:b/>
                <w:sz w:val="24"/>
                <w:lang w:val="uk-UA"/>
              </w:rPr>
              <w:t>інформації в електронній (цифровій) формі</w:t>
            </w:r>
            <w:r w:rsidRPr="00316AAA">
              <w:rPr>
                <w:rFonts w:ascii="Times New Roman" w:hAnsi="Times New Roman" w:cs="Times New Roman"/>
                <w:sz w:val="24"/>
                <w:lang w:val="uk-UA"/>
              </w:rPr>
              <w:t xml:space="preserve"> та докум</w:t>
            </w:r>
            <w:r w:rsidR="00F2176C">
              <w:rPr>
                <w:rFonts w:ascii="Times New Roman" w:hAnsi="Times New Roman" w:cs="Times New Roman"/>
                <w:sz w:val="24"/>
                <w:lang w:val="uk-UA"/>
              </w:rPr>
              <w:t>ентів</w:t>
            </w:r>
            <w:r w:rsidR="008A358B">
              <w:rPr>
                <w:rFonts w:ascii="Times New Roman" w:hAnsi="Times New Roman" w:cs="Times New Roman"/>
                <w:sz w:val="24"/>
                <w:lang w:val="uk-UA"/>
              </w:rPr>
              <w:t xml:space="preserve">, </w:t>
            </w:r>
            <w:r w:rsidRPr="00316AAA">
              <w:rPr>
                <w:rFonts w:ascii="Times New Roman" w:hAnsi="Times New Roman" w:cs="Times New Roman"/>
                <w:sz w:val="24"/>
                <w:lang w:val="uk-UA"/>
              </w:rPr>
              <w:t>у тому числі посвідчення водія, тимчасове затримання транспортного засобу, відсторонення водіїв від керування транспортними засобами, річковими і маломірними суднами та огляд на стан алкогольного, наркотичного чи іншого сп’яніння, а також щодо вживання лікарських препаратів, що знижують їх увагу та швидкість реакції, з метою, передбаченою цією статтею, визначається цим Кодексом та іншими законами України.</w:t>
            </w:r>
          </w:p>
          <w:p w:rsidR="00316AAA" w:rsidRDefault="00316AAA" w:rsidP="00316AAA">
            <w:pPr>
              <w:ind w:firstLine="709"/>
              <w:jc w:val="both"/>
              <w:rPr>
                <w:rFonts w:ascii="Times New Roman" w:hAnsi="Times New Roman" w:cs="Times New Roman"/>
                <w:sz w:val="24"/>
                <w:lang w:val="uk-UA"/>
              </w:rPr>
            </w:pPr>
            <w:r>
              <w:rPr>
                <w:rFonts w:ascii="Times New Roman" w:hAnsi="Times New Roman" w:cs="Times New Roman"/>
                <w:sz w:val="24"/>
                <w:lang w:val="uk-UA"/>
              </w:rPr>
              <w:t>…</w:t>
            </w:r>
          </w:p>
        </w:tc>
      </w:tr>
      <w:tr w:rsidR="007B4C32" w:rsidRPr="007F62D3" w:rsidTr="00F23FB3">
        <w:tc>
          <w:tcPr>
            <w:tcW w:w="7280" w:type="dxa"/>
          </w:tcPr>
          <w:p w:rsidR="007B4C32" w:rsidRDefault="007B4C32" w:rsidP="007B4C32">
            <w:pPr>
              <w:ind w:firstLine="709"/>
              <w:jc w:val="both"/>
              <w:rPr>
                <w:rFonts w:ascii="Times New Roman" w:hAnsi="Times New Roman" w:cs="Times New Roman"/>
                <w:sz w:val="24"/>
                <w:lang w:val="uk-UA"/>
              </w:rPr>
            </w:pPr>
            <w:r w:rsidRPr="007B4C32">
              <w:rPr>
                <w:rFonts w:ascii="Times New Roman" w:hAnsi="Times New Roman" w:cs="Times New Roman"/>
                <w:sz w:val="24"/>
                <w:lang w:val="uk-UA"/>
              </w:rPr>
              <w:lastRenderedPageBreak/>
              <w:t>Стаття 265. Вилучення речей і документів</w:t>
            </w:r>
          </w:p>
          <w:p w:rsidR="001A2D99" w:rsidRDefault="001A2D99" w:rsidP="007B4C32">
            <w:pPr>
              <w:ind w:firstLine="709"/>
              <w:jc w:val="both"/>
              <w:rPr>
                <w:rFonts w:ascii="Times New Roman" w:hAnsi="Times New Roman" w:cs="Times New Roman"/>
                <w:sz w:val="24"/>
                <w:lang w:val="uk-UA"/>
              </w:rPr>
            </w:pPr>
          </w:p>
          <w:p w:rsidR="007B4C32" w:rsidRPr="007B4C32" w:rsidRDefault="007B4C32" w:rsidP="007B4C32">
            <w:pPr>
              <w:ind w:firstLine="709"/>
              <w:jc w:val="both"/>
              <w:rPr>
                <w:rFonts w:ascii="Times New Roman" w:hAnsi="Times New Roman" w:cs="Times New Roman"/>
                <w:sz w:val="24"/>
                <w:lang w:val="uk-UA"/>
              </w:rPr>
            </w:pPr>
            <w:r>
              <w:rPr>
                <w:rFonts w:ascii="Times New Roman" w:hAnsi="Times New Roman" w:cs="Times New Roman"/>
                <w:sz w:val="24"/>
                <w:lang w:val="uk-UA"/>
              </w:rPr>
              <w:t xml:space="preserve">Речі і документи, </w:t>
            </w:r>
            <w:r w:rsidRPr="007B4C32">
              <w:rPr>
                <w:rFonts w:ascii="Times New Roman" w:hAnsi="Times New Roman" w:cs="Times New Roman"/>
                <w:sz w:val="24"/>
                <w:lang w:val="uk-UA"/>
              </w:rPr>
              <w:t>що є знаряддям або безпосереднім об’єктом правопорушення, виявлені під час затримання, особистого огляду або огляду речей, вилучаються посадовими особами органів, зазначених у статтях 234-1, 234-2, 244-4, 262 і 264 цього Кодексу. Вилучені речі і документи зберігаються до розгляду справи про адміністративне правопорушення у порядку, встановленому Кабінетом Міністрів України за погодженням із Державною судовою адміністрацією України, а після розгляду справи, залежно від результатів її розгляду, їх у встановленому порядку конфіскують, або повертають володільцеві, або знищують, а при оплатному вилученні речей - реалізують. Вилучені орден, медаль, нагрудний знак до почесного звання СРСР, почесного звання Української РСР, Почесної Грамоти і Грамоти Президії Верховної Ради Української РСР, почесного звання України, відзнаки Президента України, нагородна зброя, після розгляду справи підлягають поверненню їх законному володільцеві, а якщо він невідомий, надсилаються відповідно до Адміністрації Президента України. Вилучені самогон та інші міцні спиртні напої домашнього вироблення, апарати для їх вироблення після розгляду справи підлягають знищенню поліцейськими.</w:t>
            </w:r>
          </w:p>
          <w:p w:rsidR="00475171" w:rsidRDefault="00475171" w:rsidP="007B4C32">
            <w:pPr>
              <w:ind w:firstLine="709"/>
              <w:jc w:val="both"/>
              <w:rPr>
                <w:rFonts w:ascii="Times New Roman" w:hAnsi="Times New Roman" w:cs="Times New Roman"/>
                <w:sz w:val="24"/>
                <w:lang w:val="uk-UA"/>
              </w:rPr>
            </w:pPr>
          </w:p>
          <w:p w:rsidR="00475171" w:rsidRDefault="00475171" w:rsidP="00475171">
            <w:pPr>
              <w:jc w:val="both"/>
              <w:rPr>
                <w:rFonts w:ascii="Times New Roman" w:hAnsi="Times New Roman" w:cs="Times New Roman"/>
                <w:sz w:val="24"/>
                <w:lang w:val="uk-UA"/>
              </w:rPr>
            </w:pPr>
          </w:p>
          <w:p w:rsidR="007B4C32" w:rsidRDefault="007B4C32" w:rsidP="007B4C32">
            <w:pPr>
              <w:ind w:firstLine="709"/>
              <w:jc w:val="both"/>
              <w:rPr>
                <w:rFonts w:ascii="Times New Roman" w:hAnsi="Times New Roman" w:cs="Times New Roman"/>
                <w:sz w:val="24"/>
                <w:lang w:val="uk-UA"/>
              </w:rPr>
            </w:pPr>
            <w:r w:rsidRPr="007B4C32">
              <w:rPr>
                <w:rFonts w:ascii="Times New Roman" w:hAnsi="Times New Roman" w:cs="Times New Roman"/>
                <w:sz w:val="24"/>
                <w:lang w:val="uk-UA"/>
              </w:rPr>
              <w:t>Про вилучення речей і документів</w:t>
            </w:r>
            <w:r>
              <w:rPr>
                <w:rFonts w:ascii="Times New Roman" w:hAnsi="Times New Roman" w:cs="Times New Roman"/>
                <w:b/>
                <w:sz w:val="24"/>
                <w:lang w:val="uk-UA"/>
              </w:rPr>
              <w:t>,</w:t>
            </w:r>
            <w:r w:rsidRPr="007B4C32">
              <w:rPr>
                <w:rFonts w:ascii="Times New Roman" w:hAnsi="Times New Roman" w:cs="Times New Roman"/>
                <w:sz w:val="24"/>
                <w:lang w:val="uk-UA"/>
              </w:rPr>
              <w:t xml:space="preserve"> складається протокол або робиться відповідний запис у протоколі про адміністративне правопорушення, про огляд речей або адміністративне затримання.</w:t>
            </w:r>
          </w:p>
          <w:p w:rsidR="00EF0C87" w:rsidRDefault="00EF0C87" w:rsidP="007B4C32">
            <w:pPr>
              <w:ind w:firstLine="709"/>
              <w:jc w:val="both"/>
              <w:rPr>
                <w:rFonts w:ascii="Times New Roman" w:hAnsi="Times New Roman" w:cs="Times New Roman"/>
                <w:sz w:val="24"/>
                <w:lang w:val="uk-UA"/>
              </w:rPr>
            </w:pPr>
          </w:p>
          <w:p w:rsidR="00475171" w:rsidRDefault="00475171" w:rsidP="007B4C32">
            <w:pPr>
              <w:ind w:firstLine="709"/>
              <w:jc w:val="both"/>
              <w:rPr>
                <w:rFonts w:ascii="Times New Roman" w:hAnsi="Times New Roman" w:cs="Times New Roman"/>
                <w:sz w:val="24"/>
                <w:lang w:val="uk-UA"/>
              </w:rPr>
            </w:pPr>
          </w:p>
          <w:p w:rsidR="007B4C32" w:rsidRPr="007F62D3" w:rsidRDefault="007B4C32" w:rsidP="007B4C32">
            <w:pPr>
              <w:ind w:firstLine="709"/>
              <w:jc w:val="both"/>
              <w:rPr>
                <w:rFonts w:ascii="Times New Roman" w:hAnsi="Times New Roman" w:cs="Times New Roman"/>
                <w:sz w:val="24"/>
                <w:lang w:val="uk-UA"/>
              </w:rPr>
            </w:pPr>
            <w:r>
              <w:rPr>
                <w:rFonts w:ascii="Times New Roman" w:hAnsi="Times New Roman" w:cs="Times New Roman"/>
                <w:sz w:val="24"/>
                <w:lang w:val="uk-UA"/>
              </w:rPr>
              <w:t>…</w:t>
            </w:r>
          </w:p>
        </w:tc>
        <w:tc>
          <w:tcPr>
            <w:tcW w:w="7280" w:type="dxa"/>
          </w:tcPr>
          <w:p w:rsidR="007B4C32" w:rsidRDefault="007B4C32" w:rsidP="001A4C48">
            <w:pPr>
              <w:ind w:firstLine="709"/>
              <w:jc w:val="both"/>
              <w:rPr>
                <w:rFonts w:ascii="Times New Roman" w:hAnsi="Times New Roman" w:cs="Times New Roman"/>
                <w:sz w:val="24"/>
                <w:lang w:val="uk-UA"/>
              </w:rPr>
            </w:pPr>
            <w:r w:rsidRPr="007B4C32">
              <w:rPr>
                <w:rFonts w:ascii="Times New Roman" w:hAnsi="Times New Roman" w:cs="Times New Roman"/>
                <w:sz w:val="24"/>
                <w:lang w:val="uk-UA"/>
              </w:rPr>
              <w:lastRenderedPageBreak/>
              <w:t>Стаття 265. Вилучення речей</w:t>
            </w:r>
            <w:r w:rsidR="00475171">
              <w:rPr>
                <w:rFonts w:ascii="Times New Roman" w:hAnsi="Times New Roman" w:cs="Times New Roman"/>
                <w:sz w:val="24"/>
                <w:lang w:val="uk-UA"/>
              </w:rPr>
              <w:t xml:space="preserve">, </w:t>
            </w:r>
            <w:r w:rsidR="00475171">
              <w:rPr>
                <w:rFonts w:ascii="Times New Roman" w:hAnsi="Times New Roman" w:cs="Times New Roman"/>
                <w:b/>
                <w:sz w:val="24"/>
                <w:lang w:val="uk-UA"/>
              </w:rPr>
              <w:t>інформації</w:t>
            </w:r>
            <w:r w:rsidR="00475171" w:rsidRPr="007B4C32">
              <w:rPr>
                <w:rFonts w:ascii="Times New Roman" w:hAnsi="Times New Roman" w:cs="Times New Roman"/>
                <w:b/>
                <w:sz w:val="24"/>
                <w:lang w:val="uk-UA"/>
              </w:rPr>
              <w:t xml:space="preserve"> в електронній (цифровій) формі</w:t>
            </w:r>
            <w:r w:rsidR="00475171">
              <w:rPr>
                <w:rFonts w:ascii="Times New Roman" w:hAnsi="Times New Roman" w:cs="Times New Roman"/>
                <w:sz w:val="24"/>
                <w:lang w:val="uk-UA"/>
              </w:rPr>
              <w:t xml:space="preserve"> </w:t>
            </w:r>
            <w:r w:rsidR="00475171" w:rsidRPr="00475171">
              <w:rPr>
                <w:rFonts w:ascii="Times New Roman" w:hAnsi="Times New Roman" w:cs="Times New Roman"/>
                <w:b/>
                <w:sz w:val="24"/>
                <w:lang w:val="uk-UA"/>
              </w:rPr>
              <w:t>та</w:t>
            </w:r>
            <w:r w:rsidRPr="007B4C32">
              <w:rPr>
                <w:rFonts w:ascii="Times New Roman" w:hAnsi="Times New Roman" w:cs="Times New Roman"/>
                <w:sz w:val="24"/>
                <w:lang w:val="uk-UA"/>
              </w:rPr>
              <w:t xml:space="preserve"> документів</w:t>
            </w:r>
          </w:p>
          <w:p w:rsidR="00EF0C87" w:rsidRDefault="00475171" w:rsidP="00475171">
            <w:pPr>
              <w:ind w:firstLine="709"/>
              <w:jc w:val="both"/>
              <w:rPr>
                <w:rFonts w:ascii="Times New Roman" w:hAnsi="Times New Roman" w:cs="Times New Roman"/>
                <w:sz w:val="24"/>
                <w:lang w:val="uk-UA"/>
              </w:rPr>
            </w:pPr>
            <w:r>
              <w:rPr>
                <w:rFonts w:ascii="Times New Roman" w:hAnsi="Times New Roman" w:cs="Times New Roman"/>
                <w:sz w:val="24"/>
                <w:lang w:val="uk-UA"/>
              </w:rPr>
              <w:t xml:space="preserve">Речі, </w:t>
            </w:r>
            <w:r w:rsidRPr="007B4C32">
              <w:rPr>
                <w:rFonts w:ascii="Times New Roman" w:hAnsi="Times New Roman" w:cs="Times New Roman"/>
                <w:b/>
                <w:sz w:val="24"/>
                <w:lang w:val="uk-UA"/>
              </w:rPr>
              <w:t>інформація в електронній (цифровій) формі</w:t>
            </w:r>
            <w:r>
              <w:rPr>
                <w:rFonts w:ascii="Times New Roman" w:hAnsi="Times New Roman" w:cs="Times New Roman"/>
                <w:sz w:val="24"/>
                <w:lang w:val="uk-UA"/>
              </w:rPr>
              <w:t xml:space="preserve"> </w:t>
            </w:r>
            <w:r w:rsidRPr="00475171">
              <w:rPr>
                <w:rFonts w:ascii="Times New Roman" w:hAnsi="Times New Roman" w:cs="Times New Roman"/>
                <w:b/>
                <w:sz w:val="24"/>
                <w:lang w:val="uk-UA"/>
              </w:rPr>
              <w:t xml:space="preserve">та </w:t>
            </w:r>
            <w:r>
              <w:rPr>
                <w:rFonts w:ascii="Times New Roman" w:hAnsi="Times New Roman" w:cs="Times New Roman"/>
                <w:sz w:val="24"/>
                <w:lang w:val="uk-UA"/>
              </w:rPr>
              <w:t>документи</w:t>
            </w:r>
            <w:r w:rsidR="007B4C32">
              <w:rPr>
                <w:rFonts w:ascii="Times New Roman" w:hAnsi="Times New Roman" w:cs="Times New Roman"/>
                <w:sz w:val="24"/>
                <w:lang w:val="uk-UA"/>
              </w:rPr>
              <w:t xml:space="preserve">, </w:t>
            </w:r>
            <w:r w:rsidR="007B4C32" w:rsidRPr="007B4C32">
              <w:rPr>
                <w:rFonts w:ascii="Times New Roman" w:hAnsi="Times New Roman" w:cs="Times New Roman"/>
                <w:sz w:val="24"/>
                <w:lang w:val="uk-UA"/>
              </w:rPr>
              <w:t xml:space="preserve">що є знаряддям або безпосереднім об’єктом правопорушення, виявлені під час затримання, особистого огляду або огляду речей, </w:t>
            </w:r>
            <w:r w:rsidRPr="00475171">
              <w:rPr>
                <w:rFonts w:ascii="Times New Roman" w:hAnsi="Times New Roman" w:cs="Times New Roman"/>
                <w:b/>
                <w:sz w:val="24"/>
                <w:lang w:val="uk-UA"/>
              </w:rPr>
              <w:t>інформації в електронній (цифровій) формі,</w:t>
            </w:r>
            <w:r w:rsidRPr="00475171">
              <w:rPr>
                <w:rFonts w:ascii="Times New Roman" w:hAnsi="Times New Roman" w:cs="Times New Roman"/>
                <w:sz w:val="24"/>
                <w:lang w:val="uk-UA"/>
              </w:rPr>
              <w:t xml:space="preserve"> </w:t>
            </w:r>
            <w:r w:rsidR="007B4C32" w:rsidRPr="007B4C32">
              <w:rPr>
                <w:rFonts w:ascii="Times New Roman" w:hAnsi="Times New Roman" w:cs="Times New Roman"/>
                <w:sz w:val="24"/>
                <w:lang w:val="uk-UA"/>
              </w:rPr>
              <w:t>вилучаються посадовими особами органів, зазначених у статтях 234-1, 234-2, 244-4, 262 і 264 цього Кодексу. Вилучені речі</w:t>
            </w:r>
            <w:r>
              <w:rPr>
                <w:rFonts w:ascii="Times New Roman" w:hAnsi="Times New Roman" w:cs="Times New Roman"/>
                <w:sz w:val="24"/>
                <w:lang w:val="uk-UA"/>
              </w:rPr>
              <w:t xml:space="preserve">, </w:t>
            </w:r>
            <w:r w:rsidRPr="007B4C32">
              <w:rPr>
                <w:rFonts w:ascii="Times New Roman" w:hAnsi="Times New Roman" w:cs="Times New Roman"/>
                <w:b/>
                <w:sz w:val="24"/>
                <w:lang w:val="uk-UA"/>
              </w:rPr>
              <w:t>інформація в електронній (цифровій) формі</w:t>
            </w:r>
            <w:r>
              <w:rPr>
                <w:rFonts w:ascii="Times New Roman" w:hAnsi="Times New Roman" w:cs="Times New Roman"/>
                <w:sz w:val="24"/>
                <w:lang w:val="uk-UA"/>
              </w:rPr>
              <w:t xml:space="preserve"> </w:t>
            </w:r>
            <w:r w:rsidRPr="00475171">
              <w:rPr>
                <w:rFonts w:ascii="Times New Roman" w:hAnsi="Times New Roman" w:cs="Times New Roman"/>
                <w:b/>
                <w:sz w:val="24"/>
                <w:lang w:val="uk-UA"/>
              </w:rPr>
              <w:t>та</w:t>
            </w:r>
            <w:r w:rsidR="007B4C32" w:rsidRPr="007B4C32">
              <w:rPr>
                <w:rFonts w:ascii="Times New Roman" w:hAnsi="Times New Roman" w:cs="Times New Roman"/>
                <w:sz w:val="24"/>
                <w:lang w:val="uk-UA"/>
              </w:rPr>
              <w:t xml:space="preserve"> документи зберігаються до розгляду справи про адміністративне правопорушення у порядку, встановленому Кабінетом Міністрів України за погодженням із Державною судовою адміністрацією України, а після розгляду справи, залежно від результатів її розгляду, їх у встановленому порядку конфіскують, або повертають володільцеві, або знищують, а при оплатному вилученні речей - реалізують. Вилучені орден, медаль, нагрудний знак до почесного звання СРСР, почесного звання Української РСР, Почесної Грамоти і Грамоти Президії Верховної Ради Української РСР, почесного звання України, відзнаки Президента України, нагородна зброя, після розгляду справи підлягають поверненню їх законному володільцеві, а якщо він невідомий, надсилаються відповідно до Адміністрації Президента України. Вилучені самогон та інші міцні спиртні напої домашнього </w:t>
            </w:r>
            <w:r w:rsidR="007B4C32" w:rsidRPr="007B4C32">
              <w:rPr>
                <w:rFonts w:ascii="Times New Roman" w:hAnsi="Times New Roman" w:cs="Times New Roman"/>
                <w:sz w:val="24"/>
                <w:lang w:val="uk-UA"/>
              </w:rPr>
              <w:lastRenderedPageBreak/>
              <w:t>вироблення, апарати для їх вироблення після розгляду справи підлягають знищенню поліцейськими.</w:t>
            </w:r>
          </w:p>
          <w:p w:rsidR="007B4C32" w:rsidRDefault="007B4C32" w:rsidP="007B4C32">
            <w:pPr>
              <w:ind w:firstLine="709"/>
              <w:jc w:val="both"/>
              <w:rPr>
                <w:rFonts w:ascii="Times New Roman" w:hAnsi="Times New Roman" w:cs="Times New Roman"/>
                <w:sz w:val="24"/>
                <w:lang w:val="uk-UA"/>
              </w:rPr>
            </w:pPr>
            <w:r w:rsidRPr="007B4C32">
              <w:rPr>
                <w:rFonts w:ascii="Times New Roman" w:hAnsi="Times New Roman" w:cs="Times New Roman"/>
                <w:sz w:val="24"/>
                <w:lang w:val="uk-UA"/>
              </w:rPr>
              <w:t>Про вилучення речей</w:t>
            </w:r>
            <w:r w:rsidR="00475171">
              <w:rPr>
                <w:rFonts w:ascii="Times New Roman" w:hAnsi="Times New Roman" w:cs="Times New Roman"/>
                <w:sz w:val="24"/>
                <w:lang w:val="uk-UA"/>
              </w:rPr>
              <w:t xml:space="preserve">, </w:t>
            </w:r>
            <w:r w:rsidR="00475171">
              <w:rPr>
                <w:rFonts w:ascii="Times New Roman" w:hAnsi="Times New Roman" w:cs="Times New Roman"/>
                <w:b/>
                <w:sz w:val="24"/>
                <w:lang w:val="uk-UA"/>
              </w:rPr>
              <w:t xml:space="preserve">інформації </w:t>
            </w:r>
            <w:r w:rsidR="00475171" w:rsidRPr="007B4C32">
              <w:rPr>
                <w:rFonts w:ascii="Times New Roman" w:hAnsi="Times New Roman" w:cs="Times New Roman"/>
                <w:b/>
                <w:sz w:val="24"/>
                <w:lang w:val="uk-UA"/>
              </w:rPr>
              <w:t>в електронній (цифровій) формі</w:t>
            </w:r>
            <w:r w:rsidR="00475171">
              <w:rPr>
                <w:rFonts w:ascii="Times New Roman" w:hAnsi="Times New Roman" w:cs="Times New Roman"/>
                <w:sz w:val="24"/>
                <w:lang w:val="uk-UA"/>
              </w:rPr>
              <w:t xml:space="preserve"> </w:t>
            </w:r>
            <w:r w:rsidR="00475171" w:rsidRPr="00475171">
              <w:rPr>
                <w:rFonts w:ascii="Times New Roman" w:hAnsi="Times New Roman" w:cs="Times New Roman"/>
                <w:b/>
                <w:sz w:val="24"/>
                <w:lang w:val="uk-UA"/>
              </w:rPr>
              <w:t>та</w:t>
            </w:r>
            <w:r w:rsidRPr="007B4C32">
              <w:rPr>
                <w:rFonts w:ascii="Times New Roman" w:hAnsi="Times New Roman" w:cs="Times New Roman"/>
                <w:sz w:val="24"/>
                <w:lang w:val="uk-UA"/>
              </w:rPr>
              <w:t xml:space="preserve"> документів складається протокол або робиться відповідний запис у протоколі про адміністративне правопорушення, про огляд речей</w:t>
            </w:r>
            <w:r w:rsidR="00475171">
              <w:rPr>
                <w:rFonts w:ascii="Times New Roman" w:hAnsi="Times New Roman" w:cs="Times New Roman"/>
                <w:sz w:val="24"/>
                <w:lang w:val="uk-UA"/>
              </w:rPr>
              <w:t xml:space="preserve">, </w:t>
            </w:r>
            <w:r w:rsidR="00475171">
              <w:rPr>
                <w:rFonts w:ascii="Times New Roman" w:hAnsi="Times New Roman" w:cs="Times New Roman"/>
                <w:b/>
                <w:sz w:val="24"/>
                <w:lang w:val="uk-UA"/>
              </w:rPr>
              <w:t xml:space="preserve">інформації </w:t>
            </w:r>
            <w:r w:rsidR="00475171" w:rsidRPr="007B4C32">
              <w:rPr>
                <w:rFonts w:ascii="Times New Roman" w:hAnsi="Times New Roman" w:cs="Times New Roman"/>
                <w:b/>
                <w:sz w:val="24"/>
                <w:lang w:val="uk-UA"/>
              </w:rPr>
              <w:t>в електронній (цифровій) формі</w:t>
            </w:r>
            <w:r w:rsidRPr="007B4C32">
              <w:rPr>
                <w:rFonts w:ascii="Times New Roman" w:hAnsi="Times New Roman" w:cs="Times New Roman"/>
                <w:sz w:val="24"/>
                <w:lang w:val="uk-UA"/>
              </w:rPr>
              <w:t xml:space="preserve"> або адміністративне затримання.</w:t>
            </w:r>
          </w:p>
          <w:p w:rsidR="007B4C32" w:rsidRDefault="007B4C32" w:rsidP="007B4C32">
            <w:pPr>
              <w:ind w:firstLine="709"/>
              <w:jc w:val="both"/>
              <w:rPr>
                <w:rFonts w:ascii="Times New Roman" w:hAnsi="Times New Roman" w:cs="Times New Roman"/>
                <w:sz w:val="24"/>
                <w:lang w:val="uk-UA"/>
              </w:rPr>
            </w:pPr>
            <w:r>
              <w:rPr>
                <w:rFonts w:ascii="Times New Roman" w:hAnsi="Times New Roman" w:cs="Times New Roman"/>
                <w:sz w:val="24"/>
                <w:lang w:val="uk-UA"/>
              </w:rPr>
              <w:t>…</w:t>
            </w:r>
          </w:p>
        </w:tc>
      </w:tr>
      <w:tr w:rsidR="00D16492" w:rsidRPr="00D16492" w:rsidTr="00F23FB3">
        <w:tc>
          <w:tcPr>
            <w:tcW w:w="7280" w:type="dxa"/>
          </w:tcPr>
          <w:p w:rsidR="00D16492" w:rsidRPr="00D16492" w:rsidRDefault="00D16492" w:rsidP="00D16492">
            <w:pPr>
              <w:ind w:firstLine="709"/>
              <w:jc w:val="both"/>
              <w:rPr>
                <w:rFonts w:ascii="Times New Roman" w:hAnsi="Times New Roman" w:cs="Times New Roman"/>
                <w:sz w:val="24"/>
                <w:lang w:val="uk-UA"/>
              </w:rPr>
            </w:pPr>
            <w:r w:rsidRPr="00D16492">
              <w:rPr>
                <w:rFonts w:ascii="Times New Roman" w:hAnsi="Times New Roman" w:cs="Times New Roman"/>
                <w:sz w:val="24"/>
                <w:lang w:val="uk-UA"/>
              </w:rPr>
              <w:lastRenderedPageBreak/>
              <w:t>Стаття 267. Оскарження заходів забезпечення провадження у справах про</w:t>
            </w:r>
            <w:r>
              <w:rPr>
                <w:rFonts w:ascii="Times New Roman" w:hAnsi="Times New Roman" w:cs="Times New Roman"/>
                <w:sz w:val="24"/>
                <w:lang w:val="uk-UA"/>
              </w:rPr>
              <w:t xml:space="preserve"> адміністративні правопорушення</w:t>
            </w:r>
          </w:p>
          <w:p w:rsidR="00D16492" w:rsidRDefault="00D16492" w:rsidP="00D16492">
            <w:pPr>
              <w:ind w:firstLine="709"/>
              <w:jc w:val="both"/>
              <w:rPr>
                <w:rFonts w:ascii="Times New Roman" w:hAnsi="Times New Roman" w:cs="Times New Roman"/>
                <w:sz w:val="24"/>
                <w:lang w:val="uk-UA"/>
              </w:rPr>
            </w:pPr>
            <w:r w:rsidRPr="00D16492">
              <w:rPr>
                <w:rFonts w:ascii="Times New Roman" w:hAnsi="Times New Roman" w:cs="Times New Roman"/>
                <w:sz w:val="24"/>
                <w:lang w:val="uk-UA"/>
              </w:rPr>
              <w:t xml:space="preserve">Адміністративне затримання, особистий огляд, огляд речей і вилучення речей та документів, у тому числі посвідчення водія, тимчасове затримання транспортного засобу, відсторонення водіїв від керування транспортними засобами, річковими і маломірними суднами та огляд на стан алкогольного, наркотичного чи іншого сп’яніння, а також щодо перебування під впливом лікарських препаратів, що знижують їх увагу та швидкість реакції, може бути оскаржено заінтересованою особою у </w:t>
            </w:r>
            <w:proofErr w:type="spellStart"/>
            <w:r w:rsidRPr="00D16492">
              <w:rPr>
                <w:rFonts w:ascii="Times New Roman" w:hAnsi="Times New Roman" w:cs="Times New Roman"/>
                <w:sz w:val="24"/>
                <w:lang w:val="uk-UA"/>
              </w:rPr>
              <w:t>вищестоящий</w:t>
            </w:r>
            <w:proofErr w:type="spellEnd"/>
            <w:r w:rsidRPr="00D16492">
              <w:rPr>
                <w:rFonts w:ascii="Times New Roman" w:hAnsi="Times New Roman" w:cs="Times New Roman"/>
                <w:sz w:val="24"/>
                <w:lang w:val="uk-UA"/>
              </w:rPr>
              <w:t xml:space="preserve"> орган (</w:t>
            </w:r>
            <w:proofErr w:type="spellStart"/>
            <w:r w:rsidRPr="00D16492">
              <w:rPr>
                <w:rFonts w:ascii="Times New Roman" w:hAnsi="Times New Roman" w:cs="Times New Roman"/>
                <w:sz w:val="24"/>
                <w:lang w:val="uk-UA"/>
              </w:rPr>
              <w:t>вищестоящій</w:t>
            </w:r>
            <w:proofErr w:type="spellEnd"/>
            <w:r w:rsidRPr="00D16492">
              <w:rPr>
                <w:rFonts w:ascii="Times New Roman" w:hAnsi="Times New Roman" w:cs="Times New Roman"/>
                <w:sz w:val="24"/>
                <w:lang w:val="uk-UA"/>
              </w:rPr>
              <w:t xml:space="preserve"> посадовій особі) відносно органу (посадової особи), який застосував ці заходи, або до суду.</w:t>
            </w:r>
          </w:p>
          <w:p w:rsidR="00EF0C87" w:rsidRDefault="00EF0C87" w:rsidP="00D16492">
            <w:pPr>
              <w:ind w:firstLine="709"/>
              <w:jc w:val="both"/>
              <w:rPr>
                <w:rFonts w:ascii="Times New Roman" w:hAnsi="Times New Roman" w:cs="Times New Roman"/>
                <w:sz w:val="24"/>
                <w:lang w:val="uk-UA"/>
              </w:rPr>
            </w:pPr>
          </w:p>
          <w:p w:rsidR="00D16492" w:rsidRPr="007B4C32" w:rsidRDefault="00D16492" w:rsidP="00D16492">
            <w:pPr>
              <w:ind w:firstLine="709"/>
              <w:jc w:val="both"/>
              <w:rPr>
                <w:rFonts w:ascii="Times New Roman" w:hAnsi="Times New Roman" w:cs="Times New Roman"/>
                <w:sz w:val="24"/>
                <w:lang w:val="uk-UA"/>
              </w:rPr>
            </w:pPr>
            <w:r>
              <w:rPr>
                <w:rFonts w:ascii="Times New Roman" w:hAnsi="Times New Roman" w:cs="Times New Roman"/>
                <w:sz w:val="24"/>
                <w:lang w:val="uk-UA"/>
              </w:rPr>
              <w:t>…</w:t>
            </w:r>
          </w:p>
        </w:tc>
        <w:tc>
          <w:tcPr>
            <w:tcW w:w="7280" w:type="dxa"/>
          </w:tcPr>
          <w:p w:rsidR="00D16492" w:rsidRPr="00D16492" w:rsidRDefault="00D16492" w:rsidP="00D16492">
            <w:pPr>
              <w:ind w:firstLine="709"/>
              <w:jc w:val="both"/>
              <w:rPr>
                <w:rFonts w:ascii="Times New Roman" w:hAnsi="Times New Roman" w:cs="Times New Roman"/>
                <w:sz w:val="24"/>
                <w:lang w:val="uk-UA"/>
              </w:rPr>
            </w:pPr>
            <w:r w:rsidRPr="00D16492">
              <w:rPr>
                <w:rFonts w:ascii="Times New Roman" w:hAnsi="Times New Roman" w:cs="Times New Roman"/>
                <w:sz w:val="24"/>
                <w:lang w:val="uk-UA"/>
              </w:rPr>
              <w:t>Стаття 267. Оскарження заходів забезпечення провадження у справах про</w:t>
            </w:r>
            <w:r>
              <w:rPr>
                <w:rFonts w:ascii="Times New Roman" w:hAnsi="Times New Roman" w:cs="Times New Roman"/>
                <w:sz w:val="24"/>
                <w:lang w:val="uk-UA"/>
              </w:rPr>
              <w:t xml:space="preserve"> адміністративні правопорушення</w:t>
            </w:r>
          </w:p>
          <w:p w:rsidR="00D16492" w:rsidRDefault="00D16492" w:rsidP="00D16492">
            <w:pPr>
              <w:ind w:firstLine="709"/>
              <w:jc w:val="both"/>
              <w:rPr>
                <w:rFonts w:ascii="Times New Roman" w:hAnsi="Times New Roman" w:cs="Times New Roman"/>
                <w:sz w:val="24"/>
                <w:lang w:val="uk-UA"/>
              </w:rPr>
            </w:pPr>
            <w:r w:rsidRPr="00D16492">
              <w:rPr>
                <w:rFonts w:ascii="Times New Roman" w:hAnsi="Times New Roman" w:cs="Times New Roman"/>
                <w:sz w:val="24"/>
                <w:lang w:val="uk-UA"/>
              </w:rPr>
              <w:t>Адміністративне затримання, особистий огляд, огляд речей</w:t>
            </w:r>
            <w:r w:rsidR="00475171">
              <w:rPr>
                <w:rFonts w:ascii="Times New Roman" w:hAnsi="Times New Roman" w:cs="Times New Roman"/>
                <w:sz w:val="24"/>
                <w:lang w:val="uk-UA"/>
              </w:rPr>
              <w:t xml:space="preserve">, </w:t>
            </w:r>
            <w:r w:rsidR="00475171" w:rsidRPr="00D16492">
              <w:rPr>
                <w:rFonts w:ascii="Times New Roman" w:hAnsi="Times New Roman" w:cs="Times New Roman"/>
                <w:b/>
                <w:sz w:val="24"/>
                <w:lang w:val="uk-UA"/>
              </w:rPr>
              <w:t>інформації</w:t>
            </w:r>
            <w:r w:rsidR="00475171">
              <w:rPr>
                <w:rFonts w:ascii="Times New Roman" w:hAnsi="Times New Roman" w:cs="Times New Roman"/>
                <w:b/>
                <w:sz w:val="24"/>
                <w:lang w:val="uk-UA"/>
              </w:rPr>
              <w:t xml:space="preserve"> в електронній (цифровій) формі</w:t>
            </w:r>
            <w:r w:rsidR="00475171">
              <w:rPr>
                <w:rFonts w:ascii="Times New Roman" w:hAnsi="Times New Roman" w:cs="Times New Roman"/>
                <w:sz w:val="24"/>
                <w:lang w:val="uk-UA"/>
              </w:rPr>
              <w:t xml:space="preserve"> </w:t>
            </w:r>
            <w:r w:rsidR="00475171" w:rsidRPr="00475171">
              <w:rPr>
                <w:rFonts w:ascii="Times New Roman" w:hAnsi="Times New Roman" w:cs="Times New Roman"/>
                <w:b/>
                <w:sz w:val="24"/>
                <w:lang w:val="uk-UA"/>
              </w:rPr>
              <w:t>та</w:t>
            </w:r>
            <w:r w:rsidRPr="00D16492">
              <w:rPr>
                <w:rFonts w:ascii="Times New Roman" w:hAnsi="Times New Roman" w:cs="Times New Roman"/>
                <w:sz w:val="24"/>
                <w:lang w:val="uk-UA"/>
              </w:rPr>
              <w:t xml:space="preserve"> вилучення речей</w:t>
            </w:r>
            <w:r w:rsidR="00475171">
              <w:rPr>
                <w:rFonts w:ascii="Times New Roman" w:hAnsi="Times New Roman" w:cs="Times New Roman"/>
                <w:sz w:val="24"/>
                <w:lang w:val="uk-UA"/>
              </w:rPr>
              <w:t xml:space="preserve">, </w:t>
            </w:r>
            <w:r w:rsidR="00475171" w:rsidRPr="00D16492">
              <w:rPr>
                <w:rFonts w:ascii="Times New Roman" w:hAnsi="Times New Roman" w:cs="Times New Roman"/>
                <w:b/>
                <w:sz w:val="24"/>
                <w:lang w:val="uk-UA"/>
              </w:rPr>
              <w:t>інформації</w:t>
            </w:r>
            <w:r w:rsidR="00475171">
              <w:rPr>
                <w:rFonts w:ascii="Times New Roman" w:hAnsi="Times New Roman" w:cs="Times New Roman"/>
                <w:b/>
                <w:sz w:val="24"/>
                <w:lang w:val="uk-UA"/>
              </w:rPr>
              <w:t xml:space="preserve"> в електронній (цифровій) формі</w:t>
            </w:r>
            <w:r w:rsidRPr="00D16492">
              <w:rPr>
                <w:rFonts w:ascii="Times New Roman" w:hAnsi="Times New Roman" w:cs="Times New Roman"/>
                <w:sz w:val="24"/>
                <w:lang w:val="uk-UA"/>
              </w:rPr>
              <w:t xml:space="preserve"> та документів, у тому числі посвідчення водія, тимчасове затримання транспортного засобу, відсторонення водіїв від керування транспортними засобами, річковими і маломірними суднами та огляд на стан алкогольного, наркотичного чи іншого сп’яніння, а також щодо перебування під впливом лікарських препаратів, що знижують їх увагу та швидкість реакції, може бути оскаржено заінтересованою особою у </w:t>
            </w:r>
            <w:proofErr w:type="spellStart"/>
            <w:r w:rsidRPr="00D16492">
              <w:rPr>
                <w:rFonts w:ascii="Times New Roman" w:hAnsi="Times New Roman" w:cs="Times New Roman"/>
                <w:sz w:val="24"/>
                <w:lang w:val="uk-UA"/>
              </w:rPr>
              <w:t>вищестоящий</w:t>
            </w:r>
            <w:proofErr w:type="spellEnd"/>
            <w:r w:rsidRPr="00D16492">
              <w:rPr>
                <w:rFonts w:ascii="Times New Roman" w:hAnsi="Times New Roman" w:cs="Times New Roman"/>
                <w:sz w:val="24"/>
                <w:lang w:val="uk-UA"/>
              </w:rPr>
              <w:t xml:space="preserve"> орган (</w:t>
            </w:r>
            <w:proofErr w:type="spellStart"/>
            <w:r w:rsidRPr="00D16492">
              <w:rPr>
                <w:rFonts w:ascii="Times New Roman" w:hAnsi="Times New Roman" w:cs="Times New Roman"/>
                <w:sz w:val="24"/>
                <w:lang w:val="uk-UA"/>
              </w:rPr>
              <w:t>вищестоящій</w:t>
            </w:r>
            <w:proofErr w:type="spellEnd"/>
            <w:r w:rsidRPr="00D16492">
              <w:rPr>
                <w:rFonts w:ascii="Times New Roman" w:hAnsi="Times New Roman" w:cs="Times New Roman"/>
                <w:sz w:val="24"/>
                <w:lang w:val="uk-UA"/>
              </w:rPr>
              <w:t xml:space="preserve"> посадовій особі) відносно органу (посадової особи), який застосував ці заходи, або до суду.</w:t>
            </w:r>
          </w:p>
          <w:p w:rsidR="00D16492" w:rsidRPr="007B4C32" w:rsidRDefault="00D16492" w:rsidP="00D16492">
            <w:pPr>
              <w:ind w:firstLine="709"/>
              <w:jc w:val="both"/>
              <w:rPr>
                <w:rFonts w:ascii="Times New Roman" w:hAnsi="Times New Roman" w:cs="Times New Roman"/>
                <w:sz w:val="24"/>
                <w:lang w:val="uk-UA"/>
              </w:rPr>
            </w:pPr>
            <w:r>
              <w:rPr>
                <w:rFonts w:ascii="Times New Roman" w:hAnsi="Times New Roman" w:cs="Times New Roman"/>
                <w:sz w:val="24"/>
                <w:lang w:val="uk-UA"/>
              </w:rPr>
              <w:t>…</w:t>
            </w:r>
          </w:p>
        </w:tc>
      </w:tr>
      <w:tr w:rsidR="007F62D3" w:rsidRPr="007F62D3" w:rsidTr="00F23FB3">
        <w:tc>
          <w:tcPr>
            <w:tcW w:w="7280" w:type="dxa"/>
          </w:tcPr>
          <w:p w:rsidR="007F62D3" w:rsidRPr="007F62D3" w:rsidRDefault="007F62D3" w:rsidP="001A4C48">
            <w:pPr>
              <w:ind w:firstLine="709"/>
              <w:jc w:val="both"/>
              <w:rPr>
                <w:rFonts w:ascii="Times New Roman" w:hAnsi="Times New Roman" w:cs="Times New Roman"/>
                <w:sz w:val="24"/>
                <w:lang w:val="uk-UA"/>
              </w:rPr>
            </w:pPr>
            <w:r w:rsidRPr="007F62D3">
              <w:rPr>
                <w:rFonts w:ascii="Times New Roman" w:hAnsi="Times New Roman" w:cs="Times New Roman"/>
                <w:sz w:val="24"/>
                <w:lang w:val="uk-UA"/>
              </w:rPr>
              <w:t>Стаття 281. Протокол засідання колегіального органу по справі про</w:t>
            </w:r>
            <w:r w:rsidR="001A4C48">
              <w:rPr>
                <w:rFonts w:ascii="Times New Roman" w:hAnsi="Times New Roman" w:cs="Times New Roman"/>
                <w:sz w:val="24"/>
                <w:lang w:val="uk-UA"/>
              </w:rPr>
              <w:t xml:space="preserve"> адміністративне правопорушення</w:t>
            </w:r>
          </w:p>
          <w:p w:rsidR="007F62D3" w:rsidRPr="007F62D3" w:rsidRDefault="007F62D3" w:rsidP="001A4C48">
            <w:pPr>
              <w:ind w:firstLine="709"/>
              <w:jc w:val="both"/>
              <w:rPr>
                <w:rFonts w:ascii="Times New Roman" w:hAnsi="Times New Roman" w:cs="Times New Roman"/>
                <w:sz w:val="24"/>
                <w:lang w:val="uk-UA"/>
              </w:rPr>
            </w:pPr>
            <w:r w:rsidRPr="007F62D3">
              <w:rPr>
                <w:rFonts w:ascii="Times New Roman" w:hAnsi="Times New Roman" w:cs="Times New Roman"/>
                <w:sz w:val="24"/>
                <w:lang w:val="uk-UA"/>
              </w:rPr>
              <w:t xml:space="preserve">При розгляді колегіальним органом справи про адміністративне правопорушення ведеться </w:t>
            </w:r>
            <w:r w:rsidR="001A4C48">
              <w:rPr>
                <w:rFonts w:ascii="Times New Roman" w:hAnsi="Times New Roman" w:cs="Times New Roman"/>
                <w:sz w:val="24"/>
                <w:lang w:val="uk-UA"/>
              </w:rPr>
              <w:t>протокол, в якому зазначаються:</w:t>
            </w:r>
          </w:p>
          <w:p w:rsidR="007F62D3" w:rsidRPr="007F62D3" w:rsidRDefault="007F62D3" w:rsidP="001A4C48">
            <w:pPr>
              <w:ind w:firstLine="709"/>
              <w:jc w:val="both"/>
              <w:rPr>
                <w:rFonts w:ascii="Times New Roman" w:hAnsi="Times New Roman" w:cs="Times New Roman"/>
                <w:sz w:val="24"/>
                <w:lang w:val="uk-UA"/>
              </w:rPr>
            </w:pPr>
            <w:r>
              <w:rPr>
                <w:rFonts w:ascii="Times New Roman" w:hAnsi="Times New Roman" w:cs="Times New Roman"/>
                <w:sz w:val="24"/>
                <w:lang w:val="uk-UA"/>
              </w:rPr>
              <w:t>…</w:t>
            </w:r>
          </w:p>
          <w:p w:rsidR="007F62D3" w:rsidRPr="007F62D3" w:rsidRDefault="007F62D3" w:rsidP="007F62D3">
            <w:pPr>
              <w:ind w:firstLine="709"/>
              <w:jc w:val="both"/>
              <w:rPr>
                <w:rFonts w:ascii="Times New Roman" w:hAnsi="Times New Roman" w:cs="Times New Roman"/>
                <w:sz w:val="24"/>
                <w:lang w:val="uk-UA"/>
              </w:rPr>
            </w:pPr>
            <w:r w:rsidRPr="007F62D3">
              <w:rPr>
                <w:rFonts w:ascii="Times New Roman" w:hAnsi="Times New Roman" w:cs="Times New Roman"/>
                <w:sz w:val="24"/>
                <w:lang w:val="uk-UA"/>
              </w:rPr>
              <w:t>6) документи і речові докази, досліджені при розгляді справи;</w:t>
            </w:r>
          </w:p>
          <w:p w:rsidR="007F62D3" w:rsidRPr="007F62D3" w:rsidRDefault="007F62D3" w:rsidP="007F62D3">
            <w:pPr>
              <w:ind w:firstLine="709"/>
              <w:jc w:val="both"/>
              <w:rPr>
                <w:rFonts w:ascii="Times New Roman" w:hAnsi="Times New Roman" w:cs="Times New Roman"/>
                <w:sz w:val="24"/>
                <w:lang w:val="uk-UA"/>
              </w:rPr>
            </w:pPr>
          </w:p>
          <w:p w:rsidR="007F62D3" w:rsidRPr="007F62D3" w:rsidRDefault="007F62D3" w:rsidP="001A4C48">
            <w:pPr>
              <w:ind w:firstLine="709"/>
              <w:jc w:val="both"/>
              <w:rPr>
                <w:rFonts w:ascii="Times New Roman" w:hAnsi="Times New Roman" w:cs="Times New Roman"/>
                <w:sz w:val="24"/>
                <w:lang w:val="uk-UA"/>
              </w:rPr>
            </w:pPr>
            <w:r>
              <w:rPr>
                <w:rFonts w:ascii="Times New Roman" w:hAnsi="Times New Roman" w:cs="Times New Roman"/>
                <w:sz w:val="24"/>
                <w:lang w:val="uk-UA"/>
              </w:rPr>
              <w:t>…</w:t>
            </w:r>
          </w:p>
          <w:p w:rsidR="007F62D3" w:rsidRPr="007F62D3" w:rsidRDefault="007F62D3" w:rsidP="007F62D3">
            <w:pPr>
              <w:ind w:firstLine="709"/>
              <w:jc w:val="both"/>
              <w:rPr>
                <w:rFonts w:ascii="Times New Roman" w:hAnsi="Times New Roman" w:cs="Times New Roman"/>
                <w:sz w:val="24"/>
                <w:lang w:val="uk-UA"/>
              </w:rPr>
            </w:pPr>
            <w:r w:rsidRPr="007F62D3">
              <w:rPr>
                <w:rFonts w:ascii="Times New Roman" w:hAnsi="Times New Roman" w:cs="Times New Roman"/>
                <w:sz w:val="24"/>
                <w:lang w:val="uk-UA"/>
              </w:rPr>
              <w:t>Протокол засідання колегіального органу підписується головуючим на засіданні і секретарем цього органу.</w:t>
            </w:r>
          </w:p>
        </w:tc>
        <w:tc>
          <w:tcPr>
            <w:tcW w:w="7280" w:type="dxa"/>
          </w:tcPr>
          <w:p w:rsidR="007F62D3" w:rsidRPr="007F62D3" w:rsidRDefault="007F62D3" w:rsidP="001A4C48">
            <w:pPr>
              <w:ind w:firstLine="709"/>
              <w:jc w:val="both"/>
              <w:rPr>
                <w:rFonts w:ascii="Times New Roman" w:hAnsi="Times New Roman" w:cs="Times New Roman"/>
                <w:sz w:val="24"/>
                <w:lang w:val="uk-UA"/>
              </w:rPr>
            </w:pPr>
            <w:r w:rsidRPr="007F62D3">
              <w:rPr>
                <w:rFonts w:ascii="Times New Roman" w:hAnsi="Times New Roman" w:cs="Times New Roman"/>
                <w:sz w:val="24"/>
                <w:lang w:val="uk-UA"/>
              </w:rPr>
              <w:t>Стаття 281. Протокол засідання колегіального органу по справі про адмін</w:t>
            </w:r>
            <w:r w:rsidR="001A4C48">
              <w:rPr>
                <w:rFonts w:ascii="Times New Roman" w:hAnsi="Times New Roman" w:cs="Times New Roman"/>
                <w:sz w:val="24"/>
                <w:lang w:val="uk-UA"/>
              </w:rPr>
              <w:t>істративне правопорушення</w:t>
            </w:r>
          </w:p>
          <w:p w:rsidR="007F62D3" w:rsidRPr="007F62D3" w:rsidRDefault="007F62D3" w:rsidP="001A4C48">
            <w:pPr>
              <w:ind w:firstLine="709"/>
              <w:jc w:val="both"/>
              <w:rPr>
                <w:rFonts w:ascii="Times New Roman" w:hAnsi="Times New Roman" w:cs="Times New Roman"/>
                <w:sz w:val="24"/>
                <w:lang w:val="uk-UA"/>
              </w:rPr>
            </w:pPr>
            <w:r w:rsidRPr="007F62D3">
              <w:rPr>
                <w:rFonts w:ascii="Times New Roman" w:hAnsi="Times New Roman" w:cs="Times New Roman"/>
                <w:sz w:val="24"/>
                <w:lang w:val="uk-UA"/>
              </w:rPr>
              <w:t xml:space="preserve">При розгляді колегіальним органом справи про адміністративне правопорушення ведеться </w:t>
            </w:r>
            <w:r w:rsidR="001A4C48">
              <w:rPr>
                <w:rFonts w:ascii="Times New Roman" w:hAnsi="Times New Roman" w:cs="Times New Roman"/>
                <w:sz w:val="24"/>
                <w:lang w:val="uk-UA"/>
              </w:rPr>
              <w:t>протокол, в якому зазначаються:</w:t>
            </w:r>
          </w:p>
          <w:p w:rsidR="007F62D3" w:rsidRPr="007F62D3" w:rsidRDefault="007F62D3" w:rsidP="001A4C48">
            <w:pPr>
              <w:ind w:firstLine="709"/>
              <w:jc w:val="both"/>
              <w:rPr>
                <w:rFonts w:ascii="Times New Roman" w:hAnsi="Times New Roman" w:cs="Times New Roman"/>
                <w:sz w:val="24"/>
                <w:lang w:val="uk-UA"/>
              </w:rPr>
            </w:pPr>
            <w:r>
              <w:rPr>
                <w:rFonts w:ascii="Times New Roman" w:hAnsi="Times New Roman" w:cs="Times New Roman"/>
                <w:sz w:val="24"/>
                <w:lang w:val="uk-UA"/>
              </w:rPr>
              <w:t>…</w:t>
            </w:r>
          </w:p>
          <w:p w:rsidR="007F62D3" w:rsidRPr="007F62D3" w:rsidRDefault="001A4C48" w:rsidP="001A4C48">
            <w:pPr>
              <w:ind w:firstLine="709"/>
              <w:jc w:val="both"/>
              <w:rPr>
                <w:rFonts w:ascii="Times New Roman" w:hAnsi="Times New Roman" w:cs="Times New Roman"/>
                <w:sz w:val="24"/>
                <w:lang w:val="uk-UA"/>
              </w:rPr>
            </w:pPr>
            <w:r>
              <w:rPr>
                <w:rFonts w:ascii="Times New Roman" w:hAnsi="Times New Roman" w:cs="Times New Roman"/>
                <w:sz w:val="24"/>
                <w:lang w:val="uk-UA"/>
              </w:rPr>
              <w:t xml:space="preserve">6) документи і </w:t>
            </w:r>
            <w:r w:rsidR="00475171">
              <w:rPr>
                <w:rFonts w:ascii="Times New Roman" w:hAnsi="Times New Roman" w:cs="Times New Roman"/>
                <w:sz w:val="24"/>
                <w:lang w:val="uk-UA"/>
              </w:rPr>
              <w:t>речові</w:t>
            </w:r>
            <w:r w:rsidR="00475171" w:rsidRPr="00475171">
              <w:rPr>
                <w:rFonts w:ascii="Times New Roman" w:hAnsi="Times New Roman" w:cs="Times New Roman"/>
                <w:b/>
                <w:sz w:val="24"/>
                <w:lang w:val="uk-UA"/>
              </w:rPr>
              <w:t>, електронні</w:t>
            </w:r>
            <w:r w:rsidR="00475171">
              <w:rPr>
                <w:rFonts w:ascii="Times New Roman" w:hAnsi="Times New Roman" w:cs="Times New Roman"/>
                <w:sz w:val="24"/>
                <w:lang w:val="uk-UA"/>
              </w:rPr>
              <w:t xml:space="preserve"> докази</w:t>
            </w:r>
            <w:r w:rsidR="007B4C32">
              <w:rPr>
                <w:rFonts w:ascii="Times New Roman" w:hAnsi="Times New Roman" w:cs="Times New Roman"/>
                <w:sz w:val="24"/>
                <w:lang w:val="uk-UA"/>
              </w:rPr>
              <w:t xml:space="preserve">, </w:t>
            </w:r>
            <w:r>
              <w:rPr>
                <w:rFonts w:ascii="Times New Roman" w:hAnsi="Times New Roman" w:cs="Times New Roman"/>
                <w:sz w:val="24"/>
                <w:lang w:val="uk-UA"/>
              </w:rPr>
              <w:t>досліджені при розгляді справи;</w:t>
            </w:r>
          </w:p>
          <w:p w:rsidR="007F62D3" w:rsidRPr="007F62D3" w:rsidRDefault="007F62D3" w:rsidP="001A4C48">
            <w:pPr>
              <w:ind w:firstLine="709"/>
              <w:jc w:val="both"/>
              <w:rPr>
                <w:rFonts w:ascii="Times New Roman" w:hAnsi="Times New Roman" w:cs="Times New Roman"/>
                <w:sz w:val="24"/>
                <w:lang w:val="uk-UA"/>
              </w:rPr>
            </w:pPr>
            <w:r>
              <w:rPr>
                <w:rFonts w:ascii="Times New Roman" w:hAnsi="Times New Roman" w:cs="Times New Roman"/>
                <w:sz w:val="24"/>
                <w:lang w:val="uk-UA"/>
              </w:rPr>
              <w:t>…</w:t>
            </w:r>
          </w:p>
          <w:p w:rsidR="007F62D3" w:rsidRDefault="007F62D3" w:rsidP="007F62D3">
            <w:pPr>
              <w:ind w:firstLine="709"/>
              <w:jc w:val="both"/>
              <w:rPr>
                <w:rFonts w:ascii="Times New Roman" w:hAnsi="Times New Roman" w:cs="Times New Roman"/>
                <w:sz w:val="24"/>
                <w:lang w:val="uk-UA"/>
              </w:rPr>
            </w:pPr>
            <w:r w:rsidRPr="007F62D3">
              <w:rPr>
                <w:rFonts w:ascii="Times New Roman" w:hAnsi="Times New Roman" w:cs="Times New Roman"/>
                <w:sz w:val="24"/>
                <w:lang w:val="uk-UA"/>
              </w:rPr>
              <w:t>Протокол засідання колегіального органу підписується головуючим на засіданні і секретарем цього органу.</w:t>
            </w:r>
          </w:p>
          <w:p w:rsidR="007F62D3" w:rsidRPr="007F62D3" w:rsidRDefault="007F62D3" w:rsidP="007F62D3">
            <w:pPr>
              <w:ind w:firstLine="709"/>
              <w:jc w:val="both"/>
              <w:rPr>
                <w:rFonts w:ascii="Times New Roman" w:hAnsi="Times New Roman" w:cs="Times New Roman"/>
                <w:sz w:val="24"/>
                <w:lang w:val="uk-UA"/>
              </w:rPr>
            </w:pPr>
          </w:p>
        </w:tc>
      </w:tr>
      <w:tr w:rsidR="00EF0C87" w:rsidRPr="007F62D3" w:rsidTr="00F23FB3">
        <w:tc>
          <w:tcPr>
            <w:tcW w:w="7280" w:type="dxa"/>
          </w:tcPr>
          <w:p w:rsidR="00EF0C87" w:rsidRPr="00EF0C87" w:rsidRDefault="00EF0C87" w:rsidP="00EF0C87">
            <w:pPr>
              <w:ind w:firstLine="709"/>
              <w:jc w:val="both"/>
              <w:rPr>
                <w:rFonts w:ascii="Times New Roman" w:hAnsi="Times New Roman" w:cs="Times New Roman"/>
                <w:sz w:val="24"/>
                <w:lang w:val="uk-UA"/>
              </w:rPr>
            </w:pPr>
            <w:r w:rsidRPr="00EF0C87">
              <w:rPr>
                <w:rFonts w:ascii="Times New Roman" w:hAnsi="Times New Roman" w:cs="Times New Roman"/>
                <w:sz w:val="24"/>
                <w:lang w:val="uk-UA"/>
              </w:rPr>
              <w:lastRenderedPageBreak/>
              <w:t>Стаття 283. Зміст постанови по справі про адміністративне правопорушення</w:t>
            </w:r>
          </w:p>
          <w:p w:rsidR="00EF0C87" w:rsidRDefault="00EF0C87" w:rsidP="00EF0C87">
            <w:pPr>
              <w:ind w:firstLine="709"/>
              <w:jc w:val="both"/>
              <w:rPr>
                <w:rFonts w:ascii="Times New Roman" w:hAnsi="Times New Roman" w:cs="Times New Roman"/>
                <w:sz w:val="24"/>
                <w:lang w:val="uk-UA"/>
              </w:rPr>
            </w:pPr>
            <w:r w:rsidRPr="00EF0C87">
              <w:rPr>
                <w:rFonts w:ascii="Times New Roman" w:hAnsi="Times New Roman" w:cs="Times New Roman"/>
                <w:sz w:val="24"/>
                <w:lang w:val="uk-UA"/>
              </w:rPr>
              <w:t>Розглянувши справу про адміністративне правопорушення, орган (посадова особа) виносить постанову по справі. Постанова виконавчого органу сільської, селищної, міської ради по справі про адміністративне правопорушення приймається у формі рішення.</w:t>
            </w:r>
          </w:p>
          <w:p w:rsidR="00EF0C87" w:rsidRDefault="00EF0C87" w:rsidP="00EF0C87">
            <w:pPr>
              <w:ind w:firstLine="709"/>
              <w:jc w:val="both"/>
              <w:rPr>
                <w:rFonts w:ascii="Times New Roman" w:hAnsi="Times New Roman" w:cs="Times New Roman"/>
                <w:sz w:val="24"/>
                <w:lang w:val="uk-UA"/>
              </w:rPr>
            </w:pPr>
            <w:r>
              <w:rPr>
                <w:rFonts w:ascii="Times New Roman" w:hAnsi="Times New Roman" w:cs="Times New Roman"/>
                <w:sz w:val="24"/>
                <w:lang w:val="uk-UA"/>
              </w:rPr>
              <w:t>…</w:t>
            </w:r>
          </w:p>
          <w:p w:rsidR="00EF0C87" w:rsidRDefault="00EF0C87" w:rsidP="00EF0C87">
            <w:pPr>
              <w:ind w:firstLine="709"/>
              <w:jc w:val="both"/>
              <w:rPr>
                <w:rFonts w:ascii="Times New Roman" w:hAnsi="Times New Roman" w:cs="Times New Roman"/>
                <w:sz w:val="24"/>
                <w:lang w:val="uk-UA"/>
              </w:rPr>
            </w:pPr>
            <w:r w:rsidRPr="00EF0C87">
              <w:rPr>
                <w:rFonts w:ascii="Times New Roman" w:hAnsi="Times New Roman" w:cs="Times New Roman"/>
                <w:sz w:val="24"/>
                <w:lang w:val="uk-UA"/>
              </w:rPr>
              <w:t>Постанова по справі повинна містити вирішення питання про вилучені речі і документи, а також вказівку про порядок і строк її оскарження.</w:t>
            </w:r>
          </w:p>
          <w:p w:rsidR="00EF0C87" w:rsidRPr="007F62D3" w:rsidRDefault="00EF0C87" w:rsidP="00EF0C87">
            <w:pPr>
              <w:ind w:firstLine="709"/>
              <w:jc w:val="both"/>
              <w:rPr>
                <w:rFonts w:ascii="Times New Roman" w:hAnsi="Times New Roman" w:cs="Times New Roman"/>
                <w:sz w:val="24"/>
                <w:lang w:val="uk-UA"/>
              </w:rPr>
            </w:pPr>
            <w:r>
              <w:rPr>
                <w:rFonts w:ascii="Times New Roman" w:hAnsi="Times New Roman" w:cs="Times New Roman"/>
                <w:sz w:val="24"/>
                <w:lang w:val="uk-UA"/>
              </w:rPr>
              <w:t>…</w:t>
            </w:r>
          </w:p>
        </w:tc>
        <w:tc>
          <w:tcPr>
            <w:tcW w:w="7280" w:type="dxa"/>
          </w:tcPr>
          <w:p w:rsidR="00EF0C87" w:rsidRPr="00EF0C87" w:rsidRDefault="00EF0C87" w:rsidP="00EF0C87">
            <w:pPr>
              <w:ind w:firstLine="709"/>
              <w:jc w:val="both"/>
              <w:rPr>
                <w:rFonts w:ascii="Times New Roman" w:hAnsi="Times New Roman" w:cs="Times New Roman"/>
                <w:sz w:val="24"/>
                <w:lang w:val="uk-UA"/>
              </w:rPr>
            </w:pPr>
            <w:r w:rsidRPr="00EF0C87">
              <w:rPr>
                <w:rFonts w:ascii="Times New Roman" w:hAnsi="Times New Roman" w:cs="Times New Roman"/>
                <w:sz w:val="24"/>
                <w:lang w:val="uk-UA"/>
              </w:rPr>
              <w:t>Стаття 283. Зміст постанови по справі про</w:t>
            </w:r>
            <w:r>
              <w:rPr>
                <w:rFonts w:ascii="Times New Roman" w:hAnsi="Times New Roman" w:cs="Times New Roman"/>
                <w:sz w:val="24"/>
                <w:lang w:val="uk-UA"/>
              </w:rPr>
              <w:t xml:space="preserve"> адміністративне правопорушення</w:t>
            </w:r>
          </w:p>
          <w:p w:rsidR="00EF0C87" w:rsidRDefault="00EF0C87" w:rsidP="00EF0C87">
            <w:pPr>
              <w:ind w:firstLine="709"/>
              <w:jc w:val="both"/>
              <w:rPr>
                <w:rFonts w:ascii="Times New Roman" w:hAnsi="Times New Roman" w:cs="Times New Roman"/>
                <w:sz w:val="24"/>
                <w:lang w:val="uk-UA"/>
              </w:rPr>
            </w:pPr>
            <w:r w:rsidRPr="00EF0C87">
              <w:rPr>
                <w:rFonts w:ascii="Times New Roman" w:hAnsi="Times New Roman" w:cs="Times New Roman"/>
                <w:sz w:val="24"/>
                <w:lang w:val="uk-UA"/>
              </w:rPr>
              <w:t>Розглянувши справу про адміністративне правопорушення, орган (посадова особа) виносить постанову по справі. Постанова виконавчого органу сільської, селищної, міської ради по справі про адміністративне правопорушення приймається у формі рішення.</w:t>
            </w:r>
          </w:p>
          <w:p w:rsidR="00EF0C87" w:rsidRDefault="00EF0C87" w:rsidP="00EF0C87">
            <w:pPr>
              <w:ind w:firstLine="709"/>
              <w:jc w:val="both"/>
              <w:rPr>
                <w:rFonts w:ascii="Times New Roman" w:hAnsi="Times New Roman" w:cs="Times New Roman"/>
                <w:sz w:val="24"/>
                <w:lang w:val="uk-UA"/>
              </w:rPr>
            </w:pPr>
            <w:r>
              <w:rPr>
                <w:rFonts w:ascii="Times New Roman" w:hAnsi="Times New Roman" w:cs="Times New Roman"/>
                <w:sz w:val="24"/>
                <w:lang w:val="uk-UA"/>
              </w:rPr>
              <w:t>…</w:t>
            </w:r>
          </w:p>
          <w:p w:rsidR="00EF0C87" w:rsidRDefault="00EF0C87" w:rsidP="00EF0C87">
            <w:pPr>
              <w:ind w:firstLine="709"/>
              <w:jc w:val="both"/>
              <w:rPr>
                <w:rFonts w:ascii="Times New Roman" w:hAnsi="Times New Roman" w:cs="Times New Roman"/>
                <w:sz w:val="24"/>
                <w:lang w:val="uk-UA"/>
              </w:rPr>
            </w:pPr>
            <w:r w:rsidRPr="00EF0C87">
              <w:rPr>
                <w:rFonts w:ascii="Times New Roman" w:hAnsi="Times New Roman" w:cs="Times New Roman"/>
                <w:sz w:val="24"/>
                <w:lang w:val="uk-UA"/>
              </w:rPr>
              <w:t>Постанова по справі повинна містити вирішення питання</w:t>
            </w:r>
            <w:r w:rsidR="00475171">
              <w:rPr>
                <w:rFonts w:ascii="Times New Roman" w:hAnsi="Times New Roman" w:cs="Times New Roman"/>
                <w:sz w:val="24"/>
                <w:lang w:val="uk-UA"/>
              </w:rPr>
              <w:t xml:space="preserve"> про вилучені речі</w:t>
            </w:r>
            <w:r w:rsidR="00475171">
              <w:t xml:space="preserve">, </w:t>
            </w:r>
            <w:r w:rsidR="00475171" w:rsidRPr="00475171">
              <w:rPr>
                <w:rFonts w:ascii="Times New Roman" w:hAnsi="Times New Roman" w:cs="Times New Roman"/>
                <w:b/>
                <w:sz w:val="24"/>
                <w:lang w:val="uk-UA"/>
              </w:rPr>
              <w:t>інформацію в електронній (цифровій) формі та</w:t>
            </w:r>
            <w:r w:rsidR="00475171">
              <w:rPr>
                <w:rFonts w:ascii="Times New Roman" w:hAnsi="Times New Roman" w:cs="Times New Roman"/>
                <w:sz w:val="24"/>
                <w:lang w:val="uk-UA"/>
              </w:rPr>
              <w:t xml:space="preserve"> документи,</w:t>
            </w:r>
            <w:r>
              <w:rPr>
                <w:rFonts w:ascii="Times New Roman" w:hAnsi="Times New Roman" w:cs="Times New Roman"/>
                <w:sz w:val="24"/>
                <w:lang w:val="uk-UA"/>
              </w:rPr>
              <w:t xml:space="preserve"> </w:t>
            </w:r>
            <w:r w:rsidRPr="00EF0C87">
              <w:rPr>
                <w:rFonts w:ascii="Times New Roman" w:hAnsi="Times New Roman" w:cs="Times New Roman"/>
                <w:sz w:val="24"/>
                <w:lang w:val="uk-UA"/>
              </w:rPr>
              <w:t>а також вказівку про порядок і строк її оскарження.</w:t>
            </w:r>
          </w:p>
          <w:p w:rsidR="00EF0C87" w:rsidRPr="007F62D3" w:rsidRDefault="00EF0C87" w:rsidP="00EF0C87">
            <w:pPr>
              <w:ind w:firstLine="709"/>
              <w:jc w:val="both"/>
              <w:rPr>
                <w:rFonts w:ascii="Times New Roman" w:hAnsi="Times New Roman" w:cs="Times New Roman"/>
                <w:sz w:val="24"/>
                <w:lang w:val="uk-UA"/>
              </w:rPr>
            </w:pPr>
            <w:r>
              <w:rPr>
                <w:rFonts w:ascii="Times New Roman" w:hAnsi="Times New Roman" w:cs="Times New Roman"/>
                <w:sz w:val="24"/>
                <w:lang w:val="uk-UA"/>
              </w:rPr>
              <w:t>…</w:t>
            </w:r>
          </w:p>
        </w:tc>
      </w:tr>
    </w:tbl>
    <w:p w:rsidR="00F14752" w:rsidRDefault="00F14752" w:rsidP="005654D7">
      <w:pPr>
        <w:rPr>
          <w:lang w:val="uk-UA"/>
        </w:rPr>
      </w:pPr>
    </w:p>
    <w:p w:rsidR="005654D7" w:rsidRPr="00791459" w:rsidRDefault="005654D7" w:rsidP="005654D7">
      <w:pPr>
        <w:jc w:val="center"/>
        <w:rPr>
          <w:rFonts w:ascii="Times New Roman" w:hAnsi="Times New Roman" w:cs="Times New Roman"/>
          <w:b/>
          <w:sz w:val="28"/>
          <w:szCs w:val="28"/>
          <w:lang w:val="uk-UA"/>
        </w:rPr>
      </w:pPr>
      <w:r w:rsidRPr="00791459">
        <w:rPr>
          <w:rFonts w:ascii="Times New Roman" w:hAnsi="Times New Roman" w:cs="Times New Roman"/>
          <w:b/>
          <w:sz w:val="28"/>
          <w:szCs w:val="28"/>
          <w:lang w:val="uk-UA"/>
        </w:rPr>
        <w:t>Народний депутат України                                                                                                                             Д.В. Маслов</w:t>
      </w:r>
    </w:p>
    <w:sectPr w:rsidR="005654D7" w:rsidRPr="00791459" w:rsidSect="00F23FB3">
      <w:pgSz w:w="16838" w:h="11906" w:orient="landscape"/>
      <w:pgMar w:top="1701"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29012A"/>
    <w:multiLevelType w:val="hybridMultilevel"/>
    <w:tmpl w:val="AD622FC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5FE0605E"/>
    <w:multiLevelType w:val="hybridMultilevel"/>
    <w:tmpl w:val="72E2B30E"/>
    <w:lvl w:ilvl="0" w:tplc="FD4E6656">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47F5"/>
    <w:rsid w:val="000247F5"/>
    <w:rsid w:val="00070D89"/>
    <w:rsid w:val="000A1AAD"/>
    <w:rsid w:val="00114421"/>
    <w:rsid w:val="001A2D99"/>
    <w:rsid w:val="001A4C48"/>
    <w:rsid w:val="00203086"/>
    <w:rsid w:val="00247F36"/>
    <w:rsid w:val="00287278"/>
    <w:rsid w:val="002A03B4"/>
    <w:rsid w:val="002C2A80"/>
    <w:rsid w:val="00316AAA"/>
    <w:rsid w:val="003278F9"/>
    <w:rsid w:val="00387620"/>
    <w:rsid w:val="003A49F4"/>
    <w:rsid w:val="00422F2E"/>
    <w:rsid w:val="00475171"/>
    <w:rsid w:val="004A2537"/>
    <w:rsid w:val="004A61A7"/>
    <w:rsid w:val="004B66AE"/>
    <w:rsid w:val="004E6339"/>
    <w:rsid w:val="00541FE3"/>
    <w:rsid w:val="005470A9"/>
    <w:rsid w:val="005654D7"/>
    <w:rsid w:val="00584EB0"/>
    <w:rsid w:val="005F4A1E"/>
    <w:rsid w:val="006010C7"/>
    <w:rsid w:val="00614AFA"/>
    <w:rsid w:val="00644A89"/>
    <w:rsid w:val="006B3204"/>
    <w:rsid w:val="00702E59"/>
    <w:rsid w:val="00786D48"/>
    <w:rsid w:val="00791459"/>
    <w:rsid w:val="007B4C32"/>
    <w:rsid w:val="007C442A"/>
    <w:rsid w:val="007F62D3"/>
    <w:rsid w:val="0083271D"/>
    <w:rsid w:val="008A358B"/>
    <w:rsid w:val="008F7E09"/>
    <w:rsid w:val="00941870"/>
    <w:rsid w:val="00A9351B"/>
    <w:rsid w:val="00AF1D86"/>
    <w:rsid w:val="00B43152"/>
    <w:rsid w:val="00B709EF"/>
    <w:rsid w:val="00BB516B"/>
    <w:rsid w:val="00D16492"/>
    <w:rsid w:val="00DE6135"/>
    <w:rsid w:val="00E2710E"/>
    <w:rsid w:val="00E66E1D"/>
    <w:rsid w:val="00E7266D"/>
    <w:rsid w:val="00EF0C87"/>
    <w:rsid w:val="00EF36E5"/>
    <w:rsid w:val="00F14752"/>
    <w:rsid w:val="00F2176C"/>
    <w:rsid w:val="00F23FB3"/>
    <w:rsid w:val="00F638D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FB113AB-5C2F-4833-BADC-3A04E50F25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23F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5F4A1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B3A828B-CC5B-4C75-99F2-83C8EA5DB7D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2DCF12E-BE87-4EE6-A340-1CA2D2E6008C}">
  <ds:schemaRefs>
    <ds:schemaRef ds:uri="http://schemas.microsoft.com/sharepoint/v3/contenttype/forms"/>
  </ds:schemaRefs>
</ds:datastoreItem>
</file>

<file path=customXml/itemProps3.xml><?xml version="1.0" encoding="utf-8"?>
<ds:datastoreItem xmlns:ds="http://schemas.openxmlformats.org/officeDocument/2006/customXml" ds:itemID="{D1231FCF-C4A5-4FD5-BDB2-FE66CEE90D6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8670</Words>
  <Characters>4942</Characters>
  <Application>Microsoft Office Word</Application>
  <DocSecurity>0</DocSecurity>
  <Lines>41</Lines>
  <Paragraphs>27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13585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2021-02-12T11:00:00Z</dcterms:created>
  <dcterms:modified xsi:type="dcterms:W3CDTF">2021-02-12T11:00:00Z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