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2720CA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CA4223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Pr="00CA4223" w:rsidRDefault="00724167" w:rsidP="00CA4223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D02D30">
        <w:rPr>
          <w:bCs/>
          <w:i/>
          <w:szCs w:val="28"/>
        </w:rPr>
        <w:t>5</w:t>
      </w:r>
      <w:r w:rsidR="002A12B6" w:rsidRPr="00CA4223">
        <w:rPr>
          <w:bCs/>
          <w:i/>
          <w:szCs w:val="28"/>
        </w:rPr>
        <w:t>060</w:t>
      </w:r>
    </w:p>
    <w:p w:rsidR="00CA4223" w:rsidRPr="00CA4223" w:rsidRDefault="00CA4223" w:rsidP="00AD7F7E">
      <w:pPr>
        <w:ind w:firstLine="708"/>
        <w:outlineLvl w:val="0"/>
        <w:rPr>
          <w:bCs/>
          <w:i/>
          <w:szCs w:val="28"/>
        </w:rPr>
      </w:pPr>
    </w:p>
    <w:p w:rsidR="00D02D30" w:rsidRPr="00CA4223" w:rsidRDefault="000B1256" w:rsidP="00CA4223">
      <w:pPr>
        <w:pStyle w:val="aa"/>
        <w:widowControl w:val="0"/>
        <w:spacing w:after="0"/>
        <w:ind w:firstLine="851"/>
        <w:jc w:val="both"/>
      </w:pPr>
      <w:r w:rsidRPr="00CA4223">
        <w:rPr>
          <w:szCs w:val="28"/>
        </w:rPr>
        <w:t>Комітет Верховної Ради України з питань бюджету на своєму засіданні</w:t>
      </w:r>
      <w:r w:rsidR="005A1383" w:rsidRPr="00CA4223">
        <w:rPr>
          <w:szCs w:val="28"/>
        </w:rPr>
        <w:t xml:space="preserve">                </w:t>
      </w:r>
      <w:r w:rsidRPr="00CA4223">
        <w:rPr>
          <w:szCs w:val="28"/>
        </w:rPr>
        <w:t xml:space="preserve"> </w:t>
      </w:r>
      <w:r w:rsidR="003524F9" w:rsidRPr="00CA4223">
        <w:rPr>
          <w:szCs w:val="28"/>
        </w:rPr>
        <w:t xml:space="preserve">  </w:t>
      </w:r>
      <w:r w:rsidR="007E624D" w:rsidRPr="00CA4223">
        <w:rPr>
          <w:szCs w:val="28"/>
        </w:rPr>
        <w:t>1</w:t>
      </w:r>
      <w:r w:rsidR="00801919" w:rsidRPr="00CA4223">
        <w:rPr>
          <w:szCs w:val="28"/>
        </w:rPr>
        <w:t>9</w:t>
      </w:r>
      <w:r w:rsidR="007E624D" w:rsidRPr="00CA4223">
        <w:rPr>
          <w:szCs w:val="28"/>
        </w:rPr>
        <w:t xml:space="preserve"> </w:t>
      </w:r>
      <w:r w:rsidR="00801919" w:rsidRPr="00CA4223">
        <w:rPr>
          <w:szCs w:val="28"/>
        </w:rPr>
        <w:t>травня</w:t>
      </w:r>
      <w:r w:rsidR="005F7D8B" w:rsidRPr="00CA4223">
        <w:rPr>
          <w:szCs w:val="28"/>
        </w:rPr>
        <w:t xml:space="preserve"> 202</w:t>
      </w:r>
      <w:r w:rsidR="00801919" w:rsidRPr="00CA4223">
        <w:rPr>
          <w:szCs w:val="28"/>
        </w:rPr>
        <w:t>1</w:t>
      </w:r>
      <w:r w:rsidR="005F7D8B" w:rsidRPr="00CA4223">
        <w:rPr>
          <w:szCs w:val="28"/>
        </w:rPr>
        <w:t xml:space="preserve"> року (</w:t>
      </w:r>
      <w:r w:rsidRPr="00CA4223">
        <w:rPr>
          <w:szCs w:val="28"/>
        </w:rPr>
        <w:t>протокол №</w:t>
      </w:r>
      <w:r w:rsidR="002720CA">
        <w:rPr>
          <w:szCs w:val="28"/>
        </w:rPr>
        <w:t>88</w:t>
      </w:r>
      <w:r w:rsidRPr="00CA4223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D34A5A" w:rsidRPr="00CA4223">
        <w:rPr>
          <w:szCs w:val="28"/>
        </w:rPr>
        <w:t xml:space="preserve">про </w:t>
      </w:r>
      <w:r w:rsidR="00CA4223" w:rsidRPr="00CA4223">
        <w:rPr>
          <w:bCs/>
        </w:rPr>
        <w:t>внесення змін до Кодексу України</w:t>
      </w:r>
      <w:r w:rsidR="00CA4223">
        <w:rPr>
          <w:bCs/>
        </w:rPr>
        <w:t xml:space="preserve"> </w:t>
      </w:r>
      <w:r w:rsidR="00CA4223" w:rsidRPr="00CA4223">
        <w:rPr>
          <w:bCs/>
        </w:rPr>
        <w:t>про адміністративні правопорушення щодо використання електронних доказів</w:t>
      </w:r>
      <w:r w:rsidR="00CA4223" w:rsidRPr="00CA4223">
        <w:rPr>
          <w:szCs w:val="28"/>
        </w:rPr>
        <w:t xml:space="preserve"> </w:t>
      </w:r>
      <w:r w:rsidR="001011E7" w:rsidRPr="00CA4223">
        <w:rPr>
          <w:szCs w:val="28"/>
        </w:rPr>
        <w:t>(реєстр. №</w:t>
      </w:r>
      <w:r w:rsidR="00D02D30" w:rsidRPr="00CA4223">
        <w:rPr>
          <w:szCs w:val="28"/>
        </w:rPr>
        <w:t>5</w:t>
      </w:r>
      <w:r w:rsidR="00CA4223">
        <w:rPr>
          <w:szCs w:val="28"/>
        </w:rPr>
        <w:t>060</w:t>
      </w:r>
      <w:r w:rsidR="001011E7" w:rsidRPr="00CA4223">
        <w:rPr>
          <w:szCs w:val="28"/>
        </w:rPr>
        <w:t xml:space="preserve"> від </w:t>
      </w:r>
      <w:r w:rsidR="00CA4223">
        <w:rPr>
          <w:szCs w:val="28"/>
        </w:rPr>
        <w:t>12</w:t>
      </w:r>
      <w:r w:rsidR="001011E7" w:rsidRPr="00CA4223">
        <w:rPr>
          <w:szCs w:val="28"/>
        </w:rPr>
        <w:t>.</w:t>
      </w:r>
      <w:r w:rsidR="00D02D30" w:rsidRPr="00CA4223">
        <w:rPr>
          <w:szCs w:val="28"/>
        </w:rPr>
        <w:t>02</w:t>
      </w:r>
      <w:r w:rsidR="001011E7" w:rsidRPr="00CA4223">
        <w:rPr>
          <w:szCs w:val="28"/>
        </w:rPr>
        <w:t>.20</w:t>
      </w:r>
      <w:r w:rsidR="00AD7F7E" w:rsidRPr="00CA4223">
        <w:rPr>
          <w:szCs w:val="28"/>
        </w:rPr>
        <w:t>2</w:t>
      </w:r>
      <w:r w:rsidR="00D02D30" w:rsidRPr="00CA4223">
        <w:rPr>
          <w:szCs w:val="28"/>
        </w:rPr>
        <w:t>1</w:t>
      </w:r>
      <w:r w:rsidR="001011E7" w:rsidRPr="00CA4223">
        <w:rPr>
          <w:szCs w:val="28"/>
        </w:rPr>
        <w:t xml:space="preserve">), поданий </w:t>
      </w:r>
      <w:r w:rsidR="00D02D30" w:rsidRPr="00CA4223">
        <w:rPr>
          <w:szCs w:val="28"/>
        </w:rPr>
        <w:t>народним</w:t>
      </w:r>
      <w:r w:rsidR="00CA4223">
        <w:rPr>
          <w:szCs w:val="28"/>
        </w:rPr>
        <w:t>и</w:t>
      </w:r>
      <w:r w:rsidR="00D02D30" w:rsidRPr="00CA4223">
        <w:rPr>
          <w:szCs w:val="28"/>
        </w:rPr>
        <w:t xml:space="preserve"> депутат</w:t>
      </w:r>
      <w:r w:rsidR="00CA4223">
        <w:rPr>
          <w:szCs w:val="28"/>
        </w:rPr>
        <w:t>а</w:t>
      </w:r>
      <w:r w:rsidR="00D02D30" w:rsidRPr="00CA4223">
        <w:rPr>
          <w:szCs w:val="28"/>
        </w:rPr>
        <w:t>м</w:t>
      </w:r>
      <w:r w:rsidR="00CA4223">
        <w:rPr>
          <w:szCs w:val="28"/>
        </w:rPr>
        <w:t>и</w:t>
      </w:r>
      <w:r w:rsidR="00D02D30" w:rsidRPr="00CA4223">
        <w:rPr>
          <w:szCs w:val="28"/>
        </w:rPr>
        <w:t xml:space="preserve"> України </w:t>
      </w:r>
      <w:r w:rsidR="00CA4223">
        <w:rPr>
          <w:szCs w:val="28"/>
        </w:rPr>
        <w:t xml:space="preserve">Масловим Д.В.,              Фроловим П.В. та іншими </w:t>
      </w:r>
      <w:r w:rsidR="00CA4223" w:rsidRPr="00CA4223">
        <w:rPr>
          <w:szCs w:val="28"/>
        </w:rPr>
        <w:t>народним</w:t>
      </w:r>
      <w:r w:rsidR="00CA4223">
        <w:rPr>
          <w:szCs w:val="28"/>
        </w:rPr>
        <w:t>и</w:t>
      </w:r>
      <w:r w:rsidR="00CA4223" w:rsidRPr="00CA4223">
        <w:rPr>
          <w:szCs w:val="28"/>
        </w:rPr>
        <w:t xml:space="preserve"> депутат</w:t>
      </w:r>
      <w:r w:rsidR="00CA4223">
        <w:rPr>
          <w:szCs w:val="28"/>
        </w:rPr>
        <w:t>а</w:t>
      </w:r>
      <w:r w:rsidR="00CA4223" w:rsidRPr="00CA4223">
        <w:rPr>
          <w:szCs w:val="28"/>
        </w:rPr>
        <w:t>м</w:t>
      </w:r>
      <w:r w:rsidR="00CA4223">
        <w:rPr>
          <w:szCs w:val="28"/>
        </w:rPr>
        <w:t>и</w:t>
      </w:r>
      <w:r w:rsidR="00CA4223" w:rsidRPr="00CA4223">
        <w:rPr>
          <w:szCs w:val="28"/>
        </w:rPr>
        <w:t xml:space="preserve"> України</w:t>
      </w:r>
      <w:r w:rsidR="00D02D30" w:rsidRPr="00CA4223">
        <w:rPr>
          <w:szCs w:val="28"/>
        </w:rPr>
        <w:t>.</w:t>
      </w:r>
    </w:p>
    <w:p w:rsidR="002A12B6" w:rsidRPr="00621103" w:rsidRDefault="00CA4223" w:rsidP="00CA4223">
      <w:pPr>
        <w:ind w:firstLine="851"/>
        <w:jc w:val="both"/>
        <w:rPr>
          <w:szCs w:val="28"/>
        </w:rPr>
      </w:pPr>
      <w:r>
        <w:rPr>
          <w:szCs w:val="28"/>
        </w:rPr>
        <w:t>У</w:t>
      </w:r>
      <w:r w:rsidR="00F12FF0" w:rsidRPr="00F12FF0">
        <w:rPr>
          <w:szCs w:val="28"/>
        </w:rPr>
        <w:t xml:space="preserve"> проект</w:t>
      </w:r>
      <w:r>
        <w:rPr>
          <w:szCs w:val="28"/>
        </w:rPr>
        <w:t>і</w:t>
      </w:r>
      <w:r w:rsidR="00F12FF0" w:rsidRPr="00F12FF0">
        <w:rPr>
          <w:szCs w:val="28"/>
        </w:rPr>
        <w:t xml:space="preserve"> </w:t>
      </w:r>
      <w:r>
        <w:rPr>
          <w:szCs w:val="28"/>
        </w:rPr>
        <w:t>З</w:t>
      </w:r>
      <w:r w:rsidR="002A12B6" w:rsidRPr="00F12FF0">
        <w:rPr>
          <w:szCs w:val="28"/>
        </w:rPr>
        <w:t>акон</w:t>
      </w:r>
      <w:r w:rsidR="00F12FF0" w:rsidRPr="00F12FF0">
        <w:rPr>
          <w:szCs w:val="28"/>
        </w:rPr>
        <w:t>у</w:t>
      </w:r>
      <w:r w:rsidR="002A12B6" w:rsidRPr="00F12FF0">
        <w:rPr>
          <w:szCs w:val="28"/>
        </w:rPr>
        <w:t xml:space="preserve"> пропонується внести </w:t>
      </w:r>
      <w:r>
        <w:rPr>
          <w:szCs w:val="28"/>
        </w:rPr>
        <w:t xml:space="preserve">зміни </w:t>
      </w:r>
      <w:r w:rsidR="002A12B6" w:rsidRPr="00F12FF0">
        <w:rPr>
          <w:szCs w:val="28"/>
        </w:rPr>
        <w:t xml:space="preserve">до Кодексу України про адміністративні правопорушення, </w:t>
      </w:r>
      <w:r>
        <w:rPr>
          <w:szCs w:val="28"/>
        </w:rPr>
        <w:t xml:space="preserve">згідно з якими </w:t>
      </w:r>
      <w:r w:rsidR="002A12B6" w:rsidRPr="00F12FF0">
        <w:rPr>
          <w:szCs w:val="28"/>
        </w:rPr>
        <w:t>до переліку допустимих у справах про адміністративні правопорушення д</w:t>
      </w:r>
      <w:r w:rsidR="00F12FF0">
        <w:rPr>
          <w:szCs w:val="28"/>
        </w:rPr>
        <w:t>оказів додати електронні докази</w:t>
      </w:r>
      <w:r w:rsidR="002A12B6" w:rsidRPr="00F12FF0">
        <w:rPr>
          <w:szCs w:val="28"/>
        </w:rPr>
        <w:t>, сформулювавши</w:t>
      </w:r>
      <w:r w:rsidR="002A12B6" w:rsidRPr="00621103">
        <w:rPr>
          <w:szCs w:val="28"/>
        </w:rPr>
        <w:t xml:space="preserve"> їх визначення</w:t>
      </w:r>
      <w:r>
        <w:rPr>
          <w:szCs w:val="28"/>
        </w:rPr>
        <w:t xml:space="preserve"> </w:t>
      </w:r>
      <w:r w:rsidR="002A12B6" w:rsidRPr="00621103">
        <w:rPr>
          <w:szCs w:val="28"/>
        </w:rPr>
        <w:t>та визначивши особливості огляду та вилучення інформації в електронній (цифровій) формі.</w:t>
      </w:r>
    </w:p>
    <w:p w:rsidR="00F50906" w:rsidRPr="005D403C" w:rsidRDefault="00F50906" w:rsidP="00CA4223">
      <w:pPr>
        <w:autoSpaceDE w:val="0"/>
        <w:autoSpaceDN w:val="0"/>
        <w:adjustRightInd w:val="0"/>
        <w:ind w:firstLine="851"/>
        <w:jc w:val="both"/>
        <w:rPr>
          <w:bCs/>
          <w:szCs w:val="28"/>
        </w:rPr>
      </w:pPr>
      <w:r w:rsidRPr="005D403C">
        <w:rPr>
          <w:szCs w:val="28"/>
        </w:rPr>
        <w:t xml:space="preserve">У експертному висновку </w:t>
      </w:r>
      <w:r w:rsidRPr="005D403C">
        <w:rPr>
          <w:bCs/>
          <w:szCs w:val="28"/>
        </w:rPr>
        <w:t xml:space="preserve">Міністерства фінансів України зазначається, що реалізація положень законопроекту не </w:t>
      </w:r>
      <w:r w:rsidR="00F12FF0">
        <w:rPr>
          <w:bCs/>
          <w:szCs w:val="28"/>
        </w:rPr>
        <w:t>вплине на дохідну та видаткову частини бюджетів</w:t>
      </w:r>
      <w:r w:rsidRPr="005D403C">
        <w:rPr>
          <w:bCs/>
          <w:szCs w:val="28"/>
        </w:rPr>
        <w:t>.</w:t>
      </w:r>
    </w:p>
    <w:p w:rsidR="00F50906" w:rsidRPr="005D403C" w:rsidRDefault="00F50906" w:rsidP="00CA4223">
      <w:pPr>
        <w:pStyle w:val="a3"/>
        <w:ind w:left="0" w:firstLine="851"/>
        <w:jc w:val="both"/>
        <w:rPr>
          <w:b w:val="0"/>
          <w:szCs w:val="28"/>
          <w:lang w:val="uk-UA"/>
        </w:rPr>
      </w:pPr>
      <w:bookmarkStart w:id="0" w:name="_GoBack"/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F12FF0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bookmarkEnd w:id="0"/>
    <w:p w:rsidR="000142D1" w:rsidRPr="00F50906" w:rsidRDefault="000142D1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CA4223" w:rsidRDefault="00CA422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4A3D"/>
    <w:rsid w:val="000372AB"/>
    <w:rsid w:val="0006753C"/>
    <w:rsid w:val="00085B97"/>
    <w:rsid w:val="00085FD2"/>
    <w:rsid w:val="00093AC2"/>
    <w:rsid w:val="000B1256"/>
    <w:rsid w:val="000C4027"/>
    <w:rsid w:val="001011E7"/>
    <w:rsid w:val="001556BE"/>
    <w:rsid w:val="001B272A"/>
    <w:rsid w:val="001B5848"/>
    <w:rsid w:val="00206F3A"/>
    <w:rsid w:val="00217D4F"/>
    <w:rsid w:val="00231BF1"/>
    <w:rsid w:val="00234ED3"/>
    <w:rsid w:val="0026601C"/>
    <w:rsid w:val="002719D1"/>
    <w:rsid w:val="002720CA"/>
    <w:rsid w:val="002A12B6"/>
    <w:rsid w:val="00326015"/>
    <w:rsid w:val="0033692C"/>
    <w:rsid w:val="003524F9"/>
    <w:rsid w:val="00393D88"/>
    <w:rsid w:val="003A40D2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C6340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01919"/>
    <w:rsid w:val="008238AB"/>
    <w:rsid w:val="009019F3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CA4223"/>
    <w:rsid w:val="00D011E3"/>
    <w:rsid w:val="00D02D30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97E8F"/>
    <w:rsid w:val="00ED301D"/>
    <w:rsid w:val="00ED692D"/>
    <w:rsid w:val="00F12FF0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28ACE0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№5060</vt:lpstr>
    </vt:vector>
  </TitlesOfParts>
  <Company>VR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2021-05-13T13:07:00Z</cp:lastPrinted>
  <dcterms:created xsi:type="dcterms:W3CDTF">2021-05-14T07:26:00Z</dcterms:created>
  <dcterms:modified xsi:type="dcterms:W3CDTF">2021-05-19T14:01:00Z</dcterms:modified>
</cp:coreProperties>
</file>