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8F7E0C">
        <w:trPr>
          <w:trHeight w:val="333"/>
        </w:trPr>
        <w:tc>
          <w:tcPr>
            <w:tcW w:w="35" w:type="pct"/>
            <w:gridSpan w:val="2"/>
            <w:tcBorders>
              <w:top w:val="nil"/>
              <w:left w:val="nil"/>
              <w:bottom w:val="nil"/>
              <w:right w:val="nil"/>
            </w:tcBorders>
          </w:tcPr>
          <w:p w:rsidR="008F7E0C" w:rsidRDefault="001F15B4">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8F7E0C" w:rsidRDefault="001F15B4">
            <w:pPr>
              <w:rPr>
                <w:rFonts w:ascii="Times New Roman" w:hAnsi="Times New Roman" w:cs="Times New Roman"/>
                <w:sz w:val="28"/>
              </w:rPr>
            </w:pPr>
            <w:r>
              <w:rPr>
                <w:rFonts w:ascii="Times New Roman" w:hAnsi="Times New Roman" w:cs="Times New Roman"/>
                <w:b/>
                <w:sz w:val="28"/>
              </w:rPr>
              <w:t>Реєстраційний № 5068</w:t>
            </w:r>
          </w:p>
        </w:tc>
      </w:tr>
      <w:tr w:rsidR="008F7E0C">
        <w:trPr>
          <w:trHeight w:val="333"/>
        </w:trPr>
        <w:tc>
          <w:tcPr>
            <w:tcW w:w="35" w:type="pct"/>
            <w:gridSpan w:val="2"/>
            <w:tcBorders>
              <w:top w:val="nil"/>
              <w:left w:val="nil"/>
              <w:bottom w:val="nil"/>
              <w:right w:val="nil"/>
            </w:tcBorders>
          </w:tcPr>
          <w:p w:rsidR="008F7E0C" w:rsidRDefault="001F15B4">
            <w:pPr>
              <w:rPr>
                <w:rFonts w:ascii="Times New Roman" w:hAnsi="Times New Roman" w:cs="Times New Roman"/>
                <w:sz w:val="28"/>
              </w:rPr>
            </w:pPr>
            <w:r>
              <w:rPr>
                <w:rFonts w:ascii="Times New Roman" w:hAnsi="Times New Roman" w:cs="Times New Roman"/>
                <w:sz w:val="28"/>
              </w:rPr>
              <w:t xml:space="preserve">про внесення змін до деяких законів України щодо порядку обрання (призначення) на посади членів Вищої ради правосуддя та діяльності </w:t>
            </w:r>
            <w:r>
              <w:rPr>
                <w:rFonts w:ascii="Times New Roman" w:hAnsi="Times New Roman" w:cs="Times New Roman"/>
                <w:sz w:val="28"/>
              </w:rPr>
              <w:t>дисциплінарних інспекторів Вищої ради правосуддя</w:t>
            </w:r>
          </w:p>
        </w:tc>
        <w:tc>
          <w:tcPr>
            <w:tcW w:w="20" w:type="pct"/>
          </w:tcPr>
          <w:p w:rsidR="008F7E0C" w:rsidRDefault="008F7E0C">
            <w:pPr>
              <w:rPr>
                <w:rFonts w:ascii="Times New Roman" w:hAnsi="Times New Roman" w:cs="Times New Roman"/>
                <w:sz w:val="28"/>
              </w:rPr>
            </w:pPr>
          </w:p>
        </w:tc>
      </w:tr>
      <w:tr w:rsidR="008F7E0C">
        <w:trPr>
          <w:trHeight w:val="333"/>
        </w:trPr>
        <w:tc>
          <w:tcPr>
            <w:tcW w:w="35" w:type="pct"/>
            <w:tcBorders>
              <w:top w:val="nil"/>
              <w:left w:val="nil"/>
              <w:bottom w:val="nil"/>
              <w:right w:val="nil"/>
            </w:tcBorders>
          </w:tcPr>
          <w:p w:rsidR="008F7E0C" w:rsidRDefault="001F15B4">
            <w:pPr>
              <w:rPr>
                <w:rFonts w:ascii="Times New Roman" w:hAnsi="Times New Roman" w:cs="Times New Roman"/>
                <w:sz w:val="28"/>
              </w:rPr>
            </w:pPr>
            <w:r>
              <w:rPr>
                <w:rFonts w:ascii="Times New Roman" w:hAnsi="Times New Roman" w:cs="Times New Roman"/>
                <w:b/>
                <w:sz w:val="28"/>
              </w:rPr>
              <w:t>Автор(и):</w:t>
            </w:r>
          </w:p>
        </w:tc>
        <w:tc>
          <w:tcPr>
            <w:tcW w:w="45" w:type="pct"/>
          </w:tcPr>
          <w:p w:rsidR="008F7E0C" w:rsidRDefault="001F15B4">
            <w:pPr>
              <w:rPr>
                <w:rFonts w:ascii="Times New Roman" w:hAnsi="Times New Roman" w:cs="Times New Roman"/>
                <w:sz w:val="28"/>
              </w:rPr>
            </w:pPr>
            <w:r>
              <w:rPr>
                <w:rFonts w:ascii="Times New Roman" w:hAnsi="Times New Roman" w:cs="Times New Roman"/>
                <w:sz w:val="28"/>
              </w:rPr>
              <w:t>Президент України Зеленський В. О.</w:t>
            </w:r>
          </w:p>
        </w:tc>
        <w:tc>
          <w:tcPr>
            <w:tcW w:w="20" w:type="pct"/>
          </w:tcPr>
          <w:p w:rsidR="008F7E0C" w:rsidRDefault="001F15B4">
            <w:pPr>
              <w:rPr>
                <w:rFonts w:ascii="Times New Roman" w:hAnsi="Times New Roman" w:cs="Times New Roman"/>
                <w:sz w:val="28"/>
              </w:rPr>
            </w:pPr>
            <w:r>
              <w:rPr>
                <w:rFonts w:ascii="Times New Roman" w:hAnsi="Times New Roman" w:cs="Times New Roman"/>
                <w:b/>
                <w:sz w:val="28"/>
              </w:rPr>
              <w:t>(Друге читання)</w:t>
            </w:r>
          </w:p>
        </w:tc>
      </w:tr>
      <w:tr w:rsidR="008F7E0C">
        <w:trPr>
          <w:trHeight w:val="333"/>
        </w:trPr>
        <w:tc>
          <w:tcPr>
            <w:tcW w:w="35" w:type="pct"/>
            <w:tcBorders>
              <w:top w:val="nil"/>
              <w:left w:val="nil"/>
              <w:bottom w:val="nil"/>
              <w:right w:val="nil"/>
            </w:tcBorders>
          </w:tcPr>
          <w:p w:rsidR="008F7E0C" w:rsidRDefault="001F15B4">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8F7E0C" w:rsidRDefault="001F15B4">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правової політики</w:t>
            </w:r>
          </w:p>
        </w:tc>
        <w:tc>
          <w:tcPr>
            <w:tcW w:w="20" w:type="pct"/>
          </w:tcPr>
          <w:p w:rsidR="008F7E0C" w:rsidRDefault="008F7E0C">
            <w:pPr>
              <w:rPr>
                <w:rFonts w:ascii="Times New Roman" w:hAnsi="Times New Roman" w:cs="Times New Roman"/>
                <w:sz w:val="28"/>
              </w:rPr>
            </w:pPr>
          </w:p>
        </w:tc>
      </w:tr>
      <w:tr w:rsidR="008F7E0C">
        <w:trPr>
          <w:trHeight w:val="333"/>
        </w:trPr>
        <w:tc>
          <w:tcPr>
            <w:tcW w:w="35" w:type="pct"/>
            <w:tcBorders>
              <w:top w:val="nil"/>
              <w:left w:val="nil"/>
              <w:bottom w:val="nil"/>
              <w:right w:val="nil"/>
            </w:tcBorders>
          </w:tcPr>
          <w:p w:rsidR="008F7E0C" w:rsidRDefault="001F15B4">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8F7E0C" w:rsidRDefault="001F15B4">
            <w:pPr>
              <w:rPr>
                <w:rFonts w:ascii="Times New Roman" w:hAnsi="Times New Roman" w:cs="Times New Roman"/>
                <w:sz w:val="28"/>
              </w:rPr>
            </w:pPr>
            <w:r>
              <w:rPr>
                <w:rFonts w:ascii="Times New Roman" w:hAnsi="Times New Roman" w:cs="Times New Roman"/>
                <w:sz w:val="28"/>
              </w:rPr>
              <w:t>30.06.2021</w:t>
            </w:r>
          </w:p>
        </w:tc>
        <w:tc>
          <w:tcPr>
            <w:tcW w:w="20" w:type="pct"/>
          </w:tcPr>
          <w:p w:rsidR="008F7E0C" w:rsidRDefault="008F7E0C">
            <w:pPr>
              <w:rPr>
                <w:rFonts w:ascii="Times New Roman" w:hAnsi="Times New Roman" w:cs="Times New Roman"/>
                <w:sz w:val="28"/>
              </w:rPr>
            </w:pPr>
          </w:p>
        </w:tc>
      </w:tr>
    </w:tbl>
    <w:p w:rsidR="008F7E0C" w:rsidRDefault="008F7E0C">
      <w:pPr>
        <w:spacing w:after="0"/>
        <w:jc w:val="center"/>
        <w:rPr>
          <w:rFonts w:ascii="Times New Roman" w:hAnsi="Times New Roman" w:cs="Times New Roman"/>
          <w:sz w:val="28"/>
          <w:szCs w:val="28"/>
        </w:rPr>
      </w:pPr>
    </w:p>
    <w:p w:rsidR="008F7E0C" w:rsidRDefault="008F7E0C">
      <w:pPr>
        <w:spacing w:after="0"/>
        <w:jc w:val="center"/>
        <w:rPr>
          <w:rFonts w:ascii="Times New Roman" w:hAnsi="Times New Roman" w:cs="Times New Roman"/>
          <w:sz w:val="28"/>
          <w:szCs w:val="28"/>
        </w:rPr>
      </w:pPr>
    </w:p>
    <w:p w:rsidR="008F7E0C" w:rsidRDefault="001F15B4">
      <w:pPr>
        <w:ind w:firstLine="273"/>
        <w:jc w:val="center"/>
      </w:pPr>
      <w:r>
        <w:rPr>
          <w:rFonts w:ascii="Times New Roman" w:hAnsi="Times New Roman" w:cs="Times New Roman"/>
          <w:b/>
          <w:sz w:val="28"/>
        </w:rPr>
        <w:t>З А К О Н   У К Р А Ї Н И</w:t>
      </w:r>
    </w:p>
    <w:p w:rsidR="008F7E0C" w:rsidRDefault="001F15B4">
      <w:pPr>
        <w:ind w:firstLine="273"/>
        <w:jc w:val="center"/>
      </w:pPr>
      <w:r>
        <w:rPr>
          <w:rFonts w:ascii="Times New Roman" w:hAnsi="Times New Roman" w:cs="Times New Roman"/>
          <w:sz w:val="28"/>
        </w:rPr>
        <w:t>Про внесення змін до деяких законодавчих актів України щодо порядку обрання (призначення) на посади членів Вищої ради правосуддя та діяльності дисциплінарних інспекторів Вищої ради правосуддя</w:t>
      </w:r>
    </w:p>
    <w:p w:rsidR="008F7E0C" w:rsidRDefault="001F15B4">
      <w:pPr>
        <w:ind w:firstLine="273"/>
        <w:jc w:val="both"/>
      </w:pPr>
      <w:r>
        <w:rPr>
          <w:rFonts w:ascii="Times New Roman" w:hAnsi="Times New Roman" w:cs="Times New Roman"/>
          <w:sz w:val="28"/>
        </w:rPr>
        <w:t xml:space="preserve">Верховна Рада України </w:t>
      </w:r>
      <w:r>
        <w:rPr>
          <w:rFonts w:ascii="Times New Roman" w:hAnsi="Times New Roman" w:cs="Times New Roman"/>
          <w:b/>
          <w:sz w:val="28"/>
        </w:rPr>
        <w:t>п</w:t>
      </w:r>
      <w:r>
        <w:rPr>
          <w:rFonts w:ascii="Times New Roman" w:hAnsi="Times New Roman" w:cs="Times New Roman"/>
          <w:b/>
          <w:sz w:val="28"/>
        </w:rPr>
        <w:t xml:space="preserve"> о с т а н о в л я є</w:t>
      </w:r>
      <w:r>
        <w:rPr>
          <w:rFonts w:ascii="Times New Roman" w:hAnsi="Times New Roman" w:cs="Times New Roman"/>
          <w:sz w:val="28"/>
        </w:rPr>
        <w:t>:</w:t>
      </w:r>
    </w:p>
    <w:p w:rsidR="008F7E0C" w:rsidRDefault="001F15B4">
      <w:pPr>
        <w:ind w:firstLine="273"/>
        <w:jc w:val="both"/>
      </w:pPr>
      <w:r>
        <w:rPr>
          <w:rFonts w:ascii="Times New Roman" w:hAnsi="Times New Roman" w:cs="Times New Roman"/>
          <w:sz w:val="28"/>
        </w:rPr>
        <w:t>І. Внести зміни до таких законодавчих актів України:</w:t>
      </w:r>
    </w:p>
    <w:p w:rsidR="008F7E0C" w:rsidRDefault="001F15B4">
      <w:pPr>
        <w:ind w:firstLine="273"/>
        <w:jc w:val="both"/>
      </w:pPr>
      <w:r>
        <w:rPr>
          <w:rFonts w:ascii="Times New Roman" w:hAnsi="Times New Roman" w:cs="Times New Roman"/>
          <w:sz w:val="28"/>
        </w:rPr>
        <w:t>1. У Кодексі адміністративного судочинства України (Відомості Верховної Ради України, 2017 р., № 48, ст. 436):</w:t>
      </w:r>
    </w:p>
    <w:p w:rsidR="008F7E0C" w:rsidRDefault="001F15B4">
      <w:pPr>
        <w:ind w:firstLine="273"/>
        <w:jc w:val="both"/>
      </w:pPr>
      <w:r>
        <w:rPr>
          <w:rFonts w:ascii="Times New Roman" w:hAnsi="Times New Roman" w:cs="Times New Roman"/>
          <w:sz w:val="28"/>
        </w:rPr>
        <w:t>1) частину четверту статті 22 викласти в такій редакції:</w:t>
      </w:r>
    </w:p>
    <w:p w:rsidR="008F7E0C" w:rsidRDefault="001F15B4">
      <w:pPr>
        <w:ind w:firstLine="273"/>
        <w:jc w:val="both"/>
      </w:pPr>
      <w:r>
        <w:rPr>
          <w:rFonts w:ascii="Times New Roman" w:hAnsi="Times New Roman" w:cs="Times New Roman"/>
          <w:sz w:val="28"/>
        </w:rPr>
        <w:t>"4. Верховном</w:t>
      </w:r>
      <w:r>
        <w:rPr>
          <w:rFonts w:ascii="Times New Roman" w:hAnsi="Times New Roman" w:cs="Times New Roman"/>
          <w:sz w:val="28"/>
        </w:rPr>
        <w:t>у Суду як суду першої інстанції підсудні справи щодо встановлення Центральною виборчою комісією результатів виборів або всеукраїнського референдуму, справи за позовом про дострокове припинення повноважень народного депутата України, а також справи щодо оск</w:t>
      </w:r>
      <w:r>
        <w:rPr>
          <w:rFonts w:ascii="Times New Roman" w:hAnsi="Times New Roman" w:cs="Times New Roman"/>
          <w:sz w:val="28"/>
        </w:rPr>
        <w:t xml:space="preserve">арження актів, дій чи бездіяльності Верховної Ради України, Президента України, Вищої ради правосуддя, Вищої кваліфікаційної комісії суддів України, рішень, дій чи бездіяльності органів, які обирають (призначають), звільняють членів Вищої ради правосуддя, </w:t>
      </w:r>
      <w:r>
        <w:rPr>
          <w:rFonts w:ascii="Times New Roman" w:hAnsi="Times New Roman" w:cs="Times New Roman"/>
          <w:sz w:val="28"/>
        </w:rPr>
        <w:t>щодо питань обрання (призначення), звільнення з посади членів Вищої ради правосуддя, бездіяльності Кабінету Міністрів України щодо невнесення до Верховної Ради України законопроекту на виконання (реалізацію) рішення Українського народу про підтримку питанн</w:t>
      </w:r>
      <w:r>
        <w:rPr>
          <w:rFonts w:ascii="Times New Roman" w:hAnsi="Times New Roman" w:cs="Times New Roman"/>
          <w:sz w:val="28"/>
        </w:rPr>
        <w:t>я загальнодержавного значення на всеукраїнському референдумі за народною ініціативою";</w:t>
      </w:r>
    </w:p>
    <w:p w:rsidR="008F7E0C" w:rsidRDefault="001F15B4">
      <w:pPr>
        <w:ind w:firstLine="273"/>
        <w:jc w:val="both"/>
      </w:pPr>
      <w:r>
        <w:rPr>
          <w:rFonts w:ascii="Times New Roman" w:hAnsi="Times New Roman" w:cs="Times New Roman"/>
          <w:sz w:val="28"/>
        </w:rPr>
        <w:t>2) розділ VII "ПЕРЕХІДНІ ПОЛОЖЕННЯ" доповнити пунктом 3 такого змісту:</w:t>
      </w:r>
    </w:p>
    <w:p w:rsidR="008F7E0C" w:rsidRDefault="001F15B4">
      <w:pPr>
        <w:ind w:firstLine="273"/>
        <w:jc w:val="both"/>
      </w:pPr>
      <w:r>
        <w:rPr>
          <w:rFonts w:ascii="Times New Roman" w:hAnsi="Times New Roman" w:cs="Times New Roman"/>
          <w:sz w:val="28"/>
        </w:rPr>
        <w:lastRenderedPageBreak/>
        <w:t>"3. Верховному Суду як суду першої інстанції підсудні справи щодо рішень, дій та бездіяльності органів, які оцінюють членів Вищої ради правосуддя відповідно до Закону України «Про внесення змін до деяких законодавчих актів України щодо порядку обрання (при</w:t>
      </w:r>
      <w:r>
        <w:rPr>
          <w:rFonts w:ascii="Times New Roman" w:hAnsi="Times New Roman" w:cs="Times New Roman"/>
          <w:sz w:val="28"/>
        </w:rPr>
        <w:t>значення) на посади членів Вищої ради правосуддя та діяльності дисциплінарних інспекторів Вищої ради правосуддя»".</w:t>
      </w:r>
    </w:p>
    <w:p w:rsidR="008F7E0C" w:rsidRDefault="001F15B4">
      <w:pPr>
        <w:ind w:firstLine="273"/>
        <w:jc w:val="both"/>
      </w:pPr>
      <w:r>
        <w:rPr>
          <w:rFonts w:ascii="Times New Roman" w:hAnsi="Times New Roman" w:cs="Times New Roman"/>
          <w:sz w:val="28"/>
        </w:rPr>
        <w:t>2. У статті 208</w:t>
      </w:r>
      <w:r>
        <w:rPr>
          <w:rFonts w:ascii="Times New Roman" w:hAnsi="Times New Roman" w:cs="Times New Roman"/>
          <w:sz w:val="28"/>
          <w:vertAlign w:val="superscript"/>
        </w:rPr>
        <w:t>1</w:t>
      </w:r>
      <w:r>
        <w:rPr>
          <w:rFonts w:ascii="Times New Roman" w:hAnsi="Times New Roman" w:cs="Times New Roman"/>
          <w:sz w:val="28"/>
        </w:rPr>
        <w:t xml:space="preserve"> Регламенту Верховної Ради України, затвердженого Законом України "Про Регламент Верховної Ради України" (Відомості Верховної</w:t>
      </w:r>
      <w:r>
        <w:rPr>
          <w:rFonts w:ascii="Times New Roman" w:hAnsi="Times New Roman" w:cs="Times New Roman"/>
          <w:sz w:val="28"/>
        </w:rPr>
        <w:t xml:space="preserve"> Ради України, 2010 р., №№ 14-17, ст. 133; 2017 р., №№ 7-8, ст. 50; 2020 р., № 34, ст. 236):</w:t>
      </w:r>
    </w:p>
    <w:p w:rsidR="008F7E0C" w:rsidRDefault="001F15B4">
      <w:pPr>
        <w:ind w:firstLine="273"/>
        <w:jc w:val="both"/>
      </w:pPr>
      <w:r>
        <w:rPr>
          <w:rFonts w:ascii="Times New Roman" w:hAnsi="Times New Roman" w:cs="Times New Roman"/>
          <w:sz w:val="28"/>
        </w:rPr>
        <w:t xml:space="preserve">частини першу – шосту викласти в такій редакції: </w:t>
      </w:r>
    </w:p>
    <w:p w:rsidR="008F7E0C" w:rsidRDefault="001F15B4">
      <w:pPr>
        <w:ind w:firstLine="273"/>
        <w:jc w:val="both"/>
      </w:pPr>
      <w:r>
        <w:rPr>
          <w:rFonts w:ascii="Times New Roman" w:hAnsi="Times New Roman" w:cs="Times New Roman"/>
          <w:sz w:val="28"/>
        </w:rPr>
        <w:t>"1. Відповідно до частини другої статті 131 Конституції України Верховна Рада обирає членів Вищої ради правосуддя</w:t>
      </w:r>
      <w:r>
        <w:rPr>
          <w:rFonts w:ascii="Times New Roman" w:hAnsi="Times New Roman" w:cs="Times New Roman"/>
          <w:sz w:val="28"/>
        </w:rPr>
        <w:t xml:space="preserve"> у порядку, передбаченому цією статтею, та з урахуванням особливостей, визначених Законом України "Про Вищу раду правосуддя".</w:t>
      </w:r>
    </w:p>
    <w:p w:rsidR="008F7E0C" w:rsidRDefault="001F15B4">
      <w:pPr>
        <w:ind w:firstLine="273"/>
        <w:jc w:val="both"/>
      </w:pPr>
      <w:r>
        <w:rPr>
          <w:rFonts w:ascii="Times New Roman" w:hAnsi="Times New Roman" w:cs="Times New Roman"/>
          <w:sz w:val="28"/>
        </w:rPr>
        <w:t>2. Не пізніш як за шість місяців до закінчення строку повноважень члена Вищої ради правосуддя або протягом 14 днів з дня достроков</w:t>
      </w:r>
      <w:r>
        <w:rPr>
          <w:rFonts w:ascii="Times New Roman" w:hAnsi="Times New Roman" w:cs="Times New Roman"/>
          <w:sz w:val="28"/>
        </w:rPr>
        <w:t>ого припинення ним повноважень Апарат Верховної Ради за поданням комітету, до предмета відання якого належать питання судоустрою, оприлюднює на офіційному веб-сайті Верховної Ради оголошення про проведення конкурсу на посаду члена Вищої ради правосуддя.</w:t>
      </w:r>
    </w:p>
    <w:p w:rsidR="008F7E0C" w:rsidRDefault="001F15B4">
      <w:pPr>
        <w:ind w:firstLine="273"/>
        <w:jc w:val="both"/>
      </w:pPr>
      <w:r>
        <w:rPr>
          <w:rFonts w:ascii="Times New Roman" w:hAnsi="Times New Roman" w:cs="Times New Roman"/>
          <w:sz w:val="28"/>
        </w:rPr>
        <w:t>3.</w:t>
      </w:r>
      <w:r>
        <w:rPr>
          <w:rFonts w:ascii="Times New Roman" w:hAnsi="Times New Roman" w:cs="Times New Roman"/>
          <w:sz w:val="28"/>
        </w:rPr>
        <w:t xml:space="preserve"> Апарат Верховної Ради протягом 25 днів з дня оприлюднення оголошення про проведення конкурсу приймає від осіб, які претендують на участь у конкурсі на посаду члена Вищої ради правосуддя, документи, визначені частиною першою статті 8 Закону України "Про Ви</w:t>
      </w:r>
      <w:r>
        <w:rPr>
          <w:rFonts w:ascii="Times New Roman" w:hAnsi="Times New Roman" w:cs="Times New Roman"/>
          <w:sz w:val="28"/>
        </w:rPr>
        <w:t>щу раду правосуддя", та реєструє їх у хронологічному порядку надходження. Інформація про осіб, які претендують на участь у конкурсі на посаду члена Вищої ради правосуддя, разом із копіями поданих документів, крім документів, визначених пунктами 4, 8, 9 час</w:t>
      </w:r>
      <w:r>
        <w:rPr>
          <w:rFonts w:ascii="Times New Roman" w:hAnsi="Times New Roman" w:cs="Times New Roman"/>
          <w:sz w:val="28"/>
        </w:rPr>
        <w:t>тини першої статті 8 Закону України "Про Вищу раду правосуддя", не пізніше наступного робочого дня оприлюднюються на офіційному веб-сайті Верховної Ради.</w:t>
      </w:r>
    </w:p>
    <w:p w:rsidR="008F7E0C" w:rsidRDefault="001F15B4">
      <w:pPr>
        <w:ind w:firstLine="273"/>
        <w:jc w:val="both"/>
      </w:pPr>
      <w:r>
        <w:rPr>
          <w:rFonts w:ascii="Times New Roman" w:hAnsi="Times New Roman" w:cs="Times New Roman"/>
          <w:sz w:val="28"/>
        </w:rPr>
        <w:t>Прийом документів завершується о 24 годині останнього дня строку, передбаченого абзацом першим цієї ча</w:t>
      </w:r>
      <w:r>
        <w:rPr>
          <w:rFonts w:ascii="Times New Roman" w:hAnsi="Times New Roman" w:cs="Times New Roman"/>
          <w:sz w:val="28"/>
        </w:rPr>
        <w:t>стини, якщо документи подаються в електронній формі та в час закінчення робочого часу Апарату Верховної Ради, якщо документи подаються в паперовій формі. Апарат Верховної Ради не має права відмовити у прийнятті документів з інших підстав, ніж закінчення за</w:t>
      </w:r>
      <w:r>
        <w:rPr>
          <w:rFonts w:ascii="Times New Roman" w:hAnsi="Times New Roman" w:cs="Times New Roman"/>
          <w:sz w:val="28"/>
        </w:rPr>
        <w:t>значеного строку.</w:t>
      </w:r>
    </w:p>
    <w:p w:rsidR="008F7E0C" w:rsidRDefault="001F15B4">
      <w:pPr>
        <w:ind w:firstLine="273"/>
        <w:jc w:val="both"/>
      </w:pPr>
      <w:r>
        <w:rPr>
          <w:rFonts w:ascii="Times New Roman" w:hAnsi="Times New Roman" w:cs="Times New Roman"/>
          <w:sz w:val="28"/>
        </w:rPr>
        <w:lastRenderedPageBreak/>
        <w:t>4. Комітет, до предмета відання якого належать питання судоустрою, розглядає подані особами, які претендують на участь у конкурсі на посаду члена Вищої ради правосуддя, документи і приймає рішення щодо відповідності документів установлени</w:t>
      </w:r>
      <w:r>
        <w:rPr>
          <w:rFonts w:ascii="Times New Roman" w:hAnsi="Times New Roman" w:cs="Times New Roman"/>
          <w:sz w:val="28"/>
        </w:rPr>
        <w:t>м Законом України «Про Вищу раду правосуддя» вимогам.</w:t>
      </w:r>
    </w:p>
    <w:p w:rsidR="008F7E0C" w:rsidRDefault="001F15B4">
      <w:pPr>
        <w:ind w:firstLine="273"/>
        <w:jc w:val="both"/>
      </w:pPr>
      <w:r>
        <w:rPr>
          <w:rFonts w:ascii="Times New Roman" w:hAnsi="Times New Roman" w:cs="Times New Roman"/>
          <w:sz w:val="28"/>
        </w:rPr>
        <w:t>Особи, які претендують на участь у конкурсі на посаду члена Вищої ради правосуддя, стосовно яких комітетом, до предмета відання якого належать питання судоустрою, на основі поданих документів прийнято р</w:t>
      </w:r>
      <w:r>
        <w:rPr>
          <w:rFonts w:ascii="Times New Roman" w:hAnsi="Times New Roman" w:cs="Times New Roman"/>
          <w:sz w:val="28"/>
        </w:rPr>
        <w:t>ішення щодо невідповідності встановленим Законом України «Про Вищу раду правосуддя» вимогам, або особи, які не подали всіх необхідних документів, припиняють участь у конкурсі.</w:t>
      </w:r>
    </w:p>
    <w:p w:rsidR="008F7E0C" w:rsidRDefault="001F15B4">
      <w:pPr>
        <w:ind w:firstLine="273"/>
        <w:jc w:val="both"/>
      </w:pPr>
      <w:r>
        <w:rPr>
          <w:rFonts w:ascii="Times New Roman" w:hAnsi="Times New Roman" w:cs="Times New Roman"/>
          <w:sz w:val="28"/>
        </w:rPr>
        <w:t>5. Комітет, до предмета відання якого належать питання судоустрою, не пізніше на</w:t>
      </w:r>
      <w:r>
        <w:rPr>
          <w:rFonts w:ascii="Times New Roman" w:hAnsi="Times New Roman" w:cs="Times New Roman"/>
          <w:sz w:val="28"/>
        </w:rPr>
        <w:t>ступного робочого дня після прийняття рішення щодо відповідності документів кандидата на посаду члена Вищої ради правосуддя встановленим Законом України "Про Вищу раду правосуддя" вимогам передає документи такого кандидата до Апарату Верховної Ради для орг</w:t>
      </w:r>
      <w:r>
        <w:rPr>
          <w:rFonts w:ascii="Times New Roman" w:hAnsi="Times New Roman" w:cs="Times New Roman"/>
          <w:sz w:val="28"/>
        </w:rPr>
        <w:t>анізації проведення спеціальної перевірки відповідно до Закону України "Про запобігання корупції", а також копії таких документів до Етичної ради, яка діє відповідно до Закону України "Про Вищу раду правосуддя", для встановлення відповідності кандидата кри</w:t>
      </w:r>
      <w:r>
        <w:rPr>
          <w:rFonts w:ascii="Times New Roman" w:hAnsi="Times New Roman" w:cs="Times New Roman"/>
          <w:sz w:val="28"/>
        </w:rPr>
        <w:t>теріям професійної етики та доброчесності і надання списку кандидатів, рекомендованих для обрання на посаду члена Вищої ради правосуддя.</w:t>
      </w:r>
    </w:p>
    <w:p w:rsidR="008F7E0C" w:rsidRDefault="001F15B4">
      <w:pPr>
        <w:ind w:firstLine="273"/>
        <w:jc w:val="both"/>
      </w:pPr>
      <w:r>
        <w:rPr>
          <w:rFonts w:ascii="Times New Roman" w:hAnsi="Times New Roman" w:cs="Times New Roman"/>
          <w:sz w:val="28"/>
        </w:rPr>
        <w:t>Етична рада надає Верховній Раді висновок щодо відповідності кожного кандидата критеріям професійної етики та доброчесності, а також список кандидатів, рекомендованих для обрання на посаду члена Вищої ради правосуддя. Такий список має містити кількість кан</w:t>
      </w:r>
      <w:r>
        <w:rPr>
          <w:rFonts w:ascii="Times New Roman" w:hAnsi="Times New Roman" w:cs="Times New Roman"/>
          <w:sz w:val="28"/>
        </w:rPr>
        <w:t xml:space="preserve">дидатур, яка щонайменше вдвічі перевищує кількість вакантних посад членів Вищої ради правосуддя. </w:t>
      </w:r>
    </w:p>
    <w:p w:rsidR="008F7E0C" w:rsidRDefault="001F15B4">
      <w:pPr>
        <w:ind w:firstLine="273"/>
        <w:jc w:val="both"/>
      </w:pPr>
      <w:r>
        <w:rPr>
          <w:rFonts w:ascii="Times New Roman" w:hAnsi="Times New Roman" w:cs="Times New Roman"/>
          <w:sz w:val="28"/>
        </w:rPr>
        <w:t>Якщо кількість рекомендованих Етичною радою кандидатів, які відповідають критеріям доброчесності та професійної етики, є меншою за кількість кандидатів, визна</w:t>
      </w:r>
      <w:r>
        <w:rPr>
          <w:rFonts w:ascii="Times New Roman" w:hAnsi="Times New Roman" w:cs="Times New Roman"/>
          <w:sz w:val="28"/>
        </w:rPr>
        <w:t>чену абзацом другим цієї частини, оголошується новий конкурс, що проводиться в порядку, передбаченому цією статтею та Законом України "Про Вищу раду правосуддя".</w:t>
      </w:r>
    </w:p>
    <w:p w:rsidR="008F7E0C" w:rsidRDefault="001F15B4">
      <w:pPr>
        <w:ind w:firstLine="273"/>
        <w:jc w:val="both"/>
      </w:pPr>
      <w:r>
        <w:rPr>
          <w:rFonts w:ascii="Times New Roman" w:hAnsi="Times New Roman" w:cs="Times New Roman"/>
          <w:sz w:val="28"/>
        </w:rPr>
        <w:t xml:space="preserve">6. Апарат Верховної Ради у триденний строк після отримання від центрального органу виконавчої </w:t>
      </w:r>
      <w:r>
        <w:rPr>
          <w:rFonts w:ascii="Times New Roman" w:hAnsi="Times New Roman" w:cs="Times New Roman"/>
          <w:sz w:val="28"/>
        </w:rPr>
        <w:t>влади, що реалізує державну політику у сфері державної служби, інформації про результати спеціальної перевірки готує і передає комітету, до предмета відання якого належать питання судоустрою, та Етичній раді довідку про результати спеціальної перевірки сто</w:t>
      </w:r>
      <w:r>
        <w:rPr>
          <w:rFonts w:ascii="Times New Roman" w:hAnsi="Times New Roman" w:cs="Times New Roman"/>
          <w:sz w:val="28"/>
        </w:rPr>
        <w:t>совно кандидата на посаду члена Вищої ради правосуддя";</w:t>
      </w:r>
    </w:p>
    <w:p w:rsidR="008F7E0C" w:rsidRDefault="001F15B4">
      <w:pPr>
        <w:ind w:firstLine="273"/>
        <w:jc w:val="both"/>
      </w:pPr>
      <w:r>
        <w:rPr>
          <w:rFonts w:ascii="Times New Roman" w:hAnsi="Times New Roman" w:cs="Times New Roman"/>
          <w:sz w:val="28"/>
        </w:rPr>
        <w:t>після частини шостої доповнити трьома новими частинами такого змісту:</w:t>
      </w:r>
    </w:p>
    <w:p w:rsidR="008F7E0C" w:rsidRDefault="001F15B4">
      <w:pPr>
        <w:ind w:firstLine="273"/>
        <w:jc w:val="both"/>
      </w:pPr>
      <w:r>
        <w:rPr>
          <w:rFonts w:ascii="Times New Roman" w:hAnsi="Times New Roman" w:cs="Times New Roman"/>
          <w:sz w:val="28"/>
        </w:rPr>
        <w:lastRenderedPageBreak/>
        <w:t>"7. У разі встановлення за результатами спеціальної перевірки відомостей про кандидата, що не відповідають визначеним законодавств</w:t>
      </w:r>
      <w:r>
        <w:rPr>
          <w:rFonts w:ascii="Times New Roman" w:hAnsi="Times New Roman" w:cs="Times New Roman"/>
          <w:sz w:val="28"/>
        </w:rPr>
        <w:t>ом вимогам для зайняття посади, та/або у разі невключення кандидата до списку кандидатів, рекомендованих Етичною радою для обрання на посаду члена Вищої ради правосуддя, такий кандидат припиняє участь у конкурсі на посаду члена Вищої ради правосуддя.</w:t>
      </w:r>
    </w:p>
    <w:p w:rsidR="008F7E0C" w:rsidRDefault="001F15B4">
      <w:pPr>
        <w:ind w:firstLine="273"/>
        <w:jc w:val="both"/>
      </w:pPr>
      <w:r>
        <w:rPr>
          <w:rFonts w:ascii="Times New Roman" w:hAnsi="Times New Roman" w:cs="Times New Roman"/>
          <w:sz w:val="28"/>
        </w:rPr>
        <w:t>8. Пі</w:t>
      </w:r>
      <w:r>
        <w:rPr>
          <w:rFonts w:ascii="Times New Roman" w:hAnsi="Times New Roman" w:cs="Times New Roman"/>
          <w:sz w:val="28"/>
        </w:rPr>
        <w:t>сля отримання довідки про результати спеціальної перевірки стосовно кандидатів на посаду члена Вищої ради правосуддя та списку кандидатів, рекомендованих Етичною радою для обрання на посаду члена Вищої ради правосуддя, комітет, до предмета відання якого на</w:t>
      </w:r>
      <w:r>
        <w:rPr>
          <w:rFonts w:ascii="Times New Roman" w:hAnsi="Times New Roman" w:cs="Times New Roman"/>
          <w:sz w:val="28"/>
        </w:rPr>
        <w:t>лежать питання судоустрою, проводить попереднє обговорення кандидатів, які пройшли спеціальну перевірку та включені до списку кандидатів, рекомендованих Етичною радою для обрання на посаду члена Вищої ради правосуддя.</w:t>
      </w:r>
    </w:p>
    <w:p w:rsidR="008F7E0C" w:rsidRDefault="001F15B4">
      <w:pPr>
        <w:ind w:firstLine="273"/>
        <w:jc w:val="both"/>
      </w:pPr>
      <w:r>
        <w:rPr>
          <w:rFonts w:ascii="Times New Roman" w:hAnsi="Times New Roman" w:cs="Times New Roman"/>
          <w:sz w:val="28"/>
        </w:rPr>
        <w:t>За результатами попереднього обговорен</w:t>
      </w:r>
      <w:r>
        <w:rPr>
          <w:rFonts w:ascii="Times New Roman" w:hAnsi="Times New Roman" w:cs="Times New Roman"/>
          <w:sz w:val="28"/>
        </w:rPr>
        <w:t>ня комітет, до предмета відання якого належать питання судоустрою, ухвалює рішення стосовно кожного кандидата на посаду члена Вищої ради правосуддя.</w:t>
      </w:r>
    </w:p>
    <w:p w:rsidR="008F7E0C" w:rsidRDefault="001F15B4">
      <w:pPr>
        <w:ind w:firstLine="273"/>
        <w:jc w:val="both"/>
      </w:pPr>
      <w:r>
        <w:rPr>
          <w:rFonts w:ascii="Times New Roman" w:hAnsi="Times New Roman" w:cs="Times New Roman"/>
          <w:sz w:val="28"/>
        </w:rPr>
        <w:t>Комітет, до предмета відання якого належать питання судоустрою, подає на розгляд Верховної Ради стосовно ко</w:t>
      </w:r>
      <w:r>
        <w:rPr>
          <w:rFonts w:ascii="Times New Roman" w:hAnsi="Times New Roman" w:cs="Times New Roman"/>
          <w:sz w:val="28"/>
        </w:rPr>
        <w:t>жного кандидата на посаду члена Вищої ради правосуддя рішення комітету, довідку про результати спеціальної перевірки, висновок Етичної ради, а також документи, подані кандидатом.</w:t>
      </w:r>
    </w:p>
    <w:p w:rsidR="008F7E0C" w:rsidRDefault="001F15B4">
      <w:pPr>
        <w:ind w:firstLine="273"/>
        <w:jc w:val="both"/>
      </w:pPr>
      <w:r>
        <w:rPr>
          <w:rFonts w:ascii="Times New Roman" w:hAnsi="Times New Roman" w:cs="Times New Roman"/>
          <w:sz w:val="28"/>
        </w:rPr>
        <w:t>9. Усі документи (крім інформації з обмеженим доступом), визначені частиною в</w:t>
      </w:r>
      <w:r>
        <w:rPr>
          <w:rFonts w:ascii="Times New Roman" w:hAnsi="Times New Roman" w:cs="Times New Roman"/>
          <w:sz w:val="28"/>
        </w:rPr>
        <w:t>осьмою цієї статті, надаються народним депутатам не пізніш як за три дні до розгляду Верховною Радою відповідного питання".</w:t>
      </w:r>
    </w:p>
    <w:p w:rsidR="008F7E0C" w:rsidRDefault="001F15B4">
      <w:pPr>
        <w:ind w:firstLine="273"/>
        <w:jc w:val="both"/>
      </w:pPr>
      <w:r>
        <w:rPr>
          <w:rFonts w:ascii="Times New Roman" w:hAnsi="Times New Roman" w:cs="Times New Roman"/>
          <w:sz w:val="28"/>
        </w:rPr>
        <w:t>У зв'язку з цим частини сьому – двадцять першу вважати відповідно частинами десятою – двадцять четвертою;</w:t>
      </w:r>
    </w:p>
    <w:p w:rsidR="008F7E0C" w:rsidRDefault="001F15B4">
      <w:pPr>
        <w:ind w:firstLine="273"/>
        <w:jc w:val="both"/>
      </w:pPr>
      <w:r>
        <w:rPr>
          <w:rFonts w:ascii="Times New Roman" w:hAnsi="Times New Roman" w:cs="Times New Roman"/>
          <w:sz w:val="28"/>
        </w:rPr>
        <w:t>у частині чотирнадцятій сл</w:t>
      </w:r>
      <w:r>
        <w:rPr>
          <w:rFonts w:ascii="Times New Roman" w:hAnsi="Times New Roman" w:cs="Times New Roman"/>
          <w:sz w:val="28"/>
        </w:rPr>
        <w:t>ова "частини дев'ятої" та "частини десятої" замінити відповідно словами "частини дванадцятої " та "частини тринадцятої";</w:t>
      </w:r>
    </w:p>
    <w:p w:rsidR="008F7E0C" w:rsidRDefault="001F15B4">
      <w:pPr>
        <w:ind w:firstLine="273"/>
        <w:jc w:val="both"/>
      </w:pPr>
      <w:r>
        <w:rPr>
          <w:rFonts w:ascii="Times New Roman" w:hAnsi="Times New Roman" w:cs="Times New Roman"/>
          <w:sz w:val="28"/>
        </w:rPr>
        <w:t>частину п'ятнадцяту викласти в такій редакції:</w:t>
      </w:r>
    </w:p>
    <w:p w:rsidR="008F7E0C" w:rsidRDefault="001F15B4">
      <w:pPr>
        <w:ind w:firstLine="273"/>
        <w:jc w:val="both"/>
      </w:pPr>
      <w:r>
        <w:rPr>
          <w:rFonts w:ascii="Times New Roman" w:hAnsi="Times New Roman" w:cs="Times New Roman"/>
          <w:sz w:val="28"/>
        </w:rPr>
        <w:t>"15. Якщо Верховною Радою не прийнято рішення про обрання на посаду члена Вищої ради пра</w:t>
      </w:r>
      <w:r>
        <w:rPr>
          <w:rFonts w:ascii="Times New Roman" w:hAnsi="Times New Roman" w:cs="Times New Roman"/>
          <w:sz w:val="28"/>
        </w:rPr>
        <w:t>восуддя, невідкладно оголошується новий конкурс, який проводиться відповідно до процедури, визначеної цією статтею".</w:t>
      </w:r>
    </w:p>
    <w:p w:rsidR="008F7E0C" w:rsidRDefault="001F15B4">
      <w:pPr>
        <w:ind w:firstLine="273"/>
        <w:jc w:val="both"/>
      </w:pPr>
      <w:r>
        <w:rPr>
          <w:rFonts w:ascii="Times New Roman" w:hAnsi="Times New Roman" w:cs="Times New Roman"/>
          <w:sz w:val="28"/>
        </w:rPr>
        <w:t>3. У Законі України "Про Вищу раду правосуддя" (Відомості Верховної Ради України, 2017 р., № 7–8, ст. 50 із наступними змінами):</w:t>
      </w:r>
    </w:p>
    <w:p w:rsidR="008F7E0C" w:rsidRDefault="001F15B4">
      <w:pPr>
        <w:ind w:firstLine="273"/>
        <w:jc w:val="both"/>
      </w:pPr>
      <w:r>
        <w:rPr>
          <w:rFonts w:ascii="Times New Roman" w:hAnsi="Times New Roman" w:cs="Times New Roman"/>
          <w:sz w:val="28"/>
        </w:rPr>
        <w:t>1) частину</w:t>
      </w:r>
      <w:r>
        <w:rPr>
          <w:rFonts w:ascii="Times New Roman" w:hAnsi="Times New Roman" w:cs="Times New Roman"/>
          <w:sz w:val="28"/>
        </w:rPr>
        <w:t xml:space="preserve"> першу статті 6 викласти в такій редакції: </w:t>
      </w:r>
    </w:p>
    <w:p w:rsidR="008F7E0C" w:rsidRDefault="001F15B4">
      <w:pPr>
        <w:ind w:firstLine="273"/>
        <w:jc w:val="both"/>
      </w:pPr>
      <w:r>
        <w:rPr>
          <w:rFonts w:ascii="Times New Roman" w:hAnsi="Times New Roman" w:cs="Times New Roman"/>
          <w:sz w:val="28"/>
        </w:rPr>
        <w:lastRenderedPageBreak/>
        <w:t>"1. На посаду члена Вищої ради правосуддя може бути обраний (призначений) громадянин України, не молодший тридцяти п’яти років, який володіє державною мовою, має вищу юридичну освіту та стаж професійної діяльност</w:t>
      </w:r>
      <w:r>
        <w:rPr>
          <w:rFonts w:ascii="Times New Roman" w:hAnsi="Times New Roman" w:cs="Times New Roman"/>
          <w:sz w:val="28"/>
        </w:rPr>
        <w:t>і у сфері права не менше п’ятнадцяти років, належить до правничої професії та відповідає критерію політичної нейтральності, а також критеріям професійної компетентності, професійної етики та доброчесності";</w:t>
      </w:r>
    </w:p>
    <w:p w:rsidR="008F7E0C" w:rsidRDefault="001F15B4">
      <w:pPr>
        <w:ind w:firstLine="273"/>
        <w:jc w:val="both"/>
      </w:pPr>
      <w:r>
        <w:rPr>
          <w:rFonts w:ascii="Times New Roman" w:hAnsi="Times New Roman" w:cs="Times New Roman"/>
          <w:sz w:val="28"/>
        </w:rPr>
        <w:t>2) статтю 9 викласти в такій редакції:</w:t>
      </w:r>
    </w:p>
    <w:p w:rsidR="008F7E0C" w:rsidRDefault="001F15B4">
      <w:pPr>
        <w:ind w:firstLine="273"/>
        <w:jc w:val="both"/>
      </w:pPr>
      <w:r>
        <w:rPr>
          <w:rFonts w:ascii="Times New Roman" w:hAnsi="Times New Roman" w:cs="Times New Roman"/>
          <w:sz w:val="28"/>
        </w:rPr>
        <w:t>"Стаття 9. Конкурсні засади відбору кандидатур для обрання (призначення) члена Вищої ради правосуддя</w:t>
      </w:r>
    </w:p>
    <w:p w:rsidR="008F7E0C" w:rsidRDefault="001F15B4">
      <w:pPr>
        <w:ind w:firstLine="273"/>
        <w:jc w:val="both"/>
      </w:pPr>
      <w:r>
        <w:rPr>
          <w:rFonts w:ascii="Times New Roman" w:hAnsi="Times New Roman" w:cs="Times New Roman"/>
          <w:sz w:val="28"/>
        </w:rPr>
        <w:t>1. Відбір кандидатів на посади члена Вищої ради правосуддя проводиться за критеріями професійної компетентності, професійної етики та доброчесності. Для об</w:t>
      </w:r>
      <w:r>
        <w:rPr>
          <w:rFonts w:ascii="Times New Roman" w:hAnsi="Times New Roman" w:cs="Times New Roman"/>
          <w:sz w:val="28"/>
        </w:rPr>
        <w:t>рання члена Вищої ради правосуддя з'їздом суддів України, з'їздом адвокатів України, з'їздом представників юридичних вищих навчальних закладів та наукових установ або всеукраїнською конференцією прокурорів орган, що скликає відповідно з'їзд або конференцію</w:t>
      </w:r>
      <w:r>
        <w:rPr>
          <w:rFonts w:ascii="Times New Roman" w:hAnsi="Times New Roman" w:cs="Times New Roman"/>
          <w:sz w:val="28"/>
        </w:rPr>
        <w:t>, не пізніше ніж за сорок п'ять календарних днів повідомляє секретаріат Вищої ради правосуддя про дату та місце їх проведення.</w:t>
      </w:r>
    </w:p>
    <w:p w:rsidR="008F7E0C" w:rsidRDefault="001F15B4">
      <w:pPr>
        <w:ind w:firstLine="273"/>
        <w:jc w:val="both"/>
      </w:pPr>
      <w:r>
        <w:rPr>
          <w:rFonts w:ascii="Times New Roman" w:hAnsi="Times New Roman" w:cs="Times New Roman"/>
          <w:sz w:val="28"/>
        </w:rPr>
        <w:t>2. Не пізніше наступного робочого дня після надходження повідомлення про дату та місце проведення відповідно з'їзду або конференц</w:t>
      </w:r>
      <w:r>
        <w:rPr>
          <w:rFonts w:ascii="Times New Roman" w:hAnsi="Times New Roman" w:cs="Times New Roman"/>
          <w:sz w:val="28"/>
        </w:rPr>
        <w:t>ії секретаріат Вищої ради правосуддя оприлюднює на її офіційному веб-сайті оголошення, в якому зазначаються:</w:t>
      </w:r>
    </w:p>
    <w:p w:rsidR="008F7E0C" w:rsidRDefault="001F15B4">
      <w:pPr>
        <w:ind w:firstLine="273"/>
        <w:jc w:val="both"/>
      </w:pPr>
      <w:r>
        <w:rPr>
          <w:rFonts w:ascii="Times New Roman" w:hAnsi="Times New Roman" w:cs="Times New Roman"/>
          <w:sz w:val="28"/>
        </w:rPr>
        <w:t>1) дата і місце проведення з'їзду або конференції;</w:t>
      </w:r>
    </w:p>
    <w:p w:rsidR="008F7E0C" w:rsidRDefault="001F15B4">
      <w:pPr>
        <w:ind w:firstLine="273"/>
        <w:jc w:val="both"/>
      </w:pPr>
      <w:r>
        <w:rPr>
          <w:rFonts w:ascii="Times New Roman" w:hAnsi="Times New Roman" w:cs="Times New Roman"/>
          <w:sz w:val="28"/>
        </w:rPr>
        <w:t>2) інформація про початок прийому документів для участі у конкурсі</w:t>
      </w:r>
      <w:r>
        <w:rPr>
          <w:rFonts w:ascii="Times New Roman" w:hAnsi="Times New Roman" w:cs="Times New Roman"/>
          <w:i/>
          <w:sz w:val="28"/>
        </w:rPr>
        <w:t xml:space="preserve"> </w:t>
      </w:r>
      <w:r>
        <w:rPr>
          <w:rFonts w:ascii="Times New Roman" w:hAnsi="Times New Roman" w:cs="Times New Roman"/>
          <w:sz w:val="28"/>
        </w:rPr>
        <w:t>на посади членів Вищої ради п</w:t>
      </w:r>
      <w:r>
        <w:rPr>
          <w:rFonts w:ascii="Times New Roman" w:hAnsi="Times New Roman" w:cs="Times New Roman"/>
          <w:sz w:val="28"/>
        </w:rPr>
        <w:t>равосуддя.</w:t>
      </w:r>
    </w:p>
    <w:p w:rsidR="008F7E0C" w:rsidRDefault="001F15B4">
      <w:pPr>
        <w:ind w:firstLine="273"/>
        <w:jc w:val="both"/>
      </w:pPr>
      <w:r>
        <w:rPr>
          <w:rFonts w:ascii="Times New Roman" w:hAnsi="Times New Roman" w:cs="Times New Roman"/>
          <w:sz w:val="28"/>
        </w:rPr>
        <w:t>3. Кандидат на посаду члена Вищої ради правосуддя особисто подає документи, визначені частиною першою статті 8 цього Закону, до Вищої ради правосуддя або надсилає їх засобами електронного зв'язку не пізніше ніж за тридцять календарних днів до да</w:t>
      </w:r>
      <w:r>
        <w:rPr>
          <w:rFonts w:ascii="Times New Roman" w:hAnsi="Times New Roman" w:cs="Times New Roman"/>
          <w:sz w:val="28"/>
        </w:rPr>
        <w:t>ти проведення відповідно з'їзду або конференції.</w:t>
      </w:r>
    </w:p>
    <w:p w:rsidR="008F7E0C" w:rsidRDefault="001F15B4">
      <w:pPr>
        <w:ind w:firstLine="273"/>
        <w:jc w:val="both"/>
      </w:pPr>
      <w:r>
        <w:rPr>
          <w:rFonts w:ascii="Times New Roman" w:hAnsi="Times New Roman" w:cs="Times New Roman"/>
          <w:sz w:val="28"/>
        </w:rPr>
        <w:t xml:space="preserve">4. Секретаріат Вищої ради правосуддя приймає та реєструє документи кандидатів на посаду члена Вищої ради правосуддя у хронологічному порядку надходження заяв та не пізніше наступного робочого дня оприлюднює </w:t>
      </w:r>
      <w:r>
        <w:rPr>
          <w:rFonts w:ascii="Times New Roman" w:hAnsi="Times New Roman" w:cs="Times New Roman"/>
          <w:sz w:val="28"/>
        </w:rPr>
        <w:t>на офіційному веб-сайті Вищої ради правосуддя інформацію про кандидата на посаду члена Вищої ради правосуддя разом із копіями поданих документів, крім документів, визначених пунктами 4, 8, 9 частини першої статті 8 цього Закону.</w:t>
      </w:r>
    </w:p>
    <w:p w:rsidR="008F7E0C" w:rsidRDefault="001F15B4">
      <w:pPr>
        <w:ind w:firstLine="273"/>
        <w:jc w:val="both"/>
      </w:pPr>
      <w:r>
        <w:rPr>
          <w:rFonts w:ascii="Times New Roman" w:hAnsi="Times New Roman" w:cs="Times New Roman"/>
          <w:sz w:val="28"/>
        </w:rPr>
        <w:t>5. Прийом документів кандид</w:t>
      </w:r>
      <w:r>
        <w:rPr>
          <w:rFonts w:ascii="Times New Roman" w:hAnsi="Times New Roman" w:cs="Times New Roman"/>
          <w:sz w:val="28"/>
        </w:rPr>
        <w:t>атів на посаду члена Вищої ради правосуддя завершується о 24 годині останнього дня строку, передбаченого частиною третьою цієї статті, якщо документи подаються в електронній формі або в час закінчення робочого часу секретаріату Вищої ради правосуддя останн</w:t>
      </w:r>
      <w:r>
        <w:rPr>
          <w:rFonts w:ascii="Times New Roman" w:hAnsi="Times New Roman" w:cs="Times New Roman"/>
          <w:sz w:val="28"/>
        </w:rPr>
        <w:t>ього дня, передбаченого частиною третьою цієї статті. Секретаріат Вищої ради правосуддя не має права відмовити у прийнятті документів з інших підстав, ніж закінчення зазначеного строку.</w:t>
      </w:r>
    </w:p>
    <w:p w:rsidR="008F7E0C" w:rsidRDefault="001F15B4">
      <w:pPr>
        <w:ind w:firstLine="273"/>
        <w:jc w:val="both"/>
      </w:pPr>
      <w:r>
        <w:rPr>
          <w:rFonts w:ascii="Times New Roman" w:hAnsi="Times New Roman" w:cs="Times New Roman"/>
          <w:sz w:val="28"/>
        </w:rPr>
        <w:lastRenderedPageBreak/>
        <w:t>6. Не пізніше наступного робочого дня після завершення прийому докумен</w:t>
      </w:r>
      <w:r>
        <w:rPr>
          <w:rFonts w:ascii="Times New Roman" w:hAnsi="Times New Roman" w:cs="Times New Roman"/>
          <w:sz w:val="28"/>
        </w:rPr>
        <w:t>тів секретаріат Вищої ради правосуддя формує списки кандидатів на посади членів Вищої ради правосуддя, які невідкладно оприлюднюються на офіційному веб-сайті Вищої ради правосуддя та надсилаються органу, який скликає відповідний з'їзд або конференцію, а та</w:t>
      </w:r>
      <w:r>
        <w:rPr>
          <w:rFonts w:ascii="Times New Roman" w:hAnsi="Times New Roman" w:cs="Times New Roman"/>
          <w:sz w:val="28"/>
        </w:rPr>
        <w:t>кож публікуються у газеті "Голос України".</w:t>
      </w:r>
    </w:p>
    <w:p w:rsidR="008F7E0C" w:rsidRDefault="001F15B4">
      <w:pPr>
        <w:ind w:firstLine="273"/>
        <w:jc w:val="both"/>
      </w:pPr>
      <w:r>
        <w:rPr>
          <w:rFonts w:ascii="Times New Roman" w:hAnsi="Times New Roman" w:cs="Times New Roman"/>
          <w:sz w:val="28"/>
        </w:rPr>
        <w:t>7. Секретаріат Вищої ради правосуддя забезпечує проведення спеціальної перевірки стосовно кандидатів на посади членів Вищої ради правосуддя відповідно до Закону України "Про запобігання корупції". Секретаріат Вищо</w:t>
      </w:r>
      <w:r>
        <w:rPr>
          <w:rFonts w:ascii="Times New Roman" w:hAnsi="Times New Roman" w:cs="Times New Roman"/>
          <w:sz w:val="28"/>
        </w:rPr>
        <w:t>ї ради правосуддя передає органу, який скликає відповідний з'їзд або конференцію, та Етичній раді висновок про результати спеціальної перевірки кандидата на посаду члена Вищої ради правосуддя, а також висновок про відповідність кандидата та його документів</w:t>
      </w:r>
      <w:r>
        <w:rPr>
          <w:rFonts w:ascii="Times New Roman" w:hAnsi="Times New Roman" w:cs="Times New Roman"/>
          <w:sz w:val="28"/>
        </w:rPr>
        <w:t xml:space="preserve"> вимогам, встановленим цим Законом.</w:t>
      </w:r>
    </w:p>
    <w:p w:rsidR="008F7E0C" w:rsidRDefault="001F15B4">
      <w:pPr>
        <w:ind w:firstLine="273"/>
        <w:jc w:val="both"/>
      </w:pPr>
      <w:r>
        <w:rPr>
          <w:rFonts w:ascii="Times New Roman" w:hAnsi="Times New Roman" w:cs="Times New Roman"/>
          <w:sz w:val="28"/>
        </w:rPr>
        <w:t>8. Не пізніше наступного робочого дня після завершення прийому документів секретаріат Вищої ради правосуддя надсилає копії поданих кандидатами на посади членів Вищої ради правосуддя документів до Етичної ради для встанов</w:t>
      </w:r>
      <w:r>
        <w:rPr>
          <w:rFonts w:ascii="Times New Roman" w:hAnsi="Times New Roman" w:cs="Times New Roman"/>
          <w:sz w:val="28"/>
        </w:rPr>
        <w:t>лення відповідності кандидатів критеріям професійної етики та доброчесності.</w:t>
      </w:r>
    </w:p>
    <w:p w:rsidR="008F7E0C" w:rsidRDefault="001F15B4">
      <w:pPr>
        <w:ind w:firstLine="273"/>
        <w:jc w:val="both"/>
      </w:pPr>
      <w:r>
        <w:rPr>
          <w:rFonts w:ascii="Times New Roman" w:hAnsi="Times New Roman" w:cs="Times New Roman"/>
          <w:sz w:val="28"/>
        </w:rPr>
        <w:t>Етична рада надає органу, який скликає відповідний з'їзд або конференцію, висновок щодо відповідності кожного кандидата критеріям професійної етики та доброчесності, а також списо</w:t>
      </w:r>
      <w:r>
        <w:rPr>
          <w:rFonts w:ascii="Times New Roman" w:hAnsi="Times New Roman" w:cs="Times New Roman"/>
          <w:sz w:val="28"/>
        </w:rPr>
        <w:t>к кандидатів, рекомендованих для обрання на посаду члена Вищої ради правосуддя. Такий список має містити кількість кандидатур, яка щонайменше вдвічі перевищує кількість вакантних посад членів Вищої ради правосуддя.</w:t>
      </w:r>
    </w:p>
    <w:p w:rsidR="008F7E0C" w:rsidRDefault="001F15B4">
      <w:pPr>
        <w:ind w:firstLine="273"/>
        <w:jc w:val="both"/>
      </w:pPr>
      <w:r>
        <w:rPr>
          <w:rFonts w:ascii="Times New Roman" w:hAnsi="Times New Roman" w:cs="Times New Roman"/>
          <w:sz w:val="28"/>
        </w:rPr>
        <w:t>Якщо кількість рекомендованих Етичною рад</w:t>
      </w:r>
      <w:r>
        <w:rPr>
          <w:rFonts w:ascii="Times New Roman" w:hAnsi="Times New Roman" w:cs="Times New Roman"/>
          <w:sz w:val="28"/>
        </w:rPr>
        <w:t>ою кандидатів, які відповідають критеріям професійної етики та доброчесності, є меншою за кількість кандидатів, визначену абзацом другим цієї частини, оголошується новий конкурс, що проводиться в порядку, передбаченому цим Законом.</w:t>
      </w:r>
    </w:p>
    <w:p w:rsidR="008F7E0C" w:rsidRDefault="001F15B4">
      <w:pPr>
        <w:ind w:firstLine="273"/>
        <w:jc w:val="both"/>
      </w:pPr>
      <w:r>
        <w:rPr>
          <w:rFonts w:ascii="Times New Roman" w:hAnsi="Times New Roman" w:cs="Times New Roman"/>
          <w:sz w:val="28"/>
        </w:rPr>
        <w:t>9. У разі встановлення з</w:t>
      </w:r>
      <w:r>
        <w:rPr>
          <w:rFonts w:ascii="Times New Roman" w:hAnsi="Times New Roman" w:cs="Times New Roman"/>
          <w:sz w:val="28"/>
        </w:rPr>
        <w:t>а результатами спеціальної перевірки відомостей про кандидата, які не відповідають встановленим законодавством вимогам для зайняття посади, та/або у разі невключення кандидата до списку кандидатів, рекомендованих Етичною радою для обрання на посаду члена В</w:t>
      </w:r>
      <w:r>
        <w:rPr>
          <w:rFonts w:ascii="Times New Roman" w:hAnsi="Times New Roman" w:cs="Times New Roman"/>
          <w:sz w:val="28"/>
        </w:rPr>
        <w:t>ищої ради правосуддя, такий кандидат припиняє участь у конкурсі на посаду члена Вищої ради правосуддя.</w:t>
      </w:r>
    </w:p>
    <w:p w:rsidR="008F7E0C" w:rsidRDefault="001F15B4">
      <w:pPr>
        <w:ind w:firstLine="273"/>
        <w:jc w:val="both"/>
      </w:pPr>
      <w:r>
        <w:rPr>
          <w:rFonts w:ascii="Times New Roman" w:hAnsi="Times New Roman" w:cs="Times New Roman"/>
          <w:sz w:val="28"/>
        </w:rPr>
        <w:t>10. Для здійснення Президентом України призначення члена Вищої ради правосуддя на веб-сайті Офіційного інтернет-представництва Президента України розміщу</w:t>
      </w:r>
      <w:r>
        <w:rPr>
          <w:rFonts w:ascii="Times New Roman" w:hAnsi="Times New Roman" w:cs="Times New Roman"/>
          <w:sz w:val="28"/>
        </w:rPr>
        <w:t>ється оголошення про проведення конкурсу на посаду члена Вищої ради правосуддя.</w:t>
      </w:r>
    </w:p>
    <w:p w:rsidR="008F7E0C" w:rsidRDefault="001F15B4">
      <w:pPr>
        <w:ind w:firstLine="273"/>
        <w:jc w:val="both"/>
      </w:pPr>
      <w:r>
        <w:rPr>
          <w:rFonts w:ascii="Times New Roman" w:hAnsi="Times New Roman" w:cs="Times New Roman"/>
          <w:sz w:val="28"/>
        </w:rPr>
        <w:lastRenderedPageBreak/>
        <w:t>11. Особа, яка претендує на участь у конкурсі, подає документи, визначені частиною першою статті 8 цього Закону, протягом п'ятнадцяти календарних днів з дня розміщення оголошен</w:t>
      </w:r>
      <w:r>
        <w:rPr>
          <w:rFonts w:ascii="Times New Roman" w:hAnsi="Times New Roman" w:cs="Times New Roman"/>
          <w:sz w:val="28"/>
        </w:rPr>
        <w:t>ня на веб-сайті Офіційного інтернет-представництва Президента України про проведення конкурсу на посаду члена Вищої ради правосуддя.</w:t>
      </w:r>
    </w:p>
    <w:p w:rsidR="008F7E0C" w:rsidRDefault="001F15B4">
      <w:pPr>
        <w:ind w:firstLine="273"/>
        <w:jc w:val="both"/>
      </w:pPr>
      <w:r>
        <w:rPr>
          <w:rFonts w:ascii="Times New Roman" w:hAnsi="Times New Roman" w:cs="Times New Roman"/>
          <w:sz w:val="28"/>
        </w:rPr>
        <w:t>12. Інформація про осіб, які претендують на участь у конкурсі, разом із копіями поданих документів, крім документів, визнач</w:t>
      </w:r>
      <w:r>
        <w:rPr>
          <w:rFonts w:ascii="Times New Roman" w:hAnsi="Times New Roman" w:cs="Times New Roman"/>
          <w:sz w:val="28"/>
        </w:rPr>
        <w:t>ених пунктами 4, 8, 9 частини першої статті 8 цього Закону, оприлюднюються на веб-сайті Офіційного інтернет-представництва Президента України не пізніше наступного робочого дня з дня надходження документів.</w:t>
      </w:r>
    </w:p>
    <w:p w:rsidR="008F7E0C" w:rsidRDefault="001F15B4">
      <w:pPr>
        <w:ind w:firstLine="273"/>
        <w:jc w:val="both"/>
      </w:pPr>
      <w:r>
        <w:rPr>
          <w:rFonts w:ascii="Times New Roman" w:hAnsi="Times New Roman" w:cs="Times New Roman"/>
          <w:sz w:val="28"/>
        </w:rPr>
        <w:t>13. Президент України затверджує положення про пр</w:t>
      </w:r>
      <w:r>
        <w:rPr>
          <w:rFonts w:ascii="Times New Roman" w:hAnsi="Times New Roman" w:cs="Times New Roman"/>
          <w:sz w:val="28"/>
        </w:rPr>
        <w:t>оведення конкурсу з добору кандидатів для здійснення Президентом України призначення на посаду члена Вищої ради правосуддя та утворює конкурсну комісію.</w:t>
      </w:r>
    </w:p>
    <w:p w:rsidR="008F7E0C" w:rsidRDefault="001F15B4">
      <w:pPr>
        <w:ind w:firstLine="273"/>
        <w:jc w:val="both"/>
      </w:pPr>
      <w:r>
        <w:rPr>
          <w:rFonts w:ascii="Times New Roman" w:hAnsi="Times New Roman" w:cs="Times New Roman"/>
          <w:sz w:val="28"/>
        </w:rPr>
        <w:t>14. Конкурсна комісія розглядає визначені частиною першою статті 8 цього Закону документи осіб, які пре</w:t>
      </w:r>
      <w:r>
        <w:rPr>
          <w:rFonts w:ascii="Times New Roman" w:hAnsi="Times New Roman" w:cs="Times New Roman"/>
          <w:sz w:val="28"/>
        </w:rPr>
        <w:t>тендують на участь у конкурсі з добору кандидатів для здійснення Президентом України призначення на посаду члена Вищої ради правосуддя, і приймає рішення щодо відповідності документів кандидатів вимогам, установленим цим Законом.</w:t>
      </w:r>
    </w:p>
    <w:p w:rsidR="008F7E0C" w:rsidRDefault="001F15B4">
      <w:pPr>
        <w:ind w:firstLine="273"/>
        <w:jc w:val="both"/>
      </w:pPr>
      <w:r>
        <w:rPr>
          <w:rFonts w:ascii="Times New Roman" w:hAnsi="Times New Roman" w:cs="Times New Roman"/>
          <w:sz w:val="28"/>
        </w:rPr>
        <w:t xml:space="preserve">Особи, які претендують на </w:t>
      </w:r>
      <w:r>
        <w:rPr>
          <w:rFonts w:ascii="Times New Roman" w:hAnsi="Times New Roman" w:cs="Times New Roman"/>
          <w:sz w:val="28"/>
        </w:rPr>
        <w:t>участь у конкурсі з добору кандидатів для здійснення Президентом України призначення на посаду члена Вищої ради правосуддя, стосовно яких конкурсною комісією на основі поданих документів прийнято рішення щодо невідповідності вимогам, встановленим цим Закон</w:t>
      </w:r>
      <w:r>
        <w:rPr>
          <w:rFonts w:ascii="Times New Roman" w:hAnsi="Times New Roman" w:cs="Times New Roman"/>
          <w:sz w:val="28"/>
        </w:rPr>
        <w:t>ом, припиняють участь у конкурсі.</w:t>
      </w:r>
    </w:p>
    <w:p w:rsidR="008F7E0C" w:rsidRDefault="001F15B4">
      <w:pPr>
        <w:ind w:firstLine="273"/>
        <w:jc w:val="both"/>
      </w:pPr>
      <w:r>
        <w:rPr>
          <w:rFonts w:ascii="Times New Roman" w:hAnsi="Times New Roman" w:cs="Times New Roman"/>
          <w:sz w:val="28"/>
        </w:rPr>
        <w:t>15. Організація проведення спеціальної перевірки стосовно кандидатів на посаду члена Вищої ради правосуддя, стосовно яких конкурсною комісією прийнято рішення щодо відповідності вимогам, встановленим цим Законом, здійснюєт</w:t>
      </w:r>
      <w:r>
        <w:rPr>
          <w:rFonts w:ascii="Times New Roman" w:hAnsi="Times New Roman" w:cs="Times New Roman"/>
          <w:sz w:val="28"/>
        </w:rPr>
        <w:t>ься відповідно до Закону України "Про запобігання корупції".</w:t>
      </w:r>
    </w:p>
    <w:p w:rsidR="008F7E0C" w:rsidRDefault="001F15B4">
      <w:pPr>
        <w:ind w:firstLine="273"/>
        <w:jc w:val="both"/>
      </w:pPr>
      <w:r>
        <w:rPr>
          <w:rFonts w:ascii="Times New Roman" w:hAnsi="Times New Roman" w:cs="Times New Roman"/>
          <w:sz w:val="28"/>
        </w:rPr>
        <w:t>Конкурсна комісія невідкладно надсилає копії документів кандидатів на посаду члена Вищої ради правосуддя, а також висновок про результати спеціальної перевірки кандидата на посаду члена Вищої рад</w:t>
      </w:r>
      <w:r>
        <w:rPr>
          <w:rFonts w:ascii="Times New Roman" w:hAnsi="Times New Roman" w:cs="Times New Roman"/>
          <w:sz w:val="28"/>
        </w:rPr>
        <w:t>и правосуддя до Етичної ради для встановлення відповідності кандидата критеріям професійної етики та доброчесності на зайняття посади члена Вищої ради правосуддя.</w:t>
      </w:r>
    </w:p>
    <w:p w:rsidR="008F7E0C" w:rsidRDefault="001F15B4">
      <w:pPr>
        <w:ind w:firstLine="273"/>
        <w:jc w:val="both"/>
      </w:pPr>
      <w:r>
        <w:rPr>
          <w:rFonts w:ascii="Times New Roman" w:hAnsi="Times New Roman" w:cs="Times New Roman"/>
          <w:sz w:val="28"/>
        </w:rPr>
        <w:t xml:space="preserve">Етична рада надає конкурсній комісії висновок щодо відповідності кожного кандидата критеріям </w:t>
      </w:r>
      <w:r>
        <w:rPr>
          <w:rFonts w:ascii="Times New Roman" w:hAnsi="Times New Roman" w:cs="Times New Roman"/>
          <w:sz w:val="28"/>
        </w:rPr>
        <w:t>професійної етики та доброчесності на зайняття посади члена Вищої ради правосуддя, а також список кандидатів, рекомендованих для призначення на посаду члена Вищої ради правосуддя. Такий список має містити кількість кандидатур, яка щонайменше вдвічі перевищ</w:t>
      </w:r>
      <w:r>
        <w:rPr>
          <w:rFonts w:ascii="Times New Roman" w:hAnsi="Times New Roman" w:cs="Times New Roman"/>
          <w:sz w:val="28"/>
        </w:rPr>
        <w:t>ує кількість вакантних посад членів Вищої ради правосуддя.</w:t>
      </w:r>
    </w:p>
    <w:p w:rsidR="008F7E0C" w:rsidRDefault="001F15B4">
      <w:pPr>
        <w:ind w:firstLine="273"/>
        <w:jc w:val="both"/>
      </w:pPr>
      <w:r>
        <w:rPr>
          <w:rFonts w:ascii="Times New Roman" w:hAnsi="Times New Roman" w:cs="Times New Roman"/>
          <w:sz w:val="28"/>
        </w:rPr>
        <w:lastRenderedPageBreak/>
        <w:t>У разі встановлення за результатами спеціальної перевірки відомостей про кандидата, які не відповідають визначеним законодавством вимогам для зайняття посади, та/або у разі невключення кандидата до</w:t>
      </w:r>
      <w:r>
        <w:rPr>
          <w:rFonts w:ascii="Times New Roman" w:hAnsi="Times New Roman" w:cs="Times New Roman"/>
          <w:sz w:val="28"/>
        </w:rPr>
        <w:t xml:space="preserve"> списку кандидатів, рекомендованих Етичною радою для призначення на посаду члена Вищої ради правосуддя, такий кандидат припиняє участь у конкурсі на посаду члена Вищої ради правосуддя.</w:t>
      </w:r>
    </w:p>
    <w:p w:rsidR="008F7E0C" w:rsidRDefault="001F15B4">
      <w:pPr>
        <w:ind w:firstLine="273"/>
        <w:jc w:val="both"/>
      </w:pPr>
      <w:r>
        <w:rPr>
          <w:rFonts w:ascii="Times New Roman" w:hAnsi="Times New Roman" w:cs="Times New Roman"/>
          <w:sz w:val="28"/>
        </w:rPr>
        <w:t>16. З кандидатом, який пройшов спеціальну перевірку та включений до спи</w:t>
      </w:r>
      <w:r>
        <w:rPr>
          <w:rFonts w:ascii="Times New Roman" w:hAnsi="Times New Roman" w:cs="Times New Roman"/>
          <w:sz w:val="28"/>
        </w:rPr>
        <w:t>ску кандидатів, рекомендованих Етичною радою для призначення на посаду члена Вищої ради правосуддя, конкурсна комісія проводить співбесіду для визначення його професійної компетентності.</w:t>
      </w:r>
    </w:p>
    <w:p w:rsidR="008F7E0C" w:rsidRDefault="001F15B4">
      <w:pPr>
        <w:ind w:firstLine="273"/>
        <w:jc w:val="both"/>
      </w:pPr>
      <w:r>
        <w:rPr>
          <w:rFonts w:ascii="Times New Roman" w:hAnsi="Times New Roman" w:cs="Times New Roman"/>
          <w:sz w:val="28"/>
        </w:rPr>
        <w:t>За результатами співбесіди конкурсна комісія складає список кандидаті</w:t>
      </w:r>
      <w:r>
        <w:rPr>
          <w:rFonts w:ascii="Times New Roman" w:hAnsi="Times New Roman" w:cs="Times New Roman"/>
          <w:sz w:val="28"/>
        </w:rPr>
        <w:t>в, рекомендованих для здійснення Президентом України призначення на посаду члена Вищої ради правосуддя.</w:t>
      </w:r>
    </w:p>
    <w:p w:rsidR="008F7E0C" w:rsidRDefault="001F15B4">
      <w:pPr>
        <w:ind w:firstLine="273"/>
        <w:jc w:val="both"/>
      </w:pPr>
      <w:r>
        <w:rPr>
          <w:rFonts w:ascii="Times New Roman" w:hAnsi="Times New Roman" w:cs="Times New Roman"/>
          <w:sz w:val="28"/>
        </w:rPr>
        <w:t>17. Конкурсна комісія подає на розгляд Президентові України список кандидатів, рекомендованих для призначення на посаду члена Вищої ради правосуддя, раз</w:t>
      </w:r>
      <w:r>
        <w:rPr>
          <w:rFonts w:ascii="Times New Roman" w:hAnsi="Times New Roman" w:cs="Times New Roman"/>
          <w:sz w:val="28"/>
        </w:rPr>
        <w:t>ом із довідками про результати спеціальної перевірки кандидатів, висновками Етичної ради, а також документами, поданими кандидатами.</w:t>
      </w:r>
    </w:p>
    <w:p w:rsidR="008F7E0C" w:rsidRDefault="001F15B4">
      <w:pPr>
        <w:ind w:firstLine="273"/>
        <w:jc w:val="both"/>
      </w:pPr>
      <w:r>
        <w:rPr>
          <w:rFonts w:ascii="Times New Roman" w:hAnsi="Times New Roman" w:cs="Times New Roman"/>
          <w:sz w:val="28"/>
        </w:rPr>
        <w:t xml:space="preserve">18. Для обрання Верховною Радою України члена Вищої ради правосуддя Апарат Верховної Ради України оприлюднює на офіційному </w:t>
      </w:r>
      <w:r>
        <w:rPr>
          <w:rFonts w:ascii="Times New Roman" w:hAnsi="Times New Roman" w:cs="Times New Roman"/>
          <w:sz w:val="28"/>
        </w:rPr>
        <w:t>веб-сайті Верховної Ради України оголошення про проведення конкурсу на посаду члена Вищої ради правосуддя.</w:t>
      </w:r>
    </w:p>
    <w:p w:rsidR="008F7E0C" w:rsidRDefault="001F15B4">
      <w:pPr>
        <w:ind w:firstLine="273"/>
        <w:jc w:val="both"/>
      </w:pPr>
      <w:r>
        <w:rPr>
          <w:rFonts w:ascii="Times New Roman" w:hAnsi="Times New Roman" w:cs="Times New Roman"/>
          <w:sz w:val="28"/>
        </w:rPr>
        <w:t>19. Інформація про осіб, які претендують на участь у конкурсі, разом із копіями поданих документів, крім документів, визначених пунктами 4, 8, 9 частини першої статті 8 цього Закону, оприлюднюються на офіційному веб-сайті Верховної Ради України на наступни</w:t>
      </w:r>
      <w:r>
        <w:rPr>
          <w:rFonts w:ascii="Times New Roman" w:hAnsi="Times New Roman" w:cs="Times New Roman"/>
          <w:sz w:val="28"/>
        </w:rPr>
        <w:t>й робочий день із дня надходження документів.</w:t>
      </w:r>
    </w:p>
    <w:p w:rsidR="008F7E0C" w:rsidRDefault="001F15B4">
      <w:pPr>
        <w:ind w:firstLine="273"/>
        <w:jc w:val="both"/>
      </w:pPr>
      <w:r>
        <w:rPr>
          <w:rFonts w:ascii="Times New Roman" w:hAnsi="Times New Roman" w:cs="Times New Roman"/>
          <w:sz w:val="28"/>
        </w:rPr>
        <w:t>20. Порядок обрання Верховною Радою України членів Вищої ради правосуддя визначається Регламентом Верховної Ради України";</w:t>
      </w:r>
    </w:p>
    <w:p w:rsidR="008F7E0C" w:rsidRDefault="001F15B4">
      <w:pPr>
        <w:ind w:firstLine="273"/>
        <w:jc w:val="both"/>
      </w:pPr>
      <w:r>
        <w:rPr>
          <w:rFonts w:ascii="Times New Roman" w:hAnsi="Times New Roman" w:cs="Times New Roman"/>
          <w:sz w:val="28"/>
        </w:rPr>
        <w:t>3) доповнити статтею 9</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8F7E0C" w:rsidRDefault="001F15B4">
      <w:pPr>
        <w:ind w:firstLine="273"/>
        <w:jc w:val="both"/>
      </w:pPr>
      <w:r>
        <w:rPr>
          <w:rFonts w:ascii="Times New Roman" w:hAnsi="Times New Roman" w:cs="Times New Roman"/>
          <w:sz w:val="28"/>
        </w:rPr>
        <w:t>"Стаття 9</w:t>
      </w:r>
      <w:r>
        <w:rPr>
          <w:rFonts w:ascii="Times New Roman" w:hAnsi="Times New Roman" w:cs="Times New Roman"/>
          <w:sz w:val="28"/>
          <w:vertAlign w:val="superscript"/>
        </w:rPr>
        <w:t>1</w:t>
      </w:r>
      <w:r>
        <w:rPr>
          <w:rFonts w:ascii="Times New Roman" w:hAnsi="Times New Roman" w:cs="Times New Roman"/>
          <w:sz w:val="28"/>
        </w:rPr>
        <w:t xml:space="preserve">. Етична рада </w:t>
      </w:r>
    </w:p>
    <w:p w:rsidR="008F7E0C" w:rsidRDefault="001F15B4">
      <w:pPr>
        <w:ind w:firstLine="273"/>
        <w:jc w:val="both"/>
      </w:pPr>
      <w:r>
        <w:rPr>
          <w:rFonts w:ascii="Times New Roman" w:hAnsi="Times New Roman" w:cs="Times New Roman"/>
          <w:sz w:val="28"/>
        </w:rPr>
        <w:t>1. Етична рада утворюєт</w:t>
      </w:r>
      <w:r>
        <w:rPr>
          <w:rFonts w:ascii="Times New Roman" w:hAnsi="Times New Roman" w:cs="Times New Roman"/>
          <w:sz w:val="28"/>
        </w:rPr>
        <w:t>ься з метою сприяння органам, що обирають (призначають) членів Вищої ради правосуддя, у встановленні відповідності кандидата на посаду члена Вищої ради правосуддя критеріям професійної етики та доброчесності.</w:t>
      </w:r>
    </w:p>
    <w:p w:rsidR="008F7E0C" w:rsidRDefault="001F15B4">
      <w:pPr>
        <w:ind w:firstLine="273"/>
        <w:jc w:val="both"/>
      </w:pPr>
      <w:r>
        <w:rPr>
          <w:rFonts w:ascii="Times New Roman" w:hAnsi="Times New Roman" w:cs="Times New Roman"/>
          <w:sz w:val="28"/>
        </w:rPr>
        <w:lastRenderedPageBreak/>
        <w:t xml:space="preserve">2. Членами Етичної ради можуть бути особи, які </w:t>
      </w:r>
      <w:r>
        <w:rPr>
          <w:rFonts w:ascii="Times New Roman" w:hAnsi="Times New Roman" w:cs="Times New Roman"/>
          <w:sz w:val="28"/>
        </w:rPr>
        <w:t>мають бездоганну ділову репутацію, високі професійні та моральні якості, суспільний авторитет, відповідають критеріям професійної етики та доброчесності, мають досвід роботи не менше п’ятнадцяти років із здійснення судочинства або адвокатської чи прокурорс</w:t>
      </w:r>
      <w:r>
        <w:rPr>
          <w:rFonts w:ascii="Times New Roman" w:hAnsi="Times New Roman" w:cs="Times New Roman"/>
          <w:sz w:val="28"/>
        </w:rPr>
        <w:t>ької діяльності, або наукової діяльності у галузі права.</w:t>
      </w:r>
    </w:p>
    <w:p w:rsidR="008F7E0C" w:rsidRDefault="001F15B4">
      <w:pPr>
        <w:ind w:firstLine="273"/>
        <w:jc w:val="both"/>
      </w:pPr>
      <w:r>
        <w:rPr>
          <w:rFonts w:ascii="Times New Roman" w:hAnsi="Times New Roman" w:cs="Times New Roman"/>
          <w:sz w:val="28"/>
        </w:rPr>
        <w:t>Не можуть бути членами Етичної ради особи, які не відповідають зазначеним вимогам, а також вимогам, передбаченим частиною десятою статті 6 цього Закону.</w:t>
      </w:r>
    </w:p>
    <w:p w:rsidR="008F7E0C" w:rsidRDefault="001F15B4">
      <w:pPr>
        <w:ind w:firstLine="273"/>
        <w:jc w:val="both"/>
      </w:pPr>
      <w:r>
        <w:rPr>
          <w:rFonts w:ascii="Times New Roman" w:hAnsi="Times New Roman" w:cs="Times New Roman"/>
          <w:sz w:val="28"/>
        </w:rPr>
        <w:t>3. До складу Етичної ради входять:</w:t>
      </w:r>
    </w:p>
    <w:p w:rsidR="008F7E0C" w:rsidRDefault="001F15B4">
      <w:pPr>
        <w:ind w:firstLine="273"/>
        <w:jc w:val="both"/>
      </w:pPr>
      <w:r>
        <w:rPr>
          <w:rFonts w:ascii="Times New Roman" w:hAnsi="Times New Roman" w:cs="Times New Roman"/>
          <w:sz w:val="28"/>
        </w:rPr>
        <w:t>1) три особ</w:t>
      </w:r>
      <w:r>
        <w:rPr>
          <w:rFonts w:ascii="Times New Roman" w:hAnsi="Times New Roman" w:cs="Times New Roman"/>
          <w:sz w:val="28"/>
        </w:rPr>
        <w:t>и з числа суддів або суддів у відставці, запропоновані Радою суддів України;</w:t>
      </w:r>
    </w:p>
    <w:p w:rsidR="008F7E0C" w:rsidRDefault="001F15B4">
      <w:pPr>
        <w:ind w:firstLine="273"/>
        <w:jc w:val="both"/>
      </w:pPr>
      <w:r>
        <w:rPr>
          <w:rFonts w:ascii="Times New Roman" w:hAnsi="Times New Roman" w:cs="Times New Roman"/>
          <w:sz w:val="28"/>
        </w:rPr>
        <w:t xml:space="preserve">2) одна особа, запропонована Радою прокурорів України; </w:t>
      </w:r>
    </w:p>
    <w:p w:rsidR="008F7E0C" w:rsidRDefault="001F15B4">
      <w:pPr>
        <w:ind w:firstLine="273"/>
        <w:jc w:val="both"/>
      </w:pPr>
      <w:r>
        <w:rPr>
          <w:rFonts w:ascii="Times New Roman" w:hAnsi="Times New Roman" w:cs="Times New Roman"/>
          <w:sz w:val="28"/>
        </w:rPr>
        <w:t xml:space="preserve">3) одна особа, запропонована Радою адвокатів України; </w:t>
      </w:r>
    </w:p>
    <w:p w:rsidR="008F7E0C" w:rsidRDefault="001F15B4">
      <w:pPr>
        <w:ind w:firstLine="273"/>
        <w:jc w:val="both"/>
      </w:pPr>
      <w:r>
        <w:rPr>
          <w:rFonts w:ascii="Times New Roman" w:hAnsi="Times New Roman" w:cs="Times New Roman"/>
          <w:sz w:val="28"/>
        </w:rPr>
        <w:t>4) одна особа, запропонована Національною академією правових наук Ук</w:t>
      </w:r>
      <w:r>
        <w:rPr>
          <w:rFonts w:ascii="Times New Roman" w:hAnsi="Times New Roman" w:cs="Times New Roman"/>
          <w:sz w:val="28"/>
        </w:rPr>
        <w:t>раїни в особі Президії.</w:t>
      </w:r>
    </w:p>
    <w:p w:rsidR="008F7E0C" w:rsidRDefault="001F15B4">
      <w:pPr>
        <w:ind w:firstLine="273"/>
        <w:jc w:val="both"/>
      </w:pPr>
      <w:r>
        <w:rPr>
          <w:rFonts w:ascii="Times New Roman" w:hAnsi="Times New Roman" w:cs="Times New Roman"/>
          <w:sz w:val="28"/>
        </w:rPr>
        <w:t>Кандидатами на посаду члена Етичної ради, які є суддями чи суддями у відставці, можуть бути судді чи судді у відставці, які успішно пройшли кваліфікаційне оцінювання.</w:t>
      </w:r>
    </w:p>
    <w:p w:rsidR="008F7E0C" w:rsidRDefault="001F15B4">
      <w:pPr>
        <w:ind w:firstLine="273"/>
        <w:jc w:val="both"/>
      </w:pPr>
      <w:r>
        <w:rPr>
          <w:rFonts w:ascii="Times New Roman" w:hAnsi="Times New Roman" w:cs="Times New Roman"/>
          <w:sz w:val="28"/>
        </w:rPr>
        <w:t>4. Суб'єкт формування Етичної ради надає до Вищої ради правосуддя</w:t>
      </w:r>
      <w:r>
        <w:rPr>
          <w:rFonts w:ascii="Times New Roman" w:hAnsi="Times New Roman" w:cs="Times New Roman"/>
          <w:sz w:val="28"/>
        </w:rPr>
        <w:t xml:space="preserve"> список кандидатів до складу Етичної ради протягом тридцяти днів з дня надходження звернення Голови Вищої ради правосуддя разом з інформацією, що підтверджує відповідність таких кандидатів вимогам частини другої цієї статті. Вимагати від суб'єкта формуванн</w:t>
      </w:r>
      <w:r>
        <w:rPr>
          <w:rFonts w:ascii="Times New Roman" w:hAnsi="Times New Roman" w:cs="Times New Roman"/>
          <w:sz w:val="28"/>
        </w:rPr>
        <w:t>я Етичної ради чи кандидата до складу Етичної ради надання інших документів забороняється.</w:t>
      </w:r>
    </w:p>
    <w:p w:rsidR="008F7E0C" w:rsidRDefault="001F15B4">
      <w:pPr>
        <w:ind w:firstLine="273"/>
        <w:jc w:val="both"/>
      </w:pPr>
      <w:r>
        <w:rPr>
          <w:rFonts w:ascii="Times New Roman" w:hAnsi="Times New Roman" w:cs="Times New Roman"/>
          <w:sz w:val="28"/>
        </w:rPr>
        <w:t>5. Списки кандидатів до складу Етичної ради, подані суб’єктами формування Етичної ради, оприлюднюються на офіційному веб-сайті Вищої ради правосуддя та офіційному ве</w:t>
      </w:r>
      <w:r>
        <w:rPr>
          <w:rFonts w:ascii="Times New Roman" w:hAnsi="Times New Roman" w:cs="Times New Roman"/>
          <w:sz w:val="28"/>
        </w:rPr>
        <w:t>б-порталі судової влади України на наступний робочий день із дня їх надходження.</w:t>
      </w:r>
    </w:p>
    <w:p w:rsidR="008F7E0C" w:rsidRDefault="001F15B4">
      <w:pPr>
        <w:ind w:firstLine="273"/>
        <w:jc w:val="both"/>
      </w:pPr>
      <w:r>
        <w:rPr>
          <w:rFonts w:ascii="Times New Roman" w:hAnsi="Times New Roman" w:cs="Times New Roman"/>
          <w:sz w:val="28"/>
        </w:rPr>
        <w:t>6. Голова Вищої ради правосуддя призначає членів Етичної ради не пізніше п’яти робочих днів після закінчення строку на подання списків рекомендованих кандидатів від усіх суб’є</w:t>
      </w:r>
      <w:r>
        <w:rPr>
          <w:rFonts w:ascii="Times New Roman" w:hAnsi="Times New Roman" w:cs="Times New Roman"/>
          <w:sz w:val="28"/>
        </w:rPr>
        <w:t xml:space="preserve">ктів формування Етичної ради. </w:t>
      </w:r>
    </w:p>
    <w:p w:rsidR="008F7E0C" w:rsidRDefault="001F15B4">
      <w:pPr>
        <w:ind w:firstLine="273"/>
        <w:jc w:val="both"/>
      </w:pPr>
      <w:r>
        <w:rPr>
          <w:rFonts w:ascii="Times New Roman" w:hAnsi="Times New Roman" w:cs="Times New Roman"/>
          <w:sz w:val="28"/>
        </w:rPr>
        <w:t>Якщо Голова Вищої ради правосуддя не призначить членів Етичної ради у визначений строк, троє перших у списку кандидатів, поданому Радою суддів України, перший кандидат, запропонований Радою прокурорів України, перший кандидат</w:t>
      </w:r>
      <w:r>
        <w:rPr>
          <w:rFonts w:ascii="Times New Roman" w:hAnsi="Times New Roman" w:cs="Times New Roman"/>
          <w:sz w:val="28"/>
        </w:rPr>
        <w:t>, запропонований Радою адвокатів України, та перший кандидат, запропонований Національною академією правових наук України в особі Президії, вважаються призначеними.</w:t>
      </w:r>
    </w:p>
    <w:p w:rsidR="008F7E0C" w:rsidRDefault="001F15B4">
      <w:pPr>
        <w:ind w:firstLine="273"/>
        <w:jc w:val="both"/>
      </w:pPr>
      <w:r>
        <w:rPr>
          <w:rFonts w:ascii="Times New Roman" w:hAnsi="Times New Roman" w:cs="Times New Roman"/>
          <w:sz w:val="28"/>
        </w:rPr>
        <w:lastRenderedPageBreak/>
        <w:t>7. Етична рада вважається повноважною у разі затвердження у її складі не менше чотирьох чле</w:t>
      </w:r>
      <w:r>
        <w:rPr>
          <w:rFonts w:ascii="Times New Roman" w:hAnsi="Times New Roman" w:cs="Times New Roman"/>
          <w:sz w:val="28"/>
        </w:rPr>
        <w:t>нів.</w:t>
      </w:r>
    </w:p>
    <w:p w:rsidR="008F7E0C" w:rsidRDefault="001F15B4">
      <w:pPr>
        <w:ind w:firstLine="273"/>
        <w:jc w:val="both"/>
      </w:pPr>
      <w:r>
        <w:rPr>
          <w:rFonts w:ascii="Times New Roman" w:hAnsi="Times New Roman" w:cs="Times New Roman"/>
          <w:sz w:val="28"/>
        </w:rPr>
        <w:t>8. Строк повноважень члена Етичної ради становить шість років без права бути призначеним повторно.</w:t>
      </w:r>
    </w:p>
    <w:p w:rsidR="008F7E0C" w:rsidRDefault="001F15B4">
      <w:pPr>
        <w:ind w:firstLine="273"/>
        <w:jc w:val="both"/>
      </w:pPr>
      <w:r>
        <w:rPr>
          <w:rFonts w:ascii="Times New Roman" w:hAnsi="Times New Roman" w:cs="Times New Roman"/>
          <w:sz w:val="28"/>
        </w:rPr>
        <w:t>9. Повноваження члена Етичної ради припиняються достроково у разі:</w:t>
      </w:r>
    </w:p>
    <w:p w:rsidR="008F7E0C" w:rsidRDefault="001F15B4">
      <w:pPr>
        <w:ind w:firstLine="273"/>
        <w:jc w:val="both"/>
      </w:pPr>
      <w:r>
        <w:rPr>
          <w:rFonts w:ascii="Times New Roman" w:hAnsi="Times New Roman" w:cs="Times New Roman"/>
          <w:sz w:val="28"/>
        </w:rPr>
        <w:t>1) подання письмової заяви про припинення повноважень члена Етичної ради за власним б</w:t>
      </w:r>
      <w:r>
        <w:rPr>
          <w:rFonts w:ascii="Times New Roman" w:hAnsi="Times New Roman" w:cs="Times New Roman"/>
          <w:sz w:val="28"/>
        </w:rPr>
        <w:t>ажанням;</w:t>
      </w:r>
    </w:p>
    <w:p w:rsidR="008F7E0C" w:rsidRDefault="001F15B4">
      <w:pPr>
        <w:ind w:firstLine="273"/>
        <w:jc w:val="both"/>
      </w:pPr>
      <w:r>
        <w:rPr>
          <w:rFonts w:ascii="Times New Roman" w:hAnsi="Times New Roman" w:cs="Times New Roman"/>
          <w:sz w:val="28"/>
        </w:rPr>
        <w:t>2) набрання законної сили обвинувальним вироком суду стосовно нього або притягнення до адміністративної відповідальності за корупційне правопорушення та адміністративне правопорушення, пов’язане з корупцією;</w:t>
      </w:r>
    </w:p>
    <w:p w:rsidR="008F7E0C" w:rsidRDefault="001F15B4">
      <w:pPr>
        <w:ind w:firstLine="273"/>
        <w:jc w:val="both"/>
      </w:pPr>
      <w:r>
        <w:rPr>
          <w:rFonts w:ascii="Times New Roman" w:hAnsi="Times New Roman" w:cs="Times New Roman"/>
          <w:sz w:val="28"/>
        </w:rPr>
        <w:t>3) набрання законної сили рішенням суду</w:t>
      </w:r>
      <w:r>
        <w:rPr>
          <w:rFonts w:ascii="Times New Roman" w:hAnsi="Times New Roman" w:cs="Times New Roman"/>
          <w:sz w:val="28"/>
        </w:rPr>
        <w:t xml:space="preserve"> про визнання його недієздатним або обмеження його цивільної дієздатності, визнання його безвісно відсутнім чи оголошення його померлим;</w:t>
      </w:r>
    </w:p>
    <w:p w:rsidR="008F7E0C" w:rsidRDefault="001F15B4">
      <w:pPr>
        <w:ind w:firstLine="273"/>
        <w:jc w:val="both"/>
      </w:pPr>
      <w:r>
        <w:rPr>
          <w:rFonts w:ascii="Times New Roman" w:hAnsi="Times New Roman" w:cs="Times New Roman"/>
          <w:sz w:val="28"/>
        </w:rPr>
        <w:t>4) його смерті.</w:t>
      </w:r>
    </w:p>
    <w:p w:rsidR="008F7E0C" w:rsidRDefault="001F15B4">
      <w:pPr>
        <w:ind w:firstLine="273"/>
        <w:jc w:val="both"/>
      </w:pPr>
      <w:r>
        <w:rPr>
          <w:rFonts w:ascii="Times New Roman" w:hAnsi="Times New Roman" w:cs="Times New Roman"/>
          <w:sz w:val="28"/>
        </w:rPr>
        <w:t>10. Рішення про дострокове припинення повноважень члена Етичної ради приймається Головою Вищої ради пра</w:t>
      </w:r>
      <w:r>
        <w:rPr>
          <w:rFonts w:ascii="Times New Roman" w:hAnsi="Times New Roman" w:cs="Times New Roman"/>
          <w:sz w:val="28"/>
        </w:rPr>
        <w:t>восуддя, який після прийняття такого рішення не пізніше наступного робочого дня звертається до суб’єкта формування, за ініціативою якого призначено такого члена Етичної ради, щодо надання кандидатури до її складу, вживає заходів для призначення нового член</w:t>
      </w:r>
      <w:r>
        <w:rPr>
          <w:rFonts w:ascii="Times New Roman" w:hAnsi="Times New Roman" w:cs="Times New Roman"/>
          <w:sz w:val="28"/>
        </w:rPr>
        <w:t>а Етичної ради.</w:t>
      </w:r>
    </w:p>
    <w:p w:rsidR="008F7E0C" w:rsidRDefault="001F15B4">
      <w:pPr>
        <w:ind w:firstLine="273"/>
        <w:jc w:val="both"/>
      </w:pPr>
      <w:r>
        <w:rPr>
          <w:rFonts w:ascii="Times New Roman" w:hAnsi="Times New Roman" w:cs="Times New Roman"/>
          <w:sz w:val="28"/>
        </w:rPr>
        <w:t>11. Засідання Етичної ради проводяться відкрито. Інформація про час і місце проведення засідання, порядок денний та рішення Етичної ради оприлюднюються на офіційному веб-порталі судової влади України.</w:t>
      </w:r>
    </w:p>
    <w:p w:rsidR="008F7E0C" w:rsidRDefault="001F15B4">
      <w:pPr>
        <w:ind w:firstLine="273"/>
        <w:jc w:val="both"/>
      </w:pPr>
      <w:r>
        <w:rPr>
          <w:rFonts w:ascii="Times New Roman" w:hAnsi="Times New Roman" w:cs="Times New Roman"/>
          <w:sz w:val="28"/>
        </w:rPr>
        <w:t>12. Державна судова адміністрація Украї</w:t>
      </w:r>
      <w:r>
        <w:rPr>
          <w:rFonts w:ascii="Times New Roman" w:hAnsi="Times New Roman" w:cs="Times New Roman"/>
          <w:sz w:val="28"/>
        </w:rPr>
        <w:t>ни забезпечує відео- та аудіофіксацію і трансляцію засідань Етичної ради в режимі реального часу на офіційному веб-порталі судової влади України.</w:t>
      </w:r>
    </w:p>
    <w:p w:rsidR="008F7E0C" w:rsidRDefault="001F15B4">
      <w:pPr>
        <w:ind w:firstLine="273"/>
        <w:jc w:val="both"/>
      </w:pPr>
      <w:r>
        <w:rPr>
          <w:rFonts w:ascii="Times New Roman" w:hAnsi="Times New Roman" w:cs="Times New Roman"/>
          <w:sz w:val="28"/>
        </w:rPr>
        <w:t>13. Член Етичної ради має право брати участь у засіданнях і ухваленні рішень Етичної ради дистанційно в режимі</w:t>
      </w:r>
      <w:r>
        <w:rPr>
          <w:rFonts w:ascii="Times New Roman" w:hAnsi="Times New Roman" w:cs="Times New Roman"/>
          <w:sz w:val="28"/>
        </w:rPr>
        <w:t xml:space="preserve"> відеоконференції з використанням засобів електронного зв'язку.</w:t>
      </w:r>
    </w:p>
    <w:p w:rsidR="008F7E0C" w:rsidRDefault="001F15B4">
      <w:pPr>
        <w:ind w:firstLine="273"/>
        <w:jc w:val="both"/>
      </w:pPr>
      <w:r>
        <w:rPr>
          <w:rFonts w:ascii="Times New Roman" w:hAnsi="Times New Roman" w:cs="Times New Roman"/>
          <w:sz w:val="28"/>
        </w:rPr>
        <w:t>14. Етична рада проводить відбір кандидатів на посади члена Вищої ради правосуддя у два етапи:</w:t>
      </w:r>
    </w:p>
    <w:p w:rsidR="008F7E0C" w:rsidRDefault="001F15B4">
      <w:pPr>
        <w:ind w:firstLine="273"/>
        <w:jc w:val="both"/>
      </w:pPr>
      <w:r>
        <w:rPr>
          <w:rFonts w:ascii="Times New Roman" w:hAnsi="Times New Roman" w:cs="Times New Roman"/>
          <w:sz w:val="28"/>
        </w:rPr>
        <w:t>1) проведення відбору кандидатів за результатами розгляду поданих кандидатами документів, результатів спеціальної перевірки і відповідної інформації з відкритих джерел та формування списку кандидатів, допущених до співбесіди;</w:t>
      </w:r>
    </w:p>
    <w:p w:rsidR="008F7E0C" w:rsidRDefault="001F15B4">
      <w:pPr>
        <w:ind w:firstLine="273"/>
        <w:jc w:val="both"/>
      </w:pPr>
      <w:r>
        <w:rPr>
          <w:rFonts w:ascii="Times New Roman" w:hAnsi="Times New Roman" w:cs="Times New Roman"/>
          <w:sz w:val="28"/>
        </w:rPr>
        <w:t>2) проведення співбесіди з від</w:t>
      </w:r>
      <w:r>
        <w:rPr>
          <w:rFonts w:ascii="Times New Roman" w:hAnsi="Times New Roman" w:cs="Times New Roman"/>
          <w:sz w:val="28"/>
        </w:rPr>
        <w:t>ібраними кандидатами та визначення списку кандидатів для рекомендації органам, що обирають (призначають) членів Вищої ради правосуддя.</w:t>
      </w:r>
    </w:p>
    <w:p w:rsidR="008F7E0C" w:rsidRDefault="001F15B4">
      <w:pPr>
        <w:ind w:firstLine="273"/>
        <w:jc w:val="both"/>
      </w:pPr>
      <w:r>
        <w:rPr>
          <w:rFonts w:ascii="Times New Roman" w:hAnsi="Times New Roman" w:cs="Times New Roman"/>
          <w:sz w:val="28"/>
        </w:rPr>
        <w:lastRenderedPageBreak/>
        <w:t>Такий список має містити кількість кандидатур, яка щонайменше вдвічі перевищує кількість вакантних посад членів Вищої рад</w:t>
      </w:r>
      <w:r>
        <w:rPr>
          <w:rFonts w:ascii="Times New Roman" w:hAnsi="Times New Roman" w:cs="Times New Roman"/>
          <w:sz w:val="28"/>
        </w:rPr>
        <w:t>и правосуддя.</w:t>
      </w:r>
    </w:p>
    <w:p w:rsidR="008F7E0C" w:rsidRDefault="001F15B4">
      <w:pPr>
        <w:ind w:firstLine="273"/>
        <w:jc w:val="both"/>
      </w:pPr>
      <w:r>
        <w:rPr>
          <w:rFonts w:ascii="Times New Roman" w:hAnsi="Times New Roman" w:cs="Times New Roman"/>
          <w:sz w:val="28"/>
        </w:rPr>
        <w:t>15. Якщо кількість відібраних Етичною радою кандидатів, які відповідають критеріям доброчесності та професійної етики, на зайняття посади члена Вищої ради правосуддя є меншою за кількість кандидатів, передбачену частиною чотирнадцятою цієї ст</w:t>
      </w:r>
      <w:r>
        <w:rPr>
          <w:rFonts w:ascii="Times New Roman" w:hAnsi="Times New Roman" w:cs="Times New Roman"/>
          <w:sz w:val="28"/>
        </w:rPr>
        <w:t>атті, Етична рада повідомляє суб’єкта призначення (обрання) про необхідність проведення нового конкурсу.</w:t>
      </w:r>
    </w:p>
    <w:p w:rsidR="008F7E0C" w:rsidRDefault="001F15B4">
      <w:pPr>
        <w:ind w:firstLine="273"/>
        <w:jc w:val="both"/>
      </w:pPr>
      <w:r>
        <w:rPr>
          <w:rFonts w:ascii="Times New Roman" w:hAnsi="Times New Roman" w:cs="Times New Roman"/>
          <w:sz w:val="28"/>
        </w:rPr>
        <w:t>16. Кандидат на посаду члена Вищої ради правосуддя вважається таким, що відповідає критерію доброчесності та професійної етики, якщо є незалежним, чесн</w:t>
      </w:r>
      <w:r>
        <w:rPr>
          <w:rFonts w:ascii="Times New Roman" w:hAnsi="Times New Roman" w:cs="Times New Roman"/>
          <w:sz w:val="28"/>
        </w:rPr>
        <w:t>им, неупередженим, непідкупним, сумлінним, дотримується етичних норм та демонструє бездоганну поведінку в професійній діяльності та особистому житті, а також стосовно якого немає сумнівів щодо законності джерел походження майна, відповідності рівня життя к</w:t>
      </w:r>
      <w:r>
        <w:rPr>
          <w:rFonts w:ascii="Times New Roman" w:hAnsi="Times New Roman" w:cs="Times New Roman"/>
          <w:sz w:val="28"/>
        </w:rPr>
        <w:t>андидата або членів його сім’ї задекларованим доходам, відповідності способу життя кандидата його статусу.</w:t>
      </w:r>
    </w:p>
    <w:p w:rsidR="008F7E0C" w:rsidRDefault="001F15B4">
      <w:pPr>
        <w:ind w:firstLine="273"/>
        <w:jc w:val="both"/>
      </w:pPr>
      <w:r>
        <w:rPr>
          <w:rFonts w:ascii="Times New Roman" w:hAnsi="Times New Roman" w:cs="Times New Roman"/>
          <w:sz w:val="28"/>
        </w:rPr>
        <w:t>17. Кандидат вважається таким, що відповідає критерію професійної компетентності, якщо володіє необхідними знаннями для виконання повноважень члена В</w:t>
      </w:r>
      <w:r>
        <w:rPr>
          <w:rFonts w:ascii="Times New Roman" w:hAnsi="Times New Roman" w:cs="Times New Roman"/>
          <w:sz w:val="28"/>
        </w:rPr>
        <w:t>ищої ради правосуддя, продемонстрував аналітичні здібності, усні та письмові комунікаційні навички, вміння взаємодіяти з колегами та спроможність наполегливо працювати.</w:t>
      </w:r>
    </w:p>
    <w:p w:rsidR="008F7E0C" w:rsidRDefault="001F15B4">
      <w:pPr>
        <w:ind w:firstLine="273"/>
        <w:jc w:val="both"/>
      </w:pPr>
      <w:r>
        <w:rPr>
          <w:rFonts w:ascii="Times New Roman" w:hAnsi="Times New Roman" w:cs="Times New Roman"/>
          <w:sz w:val="28"/>
        </w:rPr>
        <w:t>18. Етична рада для перевірки кандидата на відповідність критеріям доброчесності та про</w:t>
      </w:r>
      <w:r>
        <w:rPr>
          <w:rFonts w:ascii="Times New Roman" w:hAnsi="Times New Roman" w:cs="Times New Roman"/>
          <w:sz w:val="28"/>
        </w:rPr>
        <w:t>фесійної етики застосовує зазначені показники таким чином:</w:t>
      </w:r>
    </w:p>
    <w:p w:rsidR="008F7E0C" w:rsidRDefault="001F15B4">
      <w:pPr>
        <w:ind w:firstLine="273"/>
        <w:jc w:val="both"/>
      </w:pPr>
      <w:r>
        <w:rPr>
          <w:rFonts w:ascii="Times New Roman" w:hAnsi="Times New Roman" w:cs="Times New Roman"/>
          <w:sz w:val="28"/>
        </w:rPr>
        <w:t>1) оцінювання відповідності показникам спирається на інформацію без часових або територіальних обмежень;</w:t>
      </w:r>
    </w:p>
    <w:p w:rsidR="008F7E0C" w:rsidRDefault="001F15B4">
      <w:pPr>
        <w:ind w:firstLine="273"/>
        <w:jc w:val="both"/>
      </w:pPr>
      <w:r>
        <w:rPr>
          <w:rFonts w:ascii="Times New Roman" w:hAnsi="Times New Roman" w:cs="Times New Roman"/>
          <w:sz w:val="28"/>
        </w:rPr>
        <w:t>2) кандидат не відповідає показнику в разі доведення невідповідності або наявності обґрунтов</w:t>
      </w:r>
      <w:r>
        <w:rPr>
          <w:rFonts w:ascii="Times New Roman" w:hAnsi="Times New Roman" w:cs="Times New Roman"/>
          <w:sz w:val="28"/>
        </w:rPr>
        <w:t>аних сумнівів у відповідності;</w:t>
      </w:r>
    </w:p>
    <w:p w:rsidR="008F7E0C" w:rsidRDefault="001F15B4">
      <w:pPr>
        <w:ind w:firstLine="273"/>
        <w:jc w:val="both"/>
      </w:pPr>
      <w:r>
        <w:rPr>
          <w:rFonts w:ascii="Times New Roman" w:hAnsi="Times New Roman" w:cs="Times New Roman"/>
          <w:sz w:val="28"/>
        </w:rPr>
        <w:t>3) будь-який висновок чи оцінка національного або міжнародного органу щодо доброчесності та професійної компетентності кандидата не є наперед визначальними та обов’язковими для Етичної ради.</w:t>
      </w:r>
    </w:p>
    <w:p w:rsidR="008F7E0C" w:rsidRDefault="001F15B4">
      <w:pPr>
        <w:ind w:firstLine="273"/>
        <w:jc w:val="both"/>
      </w:pPr>
      <w:r>
        <w:rPr>
          <w:rFonts w:ascii="Times New Roman" w:hAnsi="Times New Roman" w:cs="Times New Roman"/>
          <w:sz w:val="28"/>
        </w:rPr>
        <w:t>19. Рішення Етичної ради вважаєтьс</w:t>
      </w:r>
      <w:r>
        <w:rPr>
          <w:rFonts w:ascii="Times New Roman" w:hAnsi="Times New Roman" w:cs="Times New Roman"/>
          <w:sz w:val="28"/>
        </w:rPr>
        <w:t>я ухваленим, якщо за нього проголосувало щонайменше чотири члени Етичної ради.</w:t>
      </w:r>
    </w:p>
    <w:p w:rsidR="008F7E0C" w:rsidRDefault="001F15B4">
      <w:pPr>
        <w:ind w:firstLine="273"/>
        <w:jc w:val="both"/>
      </w:pPr>
      <w:r>
        <w:rPr>
          <w:rFonts w:ascii="Times New Roman" w:hAnsi="Times New Roman" w:cs="Times New Roman"/>
          <w:sz w:val="28"/>
        </w:rPr>
        <w:t>20. Етична рада для здійснення своїх повноважень:</w:t>
      </w:r>
    </w:p>
    <w:p w:rsidR="008F7E0C" w:rsidRDefault="001F15B4">
      <w:pPr>
        <w:ind w:firstLine="273"/>
        <w:jc w:val="both"/>
      </w:pPr>
      <w:r>
        <w:rPr>
          <w:rFonts w:ascii="Times New Roman" w:hAnsi="Times New Roman" w:cs="Times New Roman"/>
          <w:sz w:val="28"/>
        </w:rPr>
        <w:t>1) розробляє, затверджує та оприлюднює регламент роботи Етичної ради;</w:t>
      </w:r>
    </w:p>
    <w:p w:rsidR="008F7E0C" w:rsidRDefault="001F15B4">
      <w:pPr>
        <w:ind w:firstLine="273"/>
        <w:jc w:val="both"/>
      </w:pPr>
      <w:r>
        <w:rPr>
          <w:rFonts w:ascii="Times New Roman" w:hAnsi="Times New Roman" w:cs="Times New Roman"/>
          <w:sz w:val="28"/>
        </w:rPr>
        <w:t>2) розробляє, затверджує та оприлюднює методологію оцінюв</w:t>
      </w:r>
      <w:r>
        <w:rPr>
          <w:rFonts w:ascii="Times New Roman" w:hAnsi="Times New Roman" w:cs="Times New Roman"/>
          <w:sz w:val="28"/>
        </w:rPr>
        <w:t>ання відповідності кандидата на зайняття посади члена Вищої ради правосуддя критеріям професійної етики та доброчесності, показники відповідності критеріям такого оцінювання та засоби їх встановлення;</w:t>
      </w:r>
    </w:p>
    <w:p w:rsidR="008F7E0C" w:rsidRDefault="001F15B4">
      <w:pPr>
        <w:ind w:firstLine="273"/>
        <w:jc w:val="both"/>
      </w:pPr>
      <w:r>
        <w:rPr>
          <w:rFonts w:ascii="Times New Roman" w:hAnsi="Times New Roman" w:cs="Times New Roman"/>
          <w:sz w:val="28"/>
        </w:rPr>
        <w:lastRenderedPageBreak/>
        <w:t>3) розглядає, вивчає та аналізує документи кандидата на посаду члена Вищої ради правосуддя, надіслані до Етичної ради;</w:t>
      </w:r>
    </w:p>
    <w:p w:rsidR="008F7E0C" w:rsidRDefault="001F15B4">
      <w:pPr>
        <w:ind w:firstLine="273"/>
        <w:jc w:val="both"/>
      </w:pPr>
      <w:r>
        <w:rPr>
          <w:rFonts w:ascii="Times New Roman" w:hAnsi="Times New Roman" w:cs="Times New Roman"/>
          <w:sz w:val="28"/>
        </w:rPr>
        <w:t xml:space="preserve">4) збирає, перевіряє та аналізує інформацію про кандидата на посаду члена Вищої ради правосуддя, у тому числі конфіденційну інформацію з </w:t>
      </w:r>
      <w:r>
        <w:rPr>
          <w:rFonts w:ascii="Times New Roman" w:hAnsi="Times New Roman" w:cs="Times New Roman"/>
          <w:sz w:val="28"/>
        </w:rPr>
        <w:t>персональними даними, отриману від органів державної влади та органів місцевого самоврядування, інформацію, отриману від фізичних та юридичних осіб, із засобів масової інформації та інших джерел, необхідну для здійснення повноважень Етичної ради;</w:t>
      </w:r>
    </w:p>
    <w:p w:rsidR="008F7E0C" w:rsidRDefault="001F15B4">
      <w:pPr>
        <w:ind w:firstLine="273"/>
        <w:jc w:val="both"/>
      </w:pPr>
      <w:r>
        <w:rPr>
          <w:rFonts w:ascii="Times New Roman" w:hAnsi="Times New Roman" w:cs="Times New Roman"/>
          <w:sz w:val="28"/>
        </w:rPr>
        <w:t>5) має пр</w:t>
      </w:r>
      <w:r>
        <w:rPr>
          <w:rFonts w:ascii="Times New Roman" w:hAnsi="Times New Roman" w:cs="Times New Roman"/>
          <w:sz w:val="28"/>
        </w:rPr>
        <w:t>аво звертатися до кандидата на посаду члена Вищої ради правосуддя, а також спеціально уповноважених суб’єктів у сфері протидії корупції, інших органів державної влади, органів місцевого самоврядування, підприємств, установ та організацій незалежно від форм</w:t>
      </w:r>
      <w:r>
        <w:rPr>
          <w:rFonts w:ascii="Times New Roman" w:hAnsi="Times New Roman" w:cs="Times New Roman"/>
          <w:sz w:val="28"/>
        </w:rPr>
        <w:t>и власності та підпорядкування, їх посадових осіб, будь-яких юридичних осіб щодо надання пояснень, документів чи інформації з метою перевірки кандидатів на посаду члена Вищої ради правосуддя.</w:t>
      </w:r>
    </w:p>
    <w:p w:rsidR="008F7E0C" w:rsidRDefault="001F15B4">
      <w:pPr>
        <w:ind w:firstLine="273"/>
        <w:jc w:val="both"/>
      </w:pPr>
      <w:r>
        <w:rPr>
          <w:rFonts w:ascii="Times New Roman" w:hAnsi="Times New Roman" w:cs="Times New Roman"/>
          <w:sz w:val="28"/>
        </w:rPr>
        <w:t>Орган або особа, яка отримала запит Етичної ради, зобов’язані пр</w:t>
      </w:r>
      <w:r>
        <w:rPr>
          <w:rFonts w:ascii="Times New Roman" w:hAnsi="Times New Roman" w:cs="Times New Roman"/>
          <w:sz w:val="28"/>
        </w:rPr>
        <w:t>отягом десяти календарних днів з дня його отримання надати необхідні пояснення, інформацію та/або відповідні документи (їх копії);</w:t>
      </w:r>
    </w:p>
    <w:p w:rsidR="008F7E0C" w:rsidRDefault="001F15B4">
      <w:pPr>
        <w:ind w:firstLine="273"/>
        <w:jc w:val="both"/>
      </w:pPr>
      <w:r>
        <w:rPr>
          <w:rFonts w:ascii="Times New Roman" w:hAnsi="Times New Roman" w:cs="Times New Roman"/>
          <w:sz w:val="28"/>
        </w:rPr>
        <w:t>6) формує список кандидатів для проходження співбесіди за результатами розгляду поданих кандидатами документів, результатів с</w:t>
      </w:r>
      <w:r>
        <w:rPr>
          <w:rFonts w:ascii="Times New Roman" w:hAnsi="Times New Roman" w:cs="Times New Roman"/>
          <w:sz w:val="28"/>
        </w:rPr>
        <w:t>пеціальної перевірки і аналізу відповідної інформації з відкритих джерел;</w:t>
      </w:r>
    </w:p>
    <w:p w:rsidR="008F7E0C" w:rsidRDefault="001F15B4">
      <w:pPr>
        <w:ind w:firstLine="273"/>
        <w:jc w:val="both"/>
      </w:pPr>
      <w:r>
        <w:rPr>
          <w:rFonts w:ascii="Times New Roman" w:hAnsi="Times New Roman" w:cs="Times New Roman"/>
          <w:sz w:val="28"/>
        </w:rPr>
        <w:t>7) проводить співбесіди з відібраними кандидатами;</w:t>
      </w:r>
    </w:p>
    <w:p w:rsidR="008F7E0C" w:rsidRDefault="001F15B4">
      <w:pPr>
        <w:ind w:firstLine="273"/>
        <w:jc w:val="both"/>
      </w:pPr>
      <w:r>
        <w:rPr>
          <w:rFonts w:ascii="Times New Roman" w:hAnsi="Times New Roman" w:cs="Times New Roman"/>
          <w:sz w:val="28"/>
        </w:rPr>
        <w:t xml:space="preserve">8) ухвалює та оприлюднює на офіційному веб-сайті Вищої ради правосуддя обґрунтований висновок щодо відповідності кожного кандидата </w:t>
      </w:r>
      <w:r>
        <w:rPr>
          <w:rFonts w:ascii="Times New Roman" w:hAnsi="Times New Roman" w:cs="Times New Roman"/>
          <w:sz w:val="28"/>
        </w:rPr>
        <w:t>на посаду члена Вищої ради правосуддя критеріям професійної етики та доброчесності, складає та оприлюднює список кандидатів, рекомендованих Етичною радою для обрання (призначення) на посаду члена Вищої ради правосуддя;</w:t>
      </w:r>
    </w:p>
    <w:p w:rsidR="008F7E0C" w:rsidRDefault="001F15B4">
      <w:pPr>
        <w:ind w:firstLine="273"/>
        <w:jc w:val="both"/>
      </w:pPr>
      <w:r>
        <w:rPr>
          <w:rFonts w:ascii="Times New Roman" w:hAnsi="Times New Roman" w:cs="Times New Roman"/>
          <w:sz w:val="28"/>
        </w:rPr>
        <w:t>9) надсилає органу, що обирає (призна</w:t>
      </w:r>
      <w:r>
        <w:rPr>
          <w:rFonts w:ascii="Times New Roman" w:hAnsi="Times New Roman" w:cs="Times New Roman"/>
          <w:sz w:val="28"/>
        </w:rPr>
        <w:t xml:space="preserve">чає) члена Вищої ради правосуддя, висновок щодо кожного кандидата та список кандидатів, рекомендованих Етичною радою для обрання (призначення) на посаду члена Вищої ради правосуддя. Зазначений список має містити кількість кандидатур, яка щонайменше вдвічі </w:t>
      </w:r>
      <w:r>
        <w:rPr>
          <w:rFonts w:ascii="Times New Roman" w:hAnsi="Times New Roman" w:cs="Times New Roman"/>
          <w:sz w:val="28"/>
        </w:rPr>
        <w:t>перевищує кількість вакантних посад членів Вищої ради правосуддя;</w:t>
      </w:r>
    </w:p>
    <w:p w:rsidR="008F7E0C" w:rsidRDefault="001F15B4">
      <w:pPr>
        <w:ind w:firstLine="273"/>
        <w:jc w:val="both"/>
      </w:pPr>
      <w:r>
        <w:rPr>
          <w:rFonts w:ascii="Times New Roman" w:hAnsi="Times New Roman" w:cs="Times New Roman"/>
          <w:sz w:val="28"/>
        </w:rPr>
        <w:t>10) здійснює інші повноваження, визначені законом.</w:t>
      </w:r>
    </w:p>
    <w:p w:rsidR="008F7E0C" w:rsidRDefault="001F15B4">
      <w:pPr>
        <w:ind w:firstLine="273"/>
        <w:jc w:val="both"/>
      </w:pPr>
      <w:r>
        <w:rPr>
          <w:rFonts w:ascii="Times New Roman" w:hAnsi="Times New Roman" w:cs="Times New Roman"/>
          <w:sz w:val="28"/>
        </w:rPr>
        <w:t>Для здійснення своїх повноважень членам Етичної ради надається право безоплатного та повного доступу до відкритих державних реєстрів, судді</w:t>
      </w:r>
      <w:r>
        <w:rPr>
          <w:rFonts w:ascii="Times New Roman" w:hAnsi="Times New Roman" w:cs="Times New Roman"/>
          <w:sz w:val="28"/>
        </w:rPr>
        <w:t>вських досьє (досьє кандидатів на посаду судді).</w:t>
      </w:r>
    </w:p>
    <w:p w:rsidR="008F7E0C" w:rsidRDefault="001F15B4">
      <w:pPr>
        <w:ind w:firstLine="273"/>
        <w:jc w:val="both"/>
      </w:pPr>
      <w:r>
        <w:rPr>
          <w:rFonts w:ascii="Times New Roman" w:hAnsi="Times New Roman" w:cs="Times New Roman"/>
          <w:sz w:val="28"/>
        </w:rPr>
        <w:lastRenderedPageBreak/>
        <w:t>21. Член Етичної ради зобов'язаний:</w:t>
      </w:r>
    </w:p>
    <w:p w:rsidR="008F7E0C" w:rsidRDefault="001F15B4">
      <w:pPr>
        <w:ind w:firstLine="273"/>
        <w:jc w:val="both"/>
      </w:pPr>
      <w:r>
        <w:rPr>
          <w:rFonts w:ascii="Times New Roman" w:hAnsi="Times New Roman" w:cs="Times New Roman"/>
          <w:sz w:val="28"/>
        </w:rPr>
        <w:t>1) брати участь у її роботі особисто, без права делегування своїх повноважень іншим особам;</w:t>
      </w:r>
    </w:p>
    <w:p w:rsidR="008F7E0C" w:rsidRDefault="001F15B4">
      <w:pPr>
        <w:ind w:firstLine="273"/>
        <w:jc w:val="both"/>
      </w:pPr>
      <w:r>
        <w:rPr>
          <w:rFonts w:ascii="Times New Roman" w:hAnsi="Times New Roman" w:cs="Times New Roman"/>
          <w:sz w:val="28"/>
        </w:rPr>
        <w:t>2) не використовувати, не передавати та не розголошувати персональні дані та ін</w:t>
      </w:r>
      <w:r>
        <w:rPr>
          <w:rFonts w:ascii="Times New Roman" w:hAnsi="Times New Roman" w:cs="Times New Roman"/>
          <w:sz w:val="28"/>
        </w:rPr>
        <w:t>шу інформацію, яка стала йому відома у зв'язку із здійсненням повноважень члена Етичної ради, з іншою, ніж для виконання своїх обов'язків як члена Етичної ради, метою;</w:t>
      </w:r>
    </w:p>
    <w:p w:rsidR="008F7E0C" w:rsidRDefault="001F15B4">
      <w:pPr>
        <w:ind w:firstLine="273"/>
        <w:jc w:val="both"/>
      </w:pPr>
      <w:r>
        <w:rPr>
          <w:rFonts w:ascii="Times New Roman" w:hAnsi="Times New Roman" w:cs="Times New Roman"/>
          <w:sz w:val="28"/>
        </w:rPr>
        <w:t>3) відмовитися від участі у збиранні інформації про кандидата та розгляді питання стосовно кандидата на посаду члена Вищої ради правосуддя, якщо член Етичної ради має або мав особисті або ділові стосунки з кандидатом та/або за наявності іншого конфлікту ін</w:t>
      </w:r>
      <w:r>
        <w:rPr>
          <w:rFonts w:ascii="Times New Roman" w:hAnsi="Times New Roman" w:cs="Times New Roman"/>
          <w:sz w:val="28"/>
        </w:rPr>
        <w:t>тересів чи обставин, які можуть вплинути на об'єктивність або неупередженість члена Етичної ради;</w:t>
      </w:r>
    </w:p>
    <w:p w:rsidR="008F7E0C" w:rsidRDefault="001F15B4">
      <w:pPr>
        <w:ind w:firstLine="273"/>
        <w:jc w:val="both"/>
      </w:pPr>
      <w:r>
        <w:rPr>
          <w:rFonts w:ascii="Times New Roman" w:hAnsi="Times New Roman" w:cs="Times New Roman"/>
          <w:sz w:val="28"/>
        </w:rPr>
        <w:t>4) уживати заходів щодо захисту персональних даних та іншої інформації, що стала відома у зв'язку із здійсненням повноважень члена Етичної ради.</w:t>
      </w:r>
    </w:p>
    <w:p w:rsidR="008F7E0C" w:rsidRDefault="001F15B4">
      <w:pPr>
        <w:ind w:firstLine="273"/>
        <w:jc w:val="both"/>
      </w:pPr>
      <w:r>
        <w:rPr>
          <w:rFonts w:ascii="Times New Roman" w:hAnsi="Times New Roman" w:cs="Times New Roman"/>
          <w:sz w:val="28"/>
        </w:rPr>
        <w:t>22. Організац</w:t>
      </w:r>
      <w:r>
        <w:rPr>
          <w:rFonts w:ascii="Times New Roman" w:hAnsi="Times New Roman" w:cs="Times New Roman"/>
          <w:sz w:val="28"/>
        </w:rPr>
        <w:t xml:space="preserve">ійно-технічне забезпечення діяльності Етичної ради здійснює Державна судова адміністрація України. </w:t>
      </w:r>
    </w:p>
    <w:p w:rsidR="008F7E0C" w:rsidRDefault="001F15B4">
      <w:pPr>
        <w:ind w:firstLine="273"/>
        <w:jc w:val="both"/>
      </w:pPr>
      <w:r>
        <w:rPr>
          <w:rFonts w:ascii="Times New Roman" w:hAnsi="Times New Roman" w:cs="Times New Roman"/>
          <w:sz w:val="28"/>
        </w:rPr>
        <w:t>23. На запит Етичної ради для підтримки її діяльності та роботи її членів можуть бути залучені додаткові експерти та фахівці міжнародними та іноземними орга</w:t>
      </w:r>
      <w:r>
        <w:rPr>
          <w:rFonts w:ascii="Times New Roman" w:hAnsi="Times New Roman" w:cs="Times New Roman"/>
          <w:sz w:val="28"/>
        </w:rPr>
        <w:t>нізаціями,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за кошти цих організацій.</w:t>
      </w:r>
    </w:p>
    <w:p w:rsidR="008F7E0C" w:rsidRDefault="001F15B4">
      <w:pPr>
        <w:ind w:firstLine="273"/>
        <w:jc w:val="both"/>
      </w:pPr>
      <w:r>
        <w:rPr>
          <w:rFonts w:ascii="Times New Roman" w:hAnsi="Times New Roman" w:cs="Times New Roman"/>
          <w:sz w:val="28"/>
        </w:rPr>
        <w:t>24. Члени Етичної ради здійсн</w:t>
      </w:r>
      <w:r>
        <w:rPr>
          <w:rFonts w:ascii="Times New Roman" w:hAnsi="Times New Roman" w:cs="Times New Roman"/>
          <w:sz w:val="28"/>
        </w:rPr>
        <w:t>юють свої повноваження на громадських засадах і на час роботи в Етичні раді звільняються від виконання службових обов’язків за основним місцем роботи із збереженням середньої заробітної плати";</w:t>
      </w:r>
    </w:p>
    <w:p w:rsidR="008F7E0C" w:rsidRDefault="001F15B4">
      <w:pPr>
        <w:ind w:firstLine="273"/>
        <w:jc w:val="both"/>
      </w:pPr>
      <w:r>
        <w:rPr>
          <w:rFonts w:ascii="Times New Roman" w:hAnsi="Times New Roman" w:cs="Times New Roman"/>
          <w:sz w:val="28"/>
        </w:rPr>
        <w:t>4) у статті 10:</w:t>
      </w:r>
    </w:p>
    <w:p w:rsidR="008F7E0C" w:rsidRDefault="001F15B4">
      <w:pPr>
        <w:ind w:firstLine="273"/>
        <w:jc w:val="both"/>
      </w:pPr>
      <w:r>
        <w:rPr>
          <w:rFonts w:ascii="Times New Roman" w:hAnsi="Times New Roman" w:cs="Times New Roman"/>
          <w:sz w:val="28"/>
        </w:rPr>
        <w:t>частину другу викласти в такій редакції:</w:t>
      </w:r>
    </w:p>
    <w:p w:rsidR="008F7E0C" w:rsidRDefault="001F15B4">
      <w:pPr>
        <w:ind w:firstLine="273"/>
        <w:jc w:val="both"/>
      </w:pPr>
      <w:r>
        <w:rPr>
          <w:rFonts w:ascii="Times New Roman" w:hAnsi="Times New Roman" w:cs="Times New Roman"/>
          <w:sz w:val="28"/>
        </w:rPr>
        <w:t>"2. Г</w:t>
      </w:r>
      <w:r>
        <w:rPr>
          <w:rFonts w:ascii="Times New Roman" w:hAnsi="Times New Roman" w:cs="Times New Roman"/>
          <w:sz w:val="28"/>
        </w:rPr>
        <w:t xml:space="preserve">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включені до списку кандидатів, рекомендованих Етичною радою </w:t>
      </w:r>
      <w:r>
        <w:rPr>
          <w:rFonts w:ascii="Times New Roman" w:hAnsi="Times New Roman" w:cs="Times New Roman"/>
          <w:sz w:val="28"/>
        </w:rPr>
        <w:t>для обрання на посаду члена Вищої ради правосуддя";</w:t>
      </w:r>
    </w:p>
    <w:p w:rsidR="008F7E0C" w:rsidRDefault="001F15B4">
      <w:pPr>
        <w:ind w:firstLine="273"/>
        <w:jc w:val="both"/>
      </w:pPr>
      <w:r>
        <w:rPr>
          <w:rFonts w:ascii="Times New Roman" w:hAnsi="Times New Roman" w:cs="Times New Roman"/>
          <w:sz w:val="28"/>
        </w:rPr>
        <w:t>після частини четвертої доповнити новою частиною такого змісту:</w:t>
      </w:r>
    </w:p>
    <w:p w:rsidR="008F7E0C" w:rsidRDefault="001F15B4">
      <w:pPr>
        <w:ind w:firstLine="273"/>
        <w:jc w:val="both"/>
      </w:pPr>
      <w:r>
        <w:rPr>
          <w:rFonts w:ascii="Times New Roman" w:hAnsi="Times New Roman" w:cs="Times New Roman"/>
          <w:sz w:val="28"/>
        </w:rPr>
        <w:lastRenderedPageBreak/>
        <w:t>"5. Якщо з’їзд суддів України не обрав члена Вищої ради правосуддя, невідкладно оголошується новий конкурс, який проводиться відповідно до п</w:t>
      </w:r>
      <w:r>
        <w:rPr>
          <w:rFonts w:ascii="Times New Roman" w:hAnsi="Times New Roman" w:cs="Times New Roman"/>
          <w:sz w:val="28"/>
        </w:rPr>
        <w:t>орядку, визначеного цим Законом".</w:t>
      </w:r>
    </w:p>
    <w:p w:rsidR="008F7E0C" w:rsidRDefault="001F15B4">
      <w:pPr>
        <w:ind w:firstLine="273"/>
        <w:jc w:val="both"/>
      </w:pPr>
      <w:r>
        <w:rPr>
          <w:rFonts w:ascii="Times New Roman" w:hAnsi="Times New Roman" w:cs="Times New Roman"/>
          <w:sz w:val="28"/>
        </w:rPr>
        <w:t>У зв'язку з цим частину п'яту вважати частиною шостою;</w:t>
      </w:r>
    </w:p>
    <w:p w:rsidR="008F7E0C" w:rsidRDefault="001F15B4">
      <w:pPr>
        <w:ind w:firstLine="273"/>
        <w:jc w:val="both"/>
      </w:pPr>
      <w:r>
        <w:rPr>
          <w:rFonts w:ascii="Times New Roman" w:hAnsi="Times New Roman" w:cs="Times New Roman"/>
          <w:sz w:val="28"/>
        </w:rPr>
        <w:t>5) у статті 11:</w:t>
      </w:r>
    </w:p>
    <w:p w:rsidR="008F7E0C" w:rsidRDefault="001F15B4">
      <w:pPr>
        <w:ind w:firstLine="273"/>
        <w:jc w:val="both"/>
      </w:pPr>
      <w:r>
        <w:rPr>
          <w:rFonts w:ascii="Times New Roman" w:hAnsi="Times New Roman" w:cs="Times New Roman"/>
          <w:sz w:val="28"/>
        </w:rPr>
        <w:t>частину другу викласти в такій редакції:</w:t>
      </w:r>
    </w:p>
    <w:p w:rsidR="008F7E0C" w:rsidRDefault="001F15B4">
      <w:pPr>
        <w:ind w:firstLine="273"/>
        <w:jc w:val="both"/>
      </w:pPr>
      <w:r>
        <w:rPr>
          <w:rFonts w:ascii="Times New Roman" w:hAnsi="Times New Roman" w:cs="Times New Roman"/>
          <w:sz w:val="28"/>
        </w:rPr>
        <w:t>"2. Голосування проводиться виключно за кандидатів у члени Вищої ради правосуддя, які подали документи у поряд</w:t>
      </w:r>
      <w:r>
        <w:rPr>
          <w:rFonts w:ascii="Times New Roman" w:hAnsi="Times New Roman" w:cs="Times New Roman"/>
          <w:sz w:val="28"/>
        </w:rPr>
        <w:t>ку, встановленому цим Законом, відповідають вимогам, визначеним статтею 6 цього Закону, та включені до списку кандидатів, рекомендованих Етичною радою для обрання на посаду члена Вищої ради правосуддя";</w:t>
      </w:r>
    </w:p>
    <w:p w:rsidR="008F7E0C" w:rsidRDefault="001F15B4">
      <w:pPr>
        <w:ind w:firstLine="273"/>
        <w:jc w:val="both"/>
      </w:pPr>
      <w:r>
        <w:rPr>
          <w:rFonts w:ascii="Times New Roman" w:hAnsi="Times New Roman" w:cs="Times New Roman"/>
          <w:sz w:val="28"/>
        </w:rPr>
        <w:t>після частини четвертої доповнити новою частиною тако</w:t>
      </w:r>
      <w:r>
        <w:rPr>
          <w:rFonts w:ascii="Times New Roman" w:hAnsi="Times New Roman" w:cs="Times New Roman"/>
          <w:sz w:val="28"/>
        </w:rPr>
        <w:t>го змісту:</w:t>
      </w:r>
    </w:p>
    <w:p w:rsidR="008F7E0C" w:rsidRDefault="001F15B4">
      <w:pPr>
        <w:ind w:firstLine="273"/>
        <w:jc w:val="both"/>
      </w:pPr>
      <w:r>
        <w:rPr>
          <w:rFonts w:ascii="Times New Roman" w:hAnsi="Times New Roman" w:cs="Times New Roman"/>
          <w:sz w:val="28"/>
        </w:rPr>
        <w:t>"5. Якщо з’їзд адвокатів України не обрав члена Вищої ради правосуддя, невідкладно оголошується новий конкурс, який проводиться відповідно до порядку, визначеного цим Законом".</w:t>
      </w:r>
    </w:p>
    <w:p w:rsidR="008F7E0C" w:rsidRDefault="001F15B4">
      <w:pPr>
        <w:ind w:firstLine="273"/>
        <w:jc w:val="both"/>
      </w:pPr>
      <w:r>
        <w:rPr>
          <w:rFonts w:ascii="Times New Roman" w:hAnsi="Times New Roman" w:cs="Times New Roman"/>
          <w:sz w:val="28"/>
        </w:rPr>
        <w:t>У зв'язку з цим частину п'яту вважати частиною шостою;</w:t>
      </w:r>
    </w:p>
    <w:p w:rsidR="008F7E0C" w:rsidRDefault="001F15B4">
      <w:pPr>
        <w:ind w:firstLine="273"/>
        <w:jc w:val="both"/>
      </w:pPr>
      <w:r>
        <w:rPr>
          <w:rFonts w:ascii="Times New Roman" w:hAnsi="Times New Roman" w:cs="Times New Roman"/>
          <w:sz w:val="28"/>
        </w:rPr>
        <w:t>6) у статті 1</w:t>
      </w:r>
      <w:r>
        <w:rPr>
          <w:rFonts w:ascii="Times New Roman" w:hAnsi="Times New Roman" w:cs="Times New Roman"/>
          <w:sz w:val="28"/>
        </w:rPr>
        <w:t>2:</w:t>
      </w:r>
    </w:p>
    <w:p w:rsidR="008F7E0C" w:rsidRDefault="001F15B4">
      <w:pPr>
        <w:ind w:firstLine="273"/>
        <w:jc w:val="both"/>
      </w:pPr>
      <w:r>
        <w:rPr>
          <w:rFonts w:ascii="Times New Roman" w:hAnsi="Times New Roman" w:cs="Times New Roman"/>
          <w:sz w:val="28"/>
        </w:rPr>
        <w:t>частину другу викласти в такій редакції:</w:t>
      </w:r>
    </w:p>
    <w:p w:rsidR="008F7E0C" w:rsidRDefault="001F15B4">
      <w:pPr>
        <w:ind w:firstLine="273"/>
        <w:jc w:val="both"/>
      </w:pPr>
      <w:r>
        <w:rPr>
          <w:rFonts w:ascii="Times New Roman" w:hAnsi="Times New Roman" w:cs="Times New Roman"/>
          <w:sz w:val="28"/>
        </w:rPr>
        <w:t>"2. Голосування проводиться виключно за кандидатів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включені до</w:t>
      </w:r>
      <w:r>
        <w:rPr>
          <w:rFonts w:ascii="Times New Roman" w:hAnsi="Times New Roman" w:cs="Times New Roman"/>
          <w:sz w:val="28"/>
        </w:rPr>
        <w:t xml:space="preserve"> списку кандидатів, рекомендованих Етичною радою для обрання на посаду члена Вищої ради правосуддя";</w:t>
      </w:r>
    </w:p>
    <w:p w:rsidR="008F7E0C" w:rsidRDefault="001F15B4">
      <w:pPr>
        <w:ind w:firstLine="273"/>
        <w:jc w:val="both"/>
      </w:pPr>
      <w:r>
        <w:rPr>
          <w:rFonts w:ascii="Times New Roman" w:hAnsi="Times New Roman" w:cs="Times New Roman"/>
          <w:sz w:val="28"/>
        </w:rPr>
        <w:t>після частини четвертої доповнити новою частиною такого змісту:</w:t>
      </w:r>
    </w:p>
    <w:p w:rsidR="008F7E0C" w:rsidRDefault="001F15B4">
      <w:pPr>
        <w:ind w:firstLine="273"/>
        <w:jc w:val="both"/>
      </w:pPr>
      <w:r>
        <w:rPr>
          <w:rFonts w:ascii="Times New Roman" w:hAnsi="Times New Roman" w:cs="Times New Roman"/>
          <w:sz w:val="28"/>
        </w:rPr>
        <w:t>"5. Якщо всеукраїнська конференція прокурорів не обрала члена Вищої ради правосуддя, невідк</w:t>
      </w:r>
      <w:r>
        <w:rPr>
          <w:rFonts w:ascii="Times New Roman" w:hAnsi="Times New Roman" w:cs="Times New Roman"/>
          <w:sz w:val="28"/>
        </w:rPr>
        <w:t>ладно оголошується новий конкурс, який проводиться відповідно до порядку, визначеного цим Законом".</w:t>
      </w:r>
    </w:p>
    <w:p w:rsidR="008F7E0C" w:rsidRDefault="001F15B4">
      <w:pPr>
        <w:ind w:firstLine="273"/>
        <w:jc w:val="both"/>
      </w:pPr>
      <w:r>
        <w:rPr>
          <w:rFonts w:ascii="Times New Roman" w:hAnsi="Times New Roman" w:cs="Times New Roman"/>
          <w:sz w:val="28"/>
        </w:rPr>
        <w:t>У зв'язку з цим частину п'яту вважати частиною шостою;</w:t>
      </w:r>
    </w:p>
    <w:p w:rsidR="008F7E0C" w:rsidRDefault="001F15B4">
      <w:pPr>
        <w:ind w:firstLine="273"/>
        <w:jc w:val="both"/>
      </w:pPr>
      <w:r>
        <w:rPr>
          <w:rFonts w:ascii="Times New Roman" w:hAnsi="Times New Roman" w:cs="Times New Roman"/>
          <w:sz w:val="28"/>
        </w:rPr>
        <w:t>7) у статті 13:</w:t>
      </w:r>
    </w:p>
    <w:p w:rsidR="008F7E0C" w:rsidRDefault="001F15B4">
      <w:pPr>
        <w:ind w:firstLine="273"/>
        <w:jc w:val="both"/>
      </w:pPr>
      <w:r>
        <w:rPr>
          <w:rFonts w:ascii="Times New Roman" w:hAnsi="Times New Roman" w:cs="Times New Roman"/>
          <w:sz w:val="28"/>
        </w:rPr>
        <w:t>частину другу викласти в такій редакції:</w:t>
      </w:r>
    </w:p>
    <w:p w:rsidR="008F7E0C" w:rsidRDefault="001F15B4">
      <w:pPr>
        <w:ind w:firstLine="273"/>
        <w:jc w:val="both"/>
      </w:pPr>
      <w:r>
        <w:rPr>
          <w:rFonts w:ascii="Times New Roman" w:hAnsi="Times New Roman" w:cs="Times New Roman"/>
          <w:sz w:val="28"/>
        </w:rPr>
        <w:lastRenderedPageBreak/>
        <w:t>"2. Голосування проводиться виключно за канд</w:t>
      </w:r>
      <w:r>
        <w:rPr>
          <w:rFonts w:ascii="Times New Roman" w:hAnsi="Times New Roman" w:cs="Times New Roman"/>
          <w:sz w:val="28"/>
        </w:rPr>
        <w:t xml:space="preserve">идатів у члени Вищої ради правосуддя, які подали документи у порядку, встановленому цим Законом, відповідають вимогам, визначеним статтею 6 цього Закону, та включені до списку кандидатів, рекомендованих Етичною радою для обрання на посаду члена Вищої ради </w:t>
      </w:r>
      <w:r>
        <w:rPr>
          <w:rFonts w:ascii="Times New Roman" w:hAnsi="Times New Roman" w:cs="Times New Roman"/>
          <w:sz w:val="28"/>
        </w:rPr>
        <w:t>правосуддя";</w:t>
      </w:r>
    </w:p>
    <w:p w:rsidR="008F7E0C" w:rsidRDefault="001F15B4">
      <w:pPr>
        <w:ind w:firstLine="273"/>
        <w:jc w:val="both"/>
      </w:pPr>
      <w:r>
        <w:rPr>
          <w:rFonts w:ascii="Times New Roman" w:hAnsi="Times New Roman" w:cs="Times New Roman"/>
          <w:sz w:val="28"/>
        </w:rPr>
        <w:t>після частини четвертої доповнити новою частиною такого змісту:</w:t>
      </w:r>
    </w:p>
    <w:p w:rsidR="008F7E0C" w:rsidRDefault="001F15B4">
      <w:pPr>
        <w:ind w:firstLine="273"/>
        <w:jc w:val="both"/>
      </w:pPr>
      <w:r>
        <w:rPr>
          <w:rFonts w:ascii="Times New Roman" w:hAnsi="Times New Roman" w:cs="Times New Roman"/>
          <w:sz w:val="28"/>
        </w:rPr>
        <w:t>"5. Якщо з’їзд представників юридичних вищих навчальних закладів та наукових установ не обрав члена Вищої ради правосуддя, невідкладно оголошується новий конкурс, який проводиться</w:t>
      </w:r>
      <w:r>
        <w:rPr>
          <w:rFonts w:ascii="Times New Roman" w:hAnsi="Times New Roman" w:cs="Times New Roman"/>
          <w:sz w:val="28"/>
        </w:rPr>
        <w:t xml:space="preserve"> відповідно до порядку, визначеного цим Законом".</w:t>
      </w:r>
    </w:p>
    <w:p w:rsidR="008F7E0C" w:rsidRDefault="001F15B4">
      <w:pPr>
        <w:ind w:firstLine="273"/>
        <w:jc w:val="both"/>
      </w:pPr>
      <w:r>
        <w:rPr>
          <w:rFonts w:ascii="Times New Roman" w:hAnsi="Times New Roman" w:cs="Times New Roman"/>
          <w:sz w:val="28"/>
        </w:rPr>
        <w:t>У зв'язку з цим частини п'яту – одинадцяту вважати відповідно частинами шостою – дванадцятою;</w:t>
      </w:r>
    </w:p>
    <w:p w:rsidR="008F7E0C" w:rsidRDefault="001F15B4">
      <w:pPr>
        <w:ind w:firstLine="273"/>
        <w:jc w:val="both"/>
      </w:pPr>
      <w:r>
        <w:rPr>
          <w:rFonts w:ascii="Times New Roman" w:hAnsi="Times New Roman" w:cs="Times New Roman"/>
          <w:sz w:val="28"/>
        </w:rPr>
        <w:t>8) у статті 24:</w:t>
      </w:r>
    </w:p>
    <w:p w:rsidR="008F7E0C" w:rsidRDefault="001F15B4">
      <w:pPr>
        <w:ind w:firstLine="273"/>
        <w:jc w:val="both"/>
      </w:pPr>
      <w:r>
        <w:rPr>
          <w:rFonts w:ascii="Times New Roman" w:hAnsi="Times New Roman" w:cs="Times New Roman"/>
          <w:sz w:val="28"/>
        </w:rPr>
        <w:t>частину другу доповнити абзацом другим такого змісту:</w:t>
      </w:r>
    </w:p>
    <w:p w:rsidR="008F7E0C" w:rsidRDefault="001F15B4">
      <w:pPr>
        <w:ind w:firstLine="273"/>
        <w:jc w:val="both"/>
      </w:pPr>
      <w:r>
        <w:rPr>
          <w:rFonts w:ascii="Times New Roman" w:hAnsi="Times New Roman" w:cs="Times New Roman"/>
          <w:sz w:val="28"/>
        </w:rPr>
        <w:t>"Рішення про звільнення члена Вищої ради правосуддя з посади з підстав, визначених пунктами 3-6 частини першої цієї статті, приймається органом, що обрав (призначив) члена Вищої ради правосуддя, за поданням Вищої ради правосуддя. Рішення про внесення подан</w:t>
      </w:r>
      <w:r>
        <w:rPr>
          <w:rFonts w:ascii="Times New Roman" w:hAnsi="Times New Roman" w:cs="Times New Roman"/>
          <w:sz w:val="28"/>
        </w:rPr>
        <w:t>ня про звільнення члена Вищої ради правосуддя ухвалюється більшістю від складу Вищої ради правосуддя. З дня внесення зазначеного подання такий член Вищої ради правосуддя відсторонюється від посади, а його повноваження зупиняються до ухвалення рішення орган</w:t>
      </w:r>
      <w:r>
        <w:rPr>
          <w:rFonts w:ascii="Times New Roman" w:hAnsi="Times New Roman" w:cs="Times New Roman"/>
          <w:sz w:val="28"/>
        </w:rPr>
        <w:t>ом, що обрав (призначив) цього члена Вищої ради правосуддя";</w:t>
      </w:r>
    </w:p>
    <w:p w:rsidR="008F7E0C" w:rsidRDefault="001F15B4">
      <w:pPr>
        <w:ind w:firstLine="273"/>
        <w:jc w:val="both"/>
      </w:pPr>
      <w:r>
        <w:rPr>
          <w:rFonts w:ascii="Times New Roman" w:hAnsi="Times New Roman" w:cs="Times New Roman"/>
          <w:sz w:val="28"/>
        </w:rPr>
        <w:t xml:space="preserve">частину третю виключити; </w:t>
      </w:r>
    </w:p>
    <w:p w:rsidR="008F7E0C" w:rsidRDefault="001F15B4">
      <w:pPr>
        <w:ind w:firstLine="273"/>
        <w:jc w:val="both"/>
      </w:pPr>
      <w:r>
        <w:rPr>
          <w:rFonts w:ascii="Times New Roman" w:hAnsi="Times New Roman" w:cs="Times New Roman"/>
          <w:sz w:val="28"/>
        </w:rPr>
        <w:t>9) у статті 27:</w:t>
      </w:r>
    </w:p>
    <w:p w:rsidR="008F7E0C" w:rsidRDefault="001F15B4">
      <w:pPr>
        <w:ind w:firstLine="273"/>
        <w:jc w:val="both"/>
      </w:pPr>
      <w:r>
        <w:rPr>
          <w:rFonts w:ascii="Times New Roman" w:hAnsi="Times New Roman" w:cs="Times New Roman"/>
          <w:sz w:val="28"/>
        </w:rPr>
        <w:t xml:space="preserve">частину п'яту викласти в такій редакції: </w:t>
      </w:r>
    </w:p>
    <w:p w:rsidR="008F7E0C" w:rsidRDefault="001F15B4">
      <w:pPr>
        <w:ind w:firstLine="273"/>
        <w:jc w:val="both"/>
      </w:pPr>
      <w:r>
        <w:rPr>
          <w:rFonts w:ascii="Times New Roman" w:hAnsi="Times New Roman" w:cs="Times New Roman"/>
          <w:sz w:val="28"/>
        </w:rPr>
        <w:t>"5. У секретаріаті Вищої ради правосуддя діє служба дисциплінарних інспекторів як самостійний структурний підрозділ, який утворюється для реалізації повноважень Вищої ради правосуддя щодо здійснення дисциплінарного провадження стосовно суддів та діє за при</w:t>
      </w:r>
      <w:r>
        <w:rPr>
          <w:rFonts w:ascii="Times New Roman" w:hAnsi="Times New Roman" w:cs="Times New Roman"/>
          <w:sz w:val="28"/>
        </w:rPr>
        <w:t>нципом функціональної незалежності від Вищої ради правосуддя.</w:t>
      </w:r>
    </w:p>
    <w:p w:rsidR="008F7E0C" w:rsidRDefault="001F15B4">
      <w:pPr>
        <w:ind w:firstLine="273"/>
        <w:jc w:val="both"/>
      </w:pPr>
      <w:r>
        <w:rPr>
          <w:rFonts w:ascii="Times New Roman" w:hAnsi="Times New Roman" w:cs="Times New Roman"/>
          <w:sz w:val="28"/>
        </w:rPr>
        <w:t>Статус та повноваження служби дисциплінарних інспекторів визначаються цим Законом. Порядок утворення, фінансування, взаємодії служби дисциплінарних інспекторів з іншими органами Вищої ради право</w:t>
      </w:r>
      <w:r>
        <w:rPr>
          <w:rFonts w:ascii="Times New Roman" w:hAnsi="Times New Roman" w:cs="Times New Roman"/>
          <w:sz w:val="28"/>
        </w:rPr>
        <w:t>суддя та процедури діяльності визначаються Положенням про службу дисциплінарних інспекторів, що затверджується Вищою радою правосуддя";</w:t>
      </w:r>
    </w:p>
    <w:p w:rsidR="008F7E0C" w:rsidRDefault="001F15B4">
      <w:pPr>
        <w:ind w:firstLine="273"/>
        <w:jc w:val="both"/>
      </w:pPr>
      <w:r>
        <w:rPr>
          <w:rFonts w:ascii="Times New Roman" w:hAnsi="Times New Roman" w:cs="Times New Roman"/>
          <w:sz w:val="28"/>
        </w:rPr>
        <w:t>у частині шостій слово "інспекторів" замінити словами "дисциплінарних інспекторів";</w:t>
      </w:r>
    </w:p>
    <w:p w:rsidR="008F7E0C" w:rsidRDefault="001F15B4">
      <w:pPr>
        <w:ind w:firstLine="273"/>
        <w:jc w:val="both"/>
      </w:pPr>
      <w:r>
        <w:rPr>
          <w:rFonts w:ascii="Times New Roman" w:hAnsi="Times New Roman" w:cs="Times New Roman"/>
          <w:sz w:val="28"/>
        </w:rPr>
        <w:lastRenderedPageBreak/>
        <w:t xml:space="preserve">частину восьму доповнити словами "з </w:t>
      </w:r>
      <w:r>
        <w:rPr>
          <w:rFonts w:ascii="Times New Roman" w:hAnsi="Times New Roman" w:cs="Times New Roman"/>
          <w:sz w:val="28"/>
        </w:rPr>
        <w:t xml:space="preserve">урахуванням вимог, встановлених цим Законом"; </w:t>
      </w:r>
    </w:p>
    <w:p w:rsidR="008F7E0C" w:rsidRDefault="001F15B4">
      <w:pPr>
        <w:ind w:firstLine="273"/>
        <w:jc w:val="both"/>
      </w:pPr>
      <w:r>
        <w:rPr>
          <w:rFonts w:ascii="Times New Roman" w:hAnsi="Times New Roman" w:cs="Times New Roman"/>
          <w:sz w:val="28"/>
        </w:rPr>
        <w:t>10) статтю 28 викласти в такій редакції:</w:t>
      </w:r>
    </w:p>
    <w:p w:rsidR="008F7E0C" w:rsidRDefault="001F15B4">
      <w:pPr>
        <w:ind w:firstLine="273"/>
        <w:jc w:val="both"/>
      </w:pPr>
      <w:r>
        <w:rPr>
          <w:rFonts w:ascii="Times New Roman" w:hAnsi="Times New Roman" w:cs="Times New Roman"/>
          <w:sz w:val="28"/>
        </w:rPr>
        <w:t>"Стаття 28. Служба дисциплінарних інспекторів Вищої ради правосуддя</w:t>
      </w:r>
    </w:p>
    <w:p w:rsidR="008F7E0C" w:rsidRDefault="001F15B4">
      <w:pPr>
        <w:ind w:firstLine="273"/>
        <w:jc w:val="both"/>
      </w:pPr>
      <w:r>
        <w:rPr>
          <w:rFonts w:ascii="Times New Roman" w:hAnsi="Times New Roman" w:cs="Times New Roman"/>
          <w:sz w:val="28"/>
        </w:rPr>
        <w:t>1. Служба дисциплінарних інспекторів Вищої ради правосуддя формується з числа осіб, які мають вищу ю</w:t>
      </w:r>
      <w:r>
        <w:rPr>
          <w:rFonts w:ascii="Times New Roman" w:hAnsi="Times New Roman" w:cs="Times New Roman"/>
          <w:sz w:val="28"/>
        </w:rPr>
        <w:t>ридичну освіту, стаж професійної діяльності у сфері права не менше п'ятнадцяти років, з яких не менше восьми років сукупного стажу роботи на посадах судді, прокурора, адвоката.</w:t>
      </w:r>
    </w:p>
    <w:p w:rsidR="008F7E0C" w:rsidRDefault="001F15B4">
      <w:pPr>
        <w:ind w:firstLine="273"/>
        <w:jc w:val="both"/>
      </w:pPr>
      <w:r>
        <w:rPr>
          <w:rFonts w:ascii="Times New Roman" w:hAnsi="Times New Roman" w:cs="Times New Roman"/>
          <w:sz w:val="28"/>
        </w:rPr>
        <w:t>Дисциплінарні інспектори Вищої ради правосуддя призначаються на посади за резул</w:t>
      </w:r>
      <w:r>
        <w:rPr>
          <w:rFonts w:ascii="Times New Roman" w:hAnsi="Times New Roman" w:cs="Times New Roman"/>
          <w:sz w:val="28"/>
        </w:rPr>
        <w:t>ьтатами конкурсу у порядку, встановленому законодавством про державну службу, з урахуванням особливостей, визначених цим Законом.</w:t>
      </w:r>
    </w:p>
    <w:p w:rsidR="008F7E0C" w:rsidRDefault="001F15B4">
      <w:pPr>
        <w:ind w:firstLine="273"/>
        <w:jc w:val="both"/>
      </w:pPr>
      <w:r>
        <w:rPr>
          <w:rFonts w:ascii="Times New Roman" w:hAnsi="Times New Roman" w:cs="Times New Roman"/>
          <w:sz w:val="28"/>
        </w:rPr>
        <w:t>Рішення про призначення на посаду дисциплінарного інспектора Вищої ради правосуддя приймається після проходження переможцем ко</w:t>
      </w:r>
      <w:r>
        <w:rPr>
          <w:rFonts w:ascii="Times New Roman" w:hAnsi="Times New Roman" w:cs="Times New Roman"/>
          <w:sz w:val="28"/>
        </w:rPr>
        <w:t>нкурсу спеціальної перевірки відповідно до Закону України "Про запобігання корупції", а також перевірки на доброчесність та відповідність встановленим для судді етичним стандартам.</w:t>
      </w:r>
    </w:p>
    <w:p w:rsidR="008F7E0C" w:rsidRDefault="001F15B4">
      <w:pPr>
        <w:ind w:firstLine="273"/>
        <w:jc w:val="both"/>
      </w:pPr>
      <w:r>
        <w:rPr>
          <w:rFonts w:ascii="Times New Roman" w:hAnsi="Times New Roman" w:cs="Times New Roman"/>
          <w:sz w:val="28"/>
        </w:rPr>
        <w:t xml:space="preserve">У разі призначення судді у відставці дисциплінарним інспектором Вищої ради </w:t>
      </w:r>
      <w:r>
        <w:rPr>
          <w:rFonts w:ascii="Times New Roman" w:hAnsi="Times New Roman" w:cs="Times New Roman"/>
          <w:sz w:val="28"/>
        </w:rPr>
        <w:t>правосуддя за ним зберігаються пенсія або довічне грошове утримання, а також інші гарантії, визначені Законом України "Про судоустрій і статус суддів".</w:t>
      </w:r>
    </w:p>
    <w:p w:rsidR="008F7E0C" w:rsidRDefault="001F15B4">
      <w:pPr>
        <w:ind w:firstLine="273"/>
        <w:jc w:val="both"/>
      </w:pPr>
      <w:r>
        <w:rPr>
          <w:rFonts w:ascii="Times New Roman" w:hAnsi="Times New Roman" w:cs="Times New Roman"/>
          <w:sz w:val="28"/>
        </w:rPr>
        <w:t>2. Правовий статус дисциплінарних інспекторів Вищої ради правосуддя визначається Законом України "Про де</w:t>
      </w:r>
      <w:r>
        <w:rPr>
          <w:rFonts w:ascii="Times New Roman" w:hAnsi="Times New Roman" w:cs="Times New Roman"/>
          <w:sz w:val="28"/>
        </w:rPr>
        <w:t>ржавну службу" з урахуванням особливостей, визначених цим Законом.</w:t>
      </w:r>
    </w:p>
    <w:p w:rsidR="008F7E0C" w:rsidRDefault="001F15B4">
      <w:pPr>
        <w:ind w:firstLine="273"/>
        <w:jc w:val="both"/>
      </w:pPr>
      <w:r>
        <w:rPr>
          <w:rFonts w:ascii="Times New Roman" w:hAnsi="Times New Roman" w:cs="Times New Roman"/>
          <w:sz w:val="28"/>
        </w:rPr>
        <w:t>Особливості діяльності дисциплінарних інспекторів Вищої ради правосуддя визначаються Положенням про дисциплінарного інспектора Вищої ради правосуддя, яке затверджується Вищою радою правосуд</w:t>
      </w:r>
      <w:r>
        <w:rPr>
          <w:rFonts w:ascii="Times New Roman" w:hAnsi="Times New Roman" w:cs="Times New Roman"/>
          <w:sz w:val="28"/>
        </w:rPr>
        <w:t>дя.</w:t>
      </w:r>
    </w:p>
    <w:p w:rsidR="008F7E0C" w:rsidRDefault="001F15B4">
      <w:pPr>
        <w:ind w:firstLine="273"/>
        <w:jc w:val="both"/>
      </w:pPr>
      <w:r>
        <w:rPr>
          <w:rFonts w:ascii="Times New Roman" w:hAnsi="Times New Roman" w:cs="Times New Roman"/>
          <w:sz w:val="28"/>
        </w:rPr>
        <w:t>3. Службу дисциплінарних інспекторів Вищої ради правосуддя очолює заступник керівника секретаріату Вищої ради правосуддя – керівник служби дисциплінарних інспекторів, який призначається на посаду та звільняється з посади Вищою радою правосуддя у порядк</w:t>
      </w:r>
      <w:r>
        <w:rPr>
          <w:rFonts w:ascii="Times New Roman" w:hAnsi="Times New Roman" w:cs="Times New Roman"/>
          <w:sz w:val="28"/>
        </w:rPr>
        <w:t>у, встановленому законодавством про державну службу, з урахуванням особливостей, визначених цим Законом.</w:t>
      </w:r>
    </w:p>
    <w:p w:rsidR="008F7E0C" w:rsidRDefault="001F15B4">
      <w:pPr>
        <w:ind w:firstLine="273"/>
        <w:jc w:val="both"/>
      </w:pPr>
      <w:r>
        <w:rPr>
          <w:rFonts w:ascii="Times New Roman" w:hAnsi="Times New Roman" w:cs="Times New Roman"/>
          <w:sz w:val="28"/>
        </w:rPr>
        <w:t>До повноважень керівника служби дисциплінарних інспекторів належить:</w:t>
      </w:r>
    </w:p>
    <w:p w:rsidR="008F7E0C" w:rsidRDefault="001F15B4">
      <w:pPr>
        <w:ind w:firstLine="273"/>
        <w:jc w:val="both"/>
      </w:pPr>
      <w:r>
        <w:rPr>
          <w:rFonts w:ascii="Times New Roman" w:hAnsi="Times New Roman" w:cs="Times New Roman"/>
          <w:sz w:val="28"/>
        </w:rPr>
        <w:t>1) організація роботи служби дисциплінарних інспекторів;</w:t>
      </w:r>
    </w:p>
    <w:p w:rsidR="008F7E0C" w:rsidRDefault="001F15B4">
      <w:pPr>
        <w:ind w:firstLine="273"/>
        <w:jc w:val="both"/>
      </w:pPr>
      <w:r>
        <w:rPr>
          <w:rFonts w:ascii="Times New Roman" w:hAnsi="Times New Roman" w:cs="Times New Roman"/>
          <w:sz w:val="28"/>
        </w:rPr>
        <w:t>2) координація діяльності</w:t>
      </w:r>
      <w:r>
        <w:rPr>
          <w:rFonts w:ascii="Times New Roman" w:hAnsi="Times New Roman" w:cs="Times New Roman"/>
          <w:sz w:val="28"/>
        </w:rPr>
        <w:t xml:space="preserve"> дисциплінарних інспекторів;</w:t>
      </w:r>
    </w:p>
    <w:p w:rsidR="008F7E0C" w:rsidRDefault="001F15B4">
      <w:pPr>
        <w:ind w:firstLine="273"/>
        <w:jc w:val="both"/>
      </w:pPr>
      <w:r>
        <w:rPr>
          <w:rFonts w:ascii="Times New Roman" w:hAnsi="Times New Roman" w:cs="Times New Roman"/>
          <w:sz w:val="28"/>
        </w:rPr>
        <w:lastRenderedPageBreak/>
        <w:t>3) призначення заступника керівника служби дисциплінарних інспекторів;</w:t>
      </w:r>
    </w:p>
    <w:p w:rsidR="008F7E0C" w:rsidRDefault="001F15B4">
      <w:pPr>
        <w:ind w:firstLine="273"/>
        <w:jc w:val="both"/>
      </w:pPr>
      <w:r>
        <w:rPr>
          <w:rFonts w:ascii="Times New Roman" w:hAnsi="Times New Roman" w:cs="Times New Roman"/>
          <w:sz w:val="28"/>
        </w:rPr>
        <w:t>4) погодження призначення на посади та звільнення з посад дисциплінарних інспекторів, застосування до них заходів заохочення, дисциплінарного впливу, поруше</w:t>
      </w:r>
      <w:r>
        <w:rPr>
          <w:rFonts w:ascii="Times New Roman" w:hAnsi="Times New Roman" w:cs="Times New Roman"/>
          <w:sz w:val="28"/>
        </w:rPr>
        <w:t>ння в установленому порядку питання про присвоєння дисциплінарним інспекторам рангів державних службовців;</w:t>
      </w:r>
    </w:p>
    <w:p w:rsidR="008F7E0C" w:rsidRDefault="001F15B4">
      <w:pPr>
        <w:ind w:firstLine="273"/>
        <w:jc w:val="both"/>
      </w:pPr>
      <w:r>
        <w:rPr>
          <w:rFonts w:ascii="Times New Roman" w:hAnsi="Times New Roman" w:cs="Times New Roman"/>
          <w:sz w:val="28"/>
        </w:rPr>
        <w:t>5) розподіл повноважень із заступником керівника служби дисциплінарних інспекторів;</w:t>
      </w:r>
    </w:p>
    <w:p w:rsidR="008F7E0C" w:rsidRDefault="001F15B4">
      <w:pPr>
        <w:ind w:firstLine="273"/>
        <w:jc w:val="both"/>
      </w:pPr>
      <w:r>
        <w:rPr>
          <w:rFonts w:ascii="Times New Roman" w:hAnsi="Times New Roman" w:cs="Times New Roman"/>
          <w:sz w:val="28"/>
        </w:rPr>
        <w:t>6) інші повноваження, визначені цим Законом та Положенням про дис</w:t>
      </w:r>
      <w:r>
        <w:rPr>
          <w:rFonts w:ascii="Times New Roman" w:hAnsi="Times New Roman" w:cs="Times New Roman"/>
          <w:sz w:val="28"/>
        </w:rPr>
        <w:t>циплінарну інспекцію.</w:t>
      </w:r>
    </w:p>
    <w:p w:rsidR="008F7E0C" w:rsidRDefault="001F15B4">
      <w:pPr>
        <w:ind w:firstLine="273"/>
        <w:jc w:val="both"/>
      </w:pPr>
      <w:r>
        <w:rPr>
          <w:rFonts w:ascii="Times New Roman" w:hAnsi="Times New Roman" w:cs="Times New Roman"/>
          <w:sz w:val="28"/>
        </w:rPr>
        <w:t>4. Дисциплінарний інспектор Вищої ради правосуддя:</w:t>
      </w:r>
    </w:p>
    <w:p w:rsidR="008F7E0C" w:rsidRDefault="001F15B4">
      <w:pPr>
        <w:ind w:firstLine="273"/>
        <w:jc w:val="both"/>
      </w:pPr>
      <w:r>
        <w:rPr>
          <w:rFonts w:ascii="Times New Roman" w:hAnsi="Times New Roman" w:cs="Times New Roman"/>
          <w:sz w:val="28"/>
        </w:rPr>
        <w:t>1) проводить попередню перевірку дисциплінарної скарги, переданої йому за результатами автоматизованого розподілу справ;</w:t>
      </w:r>
    </w:p>
    <w:p w:rsidR="008F7E0C" w:rsidRDefault="001F15B4">
      <w:pPr>
        <w:ind w:firstLine="273"/>
        <w:jc w:val="both"/>
      </w:pPr>
      <w:r>
        <w:rPr>
          <w:rFonts w:ascii="Times New Roman" w:hAnsi="Times New Roman" w:cs="Times New Roman"/>
          <w:sz w:val="28"/>
        </w:rPr>
        <w:t>2) аналізує матеріали дисциплінарних справ;</w:t>
      </w:r>
    </w:p>
    <w:p w:rsidR="008F7E0C" w:rsidRDefault="001F15B4">
      <w:pPr>
        <w:ind w:firstLine="273"/>
        <w:jc w:val="both"/>
      </w:pPr>
      <w:r>
        <w:rPr>
          <w:rFonts w:ascii="Times New Roman" w:hAnsi="Times New Roman" w:cs="Times New Roman"/>
          <w:sz w:val="28"/>
        </w:rPr>
        <w:t>3) збирає у разі необхідності інформацію, документи, інші матеріали;</w:t>
      </w:r>
    </w:p>
    <w:p w:rsidR="008F7E0C" w:rsidRDefault="001F15B4">
      <w:pPr>
        <w:ind w:firstLine="273"/>
        <w:jc w:val="both"/>
      </w:pPr>
      <w:r>
        <w:rPr>
          <w:rFonts w:ascii="Times New Roman" w:hAnsi="Times New Roman" w:cs="Times New Roman"/>
          <w:sz w:val="28"/>
        </w:rPr>
        <w:t>4) готує проекти ухвал і рішень дисциплінарної палати та Вищої ради правосуддя у межах дисциплінарного провадження стосовно судді;</w:t>
      </w:r>
    </w:p>
    <w:p w:rsidR="008F7E0C" w:rsidRDefault="001F15B4">
      <w:pPr>
        <w:ind w:firstLine="273"/>
        <w:jc w:val="both"/>
      </w:pPr>
      <w:r>
        <w:rPr>
          <w:rFonts w:ascii="Times New Roman" w:hAnsi="Times New Roman" w:cs="Times New Roman"/>
          <w:sz w:val="28"/>
        </w:rPr>
        <w:t>5) аналізує матеріали за скаргами на рішення у дисциплін</w:t>
      </w:r>
      <w:r>
        <w:rPr>
          <w:rFonts w:ascii="Times New Roman" w:hAnsi="Times New Roman" w:cs="Times New Roman"/>
          <w:sz w:val="28"/>
        </w:rPr>
        <w:t>арних справах стосовно суддів і прокурорів, готує проекти висновків та рішень Вищої ради правосуддя;</w:t>
      </w:r>
    </w:p>
    <w:p w:rsidR="008F7E0C" w:rsidRDefault="001F15B4">
      <w:pPr>
        <w:ind w:firstLine="273"/>
        <w:jc w:val="both"/>
      </w:pPr>
      <w:r>
        <w:rPr>
          <w:rFonts w:ascii="Times New Roman" w:hAnsi="Times New Roman" w:cs="Times New Roman"/>
          <w:sz w:val="28"/>
        </w:rPr>
        <w:t>6) аналізує та узагальнює практику здійснення дисциплінарних проваджень та ухвалені рішення про притягнення або відмову у притягненні судді до дисциплінарн</w:t>
      </w:r>
      <w:r>
        <w:rPr>
          <w:rFonts w:ascii="Times New Roman" w:hAnsi="Times New Roman" w:cs="Times New Roman"/>
          <w:sz w:val="28"/>
        </w:rPr>
        <w:t>ої відповідальності.</w:t>
      </w:r>
    </w:p>
    <w:p w:rsidR="008F7E0C" w:rsidRDefault="001F15B4">
      <w:pPr>
        <w:ind w:firstLine="273"/>
        <w:jc w:val="both"/>
      </w:pPr>
      <w:r>
        <w:rPr>
          <w:rFonts w:ascii="Times New Roman" w:hAnsi="Times New Roman" w:cs="Times New Roman"/>
          <w:sz w:val="28"/>
        </w:rPr>
        <w:t>5. Дисциплінарні інспектори у своїй діяльності та поза її межами повинні:</w:t>
      </w:r>
    </w:p>
    <w:p w:rsidR="008F7E0C" w:rsidRDefault="001F15B4">
      <w:pPr>
        <w:ind w:firstLine="273"/>
        <w:jc w:val="both"/>
      </w:pPr>
      <w:r>
        <w:rPr>
          <w:rFonts w:ascii="Times New Roman" w:hAnsi="Times New Roman" w:cs="Times New Roman"/>
          <w:sz w:val="28"/>
        </w:rPr>
        <w:t>1) дотримуватися норм суддівської етики;</w:t>
      </w:r>
    </w:p>
    <w:p w:rsidR="008F7E0C" w:rsidRDefault="001F15B4">
      <w:pPr>
        <w:ind w:firstLine="273"/>
        <w:jc w:val="both"/>
      </w:pPr>
      <w:r>
        <w:rPr>
          <w:rFonts w:ascii="Times New Roman" w:hAnsi="Times New Roman" w:cs="Times New Roman"/>
          <w:sz w:val="28"/>
        </w:rPr>
        <w:t>2) не розголошувати та не використовувати у цілях інших, ніж для виконання своїх обов'язків, інформацію з обмеженим дост</w:t>
      </w:r>
      <w:r>
        <w:rPr>
          <w:rFonts w:ascii="Times New Roman" w:hAnsi="Times New Roman" w:cs="Times New Roman"/>
          <w:sz w:val="28"/>
        </w:rPr>
        <w:t>упом та інформацію, яка стала їм відома;</w:t>
      </w:r>
    </w:p>
    <w:p w:rsidR="008F7E0C" w:rsidRDefault="001F15B4">
      <w:pPr>
        <w:ind w:firstLine="273"/>
        <w:jc w:val="both"/>
      </w:pPr>
      <w:r>
        <w:rPr>
          <w:rFonts w:ascii="Times New Roman" w:hAnsi="Times New Roman" w:cs="Times New Roman"/>
          <w:sz w:val="28"/>
        </w:rPr>
        <w:t>3) виконувати вимоги та дотримуватися обмежень, встановлених законодавством про державну службу та у сфері запобігання корупції";</w:t>
      </w:r>
    </w:p>
    <w:p w:rsidR="008F7E0C" w:rsidRDefault="001F15B4">
      <w:pPr>
        <w:ind w:firstLine="273"/>
        <w:jc w:val="both"/>
      </w:pPr>
      <w:r>
        <w:rPr>
          <w:rFonts w:ascii="Times New Roman" w:hAnsi="Times New Roman" w:cs="Times New Roman"/>
          <w:sz w:val="28"/>
        </w:rPr>
        <w:t>11) статтю 28</w:t>
      </w:r>
      <w:r>
        <w:rPr>
          <w:rFonts w:ascii="Times New Roman" w:hAnsi="Times New Roman" w:cs="Times New Roman"/>
          <w:sz w:val="28"/>
          <w:vertAlign w:val="superscript"/>
        </w:rPr>
        <w:t xml:space="preserve">1 </w:t>
      </w:r>
      <w:r>
        <w:rPr>
          <w:rFonts w:ascii="Times New Roman" w:hAnsi="Times New Roman" w:cs="Times New Roman"/>
          <w:sz w:val="28"/>
        </w:rPr>
        <w:t xml:space="preserve">виключити; </w:t>
      </w:r>
    </w:p>
    <w:p w:rsidR="008F7E0C" w:rsidRDefault="001F15B4">
      <w:pPr>
        <w:ind w:firstLine="273"/>
        <w:jc w:val="both"/>
      </w:pPr>
      <w:r>
        <w:rPr>
          <w:rFonts w:ascii="Times New Roman" w:hAnsi="Times New Roman" w:cs="Times New Roman"/>
          <w:sz w:val="28"/>
        </w:rPr>
        <w:lastRenderedPageBreak/>
        <w:t>12) у статті 31:</w:t>
      </w:r>
    </w:p>
    <w:p w:rsidR="008F7E0C" w:rsidRDefault="001F15B4">
      <w:pPr>
        <w:ind w:firstLine="273"/>
        <w:jc w:val="both"/>
      </w:pPr>
      <w:r>
        <w:rPr>
          <w:rFonts w:ascii="Times New Roman" w:hAnsi="Times New Roman" w:cs="Times New Roman"/>
          <w:sz w:val="28"/>
        </w:rPr>
        <w:t>назву викласти в такій редакції:</w:t>
      </w:r>
    </w:p>
    <w:p w:rsidR="008F7E0C" w:rsidRDefault="001F15B4">
      <w:pPr>
        <w:ind w:firstLine="273"/>
        <w:jc w:val="both"/>
      </w:pPr>
      <w:r>
        <w:rPr>
          <w:rFonts w:ascii="Times New Roman" w:hAnsi="Times New Roman" w:cs="Times New Roman"/>
          <w:sz w:val="28"/>
        </w:rPr>
        <w:t xml:space="preserve">"Стаття </w:t>
      </w:r>
      <w:r>
        <w:rPr>
          <w:rFonts w:ascii="Times New Roman" w:hAnsi="Times New Roman" w:cs="Times New Roman"/>
          <w:sz w:val="28"/>
        </w:rPr>
        <w:t>31. Запити Вищої ради правосуддя, її органів, членів Вищої ради правосуддя та дисциплінарних інспекторів Вищої ради правосуддя";</w:t>
      </w:r>
    </w:p>
    <w:p w:rsidR="008F7E0C" w:rsidRDefault="001F15B4">
      <w:pPr>
        <w:ind w:firstLine="273"/>
        <w:jc w:val="both"/>
      </w:pPr>
      <w:r>
        <w:rPr>
          <w:rFonts w:ascii="Times New Roman" w:hAnsi="Times New Roman" w:cs="Times New Roman"/>
          <w:sz w:val="28"/>
        </w:rPr>
        <w:t>абзац перший частини першої після слів "член Вищої ради правосуддя" доповнити словами "та дисциплінарний інспектор Вищої ради п</w:t>
      </w:r>
      <w:r>
        <w:rPr>
          <w:rFonts w:ascii="Times New Roman" w:hAnsi="Times New Roman" w:cs="Times New Roman"/>
          <w:sz w:val="28"/>
        </w:rPr>
        <w:t>равосуддя";</w:t>
      </w:r>
    </w:p>
    <w:p w:rsidR="008F7E0C" w:rsidRDefault="001F15B4">
      <w:pPr>
        <w:ind w:firstLine="273"/>
        <w:jc w:val="both"/>
      </w:pPr>
      <w:r>
        <w:rPr>
          <w:rFonts w:ascii="Times New Roman" w:hAnsi="Times New Roman" w:cs="Times New Roman"/>
          <w:sz w:val="28"/>
        </w:rPr>
        <w:t>друге речення частини другої викласти в такій редакції: "Член Вищої ради правосуддя, дисциплінарний інспектор Вищої ради правосуддя має право робити запити у справі, в якій він є доповідачем";</w:t>
      </w:r>
    </w:p>
    <w:p w:rsidR="008F7E0C" w:rsidRDefault="001F15B4">
      <w:pPr>
        <w:ind w:firstLine="273"/>
        <w:jc w:val="both"/>
      </w:pPr>
      <w:r>
        <w:rPr>
          <w:rFonts w:ascii="Times New Roman" w:hAnsi="Times New Roman" w:cs="Times New Roman"/>
          <w:sz w:val="28"/>
        </w:rPr>
        <w:t xml:space="preserve">в абзаці першому частини третьої та частині п'ятій </w:t>
      </w:r>
      <w:r>
        <w:rPr>
          <w:rFonts w:ascii="Times New Roman" w:hAnsi="Times New Roman" w:cs="Times New Roman"/>
          <w:sz w:val="28"/>
        </w:rPr>
        <w:t>слова "її органу або члена Вищої ради правосуддя" замінити словами "її органу, члена Вищої ради правосуддя або дисциплінарного інспектора Вищої ради правосуддя";</w:t>
      </w:r>
    </w:p>
    <w:p w:rsidR="008F7E0C" w:rsidRDefault="001F15B4">
      <w:pPr>
        <w:ind w:firstLine="273"/>
        <w:jc w:val="both"/>
      </w:pPr>
      <w:r>
        <w:rPr>
          <w:rFonts w:ascii="Times New Roman" w:hAnsi="Times New Roman" w:cs="Times New Roman"/>
          <w:sz w:val="28"/>
        </w:rPr>
        <w:t>у частині шостій:</w:t>
      </w:r>
    </w:p>
    <w:p w:rsidR="008F7E0C" w:rsidRDefault="001F15B4">
      <w:pPr>
        <w:ind w:firstLine="273"/>
        <w:jc w:val="both"/>
      </w:pPr>
      <w:r>
        <w:rPr>
          <w:rFonts w:ascii="Times New Roman" w:hAnsi="Times New Roman" w:cs="Times New Roman"/>
          <w:sz w:val="28"/>
        </w:rPr>
        <w:t>у першому реченні слова "її органу або члена Вищої ради правосуддя" замінити</w:t>
      </w:r>
      <w:r>
        <w:rPr>
          <w:rFonts w:ascii="Times New Roman" w:hAnsi="Times New Roman" w:cs="Times New Roman"/>
          <w:sz w:val="28"/>
        </w:rPr>
        <w:t xml:space="preserve"> словами "її органу, члена Вищої ради правосуддя або дисциплінарного інспектора Вищої ради правосуддя";</w:t>
      </w:r>
    </w:p>
    <w:p w:rsidR="008F7E0C" w:rsidRDefault="001F15B4">
      <w:pPr>
        <w:ind w:firstLine="273"/>
        <w:jc w:val="both"/>
      </w:pPr>
      <w:r>
        <w:rPr>
          <w:rFonts w:ascii="Times New Roman" w:hAnsi="Times New Roman" w:cs="Times New Roman"/>
          <w:sz w:val="28"/>
        </w:rPr>
        <w:t>друге речення після слів "Член Вищої ради правосуддя" доповнити словами "дисциплінарний інспектор Вищої ради правосуддя";</w:t>
      </w:r>
    </w:p>
    <w:p w:rsidR="008F7E0C" w:rsidRDefault="001F15B4">
      <w:pPr>
        <w:ind w:firstLine="273"/>
        <w:jc w:val="both"/>
      </w:pPr>
      <w:r>
        <w:rPr>
          <w:rFonts w:ascii="Times New Roman" w:hAnsi="Times New Roman" w:cs="Times New Roman"/>
          <w:sz w:val="28"/>
        </w:rPr>
        <w:t>у частині сьомій слова "її орг</w:t>
      </w:r>
      <w:r>
        <w:rPr>
          <w:rFonts w:ascii="Times New Roman" w:hAnsi="Times New Roman" w:cs="Times New Roman"/>
          <w:sz w:val="28"/>
        </w:rPr>
        <w:t>ани або член Вищої ради правосуддя" замінити словами "її органи, член Вищої ради правосуддя або дисциплінарний інспектор Вищої ради правосуддя";</w:t>
      </w:r>
    </w:p>
    <w:p w:rsidR="008F7E0C" w:rsidRDefault="001F15B4">
      <w:pPr>
        <w:ind w:firstLine="273"/>
        <w:jc w:val="both"/>
      </w:pPr>
      <w:r>
        <w:rPr>
          <w:rFonts w:ascii="Times New Roman" w:hAnsi="Times New Roman" w:cs="Times New Roman"/>
          <w:sz w:val="28"/>
        </w:rPr>
        <w:t xml:space="preserve">частину восьму виключити; </w:t>
      </w:r>
    </w:p>
    <w:p w:rsidR="008F7E0C" w:rsidRDefault="001F15B4">
      <w:pPr>
        <w:ind w:firstLine="273"/>
        <w:jc w:val="both"/>
      </w:pPr>
      <w:r>
        <w:rPr>
          <w:rFonts w:ascii="Times New Roman" w:hAnsi="Times New Roman" w:cs="Times New Roman"/>
          <w:sz w:val="28"/>
        </w:rPr>
        <w:t>у частині десятій слова "її органів або члена Вищої ради правосуддя" замінити словам</w:t>
      </w:r>
      <w:r>
        <w:rPr>
          <w:rFonts w:ascii="Times New Roman" w:hAnsi="Times New Roman" w:cs="Times New Roman"/>
          <w:sz w:val="28"/>
        </w:rPr>
        <w:t>и "її органів, члена Вищої ради правосуддя або дисциплінарного інспектора Вищої ради правосуддя";</w:t>
      </w:r>
    </w:p>
    <w:p w:rsidR="008F7E0C" w:rsidRDefault="001F15B4">
      <w:pPr>
        <w:ind w:firstLine="273"/>
        <w:jc w:val="both"/>
      </w:pPr>
      <w:r>
        <w:rPr>
          <w:rFonts w:ascii="Times New Roman" w:hAnsi="Times New Roman" w:cs="Times New Roman"/>
          <w:sz w:val="28"/>
        </w:rPr>
        <w:t>у частині одинадцятій:</w:t>
      </w:r>
    </w:p>
    <w:p w:rsidR="008F7E0C" w:rsidRDefault="001F15B4">
      <w:pPr>
        <w:ind w:firstLine="273"/>
        <w:jc w:val="both"/>
      </w:pPr>
      <w:r>
        <w:rPr>
          <w:rFonts w:ascii="Times New Roman" w:hAnsi="Times New Roman" w:cs="Times New Roman"/>
          <w:sz w:val="28"/>
        </w:rPr>
        <w:t>перше речення після слів "Член Вищої ради правосуддя" доповнити словами "дисциплінарний інспектор Вищої ради правосуддя";</w:t>
      </w:r>
    </w:p>
    <w:p w:rsidR="008F7E0C" w:rsidRDefault="001F15B4">
      <w:pPr>
        <w:ind w:firstLine="273"/>
        <w:jc w:val="both"/>
      </w:pPr>
      <w:r>
        <w:rPr>
          <w:rFonts w:ascii="Times New Roman" w:hAnsi="Times New Roman" w:cs="Times New Roman"/>
          <w:sz w:val="28"/>
        </w:rPr>
        <w:lastRenderedPageBreak/>
        <w:t>друге речення після слів "членами Вищої ради правосуддя" доповнити словами "дисциплінарними інспекторами Вищої ради правосуддя";</w:t>
      </w:r>
    </w:p>
    <w:p w:rsidR="008F7E0C" w:rsidRDefault="001F15B4">
      <w:pPr>
        <w:ind w:firstLine="273"/>
        <w:jc w:val="both"/>
      </w:pPr>
      <w:r>
        <w:rPr>
          <w:rFonts w:ascii="Times New Roman" w:hAnsi="Times New Roman" w:cs="Times New Roman"/>
          <w:sz w:val="28"/>
        </w:rPr>
        <w:t>13) частину першу статті 32 викласти в такій редакції:</w:t>
      </w:r>
    </w:p>
    <w:p w:rsidR="008F7E0C" w:rsidRDefault="001F15B4">
      <w:pPr>
        <w:ind w:firstLine="273"/>
        <w:jc w:val="both"/>
      </w:pPr>
      <w:r>
        <w:rPr>
          <w:rFonts w:ascii="Times New Roman" w:hAnsi="Times New Roman" w:cs="Times New Roman"/>
          <w:sz w:val="28"/>
        </w:rPr>
        <w:t>"1. Для здійснення розподілу справ у Вищій раді правосуддя, її органах д</w:t>
      </w:r>
      <w:r>
        <w:rPr>
          <w:rFonts w:ascii="Times New Roman" w:hAnsi="Times New Roman" w:cs="Times New Roman"/>
          <w:sz w:val="28"/>
        </w:rPr>
        <w:t>іє автоматизована система розподілу справ (визначення члена Вищої ради правосуддя – доповідача, дисциплінарного інспектора Вищої ради правосуддя – доповідача)";</w:t>
      </w:r>
    </w:p>
    <w:p w:rsidR="008F7E0C" w:rsidRDefault="001F15B4">
      <w:pPr>
        <w:ind w:firstLine="273"/>
        <w:jc w:val="both"/>
      </w:pPr>
      <w:r>
        <w:rPr>
          <w:rFonts w:ascii="Times New Roman" w:hAnsi="Times New Roman" w:cs="Times New Roman"/>
          <w:sz w:val="28"/>
        </w:rPr>
        <w:t xml:space="preserve">14) у статті 42: </w:t>
      </w:r>
    </w:p>
    <w:p w:rsidR="008F7E0C" w:rsidRDefault="001F15B4">
      <w:pPr>
        <w:ind w:firstLine="273"/>
        <w:jc w:val="both"/>
      </w:pPr>
      <w:r>
        <w:rPr>
          <w:rFonts w:ascii="Times New Roman" w:hAnsi="Times New Roman" w:cs="Times New Roman"/>
          <w:sz w:val="28"/>
        </w:rPr>
        <w:t xml:space="preserve">частину першу виключити; </w:t>
      </w:r>
    </w:p>
    <w:p w:rsidR="008F7E0C" w:rsidRDefault="001F15B4">
      <w:pPr>
        <w:ind w:firstLine="273"/>
        <w:jc w:val="both"/>
      </w:pPr>
      <w:r>
        <w:rPr>
          <w:rFonts w:ascii="Times New Roman" w:hAnsi="Times New Roman" w:cs="Times New Roman"/>
          <w:sz w:val="28"/>
        </w:rPr>
        <w:t>частину другу доповнити абзацом другим такого змісту:</w:t>
      </w:r>
    </w:p>
    <w:p w:rsidR="008F7E0C" w:rsidRDefault="001F15B4">
      <w:pPr>
        <w:ind w:firstLine="273"/>
        <w:jc w:val="both"/>
      </w:pPr>
      <w:r>
        <w:rPr>
          <w:rFonts w:ascii="Times New Roman" w:hAnsi="Times New Roman" w:cs="Times New Roman"/>
          <w:sz w:val="28"/>
        </w:rPr>
        <w:t xml:space="preserve">"Дисциплінарне провадження розпочинається після отримання скарги щодо дисциплінарного проступку судді (дисциплінарної скарги), поданої відповідно до Закону України "Про судоустрій і статус суддів", або </w:t>
      </w:r>
      <w:r>
        <w:rPr>
          <w:rFonts w:ascii="Times New Roman" w:hAnsi="Times New Roman" w:cs="Times New Roman"/>
          <w:sz w:val="28"/>
        </w:rPr>
        <w:t>за ініціативою Дисциплінарної палати Вищої ради правосуддя чи Вищої кваліфікаційної комісії суддів України у випадках, визначених законом";</w:t>
      </w:r>
    </w:p>
    <w:p w:rsidR="008F7E0C" w:rsidRDefault="001F15B4">
      <w:pPr>
        <w:ind w:firstLine="273"/>
        <w:jc w:val="both"/>
      </w:pPr>
      <w:r>
        <w:rPr>
          <w:rFonts w:ascii="Times New Roman" w:hAnsi="Times New Roman" w:cs="Times New Roman"/>
          <w:sz w:val="28"/>
        </w:rPr>
        <w:t xml:space="preserve">частину четверту виключити; </w:t>
      </w:r>
    </w:p>
    <w:p w:rsidR="008F7E0C" w:rsidRDefault="001F15B4">
      <w:pPr>
        <w:ind w:firstLine="273"/>
        <w:jc w:val="both"/>
      </w:pPr>
      <w:r>
        <w:rPr>
          <w:rFonts w:ascii="Times New Roman" w:hAnsi="Times New Roman" w:cs="Times New Roman"/>
          <w:sz w:val="28"/>
        </w:rPr>
        <w:t>15) у статті 43:</w:t>
      </w:r>
    </w:p>
    <w:p w:rsidR="008F7E0C" w:rsidRDefault="001F15B4">
      <w:pPr>
        <w:ind w:firstLine="273"/>
        <w:jc w:val="both"/>
      </w:pPr>
      <w:r>
        <w:rPr>
          <w:rFonts w:ascii="Times New Roman" w:hAnsi="Times New Roman" w:cs="Times New Roman"/>
          <w:sz w:val="28"/>
        </w:rPr>
        <w:t>у частині першій:</w:t>
      </w:r>
    </w:p>
    <w:p w:rsidR="008F7E0C" w:rsidRDefault="001F15B4">
      <w:pPr>
        <w:ind w:firstLine="273"/>
        <w:jc w:val="both"/>
      </w:pPr>
      <w:r>
        <w:rPr>
          <w:rFonts w:ascii="Times New Roman" w:hAnsi="Times New Roman" w:cs="Times New Roman"/>
          <w:sz w:val="28"/>
        </w:rPr>
        <w:t>абзац перший викласти в такій редакції:</w:t>
      </w:r>
    </w:p>
    <w:p w:rsidR="008F7E0C" w:rsidRDefault="001F15B4">
      <w:pPr>
        <w:ind w:firstLine="273"/>
        <w:jc w:val="both"/>
      </w:pPr>
      <w:r>
        <w:rPr>
          <w:rFonts w:ascii="Times New Roman" w:hAnsi="Times New Roman" w:cs="Times New Roman"/>
          <w:sz w:val="28"/>
        </w:rPr>
        <w:t>"1. Дисциплі</w:t>
      </w:r>
      <w:r>
        <w:rPr>
          <w:rFonts w:ascii="Times New Roman" w:hAnsi="Times New Roman" w:cs="Times New Roman"/>
          <w:sz w:val="28"/>
        </w:rPr>
        <w:t>нарний інспектор Вищої ради правосуддя, визначений автоматизованою системою розподілу справ для попередньої перевірки відповідної дисциплінарної скарги (дисциплінарний інспектор Вищої ради правосуддя – доповідач)";</w:t>
      </w:r>
    </w:p>
    <w:p w:rsidR="008F7E0C" w:rsidRDefault="001F15B4">
      <w:pPr>
        <w:ind w:firstLine="273"/>
        <w:jc w:val="both"/>
      </w:pPr>
      <w:r>
        <w:rPr>
          <w:rFonts w:ascii="Times New Roman" w:hAnsi="Times New Roman" w:cs="Times New Roman"/>
          <w:sz w:val="28"/>
        </w:rPr>
        <w:t>пункт 4 викласти в такій редакції:</w:t>
      </w:r>
    </w:p>
    <w:p w:rsidR="008F7E0C" w:rsidRDefault="001F15B4">
      <w:pPr>
        <w:ind w:firstLine="273"/>
        <w:jc w:val="both"/>
      </w:pPr>
      <w:r>
        <w:rPr>
          <w:rFonts w:ascii="Times New Roman" w:hAnsi="Times New Roman" w:cs="Times New Roman"/>
          <w:sz w:val="28"/>
        </w:rPr>
        <w:t>"4) за</w:t>
      </w:r>
      <w:r>
        <w:rPr>
          <w:rFonts w:ascii="Times New Roman" w:hAnsi="Times New Roman" w:cs="Times New Roman"/>
          <w:sz w:val="28"/>
        </w:rPr>
        <w:t xml:space="preserve"> відсутності підстав для залишення без розгляду та повернення дисциплінарної скарги – протягом тридцяти днів з дня отримання такої скарги готує матеріали з пропозицією про відкриття або про відмову у відкритті дисциплінарної справи. Цей строк може бути про</w:t>
      </w:r>
      <w:r>
        <w:rPr>
          <w:rFonts w:ascii="Times New Roman" w:hAnsi="Times New Roman" w:cs="Times New Roman"/>
          <w:sz w:val="28"/>
        </w:rPr>
        <w:t>довжений дисциплінарним інспектором, але у разі обґрунтованої потреби додаткової перевірки дисциплінарної скарги не більш як на п’ятнадцять днів";</w:t>
      </w:r>
    </w:p>
    <w:p w:rsidR="008F7E0C" w:rsidRDefault="001F15B4">
      <w:pPr>
        <w:ind w:firstLine="273"/>
        <w:jc w:val="both"/>
      </w:pPr>
      <w:r>
        <w:rPr>
          <w:rFonts w:ascii="Times New Roman" w:hAnsi="Times New Roman" w:cs="Times New Roman"/>
          <w:sz w:val="28"/>
        </w:rPr>
        <w:t>у частині другій слово "доповідача" замінити словами "дисциплінарного інспектора Вищої ради правосуддя – допо</w:t>
      </w:r>
      <w:r>
        <w:rPr>
          <w:rFonts w:ascii="Times New Roman" w:hAnsi="Times New Roman" w:cs="Times New Roman"/>
          <w:sz w:val="28"/>
        </w:rPr>
        <w:t>відача";</w:t>
      </w:r>
    </w:p>
    <w:p w:rsidR="008F7E0C" w:rsidRDefault="001F15B4">
      <w:pPr>
        <w:ind w:firstLine="273"/>
        <w:jc w:val="both"/>
      </w:pPr>
      <w:r>
        <w:rPr>
          <w:rFonts w:ascii="Times New Roman" w:hAnsi="Times New Roman" w:cs="Times New Roman"/>
          <w:sz w:val="28"/>
        </w:rPr>
        <w:lastRenderedPageBreak/>
        <w:t>16) у статті 46:</w:t>
      </w:r>
    </w:p>
    <w:p w:rsidR="008F7E0C" w:rsidRDefault="001F15B4">
      <w:pPr>
        <w:ind w:firstLine="273"/>
        <w:jc w:val="both"/>
      </w:pPr>
      <w:r>
        <w:rPr>
          <w:rFonts w:ascii="Times New Roman" w:hAnsi="Times New Roman" w:cs="Times New Roman"/>
          <w:sz w:val="28"/>
        </w:rPr>
        <w:t>частину першу викласти в такій редакції:</w:t>
      </w:r>
    </w:p>
    <w:p w:rsidR="008F7E0C" w:rsidRDefault="001F15B4">
      <w:pPr>
        <w:ind w:firstLine="273"/>
        <w:jc w:val="both"/>
      </w:pPr>
      <w:r>
        <w:rPr>
          <w:rFonts w:ascii="Times New Roman" w:hAnsi="Times New Roman" w:cs="Times New Roman"/>
          <w:sz w:val="28"/>
        </w:rPr>
        <w:t xml:space="preserve">"1. Дисциплінарна палата протягом тридцяти днів з дня отримання висновку дисциплінарного інспектора Вищої ради правосуддя – доповідача розглядає такий висновок та додані до нього матеріали </w:t>
      </w:r>
      <w:r>
        <w:rPr>
          <w:rFonts w:ascii="Times New Roman" w:hAnsi="Times New Roman" w:cs="Times New Roman"/>
          <w:sz w:val="28"/>
        </w:rPr>
        <w:t>без виклику судді та особи, яка подала дисциплінарну скаргу, і за результатами розгляду ухвалює рішення про відкриття або про відмову у відкритті дисциплінарної справи";</w:t>
      </w:r>
    </w:p>
    <w:p w:rsidR="008F7E0C" w:rsidRDefault="001F15B4">
      <w:pPr>
        <w:ind w:firstLine="273"/>
        <w:jc w:val="both"/>
      </w:pPr>
      <w:r>
        <w:rPr>
          <w:rFonts w:ascii="Times New Roman" w:hAnsi="Times New Roman" w:cs="Times New Roman"/>
          <w:sz w:val="28"/>
        </w:rPr>
        <w:t>абзац перший частини третьої після слів "таким рішенням" доповнити словами "або на вим</w:t>
      </w:r>
      <w:r>
        <w:rPr>
          <w:rFonts w:ascii="Times New Roman" w:hAnsi="Times New Roman" w:cs="Times New Roman"/>
          <w:sz w:val="28"/>
        </w:rPr>
        <w:t>огу дисциплінарного інспектора Вищої ради правосуддя – доповідача";</w:t>
      </w:r>
    </w:p>
    <w:p w:rsidR="008F7E0C" w:rsidRDefault="001F15B4">
      <w:pPr>
        <w:ind w:firstLine="273"/>
        <w:jc w:val="both"/>
      </w:pPr>
      <w:r>
        <w:rPr>
          <w:rFonts w:ascii="Times New Roman" w:hAnsi="Times New Roman" w:cs="Times New Roman"/>
          <w:sz w:val="28"/>
        </w:rPr>
        <w:t>17) у статті 47:</w:t>
      </w:r>
    </w:p>
    <w:p w:rsidR="008F7E0C" w:rsidRDefault="001F15B4">
      <w:pPr>
        <w:ind w:firstLine="273"/>
        <w:jc w:val="both"/>
      </w:pPr>
      <w:r>
        <w:rPr>
          <w:rFonts w:ascii="Times New Roman" w:hAnsi="Times New Roman" w:cs="Times New Roman"/>
          <w:sz w:val="28"/>
        </w:rPr>
        <w:t>частину першу після слів "за участю" доповнити словами "дисциплінарного інспектора Вищої ради правосуддя – доповідача";</w:t>
      </w:r>
    </w:p>
    <w:p w:rsidR="008F7E0C" w:rsidRDefault="001F15B4">
      <w:pPr>
        <w:ind w:firstLine="273"/>
        <w:jc w:val="both"/>
      </w:pPr>
      <w:r>
        <w:rPr>
          <w:rFonts w:ascii="Times New Roman" w:hAnsi="Times New Roman" w:cs="Times New Roman"/>
          <w:sz w:val="28"/>
        </w:rPr>
        <w:t>частину третю викласти в такій редакції:</w:t>
      </w:r>
    </w:p>
    <w:p w:rsidR="008F7E0C" w:rsidRDefault="001F15B4">
      <w:pPr>
        <w:ind w:firstLine="273"/>
        <w:jc w:val="both"/>
      </w:pPr>
      <w:r>
        <w:rPr>
          <w:rFonts w:ascii="Times New Roman" w:hAnsi="Times New Roman" w:cs="Times New Roman"/>
          <w:sz w:val="28"/>
        </w:rPr>
        <w:t>«3. У разі</w:t>
      </w:r>
      <w:r>
        <w:rPr>
          <w:rFonts w:ascii="Times New Roman" w:hAnsi="Times New Roman" w:cs="Times New Roman"/>
          <w:sz w:val="28"/>
        </w:rPr>
        <w:t xml:space="preserve"> відсутності судді з поважних причин розгляд дисциплінарної справи Дисциплінарною палатою переноситься. </w:t>
      </w:r>
    </w:p>
    <w:p w:rsidR="008F7E0C" w:rsidRDefault="001F15B4">
      <w:pPr>
        <w:ind w:firstLine="273"/>
        <w:jc w:val="both"/>
      </w:pPr>
      <w:r>
        <w:rPr>
          <w:rFonts w:ascii="Times New Roman" w:hAnsi="Times New Roman" w:cs="Times New Roman"/>
          <w:sz w:val="28"/>
        </w:rPr>
        <w:t xml:space="preserve">У разі повторної відсутності судді розгляд дисциплінарної справи здійснюється Дисциплінарною палатою без його участі, крім випадків, якщо суддя не був </w:t>
      </w:r>
      <w:r>
        <w:rPr>
          <w:rFonts w:ascii="Times New Roman" w:hAnsi="Times New Roman" w:cs="Times New Roman"/>
          <w:sz w:val="28"/>
        </w:rPr>
        <w:t>повідомлений або повідомлений з порушенням частини п'ятої статті 48 цього Закону»;</w:t>
      </w:r>
    </w:p>
    <w:p w:rsidR="008F7E0C" w:rsidRDefault="001F15B4">
      <w:pPr>
        <w:ind w:firstLine="273"/>
        <w:jc w:val="both"/>
      </w:pPr>
      <w:r>
        <w:rPr>
          <w:rFonts w:ascii="Times New Roman" w:hAnsi="Times New Roman" w:cs="Times New Roman"/>
          <w:sz w:val="28"/>
        </w:rPr>
        <w:t>18) у статті 48:</w:t>
      </w:r>
    </w:p>
    <w:p w:rsidR="008F7E0C" w:rsidRDefault="001F15B4">
      <w:pPr>
        <w:ind w:firstLine="273"/>
        <w:jc w:val="both"/>
      </w:pPr>
      <w:r>
        <w:rPr>
          <w:rFonts w:ascii="Times New Roman" w:hAnsi="Times New Roman" w:cs="Times New Roman"/>
          <w:sz w:val="28"/>
        </w:rPr>
        <w:t>у частині першій:</w:t>
      </w:r>
    </w:p>
    <w:p w:rsidR="008F7E0C" w:rsidRDefault="001F15B4">
      <w:pPr>
        <w:ind w:firstLine="273"/>
        <w:jc w:val="both"/>
      </w:pPr>
      <w:r>
        <w:rPr>
          <w:rFonts w:ascii="Times New Roman" w:hAnsi="Times New Roman" w:cs="Times New Roman"/>
          <w:sz w:val="28"/>
        </w:rPr>
        <w:t>в абзаці першому слово "доповідач" замінити словами "дисциплінарний інспектор Вищої ради правосуддя – доповідач";</w:t>
      </w:r>
    </w:p>
    <w:p w:rsidR="008F7E0C" w:rsidRDefault="001F15B4">
      <w:pPr>
        <w:ind w:firstLine="273"/>
        <w:jc w:val="both"/>
      </w:pPr>
      <w:r>
        <w:rPr>
          <w:rFonts w:ascii="Times New Roman" w:hAnsi="Times New Roman" w:cs="Times New Roman"/>
          <w:sz w:val="28"/>
        </w:rPr>
        <w:t>доповнити абзацом другим</w:t>
      </w:r>
      <w:r>
        <w:rPr>
          <w:rFonts w:ascii="Times New Roman" w:hAnsi="Times New Roman" w:cs="Times New Roman"/>
          <w:sz w:val="28"/>
        </w:rPr>
        <w:t xml:space="preserve"> такого змісту:</w:t>
      </w:r>
    </w:p>
    <w:p w:rsidR="008F7E0C" w:rsidRDefault="001F15B4">
      <w:pPr>
        <w:ind w:firstLine="273"/>
        <w:jc w:val="both"/>
      </w:pPr>
      <w:r>
        <w:rPr>
          <w:rFonts w:ascii="Times New Roman" w:hAnsi="Times New Roman" w:cs="Times New Roman"/>
          <w:sz w:val="28"/>
        </w:rPr>
        <w:t>"За результатами підготовки справи дисциплінарний інспектор Вищої ради правосуддя – доповідач готує висновок та не пізніше тридцяти днів з дня відкриття дисциплінарної справи передає його для розгляду Дисциплінарною палатою";</w:t>
      </w:r>
    </w:p>
    <w:p w:rsidR="008F7E0C" w:rsidRDefault="001F15B4">
      <w:pPr>
        <w:ind w:firstLine="273"/>
        <w:jc w:val="both"/>
      </w:pPr>
      <w:r>
        <w:rPr>
          <w:rFonts w:ascii="Times New Roman" w:hAnsi="Times New Roman" w:cs="Times New Roman"/>
          <w:sz w:val="28"/>
        </w:rPr>
        <w:t>у частині трет</w:t>
      </w:r>
      <w:r>
        <w:rPr>
          <w:rFonts w:ascii="Times New Roman" w:hAnsi="Times New Roman" w:cs="Times New Roman"/>
          <w:sz w:val="28"/>
        </w:rPr>
        <w:t>ій слово "іншим" виключити;</w:t>
      </w:r>
    </w:p>
    <w:p w:rsidR="008F7E0C" w:rsidRDefault="001F15B4">
      <w:pPr>
        <w:ind w:firstLine="273"/>
        <w:jc w:val="both"/>
      </w:pPr>
      <w:r>
        <w:rPr>
          <w:rFonts w:ascii="Times New Roman" w:hAnsi="Times New Roman" w:cs="Times New Roman"/>
          <w:sz w:val="28"/>
        </w:rPr>
        <w:t xml:space="preserve">частину четверту виключити; </w:t>
      </w:r>
    </w:p>
    <w:p w:rsidR="008F7E0C" w:rsidRDefault="001F15B4">
      <w:pPr>
        <w:ind w:firstLine="273"/>
        <w:jc w:val="both"/>
      </w:pPr>
      <w:r>
        <w:rPr>
          <w:rFonts w:ascii="Times New Roman" w:hAnsi="Times New Roman" w:cs="Times New Roman"/>
          <w:sz w:val="28"/>
        </w:rPr>
        <w:lastRenderedPageBreak/>
        <w:t>частину п'яту викласти в такій редакції:</w:t>
      </w:r>
    </w:p>
    <w:p w:rsidR="008F7E0C" w:rsidRDefault="001F15B4">
      <w:pPr>
        <w:ind w:firstLine="273"/>
        <w:jc w:val="both"/>
      </w:pPr>
      <w:r>
        <w:rPr>
          <w:rFonts w:ascii="Times New Roman" w:hAnsi="Times New Roman" w:cs="Times New Roman"/>
          <w:sz w:val="28"/>
        </w:rPr>
        <w:t>"5. Суддя та скаржник мають бути повідомлені про засідання Дисциплінарної палати не пізніше ніж за десять днів до дня його проведення в порядку, визначеному регламентом Вищої ради правосуддя, та шляхом розміщення відповідної інформації на офіційному веб-са</w:t>
      </w:r>
      <w:r>
        <w:rPr>
          <w:rFonts w:ascii="Times New Roman" w:hAnsi="Times New Roman" w:cs="Times New Roman"/>
          <w:sz w:val="28"/>
        </w:rPr>
        <w:t>йті Вищої ради правосуддя.</w:t>
      </w:r>
    </w:p>
    <w:p w:rsidR="008F7E0C" w:rsidRDefault="001F15B4">
      <w:pPr>
        <w:ind w:firstLine="273"/>
        <w:jc w:val="both"/>
      </w:pPr>
      <w:r>
        <w:rPr>
          <w:rFonts w:ascii="Times New Roman" w:hAnsi="Times New Roman" w:cs="Times New Roman"/>
          <w:sz w:val="28"/>
        </w:rPr>
        <w:t>Суддя вважається належним чином повідомленим, якщо повідомлення направлено на адресу його місця проживання чи перебування або на адресу суду, в якому такий суддя обіймає посаду, а за неможливості такого направлення – розміщено на</w:t>
      </w:r>
      <w:r>
        <w:rPr>
          <w:rFonts w:ascii="Times New Roman" w:hAnsi="Times New Roman" w:cs="Times New Roman"/>
          <w:sz w:val="28"/>
        </w:rPr>
        <w:t xml:space="preserve"> офіційному веб-сайті Вищої ради правосуддя";</w:t>
      </w:r>
    </w:p>
    <w:p w:rsidR="008F7E0C" w:rsidRDefault="001F15B4">
      <w:pPr>
        <w:ind w:firstLine="273"/>
        <w:jc w:val="both"/>
      </w:pPr>
      <w:r>
        <w:rPr>
          <w:rFonts w:ascii="Times New Roman" w:hAnsi="Times New Roman" w:cs="Times New Roman"/>
          <w:sz w:val="28"/>
        </w:rPr>
        <w:t>19) у статті 49:</w:t>
      </w:r>
    </w:p>
    <w:p w:rsidR="008F7E0C" w:rsidRDefault="001F15B4">
      <w:pPr>
        <w:ind w:firstLine="273"/>
        <w:jc w:val="both"/>
      </w:pPr>
      <w:r>
        <w:rPr>
          <w:rFonts w:ascii="Times New Roman" w:hAnsi="Times New Roman" w:cs="Times New Roman"/>
          <w:sz w:val="28"/>
        </w:rPr>
        <w:t>частину першу після слів "беруть участь" доповнити словами "дисциплінарний інспектор Вищої ради правосуддя – доповідач";</w:t>
      </w:r>
    </w:p>
    <w:p w:rsidR="008F7E0C" w:rsidRDefault="001F15B4">
      <w:pPr>
        <w:ind w:firstLine="273"/>
        <w:jc w:val="both"/>
      </w:pPr>
      <w:r>
        <w:rPr>
          <w:rFonts w:ascii="Times New Roman" w:hAnsi="Times New Roman" w:cs="Times New Roman"/>
          <w:sz w:val="28"/>
        </w:rPr>
        <w:t>у частині сьомій:</w:t>
      </w:r>
    </w:p>
    <w:p w:rsidR="008F7E0C" w:rsidRDefault="001F15B4">
      <w:pPr>
        <w:ind w:firstLine="273"/>
        <w:jc w:val="both"/>
      </w:pPr>
      <w:r>
        <w:rPr>
          <w:rFonts w:ascii="Times New Roman" w:hAnsi="Times New Roman" w:cs="Times New Roman"/>
          <w:sz w:val="28"/>
        </w:rPr>
        <w:t>в абзаці першому слово "доповідач" замінити словами "д</w:t>
      </w:r>
      <w:r>
        <w:rPr>
          <w:rFonts w:ascii="Times New Roman" w:hAnsi="Times New Roman" w:cs="Times New Roman"/>
          <w:sz w:val="28"/>
        </w:rPr>
        <w:t>исциплінарний інспектор Вищої ради правосуддя – доповідач";</w:t>
      </w:r>
    </w:p>
    <w:p w:rsidR="008F7E0C" w:rsidRDefault="001F15B4">
      <w:pPr>
        <w:ind w:firstLine="273"/>
        <w:jc w:val="both"/>
      </w:pPr>
      <w:r>
        <w:rPr>
          <w:rFonts w:ascii="Times New Roman" w:hAnsi="Times New Roman" w:cs="Times New Roman"/>
          <w:sz w:val="28"/>
        </w:rPr>
        <w:t>в абзаці другому слово "Доповідач" замінити словами "Головуючий на засіданні";</w:t>
      </w:r>
    </w:p>
    <w:p w:rsidR="008F7E0C" w:rsidRDefault="001F15B4">
      <w:pPr>
        <w:ind w:firstLine="273"/>
        <w:jc w:val="both"/>
      </w:pPr>
      <w:r>
        <w:rPr>
          <w:rFonts w:ascii="Times New Roman" w:hAnsi="Times New Roman" w:cs="Times New Roman"/>
          <w:sz w:val="28"/>
        </w:rPr>
        <w:t>20) частину третю статті 50 виключити;</w:t>
      </w:r>
    </w:p>
    <w:p w:rsidR="008F7E0C" w:rsidRDefault="001F15B4">
      <w:pPr>
        <w:ind w:firstLine="273"/>
        <w:jc w:val="both"/>
      </w:pPr>
      <w:r>
        <w:rPr>
          <w:rFonts w:ascii="Times New Roman" w:hAnsi="Times New Roman" w:cs="Times New Roman"/>
          <w:sz w:val="28"/>
        </w:rPr>
        <w:t>21) друге речення частини восьмої статті 51 викласти в такій редакції: "У разі</w:t>
      </w:r>
      <w:r>
        <w:rPr>
          <w:rFonts w:ascii="Times New Roman" w:hAnsi="Times New Roman" w:cs="Times New Roman"/>
          <w:sz w:val="28"/>
        </w:rPr>
        <w:t xml:space="preserve"> ухвалення відповідного рішення Вищою радою правосуддя на засідання, на якому розглядається скарга на рішення Дисциплінарної палати, запрошується дисциплінарний інспектор Вищої ради правосуддя – доповідач для доповіді щодо цієї дисциплінарної справи";</w:t>
      </w:r>
    </w:p>
    <w:p w:rsidR="008F7E0C" w:rsidRDefault="001F15B4">
      <w:pPr>
        <w:ind w:firstLine="273"/>
        <w:jc w:val="both"/>
      </w:pPr>
      <w:r>
        <w:rPr>
          <w:rFonts w:ascii="Times New Roman" w:hAnsi="Times New Roman" w:cs="Times New Roman"/>
          <w:sz w:val="28"/>
        </w:rPr>
        <w:t xml:space="preserve">22) </w:t>
      </w:r>
      <w:r>
        <w:rPr>
          <w:rFonts w:ascii="Times New Roman" w:hAnsi="Times New Roman" w:cs="Times New Roman"/>
          <w:sz w:val="28"/>
        </w:rPr>
        <w:t>у частині четвертій статті 62 слова "на офіційному веб-порталі "Судова влада України" замінити словами "на офіційному веб-порталі судової влади України";</w:t>
      </w:r>
    </w:p>
    <w:p w:rsidR="008F7E0C" w:rsidRDefault="001F15B4">
      <w:pPr>
        <w:ind w:firstLine="273"/>
        <w:jc w:val="both"/>
      </w:pPr>
      <w:r>
        <w:rPr>
          <w:rFonts w:ascii="Times New Roman" w:hAnsi="Times New Roman" w:cs="Times New Roman"/>
          <w:sz w:val="28"/>
        </w:rPr>
        <w:t>23) розділ ІІІ «Прикінцеві та перехідні положення» доповнити пунктами 23</w:t>
      </w:r>
      <w:r>
        <w:rPr>
          <w:rFonts w:ascii="Times New Roman" w:hAnsi="Times New Roman" w:cs="Times New Roman"/>
          <w:sz w:val="28"/>
          <w:vertAlign w:val="superscript"/>
        </w:rPr>
        <w:t>1</w:t>
      </w:r>
      <w:r>
        <w:rPr>
          <w:rFonts w:ascii="Times New Roman" w:hAnsi="Times New Roman" w:cs="Times New Roman"/>
          <w:sz w:val="28"/>
        </w:rPr>
        <w:t xml:space="preserve"> – 23</w:t>
      </w:r>
      <w:r>
        <w:rPr>
          <w:rFonts w:ascii="Times New Roman" w:hAnsi="Times New Roman" w:cs="Times New Roman"/>
          <w:sz w:val="28"/>
          <w:vertAlign w:val="superscript"/>
        </w:rPr>
        <w:t>3</w:t>
      </w:r>
      <w:r>
        <w:rPr>
          <w:rFonts w:ascii="Times New Roman" w:hAnsi="Times New Roman" w:cs="Times New Roman"/>
          <w:sz w:val="28"/>
        </w:rPr>
        <w:t xml:space="preserve"> такого змісту:</w:t>
      </w:r>
    </w:p>
    <w:p w:rsidR="008F7E0C" w:rsidRDefault="001F15B4">
      <w:pPr>
        <w:ind w:firstLine="273"/>
        <w:jc w:val="both"/>
      </w:pPr>
      <w:r>
        <w:rPr>
          <w:rFonts w:ascii="Times New Roman" w:hAnsi="Times New Roman" w:cs="Times New Roman"/>
          <w:sz w:val="28"/>
        </w:rPr>
        <w:t xml:space="preserve"> «23</w:t>
      </w:r>
      <w:r>
        <w:rPr>
          <w:rFonts w:ascii="Times New Roman" w:hAnsi="Times New Roman" w:cs="Times New Roman"/>
          <w:sz w:val="28"/>
          <w:vertAlign w:val="superscript"/>
        </w:rPr>
        <w:t>1</w:t>
      </w:r>
      <w:r>
        <w:rPr>
          <w:rFonts w:ascii="Times New Roman" w:hAnsi="Times New Roman" w:cs="Times New Roman"/>
          <w:sz w:val="28"/>
        </w:rPr>
        <w:t>. Перший склад Етичної ради формується з трьох осіб із числа суддів або суддів у відставці, запропонованих Радою суддів України, та трьох осіб, запропонованих міжнародними та іноземними організаціями, які відповідно до міжнародних або міждержавних угод про</w:t>
      </w:r>
      <w:r>
        <w:rPr>
          <w:rFonts w:ascii="Times New Roman" w:hAnsi="Times New Roman" w:cs="Times New Roman"/>
          <w:sz w:val="28"/>
        </w:rPr>
        <w:t>тягом останніх п’яти років надають Україні міжнародну технічну допомогу у сфері судової реформи та/або запобігання і протидії корупції. Такі міжнародні та іноземні організації погоджують пропозицію спільного списку кандидатів.</w:t>
      </w:r>
    </w:p>
    <w:p w:rsidR="008F7E0C" w:rsidRDefault="001F15B4">
      <w:pPr>
        <w:ind w:firstLine="273"/>
        <w:jc w:val="both"/>
      </w:pPr>
      <w:r>
        <w:rPr>
          <w:rFonts w:ascii="Times New Roman" w:hAnsi="Times New Roman" w:cs="Times New Roman"/>
          <w:sz w:val="28"/>
        </w:rPr>
        <w:lastRenderedPageBreak/>
        <w:t>Перелік міжнародних та інозем</w:t>
      </w:r>
      <w:r>
        <w:rPr>
          <w:rFonts w:ascii="Times New Roman" w:hAnsi="Times New Roman" w:cs="Times New Roman"/>
          <w:sz w:val="28"/>
        </w:rPr>
        <w:t>них організацій, які відповідно до міжнародних або міждержавних угод протягом останніх п’яти років надають Україні міжнародну технічну допомогу у сфері судової реформи та/або запобігання і протидії корупції (далі - перелік міжнародних та іноземних організа</w:t>
      </w:r>
      <w:r>
        <w:rPr>
          <w:rFonts w:ascii="Times New Roman" w:hAnsi="Times New Roman" w:cs="Times New Roman"/>
          <w:sz w:val="28"/>
        </w:rPr>
        <w:t xml:space="preserve">цій), формується Міністерством закордонних справ України та надсилається Голові Вищої ради правосуддя протягом п'яти днів з дня набрання чинності Законом України «Про внесення змін до деяких законодавчих актів України щодо порядку обрання (призначення) на </w:t>
      </w:r>
      <w:r>
        <w:rPr>
          <w:rFonts w:ascii="Times New Roman" w:hAnsi="Times New Roman" w:cs="Times New Roman"/>
          <w:sz w:val="28"/>
        </w:rPr>
        <w:t xml:space="preserve">посади членів Вищої ради правосуддя та діяльності дисциплінарних інспекторів Вищої ради правосуддя». </w:t>
      </w:r>
    </w:p>
    <w:p w:rsidR="008F7E0C" w:rsidRDefault="001F15B4">
      <w:pPr>
        <w:ind w:firstLine="273"/>
        <w:jc w:val="both"/>
      </w:pPr>
      <w:r>
        <w:rPr>
          <w:rFonts w:ascii="Times New Roman" w:hAnsi="Times New Roman" w:cs="Times New Roman"/>
          <w:sz w:val="28"/>
        </w:rPr>
        <w:t>Голова Вищої ради правосуддя звертається до суб'єктів формування Етичної ради щодо подання до її складу кандидатур не пізніше наступного робочого дня з дн</w:t>
      </w:r>
      <w:r>
        <w:rPr>
          <w:rFonts w:ascii="Times New Roman" w:hAnsi="Times New Roman" w:cs="Times New Roman"/>
          <w:sz w:val="28"/>
        </w:rPr>
        <w:t xml:space="preserve">я отримання переліку міжнародних та іноземних організацій. Кандидатами на посаду члена Етичної ради можуть бути особи, які мають бездоганну ділову репутацію, високі професійні якості, суспільний авторитет та відповідають критерію доброчесності. </w:t>
      </w:r>
    </w:p>
    <w:p w:rsidR="008F7E0C" w:rsidRDefault="001F15B4">
      <w:pPr>
        <w:ind w:firstLine="273"/>
        <w:jc w:val="both"/>
      </w:pPr>
      <w:r>
        <w:rPr>
          <w:rFonts w:ascii="Times New Roman" w:hAnsi="Times New Roman" w:cs="Times New Roman"/>
          <w:sz w:val="28"/>
        </w:rPr>
        <w:t>Кандидатам</w:t>
      </w:r>
      <w:r>
        <w:rPr>
          <w:rFonts w:ascii="Times New Roman" w:hAnsi="Times New Roman" w:cs="Times New Roman"/>
          <w:sz w:val="28"/>
        </w:rPr>
        <w:t xml:space="preserve">и на посаду члена Етичної ради, які є суддями чи суддями у відставці, можуть бути судді чи судді у відставці, які успішно пройшли кваліфікаційне оцінювання. </w:t>
      </w:r>
    </w:p>
    <w:p w:rsidR="008F7E0C" w:rsidRDefault="001F15B4">
      <w:pPr>
        <w:ind w:firstLine="273"/>
        <w:jc w:val="both"/>
      </w:pPr>
      <w:r>
        <w:rPr>
          <w:rFonts w:ascii="Times New Roman" w:hAnsi="Times New Roman" w:cs="Times New Roman"/>
          <w:sz w:val="28"/>
        </w:rPr>
        <w:t>Члени Етичної ради, визначені міжнародними та іноземними організаціями, включеними до переліку між</w:t>
      </w:r>
      <w:r>
        <w:rPr>
          <w:rFonts w:ascii="Times New Roman" w:hAnsi="Times New Roman" w:cs="Times New Roman"/>
          <w:sz w:val="28"/>
        </w:rPr>
        <w:t>народних та іноземних організацій, повинні мати досвід роботи, у тому числі в інших країнах, із здійснення процесуального керівництва досудовим розслідуванням, підтримання державного обвинувачення в суді чи здійснення судочинства у справах, пов’язаних із к</w:t>
      </w:r>
      <w:r>
        <w:rPr>
          <w:rFonts w:ascii="Times New Roman" w:hAnsi="Times New Roman" w:cs="Times New Roman"/>
          <w:sz w:val="28"/>
        </w:rPr>
        <w:t>орупцією, не менше десяти років.</w:t>
      </w:r>
    </w:p>
    <w:p w:rsidR="008F7E0C" w:rsidRDefault="001F15B4">
      <w:pPr>
        <w:ind w:firstLine="273"/>
        <w:jc w:val="both"/>
      </w:pPr>
      <w:r>
        <w:rPr>
          <w:rFonts w:ascii="Times New Roman" w:hAnsi="Times New Roman" w:cs="Times New Roman"/>
          <w:sz w:val="28"/>
        </w:rPr>
        <w:t>Суб'єкт формування Етичної ради подає Голові Вищої ради правосуддя список кандидатів до складу Етичної ради протягом тридцяти днів з дня надходження відповідного звернення Голови Вищої ради правосуддя.</w:t>
      </w:r>
    </w:p>
    <w:p w:rsidR="008F7E0C" w:rsidRDefault="001F15B4">
      <w:pPr>
        <w:ind w:firstLine="273"/>
        <w:jc w:val="both"/>
      </w:pPr>
      <w:r>
        <w:rPr>
          <w:rFonts w:ascii="Times New Roman" w:hAnsi="Times New Roman" w:cs="Times New Roman"/>
          <w:sz w:val="28"/>
        </w:rPr>
        <w:t xml:space="preserve">Списки кандидатів до </w:t>
      </w:r>
      <w:r>
        <w:rPr>
          <w:rFonts w:ascii="Times New Roman" w:hAnsi="Times New Roman" w:cs="Times New Roman"/>
          <w:sz w:val="28"/>
        </w:rPr>
        <w:t xml:space="preserve">складу Етичної ради, подані суб'єктами її формування, оприлюднюються на офіційному веб-сайті Вищої ради правосуддя та на офіційному веб-порталі судової влади України. </w:t>
      </w:r>
    </w:p>
    <w:p w:rsidR="008F7E0C" w:rsidRDefault="001F15B4">
      <w:pPr>
        <w:ind w:firstLine="273"/>
        <w:jc w:val="both"/>
      </w:pPr>
      <w:r>
        <w:rPr>
          <w:rFonts w:ascii="Times New Roman" w:hAnsi="Times New Roman" w:cs="Times New Roman"/>
          <w:sz w:val="28"/>
        </w:rPr>
        <w:t>У разі якщо міжнародні та іноземні організації, включені до переліку міжнародних та іноз</w:t>
      </w:r>
      <w:r>
        <w:rPr>
          <w:rFonts w:ascii="Times New Roman" w:hAnsi="Times New Roman" w:cs="Times New Roman"/>
          <w:sz w:val="28"/>
        </w:rPr>
        <w:t>емних організацій, у строк, визначений абзацом шостим цього пункту, не запропонували кандидатів до складу Етичної ради або запропонували кількість кандидатів, недостатню для формування повноважного складу Етичної ради, протягом п’ятнадцяти днів з дня отрим</w:t>
      </w:r>
      <w:r>
        <w:rPr>
          <w:rFonts w:ascii="Times New Roman" w:hAnsi="Times New Roman" w:cs="Times New Roman"/>
          <w:sz w:val="28"/>
        </w:rPr>
        <w:t xml:space="preserve">ання відповідного повідомлення Голови Вищої ради правосуддя кандидатів до складу Етичної ради пропонують Рада прокурорів України, Рада адвокатів України, Національна академія правових наук України в особі Президії. </w:t>
      </w:r>
    </w:p>
    <w:p w:rsidR="008F7E0C" w:rsidRDefault="001F15B4">
      <w:pPr>
        <w:ind w:firstLine="273"/>
        <w:jc w:val="both"/>
      </w:pPr>
      <w:r>
        <w:rPr>
          <w:rFonts w:ascii="Times New Roman" w:hAnsi="Times New Roman" w:cs="Times New Roman"/>
          <w:sz w:val="28"/>
        </w:rPr>
        <w:lastRenderedPageBreak/>
        <w:t>Голова Вищої ради правосуддя призначає ч</w:t>
      </w:r>
      <w:r>
        <w:rPr>
          <w:rFonts w:ascii="Times New Roman" w:hAnsi="Times New Roman" w:cs="Times New Roman"/>
          <w:sz w:val="28"/>
        </w:rPr>
        <w:t>ленів першого складу Етичної ради не пізніше п’яти днів після закінчення строку, відведеного для внесення списків рекомендованих кандидатів від усіх суб’єктів формування Етичної ради. У разі якщо Голова Вищої ради правосуддя не призначить членів Етичної ра</w:t>
      </w:r>
      <w:r>
        <w:rPr>
          <w:rFonts w:ascii="Times New Roman" w:hAnsi="Times New Roman" w:cs="Times New Roman"/>
          <w:sz w:val="28"/>
        </w:rPr>
        <w:t xml:space="preserve">ди у визначений строк, троє перших кандидатів із списку Ради суддів України і списку міжнародних та іноземних організацій вважаються призначеними. </w:t>
      </w:r>
    </w:p>
    <w:p w:rsidR="008F7E0C" w:rsidRDefault="001F15B4">
      <w:pPr>
        <w:ind w:firstLine="273"/>
        <w:jc w:val="both"/>
      </w:pPr>
      <w:r>
        <w:rPr>
          <w:rFonts w:ascii="Times New Roman" w:hAnsi="Times New Roman" w:cs="Times New Roman"/>
          <w:sz w:val="28"/>
        </w:rPr>
        <w:t>Перший склад Етичної ради розпочинає роботу, за умови призначення щонайменше чотирьох членів Етичної ради, в</w:t>
      </w:r>
      <w:r>
        <w:rPr>
          <w:rFonts w:ascii="Times New Roman" w:hAnsi="Times New Roman" w:cs="Times New Roman"/>
          <w:sz w:val="28"/>
        </w:rPr>
        <w:t xml:space="preserve"> порядку, визначеному цим Законом.</w:t>
      </w:r>
    </w:p>
    <w:p w:rsidR="008F7E0C" w:rsidRDefault="001F15B4">
      <w:pPr>
        <w:ind w:firstLine="273"/>
        <w:jc w:val="both"/>
      </w:pPr>
      <w:r>
        <w:rPr>
          <w:rFonts w:ascii="Times New Roman" w:hAnsi="Times New Roman" w:cs="Times New Roman"/>
          <w:sz w:val="28"/>
        </w:rPr>
        <w:t xml:space="preserve">Рішення Етичної ради ухвалюється більшістю голосів від присутніх членів Етичної ради, за умови що воно підтримано двома голосами членів Етичної ради, запропонованих міжнародними та іноземними організаціями. </w:t>
      </w:r>
    </w:p>
    <w:p w:rsidR="008F7E0C" w:rsidRDefault="001F15B4">
      <w:pPr>
        <w:ind w:firstLine="273"/>
        <w:jc w:val="both"/>
      </w:pPr>
      <w:r>
        <w:rPr>
          <w:rFonts w:ascii="Times New Roman" w:hAnsi="Times New Roman" w:cs="Times New Roman"/>
          <w:sz w:val="28"/>
        </w:rPr>
        <w:t>У разі однако</w:t>
      </w:r>
      <w:r>
        <w:rPr>
          <w:rFonts w:ascii="Times New Roman" w:hAnsi="Times New Roman" w:cs="Times New Roman"/>
          <w:sz w:val="28"/>
        </w:rPr>
        <w:t xml:space="preserve">вої кількості голосів "за" і "проти" проводиться повторне голосування. </w:t>
      </w:r>
    </w:p>
    <w:p w:rsidR="008F7E0C" w:rsidRDefault="001F15B4">
      <w:pPr>
        <w:ind w:firstLine="273"/>
        <w:jc w:val="both"/>
      </w:pPr>
      <w:r>
        <w:rPr>
          <w:rFonts w:ascii="Times New Roman" w:hAnsi="Times New Roman" w:cs="Times New Roman"/>
          <w:sz w:val="28"/>
        </w:rPr>
        <w:t>У разі однакової кількості голосів "за" і "проти" під час повторного голосування голоси членів Етичної ради, з яких принаймні двоє запропоновані міжнародними та іноземними організаціям</w:t>
      </w:r>
      <w:r>
        <w:rPr>
          <w:rFonts w:ascii="Times New Roman" w:hAnsi="Times New Roman" w:cs="Times New Roman"/>
          <w:sz w:val="28"/>
        </w:rPr>
        <w:t>и, є вирішальними.</w:t>
      </w:r>
    </w:p>
    <w:p w:rsidR="008F7E0C" w:rsidRDefault="001F15B4">
      <w:pPr>
        <w:ind w:firstLine="273"/>
        <w:jc w:val="both"/>
      </w:pPr>
      <w:r>
        <w:rPr>
          <w:rFonts w:ascii="Times New Roman" w:hAnsi="Times New Roman" w:cs="Times New Roman"/>
          <w:sz w:val="28"/>
        </w:rPr>
        <w:t>Строк повноважень Етичної ради та її членів у складі, визначеному абзацом першим цього пункту, становить три роки.</w:t>
      </w:r>
    </w:p>
    <w:p w:rsidR="008F7E0C" w:rsidRDefault="001F15B4">
      <w:pPr>
        <w:ind w:firstLine="273"/>
        <w:jc w:val="both"/>
      </w:pPr>
      <w:r>
        <w:rPr>
          <w:rFonts w:ascii="Times New Roman" w:hAnsi="Times New Roman" w:cs="Times New Roman"/>
          <w:sz w:val="28"/>
        </w:rPr>
        <w:t>Наступний склад Етичної ради формується в порядку, визначеному статтею 9</w:t>
      </w:r>
      <w:r>
        <w:rPr>
          <w:rFonts w:ascii="Times New Roman" w:hAnsi="Times New Roman" w:cs="Times New Roman"/>
          <w:sz w:val="28"/>
          <w:vertAlign w:val="superscript"/>
        </w:rPr>
        <w:t>1</w:t>
      </w:r>
      <w:r>
        <w:rPr>
          <w:rFonts w:ascii="Times New Roman" w:hAnsi="Times New Roman" w:cs="Times New Roman"/>
          <w:sz w:val="28"/>
        </w:rPr>
        <w:t xml:space="preserve"> цього Закону.</w:t>
      </w:r>
    </w:p>
    <w:p w:rsidR="008F7E0C" w:rsidRDefault="001F15B4">
      <w:pPr>
        <w:ind w:firstLine="273"/>
        <w:jc w:val="both"/>
      </w:pPr>
      <w:r>
        <w:rPr>
          <w:rFonts w:ascii="Times New Roman" w:hAnsi="Times New Roman" w:cs="Times New Roman"/>
          <w:sz w:val="28"/>
        </w:rPr>
        <w:t>23</w:t>
      </w:r>
      <w:r>
        <w:rPr>
          <w:rFonts w:ascii="Times New Roman" w:hAnsi="Times New Roman" w:cs="Times New Roman"/>
          <w:sz w:val="28"/>
          <w:vertAlign w:val="superscript"/>
        </w:rPr>
        <w:t>2</w:t>
      </w:r>
      <w:r>
        <w:rPr>
          <w:rFonts w:ascii="Times New Roman" w:hAnsi="Times New Roman" w:cs="Times New Roman"/>
          <w:sz w:val="28"/>
        </w:rPr>
        <w:t>. Члени Етичної ради, запропоно</w:t>
      </w:r>
      <w:r>
        <w:rPr>
          <w:rFonts w:ascii="Times New Roman" w:hAnsi="Times New Roman" w:cs="Times New Roman"/>
          <w:sz w:val="28"/>
        </w:rPr>
        <w:t>вані міжнародними та іноземними організаціями, які постійно не проживають у місті Києві, мають право на компенсацію витрат на проживання та переїзд за рахунок коштів державного бюджету.</w:t>
      </w:r>
    </w:p>
    <w:p w:rsidR="008F7E0C" w:rsidRDefault="001F15B4">
      <w:pPr>
        <w:ind w:firstLine="273"/>
        <w:jc w:val="both"/>
      </w:pPr>
      <w:r>
        <w:rPr>
          <w:rFonts w:ascii="Times New Roman" w:hAnsi="Times New Roman" w:cs="Times New Roman"/>
          <w:sz w:val="28"/>
        </w:rPr>
        <w:t xml:space="preserve"> Порядок та граничні розміри компенсації таких витрат визначаються Кабінетом Міністрів України.</w:t>
      </w:r>
    </w:p>
    <w:p w:rsidR="008F7E0C" w:rsidRDefault="001F15B4">
      <w:pPr>
        <w:ind w:firstLine="273"/>
        <w:jc w:val="both"/>
      </w:pPr>
      <w:r>
        <w:rPr>
          <w:rFonts w:ascii="Times New Roman" w:hAnsi="Times New Roman" w:cs="Times New Roman"/>
          <w:sz w:val="28"/>
        </w:rPr>
        <w:t>23</w:t>
      </w:r>
      <w:r>
        <w:rPr>
          <w:rFonts w:ascii="Times New Roman" w:hAnsi="Times New Roman" w:cs="Times New Roman"/>
          <w:sz w:val="28"/>
          <w:vertAlign w:val="superscript"/>
        </w:rPr>
        <w:t>3</w:t>
      </w:r>
      <w:r>
        <w:rPr>
          <w:rFonts w:ascii="Times New Roman" w:hAnsi="Times New Roman" w:cs="Times New Roman"/>
          <w:sz w:val="28"/>
        </w:rPr>
        <w:t>. Голова Вищої ради правосуддя звертається до суб'єктів формування Етичної ради щодо надання кандидатур до її складу протягом п’яти днів з дня припинення пов</w:t>
      </w:r>
      <w:r>
        <w:rPr>
          <w:rFonts w:ascii="Times New Roman" w:hAnsi="Times New Roman" w:cs="Times New Roman"/>
          <w:sz w:val="28"/>
        </w:rPr>
        <w:t>новажень першого складу Етичної ради".</w:t>
      </w:r>
    </w:p>
    <w:p w:rsidR="008F7E0C" w:rsidRDefault="001F15B4">
      <w:pPr>
        <w:ind w:firstLine="273"/>
        <w:jc w:val="both"/>
      </w:pPr>
      <w:r>
        <w:rPr>
          <w:rFonts w:ascii="Times New Roman" w:hAnsi="Times New Roman" w:cs="Times New Roman"/>
          <w:sz w:val="28"/>
        </w:rPr>
        <w:t>II. Прикінцеві та перехідні положення</w:t>
      </w:r>
    </w:p>
    <w:p w:rsidR="008F7E0C" w:rsidRDefault="001F15B4">
      <w:pPr>
        <w:ind w:firstLine="273"/>
        <w:jc w:val="both"/>
      </w:pPr>
      <w:r>
        <w:rPr>
          <w:rFonts w:ascii="Times New Roman" w:hAnsi="Times New Roman" w:cs="Times New Roman"/>
          <w:sz w:val="28"/>
        </w:rPr>
        <w:t>1. Цей Закон набирає чинності з дня, наступного за днем його опублікування.</w:t>
      </w:r>
    </w:p>
    <w:p w:rsidR="008F7E0C" w:rsidRDefault="001F15B4">
      <w:pPr>
        <w:ind w:firstLine="273"/>
        <w:jc w:val="both"/>
      </w:pPr>
      <w:r>
        <w:rPr>
          <w:rFonts w:ascii="Times New Roman" w:hAnsi="Times New Roman" w:cs="Times New Roman"/>
          <w:sz w:val="28"/>
        </w:rPr>
        <w:t xml:space="preserve">2. Конкурси на посаду члена Вищої ради правосуддя, розпочаті та не завершені на день набрання чинності </w:t>
      </w:r>
      <w:r>
        <w:rPr>
          <w:rFonts w:ascii="Times New Roman" w:hAnsi="Times New Roman" w:cs="Times New Roman"/>
          <w:sz w:val="28"/>
        </w:rPr>
        <w:t xml:space="preserve">цим Законом, припиняються. Новий конкурс на посаду члена Вищої ради правосуддя проводиться у порядку, встановленому цим Законом. </w:t>
      </w:r>
    </w:p>
    <w:p w:rsidR="008F7E0C" w:rsidRDefault="001F15B4">
      <w:pPr>
        <w:ind w:firstLine="273"/>
        <w:jc w:val="both"/>
      </w:pPr>
      <w:r>
        <w:rPr>
          <w:rFonts w:ascii="Times New Roman" w:hAnsi="Times New Roman" w:cs="Times New Roman"/>
          <w:sz w:val="28"/>
        </w:rPr>
        <w:lastRenderedPageBreak/>
        <w:t>3. Органи, які обирають (призначають) членів Вищої ради правосуддя, невідкладно, але не пізніше 30 днів з дня набрання чинност</w:t>
      </w:r>
      <w:r>
        <w:rPr>
          <w:rFonts w:ascii="Times New Roman" w:hAnsi="Times New Roman" w:cs="Times New Roman"/>
          <w:sz w:val="28"/>
        </w:rPr>
        <w:t>і цим Законом, оголошують про проведення конкурсу на вакантні, станом на день набрання чинності цим Законом, посади членів Вищої ради правосуддя.</w:t>
      </w:r>
    </w:p>
    <w:p w:rsidR="008F7E0C" w:rsidRDefault="001F15B4">
      <w:pPr>
        <w:ind w:firstLine="273"/>
        <w:jc w:val="both"/>
      </w:pPr>
      <w:r>
        <w:rPr>
          <w:rFonts w:ascii="Times New Roman" w:hAnsi="Times New Roman" w:cs="Times New Roman"/>
          <w:sz w:val="28"/>
        </w:rPr>
        <w:t>4. Установити, що Етична рада протягом шести місяців з дня затвердження її персонального складу одноразово зді</w:t>
      </w:r>
      <w:r>
        <w:rPr>
          <w:rFonts w:ascii="Times New Roman" w:hAnsi="Times New Roman" w:cs="Times New Roman"/>
          <w:sz w:val="28"/>
        </w:rPr>
        <w:t xml:space="preserve">йснює оцінювання відповідності членів Вищої ради правосуддя (крім Голови Верховного Суду), обраних (призначених) на посаду члена Вищої ради правосуддя до набрання чинності цим Законом, критеріям професійної етики та доброчесності для зайняття посади члена </w:t>
      </w:r>
      <w:r>
        <w:rPr>
          <w:rFonts w:ascii="Times New Roman" w:hAnsi="Times New Roman" w:cs="Times New Roman"/>
          <w:sz w:val="28"/>
        </w:rPr>
        <w:t xml:space="preserve">Вищої ради правосуддя. </w:t>
      </w:r>
    </w:p>
    <w:p w:rsidR="008F7E0C" w:rsidRDefault="001F15B4">
      <w:pPr>
        <w:ind w:firstLine="273"/>
        <w:jc w:val="both"/>
      </w:pPr>
      <w:r>
        <w:rPr>
          <w:rFonts w:ascii="Times New Roman" w:hAnsi="Times New Roman" w:cs="Times New Roman"/>
          <w:sz w:val="28"/>
        </w:rPr>
        <w:t>Порядок та черговість оцінювання відповідності діючих членів та кандидатів у члени Вищої ради правосуддя критеріям професійної етики та доброчесності визначаються Етичною радою з урахуванням можливості здійснення повноважень Вищою р</w:t>
      </w:r>
      <w:r>
        <w:rPr>
          <w:rFonts w:ascii="Times New Roman" w:hAnsi="Times New Roman" w:cs="Times New Roman"/>
          <w:sz w:val="28"/>
        </w:rPr>
        <w:t>адою правосуддя відповідно до Конституції України.</w:t>
      </w:r>
    </w:p>
    <w:p w:rsidR="008F7E0C" w:rsidRDefault="001F15B4">
      <w:pPr>
        <w:ind w:firstLine="273"/>
        <w:jc w:val="both"/>
      </w:pPr>
      <w:r>
        <w:rPr>
          <w:rFonts w:ascii="Times New Roman" w:hAnsi="Times New Roman" w:cs="Times New Roman"/>
          <w:sz w:val="28"/>
        </w:rPr>
        <w:t>Для цілей такого оцінювання Етична рада діє відповідно до положень частин десятої – сімнадцятої статті 9</w:t>
      </w:r>
      <w:r>
        <w:rPr>
          <w:rFonts w:ascii="Times New Roman" w:hAnsi="Times New Roman" w:cs="Times New Roman"/>
          <w:sz w:val="28"/>
          <w:vertAlign w:val="superscript"/>
        </w:rPr>
        <w:t>1</w:t>
      </w:r>
      <w:r>
        <w:rPr>
          <w:rFonts w:ascii="Times New Roman" w:hAnsi="Times New Roman" w:cs="Times New Roman"/>
          <w:sz w:val="28"/>
        </w:rPr>
        <w:t xml:space="preserve"> Закону України "Про Вищу раду правосуддя".</w:t>
      </w:r>
    </w:p>
    <w:p w:rsidR="008F7E0C" w:rsidRDefault="001F15B4">
      <w:pPr>
        <w:ind w:firstLine="273"/>
        <w:jc w:val="both"/>
      </w:pPr>
      <w:r>
        <w:rPr>
          <w:rFonts w:ascii="Times New Roman" w:hAnsi="Times New Roman" w:cs="Times New Roman"/>
          <w:sz w:val="28"/>
        </w:rPr>
        <w:t>Члену Вищої ради правосуддя гарантуються права на ознайо</w:t>
      </w:r>
      <w:r>
        <w:rPr>
          <w:rFonts w:ascii="Times New Roman" w:hAnsi="Times New Roman" w:cs="Times New Roman"/>
          <w:sz w:val="28"/>
        </w:rPr>
        <w:t>млення з матеріалами щодо оцінювання його відповідності критеріям професійної етики та доброчесності, на надання усних чи письмових пояснень, на участь у засіданні Етичної ради під час розгляду питання стосовно нього, а також на користування послугами пред</w:t>
      </w:r>
      <w:r>
        <w:rPr>
          <w:rFonts w:ascii="Times New Roman" w:hAnsi="Times New Roman" w:cs="Times New Roman"/>
          <w:sz w:val="28"/>
        </w:rPr>
        <w:t>ставника.</w:t>
      </w:r>
    </w:p>
    <w:p w:rsidR="008F7E0C" w:rsidRDefault="001F15B4">
      <w:pPr>
        <w:ind w:firstLine="273"/>
        <w:jc w:val="both"/>
      </w:pPr>
      <w:r>
        <w:rPr>
          <w:rFonts w:ascii="Times New Roman" w:hAnsi="Times New Roman" w:cs="Times New Roman"/>
          <w:sz w:val="28"/>
        </w:rPr>
        <w:t>За результатами одноразового оцінювання Етична рада може ухвалити рішення про внесення до відповідного органу, що обрав (призначив) члена Вищої ради правосуддя, мотивованої рекомендації про звільнення члена Вищої ради правосуддя з підстав, визнач</w:t>
      </w:r>
      <w:r>
        <w:rPr>
          <w:rFonts w:ascii="Times New Roman" w:hAnsi="Times New Roman" w:cs="Times New Roman"/>
          <w:sz w:val="28"/>
        </w:rPr>
        <w:t>ених пунктами 3 – 5 частини першої статті 24 Закону України "Про Вищу раду правосуддя".</w:t>
      </w:r>
    </w:p>
    <w:p w:rsidR="008F7E0C" w:rsidRDefault="001F15B4">
      <w:pPr>
        <w:ind w:firstLine="273"/>
        <w:jc w:val="both"/>
      </w:pPr>
      <w:r>
        <w:rPr>
          <w:rFonts w:ascii="Times New Roman" w:hAnsi="Times New Roman" w:cs="Times New Roman"/>
          <w:sz w:val="28"/>
        </w:rPr>
        <w:t>З дня внесення Етичною радою зазначеного рішення член Вищої ради правосуддя, стосовно якого прийнято таке рішення, відсторонюється від посади, а його повноваження зупин</w:t>
      </w:r>
      <w:r>
        <w:rPr>
          <w:rFonts w:ascii="Times New Roman" w:hAnsi="Times New Roman" w:cs="Times New Roman"/>
          <w:sz w:val="28"/>
        </w:rPr>
        <w:t>яються до ухвалення рішення органом, що обрав (призначив) цього члена Вищої ради правосуддя.</w:t>
      </w:r>
    </w:p>
    <w:p w:rsidR="008F7E0C" w:rsidRDefault="001F15B4">
      <w:pPr>
        <w:ind w:firstLine="273"/>
        <w:jc w:val="both"/>
      </w:pPr>
      <w:r>
        <w:rPr>
          <w:rFonts w:ascii="Times New Roman" w:hAnsi="Times New Roman" w:cs="Times New Roman"/>
          <w:sz w:val="28"/>
        </w:rPr>
        <w:t>У разі прийняття рішення про звільнення члена Вищої ради правосуддя орган, що обрав (призначив) цього члена Вищої ради правосуддя, невідкладно оголошує про проведе</w:t>
      </w:r>
      <w:r>
        <w:rPr>
          <w:rFonts w:ascii="Times New Roman" w:hAnsi="Times New Roman" w:cs="Times New Roman"/>
          <w:sz w:val="28"/>
        </w:rPr>
        <w:t>ння конкурсу на посаду члена Вищої ради правосуддя.</w:t>
      </w:r>
    </w:p>
    <w:p w:rsidR="008F7E0C" w:rsidRDefault="001F15B4">
      <w:pPr>
        <w:ind w:firstLine="273"/>
        <w:jc w:val="both"/>
      </w:pPr>
      <w:r>
        <w:rPr>
          <w:rFonts w:ascii="Times New Roman" w:hAnsi="Times New Roman" w:cs="Times New Roman"/>
          <w:sz w:val="28"/>
        </w:rPr>
        <w:t>Рішення Етичної ради за результатами одноразового оцінювання відповідності членів Вищої ради правосуддя (крім Голови Верховного Суду), обраних (призначених) на посаду до набрання чинності цим Законом, кри</w:t>
      </w:r>
      <w:r>
        <w:rPr>
          <w:rFonts w:ascii="Times New Roman" w:hAnsi="Times New Roman" w:cs="Times New Roman"/>
          <w:sz w:val="28"/>
        </w:rPr>
        <w:t>теріям професійної етики та доброчесності оприлюднюються на офіційному веб-порталі судової влади України.</w:t>
      </w:r>
    </w:p>
    <w:p w:rsidR="008F7E0C" w:rsidRDefault="001F15B4">
      <w:pPr>
        <w:ind w:firstLine="273"/>
        <w:jc w:val="both"/>
      </w:pPr>
      <w:r>
        <w:rPr>
          <w:rFonts w:ascii="Times New Roman" w:hAnsi="Times New Roman" w:cs="Times New Roman"/>
          <w:sz w:val="28"/>
        </w:rPr>
        <w:lastRenderedPageBreak/>
        <w:t xml:space="preserve">У разі внесення Етичною радою до відповідного органу, що обрав (призначив) члена Вищої ради правосуддя, мотивованої рекомендації про звільнення члена </w:t>
      </w:r>
      <w:r>
        <w:rPr>
          <w:rFonts w:ascii="Times New Roman" w:hAnsi="Times New Roman" w:cs="Times New Roman"/>
          <w:sz w:val="28"/>
        </w:rPr>
        <w:t>Вищої ради правосуддя з підстав, визначених пунктами 3-5 частини першої статті 24 Закону України "Про Вищу раду правосуддя", положення абзацу другого частини другої статті 24 Закону України "Про Вищу раду правосуддя" щодо внесення подання Вищої ради правос</w:t>
      </w:r>
      <w:r>
        <w:rPr>
          <w:rFonts w:ascii="Times New Roman" w:hAnsi="Times New Roman" w:cs="Times New Roman"/>
          <w:sz w:val="28"/>
        </w:rPr>
        <w:t>уддя про звільнення члена Вищої ради правосуддя не застосовуються.</w:t>
      </w:r>
    </w:p>
    <w:p w:rsidR="008F7E0C" w:rsidRDefault="001F15B4">
      <w:pPr>
        <w:ind w:firstLine="273"/>
        <w:jc w:val="both"/>
      </w:pPr>
      <w:r>
        <w:rPr>
          <w:rFonts w:ascii="Times New Roman" w:hAnsi="Times New Roman" w:cs="Times New Roman"/>
          <w:sz w:val="28"/>
        </w:rPr>
        <w:t>5. Установити, що всі справи, пов’язані з оскарженням рішень, дій чи бездіяльності органів, які обирають (призначають), проводять оцінювання членів Вищої ради правосуддя, щодо питань обранн</w:t>
      </w:r>
      <w:r>
        <w:rPr>
          <w:rFonts w:ascii="Times New Roman" w:hAnsi="Times New Roman" w:cs="Times New Roman"/>
          <w:sz w:val="28"/>
        </w:rPr>
        <w:t>я (призначення), оцінювання членів Вищої ради правосуддя підсудні Верховному Суду як суду першої інстанції та Великій Палаті Верховного Суду як суду апеляційної інстанції.</w:t>
      </w:r>
    </w:p>
    <w:sectPr w:rsidR="008F7E0C">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F15B4"/>
    <w:rsid w:val="005A6C16"/>
    <w:rsid w:val="008F7E0C"/>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33494</Words>
  <Characters>19093</Characters>
  <Application>Microsoft Office Word</Application>
  <DocSecurity>0</DocSecurity>
  <Lines>159</Lines>
  <Paragraphs>104</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52483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2021-07-12T12:52:00Z</dcterms:created>
  <dcterms:modified xsi:type="dcterms:W3CDTF">2021-07-12T12:52:00Z</dcterms:modified>
</cp:coreProperties>
</file>