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6D4" w:rsidRPr="006806AC" w:rsidRDefault="001B46D4" w:rsidP="002E2E32">
      <w:pPr>
        <w:spacing w:after="0" w:line="240" w:lineRule="auto"/>
        <w:jc w:val="center"/>
        <w:rPr>
          <w:rFonts w:ascii="Times New Roman" w:hAnsi="Times New Roman" w:cs="Times New Roman"/>
          <w:b/>
          <w:sz w:val="28"/>
          <w:szCs w:val="28"/>
          <w:lang w:val="uk-UA"/>
        </w:rPr>
      </w:pPr>
      <w:bookmarkStart w:id="0" w:name="_GoBack"/>
      <w:bookmarkEnd w:id="0"/>
      <w:r w:rsidRPr="006806AC">
        <w:rPr>
          <w:rFonts w:ascii="Times New Roman" w:hAnsi="Times New Roman" w:cs="Times New Roman"/>
          <w:b/>
          <w:sz w:val="28"/>
          <w:szCs w:val="28"/>
          <w:lang w:val="uk-UA"/>
        </w:rPr>
        <w:t xml:space="preserve">Порівняльна таблиця </w:t>
      </w:r>
    </w:p>
    <w:p w:rsidR="00FF5859" w:rsidRDefault="001B46D4" w:rsidP="002E2E32">
      <w:pPr>
        <w:spacing w:after="0" w:line="240" w:lineRule="auto"/>
        <w:jc w:val="center"/>
        <w:rPr>
          <w:rFonts w:ascii="Times New Roman" w:hAnsi="Times New Roman" w:cs="Times New Roman"/>
          <w:b/>
          <w:sz w:val="28"/>
          <w:szCs w:val="28"/>
          <w:lang w:val="uk-UA"/>
        </w:rPr>
      </w:pPr>
      <w:r w:rsidRPr="006806AC">
        <w:rPr>
          <w:rFonts w:ascii="Times New Roman" w:hAnsi="Times New Roman" w:cs="Times New Roman"/>
          <w:b/>
          <w:sz w:val="28"/>
          <w:szCs w:val="28"/>
          <w:lang w:val="uk-UA"/>
        </w:rPr>
        <w:t xml:space="preserve">до проекту Закону України </w:t>
      </w:r>
      <w:r w:rsidR="00C37F53" w:rsidRPr="006806AC">
        <w:rPr>
          <w:rFonts w:ascii="Times New Roman" w:hAnsi="Times New Roman" w:cs="Times New Roman"/>
          <w:b/>
          <w:sz w:val="28"/>
          <w:szCs w:val="28"/>
          <w:lang w:val="uk-UA"/>
        </w:rPr>
        <w:t>п</w:t>
      </w:r>
      <w:r w:rsidRPr="006806AC">
        <w:rPr>
          <w:rFonts w:ascii="Times New Roman" w:hAnsi="Times New Roman" w:cs="Times New Roman"/>
          <w:b/>
          <w:sz w:val="28"/>
          <w:szCs w:val="28"/>
          <w:lang w:val="uk-UA"/>
        </w:rPr>
        <w:t>ро фінансові послуги та фінансові компанії</w:t>
      </w:r>
    </w:p>
    <w:p w:rsidR="002E2E32" w:rsidRPr="006806AC" w:rsidRDefault="002E2E32" w:rsidP="002E2E32">
      <w:pPr>
        <w:spacing w:after="0" w:line="240" w:lineRule="auto"/>
        <w:jc w:val="center"/>
        <w:rPr>
          <w:rFonts w:ascii="Times New Roman" w:hAnsi="Times New Roman" w:cs="Times New Roman"/>
          <w:b/>
          <w:sz w:val="28"/>
          <w:szCs w:val="28"/>
          <w:lang w:val="uk-UA"/>
        </w:rPr>
      </w:pPr>
    </w:p>
    <w:tbl>
      <w:tblPr>
        <w:tblStyle w:val="a3"/>
        <w:tblW w:w="14737" w:type="dxa"/>
        <w:tblLook w:val="04A0" w:firstRow="1" w:lastRow="0" w:firstColumn="1" w:lastColumn="0" w:noHBand="0" w:noVBand="1"/>
      </w:tblPr>
      <w:tblGrid>
        <w:gridCol w:w="7280"/>
        <w:gridCol w:w="7280"/>
        <w:gridCol w:w="177"/>
      </w:tblGrid>
      <w:tr w:rsidR="00172381" w:rsidRPr="006806AC" w:rsidTr="00D54593">
        <w:trPr>
          <w:gridAfter w:val="1"/>
          <w:wAfter w:w="177" w:type="dxa"/>
        </w:trPr>
        <w:tc>
          <w:tcPr>
            <w:tcW w:w="7280" w:type="dxa"/>
          </w:tcPr>
          <w:p w:rsidR="001B46D4" w:rsidRPr="006806AC" w:rsidRDefault="001B46D4" w:rsidP="002E2E32">
            <w:pPr>
              <w:ind w:firstLine="567"/>
              <w:jc w:val="center"/>
              <w:rPr>
                <w:rFonts w:ascii="Times New Roman" w:hAnsi="Times New Roman" w:cs="Times New Roman"/>
                <w:b/>
                <w:sz w:val="28"/>
                <w:szCs w:val="28"/>
                <w:lang w:val="uk-UA"/>
              </w:rPr>
            </w:pPr>
            <w:r w:rsidRPr="006806AC">
              <w:rPr>
                <w:rFonts w:ascii="Times New Roman" w:hAnsi="Times New Roman" w:cs="Times New Roman"/>
                <w:b/>
                <w:sz w:val="28"/>
                <w:szCs w:val="28"/>
                <w:lang w:val="uk-UA"/>
              </w:rPr>
              <w:t>Чинна редакція</w:t>
            </w:r>
          </w:p>
        </w:tc>
        <w:tc>
          <w:tcPr>
            <w:tcW w:w="7280" w:type="dxa"/>
          </w:tcPr>
          <w:p w:rsidR="001B46D4" w:rsidRPr="006806AC" w:rsidRDefault="001B46D4" w:rsidP="002E2E32">
            <w:pPr>
              <w:ind w:firstLine="567"/>
              <w:jc w:val="center"/>
              <w:rPr>
                <w:rFonts w:ascii="Times New Roman" w:hAnsi="Times New Roman" w:cs="Times New Roman"/>
                <w:b/>
                <w:sz w:val="28"/>
                <w:szCs w:val="28"/>
                <w:lang w:val="uk-UA"/>
              </w:rPr>
            </w:pPr>
            <w:r w:rsidRPr="006806AC">
              <w:rPr>
                <w:rFonts w:ascii="Times New Roman" w:hAnsi="Times New Roman" w:cs="Times New Roman"/>
                <w:b/>
                <w:sz w:val="28"/>
                <w:szCs w:val="28"/>
                <w:lang w:val="uk-UA"/>
              </w:rPr>
              <w:t>Редакція з урахуванням пропонованих змін</w:t>
            </w:r>
          </w:p>
          <w:p w:rsidR="001B46D4" w:rsidRPr="006806AC" w:rsidRDefault="001B46D4" w:rsidP="002E2E32">
            <w:pPr>
              <w:ind w:firstLine="567"/>
              <w:jc w:val="center"/>
              <w:rPr>
                <w:rFonts w:ascii="Times New Roman" w:hAnsi="Times New Roman" w:cs="Times New Roman"/>
                <w:b/>
                <w:sz w:val="28"/>
                <w:szCs w:val="28"/>
                <w:lang w:val="uk-UA"/>
              </w:rPr>
            </w:pPr>
          </w:p>
        </w:tc>
      </w:tr>
      <w:tr w:rsidR="00172381" w:rsidRPr="006806AC" w:rsidTr="00D54593">
        <w:trPr>
          <w:gridAfter w:val="1"/>
          <w:wAfter w:w="177" w:type="dxa"/>
        </w:trPr>
        <w:tc>
          <w:tcPr>
            <w:tcW w:w="14560" w:type="dxa"/>
            <w:gridSpan w:val="2"/>
          </w:tcPr>
          <w:p w:rsidR="0023562E" w:rsidRPr="006806AC" w:rsidRDefault="0023562E" w:rsidP="002E2E32">
            <w:pPr>
              <w:ind w:firstLine="567"/>
              <w:jc w:val="center"/>
              <w:rPr>
                <w:rFonts w:ascii="Times New Roman" w:hAnsi="Times New Roman" w:cs="Times New Roman"/>
                <w:b/>
                <w:sz w:val="28"/>
                <w:szCs w:val="28"/>
                <w:lang w:val="uk-UA"/>
              </w:rPr>
            </w:pPr>
            <w:r w:rsidRPr="006806AC">
              <w:rPr>
                <w:rFonts w:ascii="Times New Roman" w:hAnsi="Times New Roman" w:cs="Times New Roman"/>
                <w:b/>
                <w:sz w:val="28"/>
                <w:szCs w:val="28"/>
                <w:lang w:val="uk-UA"/>
              </w:rPr>
              <w:t>Цивільний кодекс України</w:t>
            </w:r>
          </w:p>
        </w:tc>
      </w:tr>
      <w:tr w:rsidR="00172381" w:rsidRPr="006806AC" w:rsidTr="00D54593">
        <w:trPr>
          <w:gridAfter w:val="1"/>
          <w:wAfter w:w="177" w:type="dxa"/>
        </w:trPr>
        <w:tc>
          <w:tcPr>
            <w:tcW w:w="7280" w:type="dxa"/>
          </w:tcPr>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sz w:val="28"/>
                <w:szCs w:val="28"/>
                <w:lang w:val="uk-UA"/>
              </w:rPr>
              <w:t>Стаття 95.</w:t>
            </w:r>
            <w:r w:rsidRPr="006806AC">
              <w:rPr>
                <w:rFonts w:ascii="Times New Roman" w:eastAsia="Times New Roman" w:hAnsi="Times New Roman" w:cs="Times New Roman"/>
                <w:sz w:val="28"/>
                <w:szCs w:val="28"/>
                <w:lang w:val="uk-UA"/>
              </w:rPr>
              <w:t> Філії та представництва</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3. Філії та представництва не є юридичними особами. Вони наділяються майном юридичної особи, що їх створила, і діють на підставі затвердженого нею положення.</w:t>
            </w:r>
          </w:p>
          <w:p w:rsidR="00C17B89" w:rsidRPr="006806AC" w:rsidRDefault="00C17B89"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eastAsia="Times New Roman" w:hAnsi="Times New Roman" w:cs="Times New Roman"/>
                <w:sz w:val="28"/>
                <w:szCs w:val="28"/>
                <w:lang w:val="uk-UA"/>
              </w:rPr>
              <w:t>…</w:t>
            </w:r>
          </w:p>
        </w:tc>
        <w:tc>
          <w:tcPr>
            <w:tcW w:w="7280" w:type="dxa"/>
          </w:tcPr>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sz w:val="28"/>
                <w:szCs w:val="28"/>
                <w:lang w:val="uk-UA"/>
              </w:rPr>
              <w:t>Стаття 95.</w:t>
            </w:r>
            <w:r w:rsidRPr="006806AC">
              <w:rPr>
                <w:rFonts w:ascii="Times New Roman" w:eastAsia="Times New Roman" w:hAnsi="Times New Roman" w:cs="Times New Roman"/>
                <w:sz w:val="28"/>
                <w:szCs w:val="28"/>
                <w:lang w:val="uk-UA"/>
              </w:rPr>
              <w:t> Філії та представництва</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3. Філії та представництва не є юридичними особами. Вони наділяються майном юридичної особи, що їх створила, і діють на підставі затвердженого нею положення.</w:t>
            </w:r>
          </w:p>
          <w:p w:rsidR="00C17B89" w:rsidRPr="006806AC" w:rsidRDefault="00C17B89" w:rsidP="002E2E32">
            <w:pP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b/>
                <w:sz w:val="28"/>
                <w:szCs w:val="28"/>
                <w:lang w:val="uk-UA"/>
              </w:rPr>
              <w:t>Законом можуть бути встановлені вимоги до створення в Україні філії іноземної юридичної особи.</w:t>
            </w:r>
          </w:p>
          <w:p w:rsidR="00C17B89" w:rsidRPr="006806AC" w:rsidRDefault="00C17B89"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eastAsia="Times New Roman" w:hAnsi="Times New Roman" w:cs="Times New Roman"/>
                <w:sz w:val="28"/>
                <w:szCs w:val="28"/>
                <w:lang w:val="uk-UA"/>
              </w:rPr>
              <w:t>…</w:t>
            </w:r>
          </w:p>
        </w:tc>
      </w:tr>
      <w:tr w:rsidR="00172381" w:rsidRPr="006806AC" w:rsidTr="00D54593">
        <w:trPr>
          <w:gridAfter w:val="1"/>
          <w:wAfter w:w="177" w:type="dxa"/>
          <w:trHeight w:val="682"/>
        </w:trPr>
        <w:tc>
          <w:tcPr>
            <w:tcW w:w="14560" w:type="dxa"/>
            <w:gridSpan w:val="2"/>
            <w:vAlign w:val="center"/>
          </w:tcPr>
          <w:p w:rsidR="0096549B" w:rsidRPr="006806AC" w:rsidRDefault="0023562E"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lang w:val="uk-UA"/>
              </w:rPr>
              <w:t>Закон України "Про підприємництво"</w:t>
            </w:r>
          </w:p>
        </w:tc>
      </w:tr>
      <w:tr w:rsidR="00172381" w:rsidRPr="002E2E32" w:rsidTr="00D54593">
        <w:trPr>
          <w:gridAfter w:val="1"/>
          <w:wAfter w:w="177" w:type="dxa"/>
        </w:trPr>
        <w:tc>
          <w:tcPr>
            <w:tcW w:w="7280" w:type="dxa"/>
          </w:tcPr>
          <w:p w:rsidR="00C17B89" w:rsidRPr="006806AC" w:rsidRDefault="00C17B89" w:rsidP="002E2E32">
            <w:pPr>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4. </w:t>
            </w:r>
            <w:r w:rsidRPr="006806AC">
              <w:rPr>
                <w:rFonts w:ascii="Times New Roman" w:hAnsi="Times New Roman" w:cs="Times New Roman"/>
                <w:sz w:val="28"/>
                <w:szCs w:val="28"/>
                <w:shd w:val="clear" w:color="auto" w:fill="FFFFFF"/>
                <w:lang w:val="uk-UA"/>
              </w:rPr>
              <w:t>Обмеження у здійсненні підприємницької діяльності</w:t>
            </w:r>
          </w:p>
          <w:p w:rsidR="00C17B89" w:rsidRPr="006806AC" w:rsidRDefault="00C17B89"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C17B89" w:rsidRPr="006806AC" w:rsidRDefault="00C17B89" w:rsidP="002E2E32">
            <w:pPr>
              <w:shd w:val="clear" w:color="auto" w:fill="FFFFFF"/>
              <w:ind w:firstLine="567"/>
              <w:jc w:val="both"/>
              <w:rPr>
                <w:rFonts w:ascii="Times New Roman" w:hAnsi="Times New Roman" w:cs="Times New Roman"/>
                <w:b/>
                <w:strike/>
                <w:sz w:val="28"/>
                <w:szCs w:val="28"/>
                <w:shd w:val="clear" w:color="auto" w:fill="FFFFFF"/>
                <w:lang w:val="uk-UA"/>
              </w:rPr>
            </w:pPr>
            <w:r w:rsidRPr="006806AC">
              <w:rPr>
                <w:rFonts w:ascii="Times New Roman" w:hAnsi="Times New Roman" w:cs="Times New Roman"/>
                <w:sz w:val="28"/>
                <w:szCs w:val="28"/>
                <w:shd w:val="clear" w:color="auto" w:fill="FFFFFF"/>
                <w:lang w:val="uk-UA"/>
              </w:rPr>
              <w:t>Діяльність, пов'язана з охороною окремих особливо важливих об'єктів права державної власності, перелік яких визначається у встановленому Кабінетом Міністрів України </w:t>
            </w:r>
            <w:hyperlink r:id="rId10" w:anchor="n12" w:tgtFrame="_blank" w:history="1">
              <w:r w:rsidRPr="006806AC">
                <w:rPr>
                  <w:rStyle w:val="a4"/>
                  <w:rFonts w:ascii="Times New Roman" w:hAnsi="Times New Roman" w:cs="Times New Roman"/>
                  <w:color w:val="auto"/>
                  <w:sz w:val="28"/>
                  <w:szCs w:val="28"/>
                  <w:u w:val="none"/>
                  <w:shd w:val="clear" w:color="auto" w:fill="FFFFFF"/>
                  <w:lang w:val="uk-UA"/>
                </w:rPr>
                <w:t>порядку</w:t>
              </w:r>
            </w:hyperlink>
            <w:r w:rsidRPr="006806AC">
              <w:rPr>
                <w:rFonts w:ascii="Times New Roman" w:hAnsi="Times New Roman" w:cs="Times New Roman"/>
                <w:sz w:val="28"/>
                <w:szCs w:val="28"/>
                <w:shd w:val="clear" w:color="auto" w:fill="FFFFFF"/>
                <w:lang w:val="uk-UA"/>
              </w:rPr>
              <w:t>, а також діяльність, пов'язана з проведенням криміналістичних, судово-медичних, судово-психіатричних експертиз, може здійснюватися тільки державними підприємствами та організаціями</w:t>
            </w:r>
            <w:r w:rsidRPr="006806AC">
              <w:rPr>
                <w:rFonts w:ascii="Times New Roman" w:hAnsi="Times New Roman" w:cs="Times New Roman"/>
                <w:b/>
                <w:strike/>
                <w:sz w:val="28"/>
                <w:szCs w:val="28"/>
                <w:shd w:val="clear" w:color="auto" w:fill="FFFFFF"/>
                <w:lang w:val="uk-UA"/>
              </w:rPr>
              <w:t>, а проведення ломбардних операцій - також і повними товариствами.</w:t>
            </w:r>
          </w:p>
          <w:p w:rsidR="0023562E" w:rsidRPr="006806AC" w:rsidRDefault="0023562E" w:rsidP="002E2E32">
            <w:pPr>
              <w:shd w:val="clear" w:color="auto" w:fill="FFFFFF"/>
              <w:ind w:firstLine="567"/>
              <w:jc w:val="both"/>
              <w:rPr>
                <w:rFonts w:ascii="Times New Roman" w:eastAsia="Times New Roman" w:hAnsi="Times New Roman" w:cs="Times New Roman"/>
                <w:b/>
                <w:sz w:val="28"/>
                <w:szCs w:val="28"/>
                <w:lang w:val="uk-UA"/>
              </w:rPr>
            </w:pPr>
          </w:p>
        </w:tc>
        <w:tc>
          <w:tcPr>
            <w:tcW w:w="7280" w:type="dxa"/>
          </w:tcPr>
          <w:p w:rsidR="00C17B89" w:rsidRPr="006806AC" w:rsidRDefault="00C17B89" w:rsidP="002E2E32">
            <w:pPr>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4. </w:t>
            </w:r>
            <w:r w:rsidRPr="006806AC">
              <w:rPr>
                <w:rFonts w:ascii="Times New Roman" w:hAnsi="Times New Roman" w:cs="Times New Roman"/>
                <w:sz w:val="28"/>
                <w:szCs w:val="28"/>
                <w:shd w:val="clear" w:color="auto" w:fill="FFFFFF"/>
                <w:lang w:val="uk-UA"/>
              </w:rPr>
              <w:t>Обмеження у здійсненні підприємницької діяльності</w:t>
            </w:r>
          </w:p>
          <w:p w:rsidR="00C17B89" w:rsidRPr="006806AC" w:rsidRDefault="00C17B89"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C17B89" w:rsidRPr="006806AC" w:rsidRDefault="00C17B89" w:rsidP="002E2E32">
            <w:pP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t>Діяльність, пов'язана з охороною окремих особливо важливих об'єктів права державної власності, перелік яких визначається у встановленому Кабінетом Міністрів України </w:t>
            </w:r>
            <w:hyperlink r:id="rId11" w:anchor="n12" w:tgtFrame="_blank" w:history="1">
              <w:r w:rsidRPr="006806AC">
                <w:rPr>
                  <w:rStyle w:val="a4"/>
                  <w:rFonts w:ascii="Times New Roman" w:hAnsi="Times New Roman" w:cs="Times New Roman"/>
                  <w:color w:val="auto"/>
                  <w:sz w:val="28"/>
                  <w:szCs w:val="28"/>
                  <w:u w:val="none"/>
                  <w:shd w:val="clear" w:color="auto" w:fill="FFFFFF"/>
                  <w:lang w:val="uk-UA"/>
                </w:rPr>
                <w:t>порядку</w:t>
              </w:r>
            </w:hyperlink>
            <w:r w:rsidRPr="006806AC">
              <w:rPr>
                <w:rFonts w:ascii="Times New Roman" w:hAnsi="Times New Roman" w:cs="Times New Roman"/>
                <w:sz w:val="28"/>
                <w:szCs w:val="28"/>
                <w:shd w:val="clear" w:color="auto" w:fill="FFFFFF"/>
                <w:lang w:val="uk-UA"/>
              </w:rPr>
              <w:t>, а також діяльність, пов'язана з проведенням криміналістичних, судово-медичних, судово-психіатричних експертиз, може здійснюватися тільки державними підприємствами та організаціями.</w:t>
            </w:r>
          </w:p>
        </w:tc>
      </w:tr>
      <w:tr w:rsidR="00172381" w:rsidRPr="006806AC" w:rsidTr="00D54593">
        <w:trPr>
          <w:gridAfter w:val="1"/>
          <w:wAfter w:w="177" w:type="dxa"/>
          <w:trHeight w:val="589"/>
        </w:trPr>
        <w:tc>
          <w:tcPr>
            <w:tcW w:w="14560" w:type="dxa"/>
            <w:gridSpan w:val="2"/>
            <w:vAlign w:val="center"/>
          </w:tcPr>
          <w:p w:rsidR="00777D18" w:rsidRPr="006806AC" w:rsidRDefault="0023562E"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lastRenderedPageBreak/>
              <w:t>Закону України “Про рекламу”</w:t>
            </w:r>
          </w:p>
        </w:tc>
      </w:tr>
      <w:tr w:rsidR="00172381" w:rsidRPr="002E2E32" w:rsidTr="00D54593">
        <w:trPr>
          <w:gridAfter w:val="1"/>
          <w:wAfter w:w="177" w:type="dxa"/>
        </w:trPr>
        <w:tc>
          <w:tcPr>
            <w:tcW w:w="7280" w:type="dxa"/>
          </w:tcPr>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24. </w:t>
            </w:r>
            <w:r w:rsidRPr="006806AC">
              <w:rPr>
                <w:sz w:val="28"/>
                <w:szCs w:val="28"/>
                <w:lang w:val="uk-UA"/>
              </w:rPr>
              <w:t>Реклама у сфері фінансових послуг</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3. Реклама фінансових послуг, пов’язаних із залученням коштів населення, або осіб, які надають такі послуги, дозволяється, за умови внесення інформації про особу до </w:t>
            </w:r>
            <w:r w:rsidRPr="006806AC">
              <w:rPr>
                <w:b/>
                <w:strike/>
                <w:sz w:val="28"/>
                <w:szCs w:val="28"/>
                <w:lang w:val="uk-UA"/>
              </w:rPr>
              <w:t>державного</w:t>
            </w:r>
            <w:r w:rsidRPr="006806AC">
              <w:rPr>
                <w:strike/>
                <w:sz w:val="28"/>
                <w:szCs w:val="28"/>
                <w:lang w:val="uk-UA"/>
              </w:rPr>
              <w:t xml:space="preserve"> </w:t>
            </w:r>
            <w:r w:rsidRPr="006806AC">
              <w:rPr>
                <w:sz w:val="28"/>
                <w:szCs w:val="28"/>
                <w:lang w:val="uk-UA"/>
              </w:rPr>
              <w:t xml:space="preserve">реєстру </w:t>
            </w:r>
            <w:r w:rsidRPr="006806AC">
              <w:rPr>
                <w:b/>
                <w:strike/>
                <w:sz w:val="28"/>
                <w:szCs w:val="28"/>
                <w:lang w:val="uk-UA"/>
              </w:rPr>
              <w:t>фінансових установ або державного реєстру банків та наявності відповідного дозволу, виданого згідно із законами з питань регулювання окремих</w:t>
            </w:r>
            <w:r w:rsidRPr="006806AC">
              <w:rPr>
                <w:strike/>
                <w:sz w:val="28"/>
                <w:szCs w:val="28"/>
                <w:lang w:val="uk-UA"/>
              </w:rPr>
              <w:t xml:space="preserve"> </w:t>
            </w:r>
            <w:r w:rsidRPr="006806AC">
              <w:rPr>
                <w:b/>
                <w:strike/>
                <w:sz w:val="28"/>
                <w:szCs w:val="28"/>
                <w:lang w:val="uk-UA"/>
              </w:rPr>
              <w:t>ринків фінансових послуг,</w:t>
            </w:r>
            <w:r w:rsidRPr="006806AC">
              <w:rPr>
                <w:sz w:val="28"/>
                <w:szCs w:val="28"/>
                <w:lang w:val="uk-UA"/>
              </w:rPr>
              <w:t xml:space="preserve"> або ліцензії на провадження діяльності з надання відповідної фінансової послуги. Така реклама повинна містити номер за </w:t>
            </w:r>
            <w:r w:rsidRPr="006806AC">
              <w:rPr>
                <w:strike/>
                <w:sz w:val="28"/>
                <w:szCs w:val="28"/>
                <w:lang w:val="uk-UA"/>
              </w:rPr>
              <w:t>державним</w:t>
            </w:r>
            <w:r w:rsidRPr="006806AC">
              <w:rPr>
                <w:sz w:val="28"/>
                <w:szCs w:val="28"/>
                <w:lang w:val="uk-UA"/>
              </w:rPr>
              <w:t xml:space="preserve"> реєстром фінансових установ </w:t>
            </w:r>
            <w:r w:rsidRPr="006806AC">
              <w:rPr>
                <w:b/>
                <w:strike/>
                <w:sz w:val="28"/>
                <w:szCs w:val="28"/>
                <w:lang w:val="uk-UA"/>
              </w:rPr>
              <w:t xml:space="preserve">або </w:t>
            </w:r>
            <w:r w:rsidRPr="006806AC">
              <w:rPr>
                <w:b/>
                <w:sz w:val="28"/>
                <w:szCs w:val="28"/>
                <w:lang w:val="uk-UA"/>
              </w:rPr>
              <w:t>д</w:t>
            </w:r>
            <w:r w:rsidRPr="006806AC">
              <w:rPr>
                <w:sz w:val="28"/>
                <w:szCs w:val="28"/>
                <w:lang w:val="uk-UA"/>
              </w:rPr>
              <w:t xml:space="preserve">ержавним реєстром банків, номер зазначеного </w:t>
            </w:r>
            <w:r w:rsidRPr="006806AC">
              <w:rPr>
                <w:b/>
                <w:strike/>
                <w:sz w:val="28"/>
                <w:szCs w:val="28"/>
                <w:lang w:val="uk-UA"/>
              </w:rPr>
              <w:t>дозволу чи</w:t>
            </w:r>
            <w:r w:rsidRPr="006806AC">
              <w:rPr>
                <w:sz w:val="28"/>
                <w:szCs w:val="28"/>
                <w:lang w:val="uk-UA"/>
              </w:rPr>
              <w:t xml:space="preserve"> ліцензії, дату видачі та найменування органу, що видав дозвіл або ліцензію.</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Це положення не застосовується у випадках, коли дається тільки реклама </w:t>
            </w:r>
            <w:proofErr w:type="spellStart"/>
            <w:r w:rsidRPr="006806AC">
              <w:rPr>
                <w:sz w:val="28"/>
                <w:szCs w:val="28"/>
                <w:lang w:val="uk-UA"/>
              </w:rPr>
              <w:t>знака</w:t>
            </w:r>
            <w:proofErr w:type="spellEnd"/>
            <w:r w:rsidRPr="006806AC">
              <w:rPr>
                <w:sz w:val="28"/>
                <w:szCs w:val="28"/>
                <w:lang w:val="uk-UA"/>
              </w:rPr>
              <w:t xml:space="preserve"> для товарів і послуг, найменування особи (без реклами послуг).</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4. Недобросовісна реклама у сфері фінансових послуг забороняється.</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Недобросовісною рекламою у сфері фінансових послуг вважається:</w:t>
            </w:r>
          </w:p>
          <w:p w:rsidR="00C17B89" w:rsidRPr="006806AC" w:rsidRDefault="00C17B89" w:rsidP="002E2E32">
            <w:pPr>
              <w:pStyle w:val="rvps2"/>
              <w:shd w:val="clear" w:color="auto" w:fill="FFFFFF"/>
              <w:spacing w:before="0" w:beforeAutospacing="0" w:after="0" w:afterAutospacing="0"/>
              <w:ind w:firstLine="567"/>
              <w:jc w:val="both"/>
              <w:rPr>
                <w:b/>
                <w:sz w:val="28"/>
                <w:szCs w:val="28"/>
                <w:u w:val="single"/>
                <w:lang w:val="uk-UA"/>
              </w:rPr>
            </w:pPr>
            <w:r w:rsidRPr="006806AC">
              <w:rPr>
                <w:sz w:val="28"/>
                <w:szCs w:val="28"/>
                <w:lang w:val="uk-UA"/>
              </w:rPr>
              <w:t xml:space="preserve">1) реклама фінансових послуг без набуття особою, що їх надає, статусу фінансової установи чи без </w:t>
            </w:r>
            <w:r w:rsidRPr="006806AC">
              <w:rPr>
                <w:b/>
                <w:strike/>
                <w:sz w:val="28"/>
                <w:szCs w:val="28"/>
                <w:lang w:val="uk-UA"/>
              </w:rPr>
              <w:t>одержання нею</w:t>
            </w:r>
            <w:r w:rsidRPr="006806AC">
              <w:rPr>
                <w:sz w:val="28"/>
                <w:szCs w:val="28"/>
                <w:lang w:val="uk-UA"/>
              </w:rPr>
              <w:t xml:space="preserve"> </w:t>
            </w:r>
            <w:r w:rsidRPr="006806AC">
              <w:rPr>
                <w:b/>
                <w:strike/>
                <w:sz w:val="28"/>
                <w:szCs w:val="28"/>
                <w:lang w:val="uk-UA"/>
              </w:rPr>
              <w:t>відповідного дозволу або ліцензії, якщо законом для провадження діяльності з надання таких послуг передбачено набуття статусу фінансової установи чи одержання відповідного дозволу або ліцензії;</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C17B89" w:rsidRPr="006806AC" w:rsidRDefault="00C17B89"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lastRenderedPageBreak/>
              <w:t xml:space="preserve">4) інша реклама у сфері фінансових послуг (у тому числі реклама фінансової послуги), яка вважається недобросовісною рекламою відповідно до Закону </w:t>
            </w:r>
            <w:r w:rsidRPr="006806AC">
              <w:rPr>
                <w:b/>
                <w:strike/>
                <w:sz w:val="28"/>
                <w:szCs w:val="28"/>
                <w:lang w:val="uk-UA"/>
              </w:rPr>
              <w:t>України "Про рекламу".</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Перелік ознак, які можуть свідчити, що спосіб викладення інформації про умови надання фінансових послуг ускладнює її візуальне сприйняття, визначається органом, який здійснює державне регулювання відповідного ринку фінансових послуг.</w:t>
            </w:r>
          </w:p>
          <w:p w:rsidR="00C17B89" w:rsidRPr="006806AC" w:rsidRDefault="00C17B89" w:rsidP="002E2E32">
            <w:pPr>
              <w:pBdr>
                <w:top w:val="nil"/>
                <w:left w:val="nil"/>
                <w:bottom w:val="nil"/>
                <w:right w:val="nil"/>
                <w:between w:val="nil"/>
              </w:pBdr>
              <w:shd w:val="clear" w:color="auto" w:fill="FFFFFF"/>
              <w:tabs>
                <w:tab w:val="left" w:pos="3090"/>
              </w:tabs>
              <w:ind w:firstLine="567"/>
              <w:jc w:val="both"/>
              <w:rPr>
                <w:rFonts w:ascii="Times New Roman" w:eastAsia="Times New Roman" w:hAnsi="Times New Roman" w:cs="Times New Roman"/>
                <w:b/>
                <w:sz w:val="28"/>
                <w:szCs w:val="28"/>
                <w:lang w:val="uk-UA"/>
              </w:rPr>
            </w:pPr>
          </w:p>
        </w:tc>
        <w:tc>
          <w:tcPr>
            <w:tcW w:w="7280" w:type="dxa"/>
          </w:tcPr>
          <w:p w:rsidR="00C17B89" w:rsidRPr="006806AC" w:rsidRDefault="00C17B89" w:rsidP="002E2E32">
            <w:pPr>
              <w:pStyle w:val="rvps2"/>
              <w:shd w:val="clear" w:color="auto" w:fill="FFFFFF"/>
              <w:spacing w:before="0" w:beforeAutospacing="0" w:after="0" w:afterAutospacing="0"/>
              <w:ind w:firstLine="567"/>
              <w:jc w:val="both"/>
              <w:rPr>
                <w:b/>
                <w:sz w:val="28"/>
                <w:szCs w:val="28"/>
                <w:lang w:val="uk-UA"/>
              </w:rPr>
            </w:pPr>
            <w:r w:rsidRPr="006806AC">
              <w:rPr>
                <w:rStyle w:val="rvts9"/>
                <w:b/>
                <w:bCs/>
                <w:sz w:val="28"/>
                <w:szCs w:val="28"/>
                <w:lang w:val="uk-UA"/>
              </w:rPr>
              <w:lastRenderedPageBreak/>
              <w:t>Стаття 24. </w:t>
            </w:r>
            <w:r w:rsidRPr="006806AC">
              <w:rPr>
                <w:sz w:val="28"/>
                <w:szCs w:val="28"/>
                <w:lang w:val="uk-UA"/>
              </w:rPr>
              <w:t>Реклама у сфері фінансових послуг</w:t>
            </w:r>
          </w:p>
          <w:p w:rsidR="00C17B89" w:rsidRPr="006806AC" w:rsidRDefault="00C17B89"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 xml:space="preserve">3. Реклама фінансових послуг, пов’язаних із залученням коштів населення, або осіб, які надають такі послуги, дозволяється, за умови внесення інформації про особу до </w:t>
            </w:r>
            <w:r w:rsidRPr="006806AC">
              <w:rPr>
                <w:b/>
                <w:sz w:val="28"/>
                <w:szCs w:val="28"/>
                <w:lang w:val="uk-UA"/>
              </w:rPr>
              <w:t>відповідного реєстру учасників ринку фінансових послуг та/</w:t>
            </w:r>
            <w:r w:rsidRPr="006806AC">
              <w:rPr>
                <w:sz w:val="28"/>
                <w:szCs w:val="28"/>
                <w:lang w:val="uk-UA"/>
              </w:rPr>
              <w:t xml:space="preserve">або ліцензії на </w:t>
            </w:r>
            <w:r w:rsidRPr="006806AC">
              <w:rPr>
                <w:b/>
                <w:sz w:val="28"/>
                <w:szCs w:val="28"/>
                <w:lang w:val="uk-UA"/>
              </w:rPr>
              <w:t xml:space="preserve">діяльність з надання </w:t>
            </w:r>
            <w:r w:rsidRPr="006806AC">
              <w:rPr>
                <w:sz w:val="28"/>
                <w:szCs w:val="28"/>
                <w:lang w:val="uk-UA"/>
              </w:rPr>
              <w:t xml:space="preserve">відповідної фінансової послуги. </w:t>
            </w:r>
            <w:r w:rsidRPr="006806AC">
              <w:rPr>
                <w:b/>
                <w:sz w:val="28"/>
                <w:szCs w:val="28"/>
                <w:lang w:val="uk-UA"/>
              </w:rPr>
              <w:t>Така реклама повинна містити номер за реєстром фінансових установ, номер зазначеної ліцензії, дату видачі та найменування органу, що видав ліцензію.</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Це положення не застосовується у випадках, коли дається тільки реклама </w:t>
            </w:r>
            <w:proofErr w:type="spellStart"/>
            <w:r w:rsidRPr="006806AC">
              <w:rPr>
                <w:sz w:val="28"/>
                <w:szCs w:val="28"/>
                <w:lang w:val="uk-UA"/>
              </w:rPr>
              <w:t>знака</w:t>
            </w:r>
            <w:proofErr w:type="spellEnd"/>
            <w:r w:rsidRPr="006806AC">
              <w:rPr>
                <w:sz w:val="28"/>
                <w:szCs w:val="28"/>
                <w:lang w:val="uk-UA"/>
              </w:rPr>
              <w:t xml:space="preserve"> для товарів і послуг, найменування особи (без реклами послуг).</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4. Недобросовісна реклама у сфері фінансових послуг забороняється.</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Недобросовісною рекламою у сфері фінансових послуг вважається:</w:t>
            </w:r>
          </w:p>
          <w:p w:rsidR="00C17B89" w:rsidRPr="006806AC" w:rsidRDefault="00C17B89" w:rsidP="002E2E32">
            <w:pPr>
              <w:pStyle w:val="a5"/>
              <w:numPr>
                <w:ilvl w:val="2"/>
                <w:numId w:val="1"/>
              </w:numPr>
              <w:ind w:left="0" w:firstLine="567"/>
              <w:contextualSpacing w:val="0"/>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 xml:space="preserve">реклама </w:t>
            </w:r>
            <w:r w:rsidRPr="006806AC">
              <w:rPr>
                <w:rFonts w:ascii="Times New Roman" w:hAnsi="Times New Roman" w:cs="Times New Roman"/>
                <w:b/>
                <w:sz w:val="28"/>
                <w:szCs w:val="28"/>
                <w:lang w:val="uk-UA"/>
              </w:rPr>
              <w:t xml:space="preserve">діяльності з надання </w:t>
            </w:r>
            <w:r w:rsidRPr="006806AC">
              <w:rPr>
                <w:rFonts w:ascii="Times New Roman" w:hAnsi="Times New Roman" w:cs="Times New Roman"/>
                <w:sz w:val="28"/>
                <w:szCs w:val="28"/>
                <w:lang w:val="uk-UA"/>
              </w:rPr>
              <w:t xml:space="preserve">фінансових послуг без набуття особою, що їх надає, статусу фінансової установи чи без </w:t>
            </w:r>
            <w:r w:rsidRPr="006806AC">
              <w:rPr>
                <w:rFonts w:ascii="Times New Roman" w:hAnsi="Times New Roman" w:cs="Times New Roman"/>
                <w:b/>
                <w:sz w:val="28"/>
                <w:szCs w:val="28"/>
                <w:lang w:val="uk-UA"/>
              </w:rPr>
              <w:t>проходження</w:t>
            </w:r>
            <w:r w:rsidRPr="006806AC">
              <w:rPr>
                <w:rFonts w:ascii="Times New Roman" w:hAnsi="Times New Roman" w:cs="Times New Roman"/>
                <w:sz w:val="28"/>
                <w:szCs w:val="28"/>
                <w:lang w:val="uk-UA"/>
              </w:rPr>
              <w:t xml:space="preserve"> нею </w:t>
            </w:r>
            <w:r w:rsidRPr="006806AC">
              <w:rPr>
                <w:rFonts w:ascii="Times New Roman" w:hAnsi="Times New Roman" w:cs="Times New Roman"/>
                <w:b/>
                <w:sz w:val="28"/>
                <w:szCs w:val="28"/>
                <w:lang w:val="uk-UA"/>
              </w:rPr>
              <w:t>авторизації у порядку, передбаченому Законом України «Про фінансові послуги та фінансові компанії»;</w:t>
            </w:r>
          </w:p>
          <w:p w:rsidR="00C17B89" w:rsidRPr="006806AC" w:rsidRDefault="00C17B89" w:rsidP="002E2E32">
            <w:pPr>
              <w:pStyle w:val="a5"/>
              <w:ind w:left="0" w:firstLine="567"/>
              <w:contextualSpacing w:val="0"/>
              <w:jc w:val="both"/>
              <w:rPr>
                <w:rFonts w:ascii="Times New Roman" w:hAnsi="Times New Roman" w:cs="Times New Roman"/>
                <w:b/>
                <w:sz w:val="28"/>
                <w:szCs w:val="28"/>
                <w:lang w:val="uk-UA"/>
              </w:rPr>
            </w:pPr>
          </w:p>
          <w:p w:rsidR="00C17B89" w:rsidRPr="006806AC" w:rsidRDefault="00C17B89" w:rsidP="002E2E32">
            <w:pPr>
              <w:pStyle w:val="a5"/>
              <w:ind w:left="0" w:firstLine="567"/>
              <w:contextualSpacing w:val="0"/>
              <w:jc w:val="both"/>
              <w:rPr>
                <w:rFonts w:ascii="Times New Roman" w:hAnsi="Times New Roman" w:cs="Times New Roman"/>
                <w:sz w:val="28"/>
                <w:szCs w:val="28"/>
                <w:lang w:val="uk-UA"/>
              </w:rPr>
            </w:pPr>
            <w:r w:rsidRPr="006806AC">
              <w:rPr>
                <w:rFonts w:ascii="Times New Roman" w:hAnsi="Times New Roman" w:cs="Times New Roman"/>
                <w:b/>
                <w:sz w:val="28"/>
                <w:szCs w:val="28"/>
                <w:lang w:val="uk-UA"/>
              </w:rPr>
              <w:t>…</w:t>
            </w:r>
          </w:p>
          <w:p w:rsidR="00C17B89" w:rsidRPr="006806AC" w:rsidRDefault="00C17B89" w:rsidP="002E2E32">
            <w:pPr>
              <w:tabs>
                <w:tab w:val="left" w:pos="0"/>
              </w:tabs>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lastRenderedPageBreak/>
              <w:t>4) інша реклама у сфері фінансових послуг (у тому числі реклама фінансової послуги), яка вважається недобросовісною рекламою відповідно до</w:t>
            </w:r>
            <w:r w:rsidRPr="006806AC">
              <w:rPr>
                <w:rFonts w:ascii="Times New Roman" w:hAnsi="Times New Roman" w:cs="Times New Roman"/>
                <w:b/>
                <w:sz w:val="28"/>
                <w:szCs w:val="28"/>
                <w:lang w:val="uk-UA"/>
              </w:rPr>
              <w:t xml:space="preserve"> цього</w:t>
            </w:r>
            <w:r w:rsidRPr="006806AC">
              <w:rPr>
                <w:rFonts w:ascii="Times New Roman" w:hAnsi="Times New Roman" w:cs="Times New Roman"/>
                <w:sz w:val="28"/>
                <w:szCs w:val="28"/>
                <w:lang w:val="uk-UA"/>
              </w:rPr>
              <w:t xml:space="preserve"> Закону та </w:t>
            </w:r>
            <w:r w:rsidRPr="006806AC">
              <w:rPr>
                <w:rFonts w:ascii="Times New Roman" w:hAnsi="Times New Roman" w:cs="Times New Roman"/>
                <w:b/>
                <w:sz w:val="28"/>
                <w:szCs w:val="28"/>
                <w:lang w:val="uk-UA"/>
              </w:rPr>
              <w:t>інших</w:t>
            </w:r>
            <w:r w:rsidRPr="006806AC">
              <w:rPr>
                <w:rFonts w:ascii="Times New Roman" w:hAnsi="Times New Roman" w:cs="Times New Roman"/>
                <w:sz w:val="28"/>
                <w:szCs w:val="28"/>
                <w:lang w:val="uk-UA"/>
              </w:rPr>
              <w:t xml:space="preserve"> </w:t>
            </w:r>
            <w:r w:rsidRPr="006806AC">
              <w:rPr>
                <w:rFonts w:ascii="Times New Roman" w:hAnsi="Times New Roman" w:cs="Times New Roman"/>
                <w:b/>
                <w:sz w:val="28"/>
                <w:szCs w:val="28"/>
                <w:lang w:val="uk-UA"/>
              </w:rPr>
              <w:t>законів</w:t>
            </w:r>
            <w:r w:rsidRPr="006806AC">
              <w:rPr>
                <w:rFonts w:ascii="Times New Roman" w:hAnsi="Times New Roman" w:cs="Times New Roman"/>
                <w:sz w:val="28"/>
                <w:szCs w:val="28"/>
                <w:lang w:val="uk-UA"/>
              </w:rPr>
              <w:t>.</w:t>
            </w:r>
          </w:p>
          <w:p w:rsidR="00C17B89" w:rsidRPr="006806AC" w:rsidRDefault="00C17B89"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lang w:val="uk-UA"/>
              </w:rPr>
              <w:t>Перелік ознак, які можуть свідчити, що спосіб викладення інформації про умови надання фінансових послуг ускладнює її візуальне сприйняття, визначається органом, який здійснює державне регулювання відповідного ринку фінансових послуг.</w:t>
            </w:r>
          </w:p>
        </w:tc>
      </w:tr>
      <w:tr w:rsidR="00172381" w:rsidRPr="006806AC" w:rsidTr="00D54593">
        <w:trPr>
          <w:gridAfter w:val="1"/>
          <w:wAfter w:w="177" w:type="dxa"/>
        </w:trPr>
        <w:tc>
          <w:tcPr>
            <w:tcW w:w="7280" w:type="dxa"/>
          </w:tcPr>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b/>
                <w:bCs/>
                <w:sz w:val="28"/>
                <w:szCs w:val="28"/>
                <w:lang w:val="uk-UA" w:eastAsia="uk-UA"/>
              </w:rPr>
              <w:lastRenderedPageBreak/>
              <w:t>Стаття 26. </w:t>
            </w:r>
            <w:r w:rsidRPr="006806AC">
              <w:rPr>
                <w:rFonts w:ascii="Times New Roman" w:eastAsia="Times New Roman" w:hAnsi="Times New Roman" w:cs="Times New Roman"/>
                <w:sz w:val="28"/>
                <w:szCs w:val="28"/>
                <w:lang w:val="uk-UA" w:eastAsia="uk-UA"/>
              </w:rPr>
              <w:t>Контроль за дотриманням законодавства про рекламу</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eastAsia="uk-UA"/>
              </w:rPr>
            </w:pPr>
            <w:bookmarkStart w:id="1" w:name="n416"/>
            <w:bookmarkEnd w:id="1"/>
            <w:r w:rsidRPr="006806AC">
              <w:rPr>
                <w:rFonts w:ascii="Times New Roman" w:eastAsia="Times New Roman" w:hAnsi="Times New Roman" w:cs="Times New Roman"/>
                <w:sz w:val="28"/>
                <w:szCs w:val="28"/>
                <w:lang w:val="uk-UA" w:eastAsia="uk-UA"/>
              </w:rPr>
              <w:t>1. Контроль за дотриманням законодавства України про рекламу здійснюють у межах своїх повноважень:</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Національний банк України - щодо реклами </w:t>
            </w:r>
            <w:r w:rsidRPr="006806AC">
              <w:rPr>
                <w:b/>
                <w:strike/>
                <w:sz w:val="28"/>
                <w:szCs w:val="28"/>
                <w:lang w:val="uk-UA"/>
              </w:rPr>
              <w:t>на ринках</w:t>
            </w:r>
            <w:r w:rsidRPr="006806AC">
              <w:rPr>
                <w:sz w:val="28"/>
                <w:szCs w:val="28"/>
                <w:lang w:val="uk-UA"/>
              </w:rPr>
              <w:t xml:space="preserve"> фінансових послуг (у тому числі споживчого кредиту), крім </w:t>
            </w:r>
            <w:r w:rsidRPr="006806AC">
              <w:rPr>
                <w:b/>
                <w:strike/>
                <w:sz w:val="28"/>
                <w:szCs w:val="28"/>
                <w:lang w:val="uk-UA"/>
              </w:rPr>
              <w:t>фондового ринку</w:t>
            </w:r>
            <w:r w:rsidRPr="006806AC">
              <w:rPr>
                <w:sz w:val="28"/>
                <w:szCs w:val="28"/>
                <w:lang w:val="uk-UA"/>
              </w:rPr>
              <w:t>;</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bookmarkStart w:id="2" w:name="n555"/>
            <w:bookmarkStart w:id="3" w:name="n423"/>
            <w:bookmarkEnd w:id="2"/>
            <w:bookmarkEnd w:id="3"/>
            <w:r w:rsidRPr="006806AC">
              <w:rPr>
                <w:sz w:val="28"/>
                <w:szCs w:val="28"/>
                <w:lang w:val="uk-UA"/>
              </w:rPr>
              <w:t xml:space="preserve">Національна комісія з цінних паперів та фондового ринку - щодо реклами на </w:t>
            </w:r>
            <w:r w:rsidRPr="006806AC">
              <w:rPr>
                <w:b/>
                <w:strike/>
                <w:sz w:val="28"/>
                <w:szCs w:val="28"/>
                <w:lang w:val="uk-UA"/>
              </w:rPr>
              <w:t>фондовому ринку</w:t>
            </w:r>
            <w:r w:rsidRPr="006806AC">
              <w:rPr>
                <w:sz w:val="28"/>
                <w:szCs w:val="28"/>
                <w:lang w:val="uk-UA"/>
              </w:rPr>
              <w:t>;</w:t>
            </w:r>
          </w:p>
          <w:p w:rsidR="00C17B89" w:rsidRPr="006806AC" w:rsidRDefault="00C17B89" w:rsidP="002E2E32">
            <w:pPr>
              <w:pStyle w:val="rvps2"/>
              <w:shd w:val="clear" w:color="auto" w:fill="FFFFFF"/>
              <w:spacing w:before="0" w:beforeAutospacing="0" w:after="0" w:afterAutospacing="0"/>
              <w:ind w:firstLine="567"/>
              <w:jc w:val="both"/>
              <w:rPr>
                <w:rStyle w:val="rvts9"/>
                <w:b/>
                <w:bCs/>
                <w:sz w:val="28"/>
                <w:szCs w:val="28"/>
                <w:lang w:val="uk-UA"/>
              </w:rPr>
            </w:pPr>
          </w:p>
        </w:tc>
        <w:tc>
          <w:tcPr>
            <w:tcW w:w="7280" w:type="dxa"/>
          </w:tcPr>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b/>
                <w:bCs/>
                <w:sz w:val="28"/>
                <w:szCs w:val="28"/>
                <w:lang w:val="uk-UA" w:eastAsia="uk-UA"/>
              </w:rPr>
              <w:t>Стаття 26. </w:t>
            </w:r>
            <w:r w:rsidRPr="006806AC">
              <w:rPr>
                <w:rFonts w:ascii="Times New Roman" w:eastAsia="Times New Roman" w:hAnsi="Times New Roman" w:cs="Times New Roman"/>
                <w:sz w:val="28"/>
                <w:szCs w:val="28"/>
                <w:lang w:val="uk-UA" w:eastAsia="uk-UA"/>
              </w:rPr>
              <w:t>Контроль за дотриманням законодавства про рекламу</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1. Контроль за дотриманням законодавства України про рекламу здійснюють у межах своїх повноважень:</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bCs/>
                <w:sz w:val="28"/>
                <w:szCs w:val="28"/>
                <w:lang w:val="uk-UA"/>
              </w:rPr>
              <w:t>Національний банк України -</w:t>
            </w:r>
            <w:r w:rsidRPr="006806AC">
              <w:rPr>
                <w:b/>
                <w:bCs/>
                <w:sz w:val="28"/>
                <w:szCs w:val="28"/>
                <w:lang w:val="uk-UA"/>
              </w:rPr>
              <w:t xml:space="preserve"> </w:t>
            </w:r>
            <w:r w:rsidRPr="006806AC">
              <w:rPr>
                <w:sz w:val="28"/>
                <w:szCs w:val="28"/>
                <w:lang w:val="uk-UA"/>
              </w:rPr>
              <w:t xml:space="preserve">щодо реклами </w:t>
            </w:r>
            <w:r w:rsidRPr="006806AC">
              <w:rPr>
                <w:b/>
                <w:sz w:val="28"/>
                <w:szCs w:val="28"/>
                <w:lang w:val="uk-UA"/>
              </w:rPr>
              <w:t xml:space="preserve">діяльності з надання </w:t>
            </w:r>
            <w:r w:rsidRPr="006806AC">
              <w:rPr>
                <w:bCs/>
                <w:sz w:val="28"/>
                <w:szCs w:val="28"/>
                <w:lang w:val="uk-UA"/>
              </w:rPr>
              <w:t>фінансових послуг</w:t>
            </w:r>
            <w:r w:rsidRPr="006806AC">
              <w:rPr>
                <w:sz w:val="28"/>
                <w:szCs w:val="28"/>
                <w:lang w:val="uk-UA"/>
              </w:rPr>
              <w:t xml:space="preserve"> (у тому числі споживчого кредиту), крім </w:t>
            </w:r>
            <w:r w:rsidRPr="006806AC">
              <w:rPr>
                <w:b/>
                <w:sz w:val="28"/>
                <w:szCs w:val="28"/>
                <w:lang w:val="uk-UA"/>
              </w:rPr>
              <w:t>діяльності з надання фінансових послуг на</w:t>
            </w:r>
            <w:r w:rsidRPr="006806AC">
              <w:rPr>
                <w:sz w:val="28"/>
                <w:szCs w:val="28"/>
                <w:lang w:val="uk-UA"/>
              </w:rPr>
              <w:t xml:space="preserve"> </w:t>
            </w:r>
            <w:r w:rsidRPr="006806AC">
              <w:rPr>
                <w:b/>
                <w:sz w:val="28"/>
                <w:szCs w:val="28"/>
                <w:lang w:val="uk-UA"/>
              </w:rPr>
              <w:t>ринках капіталу</w:t>
            </w:r>
            <w:r w:rsidRPr="006806AC">
              <w:rPr>
                <w:sz w:val="28"/>
                <w:szCs w:val="28"/>
                <w:lang w:val="uk-UA"/>
              </w:rPr>
              <w:t>;</w:t>
            </w:r>
          </w:p>
          <w:p w:rsidR="00C17B89" w:rsidRPr="006806AC" w:rsidRDefault="00C17B89" w:rsidP="002E2E32">
            <w:pPr>
              <w:pStyle w:val="rvps2"/>
              <w:shd w:val="clear" w:color="auto" w:fill="FFFFFF"/>
              <w:spacing w:before="0" w:beforeAutospacing="0" w:after="0" w:afterAutospacing="0"/>
              <w:ind w:firstLine="567"/>
              <w:jc w:val="both"/>
              <w:rPr>
                <w:rStyle w:val="rvts9"/>
                <w:b/>
                <w:bCs/>
                <w:sz w:val="28"/>
                <w:szCs w:val="28"/>
                <w:lang w:val="uk-UA"/>
              </w:rPr>
            </w:pPr>
            <w:r w:rsidRPr="006806AC">
              <w:rPr>
                <w:bCs/>
                <w:sz w:val="28"/>
                <w:szCs w:val="28"/>
                <w:lang w:val="uk-UA"/>
              </w:rPr>
              <w:t xml:space="preserve">Національна комісія з цінних паперів та фондового ринку - </w:t>
            </w:r>
            <w:r w:rsidRPr="006806AC">
              <w:rPr>
                <w:sz w:val="28"/>
                <w:szCs w:val="28"/>
                <w:lang w:val="uk-UA"/>
              </w:rPr>
              <w:t xml:space="preserve">щодо реклами </w:t>
            </w:r>
            <w:r w:rsidRPr="006806AC">
              <w:rPr>
                <w:b/>
                <w:sz w:val="28"/>
                <w:szCs w:val="28"/>
                <w:lang w:val="uk-UA"/>
              </w:rPr>
              <w:t>діяльності з надання фінансових послуг на</w:t>
            </w:r>
            <w:r w:rsidRPr="006806AC">
              <w:rPr>
                <w:sz w:val="28"/>
                <w:szCs w:val="28"/>
                <w:lang w:val="uk-UA"/>
              </w:rPr>
              <w:t xml:space="preserve"> </w:t>
            </w:r>
            <w:r w:rsidRPr="006806AC">
              <w:rPr>
                <w:b/>
                <w:sz w:val="28"/>
                <w:szCs w:val="28"/>
                <w:lang w:val="uk-UA"/>
              </w:rPr>
              <w:t>ринках капіталу;</w:t>
            </w:r>
          </w:p>
        </w:tc>
      </w:tr>
      <w:tr w:rsidR="00172381" w:rsidRPr="006806AC" w:rsidTr="00D54593">
        <w:trPr>
          <w:gridAfter w:val="1"/>
          <w:wAfter w:w="177" w:type="dxa"/>
          <w:trHeight w:val="562"/>
        </w:trPr>
        <w:tc>
          <w:tcPr>
            <w:tcW w:w="14560" w:type="dxa"/>
            <w:gridSpan w:val="2"/>
            <w:vAlign w:val="center"/>
          </w:tcPr>
          <w:p w:rsidR="0023562E" w:rsidRPr="006806AC" w:rsidRDefault="0023562E"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lang w:val="uk-UA"/>
              </w:rPr>
              <w:t>Закон України «Про державне регулювання ринку цінних паперів”</w:t>
            </w:r>
          </w:p>
        </w:tc>
      </w:tr>
      <w:tr w:rsidR="00172381" w:rsidRPr="006806AC" w:rsidTr="00D54593">
        <w:trPr>
          <w:gridAfter w:val="1"/>
          <w:wAfter w:w="177" w:type="dxa"/>
        </w:trPr>
        <w:tc>
          <w:tcPr>
            <w:tcW w:w="7280" w:type="dxa"/>
          </w:tcPr>
          <w:p w:rsidR="00C17B89" w:rsidRPr="006806AC" w:rsidRDefault="00C17B89"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1.</w:t>
            </w:r>
            <w:r w:rsidRPr="006806AC">
              <w:rPr>
                <w:rFonts w:ascii="Times New Roman" w:eastAsia="Times New Roman" w:hAnsi="Times New Roman" w:cs="Times New Roman"/>
                <w:sz w:val="28"/>
                <w:szCs w:val="28"/>
                <w:shd w:val="clear" w:color="auto" w:fill="FFFFFF"/>
                <w:lang w:val="uk-UA"/>
              </w:rPr>
              <w:t> Визначення термінів</w:t>
            </w:r>
          </w:p>
          <w:p w:rsidR="00C17B89" w:rsidRPr="006806AC" w:rsidRDefault="00C17B89"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w:t>
            </w:r>
          </w:p>
          <w:p w:rsidR="00C17B89" w:rsidRPr="006806AC" w:rsidRDefault="00C17B89" w:rsidP="002E2E32">
            <w:pPr>
              <w:pStyle w:val="rvps2"/>
              <w:shd w:val="clear" w:color="auto" w:fill="FFFFFF"/>
              <w:spacing w:before="0" w:beforeAutospacing="0" w:after="0" w:afterAutospacing="0"/>
              <w:ind w:firstLine="567"/>
              <w:jc w:val="both"/>
              <w:rPr>
                <w:rStyle w:val="rvts9"/>
                <w:b/>
                <w:bCs/>
                <w:sz w:val="28"/>
                <w:szCs w:val="28"/>
                <w:lang w:val="uk-UA"/>
              </w:rPr>
            </w:pPr>
            <w:r w:rsidRPr="006806AC">
              <w:rPr>
                <w:sz w:val="28"/>
                <w:szCs w:val="28"/>
                <w:lang w:val="uk-UA"/>
              </w:rPr>
              <w:t xml:space="preserve">Термін "споживач фінансових послуг" вживається в цьому Законі у значенні, наведеному в Законі України </w:t>
            </w:r>
            <w:r w:rsidRPr="006806AC">
              <w:rPr>
                <w:strike/>
                <w:sz w:val="28"/>
                <w:szCs w:val="28"/>
                <w:lang w:val="uk-UA"/>
              </w:rPr>
              <w:t>"Про фінансові послуги та державне регулювання ринків фінансових послуг".</w:t>
            </w:r>
          </w:p>
        </w:tc>
        <w:tc>
          <w:tcPr>
            <w:tcW w:w="7280" w:type="dxa"/>
          </w:tcPr>
          <w:p w:rsidR="00C17B89" w:rsidRPr="006806AC" w:rsidRDefault="00C17B89"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1.</w:t>
            </w:r>
            <w:r w:rsidRPr="006806AC">
              <w:rPr>
                <w:rFonts w:ascii="Times New Roman" w:eastAsia="Times New Roman" w:hAnsi="Times New Roman" w:cs="Times New Roman"/>
                <w:sz w:val="28"/>
                <w:szCs w:val="28"/>
                <w:shd w:val="clear" w:color="auto" w:fill="FFFFFF"/>
                <w:lang w:val="uk-UA"/>
              </w:rPr>
              <w:t> Визначення термінів</w:t>
            </w:r>
          </w:p>
          <w:p w:rsidR="00C17B89" w:rsidRPr="006806AC" w:rsidRDefault="00C17B89"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w:t>
            </w:r>
          </w:p>
          <w:p w:rsidR="00C17B89" w:rsidRPr="006806AC" w:rsidRDefault="00C17B89" w:rsidP="002E2E32">
            <w:pPr>
              <w:pStyle w:val="rvps2"/>
              <w:shd w:val="clear" w:color="auto" w:fill="FFFFFF"/>
              <w:spacing w:before="0" w:beforeAutospacing="0" w:after="0" w:afterAutospacing="0"/>
              <w:ind w:firstLine="567"/>
              <w:jc w:val="both"/>
              <w:rPr>
                <w:rStyle w:val="rvts9"/>
                <w:b/>
                <w:bCs/>
                <w:sz w:val="28"/>
                <w:szCs w:val="28"/>
                <w:lang w:val="uk-UA"/>
              </w:rPr>
            </w:pPr>
            <w:r w:rsidRPr="006806AC">
              <w:rPr>
                <w:sz w:val="28"/>
                <w:szCs w:val="28"/>
                <w:lang w:val="uk-UA"/>
              </w:rPr>
              <w:t xml:space="preserve">Термін "споживач фінансових послуг" вживається в цьому Законі у значенні, наведеному в Законі України </w:t>
            </w:r>
            <w:r w:rsidRPr="006806AC">
              <w:rPr>
                <w:b/>
                <w:sz w:val="28"/>
                <w:szCs w:val="28"/>
                <w:lang w:val="uk-UA"/>
              </w:rPr>
              <w:t>«Про фінансові послуги та фінансові компанії».</w:t>
            </w:r>
          </w:p>
        </w:tc>
      </w:tr>
      <w:tr w:rsidR="00172381" w:rsidRPr="006806AC" w:rsidTr="00D54593">
        <w:trPr>
          <w:gridAfter w:val="1"/>
          <w:wAfter w:w="177" w:type="dxa"/>
          <w:trHeight w:val="589"/>
        </w:trPr>
        <w:tc>
          <w:tcPr>
            <w:tcW w:w="14560" w:type="dxa"/>
            <w:gridSpan w:val="2"/>
            <w:vAlign w:val="center"/>
          </w:tcPr>
          <w:p w:rsidR="00650309" w:rsidRPr="006806AC" w:rsidRDefault="00650309" w:rsidP="002E2E32">
            <w:pPr>
              <w:pStyle w:val="rvps2"/>
              <w:shd w:val="clear" w:color="auto" w:fill="FFFFFF"/>
              <w:spacing w:before="0" w:beforeAutospacing="0" w:after="0" w:afterAutospacing="0"/>
              <w:ind w:firstLine="567"/>
              <w:jc w:val="center"/>
              <w:rPr>
                <w:sz w:val="28"/>
                <w:szCs w:val="28"/>
                <w:lang w:val="uk-UA"/>
              </w:rPr>
            </w:pPr>
            <w:r w:rsidRPr="006806AC">
              <w:rPr>
                <w:b/>
                <w:bCs/>
                <w:sz w:val="28"/>
                <w:szCs w:val="28"/>
                <w:shd w:val="clear" w:color="auto" w:fill="FFFFFF"/>
                <w:lang w:val="uk-UA"/>
              </w:rPr>
              <w:lastRenderedPageBreak/>
              <w:t>Закон України «Про державне регулювання ринків капіталу та організованих товарних ринків»</w:t>
            </w:r>
          </w:p>
        </w:tc>
      </w:tr>
      <w:tr w:rsidR="00172381" w:rsidRPr="006806AC" w:rsidTr="00D54593">
        <w:trPr>
          <w:gridAfter w:val="1"/>
          <w:wAfter w:w="177" w:type="dxa"/>
        </w:trPr>
        <w:tc>
          <w:tcPr>
            <w:tcW w:w="7280" w:type="dxa"/>
          </w:tcPr>
          <w:p w:rsidR="00C17B89" w:rsidRPr="006806AC" w:rsidRDefault="00C17B89"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7.</w:t>
            </w:r>
            <w:r w:rsidRPr="006806AC">
              <w:rPr>
                <w:rFonts w:ascii="Times New Roman" w:eastAsia="Times New Roman" w:hAnsi="Times New Roman" w:cs="Times New Roman"/>
                <w:sz w:val="28"/>
                <w:szCs w:val="28"/>
                <w:shd w:val="clear" w:color="auto" w:fill="FFFFFF"/>
                <w:lang w:val="uk-UA"/>
              </w:rPr>
              <w:t> Завдання Національної комісії України з цінних паперів та фондового ринку</w:t>
            </w:r>
          </w:p>
          <w:p w:rsidR="00C17B89" w:rsidRPr="006806AC" w:rsidRDefault="00C17B89" w:rsidP="002E2E32">
            <w:pPr>
              <w:ind w:firstLine="567"/>
              <w:jc w:val="both"/>
              <w:rPr>
                <w:rFonts w:ascii="Times New Roman" w:eastAsia="Times New Roman" w:hAnsi="Times New Roman" w:cs="Times New Roman"/>
                <w:sz w:val="28"/>
                <w:szCs w:val="28"/>
                <w:shd w:val="clear" w:color="auto" w:fill="FFFFFF"/>
                <w:lang w:val="uk-UA"/>
              </w:rPr>
            </w:pPr>
            <w:r w:rsidRPr="006806AC">
              <w:rPr>
                <w:rFonts w:ascii="Times New Roman" w:eastAsia="Times New Roman" w:hAnsi="Times New Roman" w:cs="Times New Roman"/>
                <w:sz w:val="28"/>
                <w:szCs w:val="28"/>
                <w:shd w:val="clear" w:color="auto" w:fill="FFFFFF"/>
                <w:lang w:val="uk-UA"/>
              </w:rPr>
              <w:t>…</w:t>
            </w:r>
          </w:p>
          <w:p w:rsidR="00C17B89" w:rsidRPr="006806AC" w:rsidRDefault="00C17B89"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shd w:val="clear" w:color="auto" w:fill="FFFFFF"/>
                <w:lang w:val="uk-UA"/>
              </w:rPr>
              <w:t>Національна комісія з цінних паперів та фондового ринку відповідно до покладених на неї завдань:</w:t>
            </w:r>
          </w:p>
          <w:p w:rsidR="00C17B89" w:rsidRPr="006806AC" w:rsidRDefault="00C17B89"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C17B89" w:rsidRPr="006806AC" w:rsidRDefault="00C17B89" w:rsidP="002E2E32">
            <w:pPr>
              <w:pStyle w:val="rvps2"/>
              <w:shd w:val="clear" w:color="auto" w:fill="FFFFFF"/>
              <w:spacing w:before="0" w:beforeAutospacing="0" w:after="0" w:afterAutospacing="0"/>
              <w:ind w:firstLine="567"/>
              <w:jc w:val="both"/>
              <w:rPr>
                <w:rStyle w:val="rvts9"/>
                <w:b/>
                <w:bCs/>
                <w:sz w:val="28"/>
                <w:szCs w:val="28"/>
                <w:lang w:val="uk-UA"/>
              </w:rPr>
            </w:pPr>
            <w:r w:rsidRPr="006806AC">
              <w:rPr>
                <w:sz w:val="28"/>
                <w:szCs w:val="28"/>
                <w:shd w:val="clear" w:color="auto" w:fill="FFFFFF"/>
                <w:lang w:val="uk-UA"/>
              </w:rPr>
              <w:t>4) захист прав інвесторів у фінансові інструменти (у тому числі споживачів фінансових послуг у межах компетенції, визначеної </w:t>
            </w:r>
            <w:hyperlink r:id="rId12" w:tgtFrame="_blank" w:history="1">
              <w:r w:rsidRPr="006806AC">
                <w:rPr>
                  <w:rStyle w:val="a4"/>
                  <w:color w:val="auto"/>
                  <w:sz w:val="28"/>
                  <w:szCs w:val="28"/>
                  <w:shd w:val="clear" w:color="auto" w:fill="FFFFFF"/>
                  <w:lang w:val="uk-UA"/>
                </w:rPr>
                <w:t>Законом України</w:t>
              </w:r>
            </w:hyperlink>
            <w:r w:rsidRPr="006806AC">
              <w:rPr>
                <w:sz w:val="28"/>
                <w:szCs w:val="28"/>
                <w:shd w:val="clear" w:color="auto" w:fill="FFFFFF"/>
                <w:lang w:val="uk-UA"/>
              </w:rPr>
              <w:t> "</w:t>
            </w:r>
            <w:r w:rsidRPr="006806AC">
              <w:rPr>
                <w:strike/>
                <w:sz w:val="28"/>
                <w:szCs w:val="28"/>
                <w:shd w:val="clear" w:color="auto" w:fill="FFFFFF"/>
                <w:lang w:val="uk-UA"/>
              </w:rPr>
              <w:t>Про фінансові послуги та державне регулювання ринків фінансових послуг</w:t>
            </w:r>
            <w:r w:rsidRPr="006806AC">
              <w:rPr>
                <w:sz w:val="28"/>
                <w:szCs w:val="28"/>
                <w:shd w:val="clear" w:color="auto" w:fill="FFFFFF"/>
                <w:lang w:val="uk-UA"/>
              </w:rPr>
              <w:t>") та учасників ринків капіталу та організованих товарних ринків шляхом застосування заходів щодо запобігання і припинення порушень законодавства про ринки капіталу та організовані товарні ринки, у тому числі про систему накопичувального пенсійного забезпечення, застосування санкцій за порушення законодавства у межах своїх повноважень";</w:t>
            </w:r>
          </w:p>
        </w:tc>
        <w:tc>
          <w:tcPr>
            <w:tcW w:w="7280" w:type="dxa"/>
          </w:tcPr>
          <w:p w:rsidR="00C17B89" w:rsidRPr="006806AC" w:rsidRDefault="00C17B89"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7.</w:t>
            </w:r>
            <w:r w:rsidRPr="006806AC">
              <w:rPr>
                <w:rFonts w:ascii="Times New Roman" w:eastAsia="Times New Roman" w:hAnsi="Times New Roman" w:cs="Times New Roman"/>
                <w:sz w:val="28"/>
                <w:szCs w:val="28"/>
                <w:shd w:val="clear" w:color="auto" w:fill="FFFFFF"/>
                <w:lang w:val="uk-UA"/>
              </w:rPr>
              <w:t> Завдання Національної комісії України з цінних паперів та фондового ринку</w:t>
            </w:r>
          </w:p>
          <w:p w:rsidR="00C17B89" w:rsidRPr="006806AC" w:rsidRDefault="00C17B89" w:rsidP="002E2E32">
            <w:pPr>
              <w:ind w:firstLine="567"/>
              <w:jc w:val="both"/>
              <w:rPr>
                <w:rFonts w:ascii="Times New Roman" w:eastAsia="Times New Roman" w:hAnsi="Times New Roman" w:cs="Times New Roman"/>
                <w:sz w:val="28"/>
                <w:szCs w:val="28"/>
                <w:shd w:val="clear" w:color="auto" w:fill="FFFFFF"/>
                <w:lang w:val="uk-UA"/>
              </w:rPr>
            </w:pPr>
            <w:r w:rsidRPr="006806AC">
              <w:rPr>
                <w:rFonts w:ascii="Times New Roman" w:eastAsia="Times New Roman" w:hAnsi="Times New Roman" w:cs="Times New Roman"/>
                <w:sz w:val="28"/>
                <w:szCs w:val="28"/>
                <w:shd w:val="clear" w:color="auto" w:fill="FFFFFF"/>
                <w:lang w:val="uk-UA"/>
              </w:rPr>
              <w:t>…</w:t>
            </w:r>
          </w:p>
          <w:p w:rsidR="00C17B89" w:rsidRPr="006806AC" w:rsidRDefault="00C17B89"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shd w:val="clear" w:color="auto" w:fill="FFFFFF"/>
                <w:lang w:val="uk-UA"/>
              </w:rPr>
              <w:t>Національна комісія з цінних паперів та фондового ринку відповідно до покладених на неї завдань:</w:t>
            </w:r>
          </w:p>
          <w:p w:rsidR="00C17B89" w:rsidRPr="006806AC" w:rsidRDefault="00C17B89"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C17B89" w:rsidRPr="006806AC" w:rsidRDefault="00C17B89" w:rsidP="002E2E32">
            <w:pPr>
              <w:pStyle w:val="rvps2"/>
              <w:shd w:val="clear" w:color="auto" w:fill="FFFFFF"/>
              <w:spacing w:before="0" w:beforeAutospacing="0" w:after="0" w:afterAutospacing="0"/>
              <w:ind w:firstLine="567"/>
              <w:jc w:val="both"/>
              <w:rPr>
                <w:rStyle w:val="rvts9"/>
                <w:b/>
                <w:bCs/>
                <w:sz w:val="28"/>
                <w:szCs w:val="28"/>
                <w:lang w:val="uk-UA"/>
              </w:rPr>
            </w:pPr>
            <w:r w:rsidRPr="006806AC">
              <w:rPr>
                <w:sz w:val="28"/>
                <w:szCs w:val="28"/>
                <w:shd w:val="clear" w:color="auto" w:fill="FFFFFF"/>
                <w:lang w:val="uk-UA"/>
              </w:rPr>
              <w:t>4) захист прав інвесторів у фінансові інструменти (у тому числі споживачів фінансових послуг у межах компетенції, визначеної </w:t>
            </w:r>
            <w:hyperlink r:id="rId13" w:tgtFrame="_blank" w:history="1">
              <w:r w:rsidRPr="006806AC">
                <w:rPr>
                  <w:rStyle w:val="a4"/>
                  <w:color w:val="auto"/>
                  <w:sz w:val="28"/>
                  <w:szCs w:val="28"/>
                  <w:shd w:val="clear" w:color="auto" w:fill="FFFFFF"/>
                  <w:lang w:val="uk-UA"/>
                </w:rPr>
                <w:t>Законом України</w:t>
              </w:r>
            </w:hyperlink>
            <w:r w:rsidRPr="006806AC">
              <w:rPr>
                <w:sz w:val="28"/>
                <w:szCs w:val="28"/>
                <w:shd w:val="clear" w:color="auto" w:fill="FFFFFF"/>
                <w:lang w:val="uk-UA"/>
              </w:rPr>
              <w:t> "</w:t>
            </w:r>
            <w:r w:rsidRPr="006806AC">
              <w:rPr>
                <w:b/>
                <w:sz w:val="28"/>
                <w:szCs w:val="28"/>
                <w:shd w:val="clear" w:color="auto" w:fill="FFFFFF"/>
                <w:lang w:val="uk-UA"/>
              </w:rPr>
              <w:t>Про фінансові послуги та фінансові компанії)</w:t>
            </w:r>
            <w:r w:rsidRPr="006806AC">
              <w:rPr>
                <w:sz w:val="28"/>
                <w:szCs w:val="28"/>
                <w:shd w:val="clear" w:color="auto" w:fill="FFFFFF"/>
                <w:lang w:val="uk-UA"/>
              </w:rPr>
              <w:t xml:space="preserve"> та учасників ринків капіталу та організованих товарних ринків шляхом застосування заходів щодо запобігання і припинення порушень законодавства про ринки капіталу та організовані товарні ринки, у тому числі про систему накопичувального пенсійного забезпечення, застосування санкцій за порушення законодавства у межах своїх повноважень";</w:t>
            </w:r>
          </w:p>
        </w:tc>
      </w:tr>
      <w:tr w:rsidR="00172381" w:rsidRPr="006806AC" w:rsidTr="00D54593">
        <w:trPr>
          <w:gridAfter w:val="1"/>
          <w:wAfter w:w="177" w:type="dxa"/>
          <w:trHeight w:val="590"/>
        </w:trPr>
        <w:tc>
          <w:tcPr>
            <w:tcW w:w="14560" w:type="dxa"/>
            <w:gridSpan w:val="2"/>
            <w:vAlign w:val="center"/>
          </w:tcPr>
          <w:p w:rsidR="00650309" w:rsidRPr="006806AC" w:rsidRDefault="00650309"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t>Закон України “Про Національний банк України”</w:t>
            </w:r>
          </w:p>
        </w:tc>
      </w:tr>
      <w:tr w:rsidR="00172381" w:rsidRPr="006806AC" w:rsidTr="00D54593">
        <w:trPr>
          <w:gridAfter w:val="1"/>
          <w:wAfter w:w="177" w:type="dxa"/>
        </w:trPr>
        <w:tc>
          <w:tcPr>
            <w:tcW w:w="7280" w:type="dxa"/>
          </w:tcPr>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t>Стаття 1.</w:t>
            </w:r>
            <w:r w:rsidRPr="006806AC">
              <w:rPr>
                <w:rFonts w:ascii="Times New Roman" w:eastAsia="Times New Roman" w:hAnsi="Times New Roman" w:cs="Times New Roman"/>
                <w:sz w:val="28"/>
                <w:szCs w:val="28"/>
                <w:lang w:val="uk-UA"/>
              </w:rPr>
              <w:t> Терміни та поняття</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bookmarkStart w:id="4" w:name="n16"/>
            <w:bookmarkEnd w:id="4"/>
            <w:r w:rsidRPr="006806AC">
              <w:rPr>
                <w:rFonts w:ascii="Times New Roman" w:eastAsia="Times New Roman" w:hAnsi="Times New Roman" w:cs="Times New Roman"/>
                <w:sz w:val="28"/>
                <w:szCs w:val="28"/>
                <w:lang w:val="uk-UA"/>
              </w:rPr>
              <w:t>У цьому Законі терміни та поняття вживаються у такому значенні:</w:t>
            </w:r>
          </w:p>
          <w:p w:rsidR="00C17B89" w:rsidRPr="006806AC" w:rsidRDefault="00C17B89"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b/>
                <w:sz w:val="28"/>
                <w:szCs w:val="28"/>
                <w:lang w:val="uk-UA"/>
              </w:rPr>
              <w:t>…</w:t>
            </w:r>
          </w:p>
          <w:p w:rsidR="00C17B89" w:rsidRPr="006806AC" w:rsidRDefault="00C17B89"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lang w:val="uk-UA"/>
              </w:rPr>
              <w:t xml:space="preserve">Терміни "асоційована особа", "ділова репутація", "істотна участь, </w:t>
            </w:r>
            <w:r w:rsidRPr="006806AC">
              <w:rPr>
                <w:rFonts w:ascii="Times New Roman" w:hAnsi="Times New Roman" w:cs="Times New Roman"/>
                <w:strike/>
                <w:sz w:val="28"/>
                <w:szCs w:val="28"/>
                <w:lang w:val="uk-UA"/>
              </w:rPr>
              <w:t>Кредитний реєстр Національного банку України"</w:t>
            </w:r>
            <w:r w:rsidRPr="006806AC">
              <w:rPr>
                <w:rFonts w:ascii="Times New Roman" w:hAnsi="Times New Roman" w:cs="Times New Roman"/>
                <w:sz w:val="28"/>
                <w:szCs w:val="28"/>
                <w:lang w:val="uk-UA"/>
              </w:rPr>
              <w:t xml:space="preserve"> розуміються у значенні, визначеному Законом України "Про банки і банківську діяльність</w:t>
            </w:r>
          </w:p>
          <w:p w:rsidR="00C17B89" w:rsidRPr="006806AC" w:rsidRDefault="00C17B89"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lastRenderedPageBreak/>
              <w:t>Термін "валютні цінності" розуміється у значенні, визначеному Законом України "Про валюту і валютні операції".</w:t>
            </w:r>
          </w:p>
        </w:tc>
        <w:tc>
          <w:tcPr>
            <w:tcW w:w="7280" w:type="dxa"/>
          </w:tcPr>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lastRenderedPageBreak/>
              <w:t>Стаття 1.</w:t>
            </w:r>
            <w:r w:rsidRPr="006806AC">
              <w:rPr>
                <w:rFonts w:ascii="Times New Roman" w:eastAsia="Times New Roman" w:hAnsi="Times New Roman" w:cs="Times New Roman"/>
                <w:sz w:val="28"/>
                <w:szCs w:val="28"/>
                <w:lang w:val="uk-UA"/>
              </w:rPr>
              <w:t> Терміни та поняття</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У цьому Законі терміни та поняття вживаються у такому значенні:</w:t>
            </w:r>
          </w:p>
          <w:p w:rsidR="00C17B89" w:rsidRPr="006806AC" w:rsidRDefault="00C17B89"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b/>
                <w:sz w:val="28"/>
                <w:szCs w:val="28"/>
                <w:lang w:val="uk-UA"/>
              </w:rPr>
              <w:t>…</w:t>
            </w:r>
          </w:p>
          <w:p w:rsidR="00C17B89" w:rsidRPr="006806AC" w:rsidRDefault="00C17B89"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Терміни "асоційована особа", "ділова репутація", "істотна участь", розуміються у значенні, визначеному Законом України "Про банки і банківську діяльність".</w:t>
            </w:r>
          </w:p>
          <w:p w:rsidR="00C17B89" w:rsidRPr="006806AC" w:rsidRDefault="00C17B89" w:rsidP="002E2E32">
            <w:pPr>
              <w:shd w:val="clear" w:color="auto" w:fill="FFFFFF"/>
              <w:ind w:firstLine="567"/>
              <w:jc w:val="both"/>
              <w:rPr>
                <w:rFonts w:ascii="Times New Roman" w:hAnsi="Times New Roman" w:cs="Times New Roman"/>
                <w:sz w:val="28"/>
                <w:szCs w:val="28"/>
                <w:shd w:val="clear" w:color="auto" w:fill="FFFFFF"/>
                <w:lang w:val="uk-UA"/>
              </w:rPr>
            </w:pPr>
          </w:p>
          <w:p w:rsidR="00C17B89" w:rsidRPr="006806AC" w:rsidRDefault="00C17B89" w:rsidP="002E2E32">
            <w:pP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lastRenderedPageBreak/>
              <w:t>Термін "валютні цінності" розуміється у значенні, визначеному Законом України "Про валюту і валютні операції".</w:t>
            </w:r>
          </w:p>
          <w:p w:rsidR="00C17B89" w:rsidRPr="006806AC" w:rsidRDefault="00C17B89"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eastAsia="Times New Roman" w:hAnsi="Times New Roman" w:cs="Times New Roman"/>
                <w:b/>
                <w:bCs/>
                <w:sz w:val="28"/>
                <w:szCs w:val="28"/>
                <w:lang w:val="uk-UA"/>
              </w:rPr>
              <w:t>“Терміни “авторизація”, “Кредитний реєстр Національного банку України”, “фінансова послуга”, “фінансова установа”, “супровідні послуги” розуміються у значенні, визначеному Законом України “Про фінансові послуги та фінансові компанії”;</w:t>
            </w:r>
          </w:p>
        </w:tc>
      </w:tr>
      <w:tr w:rsidR="00172381" w:rsidRPr="006806AC" w:rsidTr="00D54593">
        <w:trPr>
          <w:gridAfter w:val="1"/>
          <w:wAfter w:w="177" w:type="dxa"/>
        </w:trPr>
        <w:tc>
          <w:tcPr>
            <w:tcW w:w="7280" w:type="dxa"/>
          </w:tcPr>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lastRenderedPageBreak/>
              <w:t>Стаття 7.</w:t>
            </w:r>
            <w:r w:rsidRPr="006806AC">
              <w:rPr>
                <w:rFonts w:ascii="Times New Roman" w:eastAsia="Times New Roman" w:hAnsi="Times New Roman" w:cs="Times New Roman"/>
                <w:sz w:val="28"/>
                <w:szCs w:val="28"/>
                <w:lang w:val="uk-UA"/>
              </w:rPr>
              <w:t> Інші функції</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bookmarkStart w:id="5" w:name="n110"/>
            <w:bookmarkEnd w:id="5"/>
            <w:r w:rsidRPr="006806AC">
              <w:rPr>
                <w:rFonts w:ascii="Times New Roman" w:eastAsia="Times New Roman" w:hAnsi="Times New Roman" w:cs="Times New Roman"/>
                <w:sz w:val="28"/>
                <w:szCs w:val="28"/>
                <w:lang w:val="uk-UA"/>
              </w:rPr>
              <w:t>Національний банк виконує такі функції:</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4) встановлює для банків правила проведення банківських операцій, бухгалтерського обліку і звітності, захисту інформації, коштів та майна;</w:t>
            </w:r>
          </w:p>
          <w:p w:rsidR="00C17B89" w:rsidRPr="006806AC" w:rsidRDefault="00C17B89" w:rsidP="002E2E32">
            <w:pPr>
              <w:pStyle w:val="rvps2"/>
              <w:shd w:val="clear" w:color="auto" w:fill="FFFFFF"/>
              <w:spacing w:before="0" w:beforeAutospacing="0" w:after="0" w:afterAutospacing="0"/>
              <w:ind w:firstLine="567"/>
              <w:jc w:val="both"/>
              <w:rPr>
                <w:b/>
                <w:bCs/>
                <w:sz w:val="28"/>
                <w:szCs w:val="28"/>
                <w:lang w:val="uk-UA"/>
              </w:rPr>
            </w:pPr>
            <w:r w:rsidRPr="006806AC">
              <w:rPr>
                <w:b/>
                <w:bCs/>
                <w:sz w:val="28"/>
                <w:szCs w:val="28"/>
                <w:lang w:val="uk-UA"/>
              </w:rPr>
              <w:t>Відсутній</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p>
          <w:p w:rsidR="00C17B89" w:rsidRPr="006806AC" w:rsidRDefault="00C17B89"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eastAsia="Times New Roman" w:hAnsi="Times New Roman" w:cs="Times New Roman"/>
                <w:b/>
                <w:bCs/>
                <w:sz w:val="28"/>
                <w:szCs w:val="28"/>
                <w:lang w:val="uk-UA"/>
              </w:rPr>
              <w:t>…</w:t>
            </w:r>
          </w:p>
        </w:tc>
        <w:tc>
          <w:tcPr>
            <w:tcW w:w="7280" w:type="dxa"/>
          </w:tcPr>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t>Стаття 7.</w:t>
            </w:r>
            <w:r w:rsidRPr="006806AC">
              <w:rPr>
                <w:rFonts w:ascii="Times New Roman" w:eastAsia="Times New Roman" w:hAnsi="Times New Roman" w:cs="Times New Roman"/>
                <w:sz w:val="28"/>
                <w:szCs w:val="28"/>
                <w:lang w:val="uk-UA"/>
              </w:rPr>
              <w:t> Інші функції</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Національний банк виконує такі функції:</w:t>
            </w:r>
          </w:p>
          <w:p w:rsidR="00C17B89" w:rsidRPr="006806AC" w:rsidRDefault="00C17B89"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w:t>
            </w:r>
          </w:p>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4) встановлює для банків правила проведення банківських операцій, бухгалтерського обліку і звітності, захисту інформації, коштів та майна;</w:t>
            </w:r>
          </w:p>
          <w:p w:rsidR="00C37F53" w:rsidRPr="006806AC" w:rsidRDefault="00C37F53" w:rsidP="002E2E32">
            <w:pPr>
              <w:shd w:val="clear" w:color="auto" w:fill="FFFFFF"/>
              <w:ind w:firstLine="567"/>
              <w:jc w:val="both"/>
              <w:rPr>
                <w:rFonts w:ascii="Times New Roman" w:hAnsi="Times New Roman" w:cs="Times New Roman"/>
                <w:b/>
                <w:bCs/>
                <w:sz w:val="28"/>
                <w:szCs w:val="28"/>
                <w:lang w:val="uk-UA"/>
              </w:rPr>
            </w:pPr>
            <w:r w:rsidRPr="006806AC">
              <w:rPr>
                <w:rFonts w:ascii="Times New Roman" w:eastAsia="Times New Roman" w:hAnsi="Times New Roman" w:cs="Times New Roman"/>
                <w:b/>
                <w:bCs/>
                <w:color w:val="000000"/>
                <w:sz w:val="28"/>
                <w:szCs w:val="28"/>
                <w:lang w:val="uk-UA" w:eastAsia="uk-UA"/>
              </w:rPr>
              <w:t>4</w:t>
            </w:r>
            <w:r w:rsidRPr="006806AC">
              <w:rPr>
                <w:rFonts w:ascii="Times New Roman" w:eastAsia="Times New Roman" w:hAnsi="Times New Roman" w:cs="Times New Roman"/>
                <w:b/>
                <w:color w:val="000000"/>
                <w:sz w:val="28"/>
                <w:szCs w:val="28"/>
                <w:vertAlign w:val="superscript"/>
                <w:lang w:val="uk-UA" w:eastAsia="uk-UA"/>
              </w:rPr>
              <w:t>1</w:t>
            </w:r>
            <w:r w:rsidRPr="006806AC">
              <w:rPr>
                <w:rFonts w:ascii="Times New Roman" w:eastAsia="Times New Roman" w:hAnsi="Times New Roman" w:cs="Times New Roman"/>
                <w:b/>
                <w:color w:val="000000"/>
                <w:sz w:val="28"/>
                <w:szCs w:val="28"/>
                <w:lang w:val="uk-UA" w:eastAsia="uk-UA"/>
              </w:rPr>
              <w:t xml:space="preserve">) </w:t>
            </w:r>
            <w:r w:rsidRPr="006806AC">
              <w:rPr>
                <w:rFonts w:ascii="Times New Roman" w:hAnsi="Times New Roman" w:cs="Times New Roman"/>
                <w:b/>
                <w:bCs/>
                <w:sz w:val="28"/>
                <w:szCs w:val="28"/>
                <w:lang w:val="uk-UA"/>
              </w:rPr>
              <w:t xml:space="preserve">встановлює для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правила ведення бухгалтерського обліку і складання фінансової звітності за погодженням з центральним органом виконавчої влади, що забезпечує формування та реалізує державну політику у сфері бухгалтерського обліку </w:t>
            </w:r>
          </w:p>
          <w:p w:rsidR="00C17B89" w:rsidRPr="006806AC" w:rsidRDefault="00C17B89"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hAnsi="Times New Roman" w:cs="Times New Roman"/>
                <w:b/>
                <w:bCs/>
                <w:sz w:val="28"/>
                <w:szCs w:val="28"/>
                <w:lang w:val="uk-UA"/>
              </w:rPr>
              <w:t>…</w:t>
            </w:r>
          </w:p>
        </w:tc>
      </w:tr>
      <w:tr w:rsidR="00C17B89" w:rsidRPr="006806AC" w:rsidTr="00D54593">
        <w:trPr>
          <w:gridAfter w:val="1"/>
          <w:wAfter w:w="177" w:type="dxa"/>
        </w:trPr>
        <w:tc>
          <w:tcPr>
            <w:tcW w:w="7280" w:type="dxa"/>
          </w:tcPr>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8</w:t>
            </w:r>
            <w:r w:rsidRPr="006806AC">
              <w:rPr>
                <w:rStyle w:val="rvts37"/>
                <w:b/>
                <w:bCs/>
                <w:sz w:val="28"/>
                <w:szCs w:val="28"/>
                <w:vertAlign w:val="superscript"/>
                <w:lang w:val="uk-UA"/>
              </w:rPr>
              <w:t>-1</w:t>
            </w:r>
            <w:r w:rsidRPr="006806AC">
              <w:rPr>
                <w:sz w:val="28"/>
                <w:szCs w:val="28"/>
                <w:lang w:val="uk-UA"/>
              </w:rPr>
              <w:t xml:space="preserve">) здійснює державне регулювання та нагляд на індивідуальній та консолідованій основі на ринках небанківських фінансових послуг за діяльністю небанківських фінансових установ та інших осіб, які не є фінансовими установами, але мають право надавати окремі </w:t>
            </w:r>
            <w:r w:rsidRPr="006806AC">
              <w:rPr>
                <w:sz w:val="28"/>
                <w:szCs w:val="28"/>
                <w:lang w:val="uk-UA"/>
              </w:rPr>
              <w:lastRenderedPageBreak/>
              <w:t>фінансові послуги в межах, визначених Законом України "</w:t>
            </w:r>
            <w:r w:rsidRPr="006806AC">
              <w:rPr>
                <w:b/>
                <w:strike/>
                <w:sz w:val="28"/>
                <w:szCs w:val="28"/>
                <w:lang w:val="uk-UA"/>
              </w:rPr>
              <w:t>Про фінансові послуги та державне регулювання ринків фінансових послуг</w:t>
            </w:r>
            <w:r w:rsidRPr="006806AC">
              <w:rPr>
                <w:sz w:val="28"/>
                <w:szCs w:val="28"/>
                <w:lang w:val="uk-UA"/>
              </w:rPr>
              <w:t>" та іншими законами України;</w:t>
            </w:r>
          </w:p>
          <w:p w:rsidR="00C17B89" w:rsidRPr="006806AC" w:rsidRDefault="00C17B89" w:rsidP="002E2E32">
            <w:pPr>
              <w:pStyle w:val="rvps2"/>
              <w:shd w:val="clear" w:color="auto" w:fill="FFFFFF"/>
              <w:spacing w:before="0" w:beforeAutospacing="0" w:after="0" w:afterAutospacing="0"/>
              <w:ind w:firstLine="567"/>
              <w:jc w:val="both"/>
              <w:rPr>
                <w:rFonts w:eastAsia="Times New Roman"/>
                <w:b/>
                <w:sz w:val="28"/>
                <w:szCs w:val="28"/>
                <w:lang w:val="uk-UA"/>
              </w:rPr>
            </w:pPr>
            <w:bookmarkStart w:id="6" w:name="n1041"/>
            <w:bookmarkStart w:id="7" w:name="n123"/>
            <w:bookmarkStart w:id="8" w:name="n124"/>
            <w:bookmarkStart w:id="9" w:name="n1042"/>
            <w:bookmarkStart w:id="10" w:name="n985"/>
            <w:bookmarkStart w:id="11" w:name="n984"/>
            <w:bookmarkEnd w:id="6"/>
            <w:bookmarkEnd w:id="7"/>
            <w:bookmarkEnd w:id="8"/>
            <w:bookmarkEnd w:id="9"/>
            <w:bookmarkEnd w:id="10"/>
            <w:bookmarkEnd w:id="11"/>
            <w:r w:rsidRPr="006806AC">
              <w:rPr>
                <w:rFonts w:eastAsia="Times New Roman"/>
                <w:b/>
                <w:sz w:val="28"/>
                <w:szCs w:val="28"/>
                <w:lang w:val="uk-UA"/>
              </w:rPr>
              <w:t>…</w:t>
            </w:r>
          </w:p>
        </w:tc>
        <w:tc>
          <w:tcPr>
            <w:tcW w:w="7280" w:type="dxa"/>
          </w:tcPr>
          <w:p w:rsidR="00C17B89" w:rsidRPr="006806AC" w:rsidRDefault="00C17B89"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lastRenderedPageBreak/>
              <w:t>8</w:t>
            </w:r>
            <w:r w:rsidRPr="006806AC">
              <w:rPr>
                <w:rStyle w:val="rvts37"/>
                <w:b/>
                <w:bCs/>
                <w:sz w:val="28"/>
                <w:szCs w:val="28"/>
                <w:vertAlign w:val="superscript"/>
                <w:lang w:val="uk-UA"/>
              </w:rPr>
              <w:t>-1</w:t>
            </w:r>
            <w:r w:rsidRPr="006806AC">
              <w:rPr>
                <w:sz w:val="28"/>
                <w:szCs w:val="28"/>
                <w:lang w:val="uk-UA"/>
              </w:rPr>
              <w:t xml:space="preserve">) здійснює державне регулювання та нагляд на індивідуальній та консолідованій основі на ринках небанківських фінансових послуг за діяльністю небанківських фінансових установ та інших осіб, які не є фінансовими установами, але мають право надавати окремі </w:t>
            </w:r>
            <w:r w:rsidRPr="006806AC">
              <w:rPr>
                <w:sz w:val="28"/>
                <w:szCs w:val="28"/>
                <w:lang w:val="uk-UA"/>
              </w:rPr>
              <w:lastRenderedPageBreak/>
              <w:t>фінансові послуги в межах, визначених Законом України </w:t>
            </w:r>
            <w:r w:rsidRPr="006806AC">
              <w:rPr>
                <w:b/>
                <w:sz w:val="28"/>
                <w:szCs w:val="28"/>
                <w:lang w:val="uk-UA"/>
              </w:rPr>
              <w:t>"Про фінансові послуги та фінансові компанії"</w:t>
            </w:r>
            <w:r w:rsidRPr="006806AC">
              <w:rPr>
                <w:sz w:val="28"/>
                <w:szCs w:val="28"/>
                <w:lang w:val="uk-UA"/>
              </w:rPr>
              <w:t xml:space="preserve"> та іншими законами України;</w:t>
            </w:r>
          </w:p>
          <w:p w:rsidR="00C17B89" w:rsidRPr="006806AC" w:rsidRDefault="00C17B89" w:rsidP="002E2E32">
            <w:pPr>
              <w:pStyle w:val="rvps2"/>
              <w:shd w:val="clear" w:color="auto" w:fill="FFFFFF"/>
              <w:spacing w:before="0" w:beforeAutospacing="0" w:after="0" w:afterAutospacing="0"/>
              <w:ind w:firstLine="567"/>
              <w:jc w:val="both"/>
              <w:rPr>
                <w:rFonts w:eastAsia="Times New Roman"/>
                <w:b/>
                <w:bCs/>
                <w:sz w:val="28"/>
                <w:szCs w:val="28"/>
                <w:lang w:val="uk-UA" w:eastAsia="en-US"/>
              </w:rPr>
            </w:pPr>
            <w:r w:rsidRPr="006806AC">
              <w:rPr>
                <w:b/>
                <w:sz w:val="28"/>
                <w:szCs w:val="28"/>
                <w:lang w:val="uk-UA"/>
              </w:rPr>
              <w:t>…</w:t>
            </w:r>
          </w:p>
        </w:tc>
      </w:tr>
      <w:tr w:rsidR="00172381" w:rsidRPr="006806AC"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lastRenderedPageBreak/>
              <w:t>9</w:t>
            </w:r>
            <w:r w:rsidRPr="006806AC">
              <w:rPr>
                <w:rStyle w:val="rvts37"/>
                <w:b/>
                <w:bCs/>
                <w:sz w:val="28"/>
                <w:szCs w:val="28"/>
                <w:vertAlign w:val="superscript"/>
                <w:lang w:val="uk-UA"/>
              </w:rPr>
              <w:t>-1</w:t>
            </w:r>
            <w:r w:rsidRPr="006806AC">
              <w:rPr>
                <w:sz w:val="28"/>
                <w:szCs w:val="28"/>
                <w:lang w:val="uk-UA"/>
              </w:rPr>
              <w:t>) веде Державний реєстр фінансових установ, а у визначених Національним банком випадках - інші реєстри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9</w:t>
            </w:r>
            <w:r w:rsidRPr="006806AC">
              <w:rPr>
                <w:rStyle w:val="rvts37"/>
                <w:b/>
                <w:bCs/>
                <w:sz w:val="28"/>
                <w:szCs w:val="28"/>
                <w:vertAlign w:val="superscript"/>
                <w:lang w:val="uk-UA"/>
              </w:rPr>
              <w:t>-1</w:t>
            </w:r>
            <w:r w:rsidRPr="006806AC">
              <w:rPr>
                <w:sz w:val="28"/>
                <w:szCs w:val="28"/>
                <w:lang w:val="uk-UA"/>
              </w:rPr>
              <w:t xml:space="preserve">) </w:t>
            </w:r>
            <w:r w:rsidRPr="006806AC">
              <w:rPr>
                <w:b/>
                <w:bCs/>
                <w:sz w:val="28"/>
                <w:szCs w:val="28"/>
                <w:lang w:val="uk-UA"/>
              </w:rPr>
              <w:t>здійснює авторизацію діяльності з надання фінансових та супровідних послуг у визначених законом випадках, веде реєстр (реєстри) небанківських фінансових установ та інших осіб, які здійснюють діяльність з надання фінансових та супровідних послуг, державне регулювання та нагляд за діяльністю яких здійснює Національний банк</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w:t>
            </w:r>
          </w:p>
        </w:tc>
      </w:tr>
      <w:tr w:rsidR="00172381" w:rsidRPr="006806AC" w:rsidTr="00D54593">
        <w:trPr>
          <w:gridAfter w:val="1"/>
          <w:wAfter w:w="177" w:type="dxa"/>
        </w:trPr>
        <w:tc>
          <w:tcPr>
            <w:tcW w:w="7280" w:type="dxa"/>
          </w:tcPr>
          <w:p w:rsidR="00383C9E" w:rsidRPr="006806AC" w:rsidRDefault="00383C9E" w:rsidP="002E2E32">
            <w:pPr>
              <w:pStyle w:val="rvps2"/>
              <w:spacing w:before="0" w:beforeAutospacing="0" w:after="0" w:afterAutospacing="0"/>
              <w:ind w:firstLine="567"/>
              <w:jc w:val="both"/>
              <w:rPr>
                <w:sz w:val="28"/>
                <w:szCs w:val="28"/>
                <w:lang w:val="uk-UA"/>
              </w:rPr>
            </w:pPr>
            <w:r w:rsidRPr="006806AC">
              <w:rPr>
                <w:sz w:val="28"/>
                <w:szCs w:val="28"/>
                <w:lang w:val="uk-UA"/>
              </w:rPr>
              <w:t xml:space="preserve">17) організовує та здійснює </w:t>
            </w:r>
            <w:r w:rsidRPr="006806AC">
              <w:rPr>
                <w:strike/>
                <w:sz w:val="28"/>
                <w:szCs w:val="28"/>
                <w:lang w:val="uk-UA"/>
              </w:rPr>
              <w:t>інкасацію коштів</w:t>
            </w:r>
            <w:r w:rsidRPr="006806AC">
              <w:rPr>
                <w:sz w:val="28"/>
                <w:szCs w:val="28"/>
                <w:lang w:val="uk-UA"/>
              </w:rPr>
              <w:t xml:space="preserve"> та перевезення валютних цінностей, у визначеному Національним банком порядку видає юридичним особам ліцензії на </w:t>
            </w:r>
            <w:r w:rsidRPr="006806AC">
              <w:rPr>
                <w:strike/>
                <w:sz w:val="28"/>
                <w:szCs w:val="28"/>
                <w:lang w:val="uk-UA"/>
              </w:rPr>
              <w:t>надання банкам послуг з інкасації</w:t>
            </w:r>
            <w:r w:rsidRPr="006806AC">
              <w:rPr>
                <w:sz w:val="28"/>
                <w:szCs w:val="28"/>
                <w:lang w:val="uk-UA"/>
              </w:rPr>
              <w:t>, зупиняє, поновлює та відкликає їх;</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sz w:val="28"/>
                <w:szCs w:val="28"/>
                <w:lang w:val="uk-UA"/>
              </w:rPr>
              <w:t>…</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17) організовує та здійснює перевезення валютних </w:t>
            </w:r>
            <w:r w:rsidRPr="006806AC">
              <w:rPr>
                <w:b/>
                <w:sz w:val="28"/>
                <w:szCs w:val="28"/>
                <w:lang w:val="uk-UA"/>
              </w:rPr>
              <w:t xml:space="preserve">та інших </w:t>
            </w:r>
            <w:r w:rsidRPr="006806AC">
              <w:rPr>
                <w:sz w:val="28"/>
                <w:szCs w:val="28"/>
                <w:lang w:val="uk-UA"/>
              </w:rPr>
              <w:t>цінностей, у визначеному Національним банком порядку видає юридичним особам ліцензії</w:t>
            </w:r>
            <w:r w:rsidRPr="006806AC">
              <w:rPr>
                <w:b/>
                <w:sz w:val="28"/>
                <w:szCs w:val="28"/>
                <w:lang w:val="uk-UA"/>
              </w:rPr>
              <w:t xml:space="preserve"> </w:t>
            </w:r>
            <w:r w:rsidRPr="006806AC">
              <w:rPr>
                <w:sz w:val="28"/>
                <w:szCs w:val="28"/>
                <w:lang w:val="uk-UA"/>
              </w:rPr>
              <w:t>на</w:t>
            </w:r>
            <w:r w:rsidRPr="006806AC">
              <w:rPr>
                <w:b/>
                <w:sz w:val="28"/>
                <w:szCs w:val="28"/>
                <w:lang w:val="uk-UA"/>
              </w:rPr>
              <w:t xml:space="preserve"> здійснення операцій з готівкою,</w:t>
            </w:r>
            <w:r w:rsidRPr="006806AC">
              <w:rPr>
                <w:sz w:val="28"/>
                <w:szCs w:val="28"/>
                <w:lang w:val="uk-UA"/>
              </w:rPr>
              <w:t xml:space="preserve"> зупиняє, поновлює та відкликає їх;</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tc>
      </w:tr>
      <w:tr w:rsidR="00172381" w:rsidRPr="006806AC"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22) здійснює методологічне забезпечення з питань зберігання, захисту, використання та розкриття інформації, що становить банківську таємницю;</w:t>
            </w:r>
          </w:p>
          <w:p w:rsidR="00383C9E" w:rsidRPr="006806AC" w:rsidRDefault="00383C9E"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eastAsia="Times New Roman" w:hAnsi="Times New Roman" w:cs="Times New Roman"/>
                <w:b/>
                <w:bCs/>
                <w:sz w:val="28"/>
                <w:szCs w:val="28"/>
                <w:lang w:val="uk-UA"/>
              </w:rPr>
              <w:t>…</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22) </w:t>
            </w:r>
            <w:r w:rsidRPr="006806AC">
              <w:rPr>
                <w:b/>
                <w:sz w:val="28"/>
                <w:szCs w:val="28"/>
                <w:shd w:val="clear" w:color="auto" w:fill="FFFFFF"/>
                <w:lang w:val="uk-UA"/>
              </w:rPr>
              <w:t>встановлює вимоги</w:t>
            </w:r>
            <w:r w:rsidRPr="006806AC">
              <w:rPr>
                <w:sz w:val="28"/>
                <w:szCs w:val="28"/>
                <w:lang w:val="uk-UA"/>
              </w:rPr>
              <w:t xml:space="preserve">, здійснює методологічне забезпечення з питань </w:t>
            </w:r>
            <w:r w:rsidRPr="006806AC">
              <w:rPr>
                <w:b/>
                <w:sz w:val="28"/>
                <w:szCs w:val="28"/>
                <w:lang w:val="uk-UA"/>
              </w:rPr>
              <w:t>оброблення</w:t>
            </w:r>
            <w:r w:rsidRPr="006806AC">
              <w:rPr>
                <w:sz w:val="28"/>
                <w:szCs w:val="28"/>
                <w:lang w:val="uk-UA"/>
              </w:rPr>
              <w:t xml:space="preserve">,  зберігання, захисту, використання, </w:t>
            </w:r>
            <w:r w:rsidRPr="006806AC">
              <w:rPr>
                <w:b/>
                <w:sz w:val="28"/>
                <w:szCs w:val="28"/>
                <w:shd w:val="clear" w:color="auto" w:fill="FFFFFF"/>
                <w:lang w:val="uk-UA"/>
              </w:rPr>
              <w:t>передавання,</w:t>
            </w:r>
            <w:r w:rsidRPr="006806AC">
              <w:rPr>
                <w:sz w:val="28"/>
                <w:szCs w:val="28"/>
                <w:lang w:val="uk-UA"/>
              </w:rPr>
              <w:t xml:space="preserve"> розкриття </w:t>
            </w:r>
            <w:r w:rsidRPr="006806AC">
              <w:rPr>
                <w:b/>
                <w:sz w:val="28"/>
                <w:szCs w:val="28"/>
                <w:shd w:val="clear" w:color="auto" w:fill="FFFFFF"/>
                <w:lang w:val="uk-UA"/>
              </w:rPr>
              <w:t>та знищення</w:t>
            </w:r>
            <w:r w:rsidRPr="006806AC">
              <w:rPr>
                <w:sz w:val="28"/>
                <w:szCs w:val="28"/>
                <w:lang w:val="uk-UA"/>
              </w:rPr>
              <w:t xml:space="preserve"> інформації, що становить </w:t>
            </w:r>
            <w:r w:rsidRPr="006806AC">
              <w:rPr>
                <w:b/>
                <w:sz w:val="28"/>
                <w:szCs w:val="28"/>
                <w:shd w:val="clear" w:color="auto" w:fill="FFFFFF"/>
                <w:lang w:val="uk-UA"/>
              </w:rPr>
              <w:t xml:space="preserve">таємницю фінансової послуги, </w:t>
            </w:r>
            <w:r w:rsidRPr="006806AC">
              <w:rPr>
                <w:sz w:val="28"/>
                <w:szCs w:val="28"/>
                <w:lang w:val="uk-UA"/>
              </w:rPr>
              <w:t xml:space="preserve"> банківську таємницю;</w:t>
            </w:r>
          </w:p>
          <w:p w:rsidR="00383C9E" w:rsidRPr="006806AC" w:rsidRDefault="00383C9E" w:rsidP="002E2E32">
            <w:pPr>
              <w:pStyle w:val="rvps2"/>
              <w:shd w:val="clear" w:color="auto" w:fill="FFFFFF"/>
              <w:spacing w:before="0" w:beforeAutospacing="0" w:after="0" w:afterAutospacing="0"/>
              <w:ind w:firstLine="567"/>
              <w:jc w:val="both"/>
              <w:rPr>
                <w:rFonts w:eastAsia="Times New Roman"/>
                <w:b/>
                <w:bCs/>
                <w:sz w:val="28"/>
                <w:szCs w:val="28"/>
                <w:lang w:val="uk-UA" w:eastAsia="en-US"/>
              </w:rPr>
            </w:pPr>
            <w:r w:rsidRPr="006806AC">
              <w:rPr>
                <w:b/>
                <w:sz w:val="28"/>
                <w:szCs w:val="28"/>
                <w:lang w:val="uk-UA"/>
              </w:rPr>
              <w:t>…</w:t>
            </w:r>
          </w:p>
        </w:tc>
      </w:tr>
      <w:tr w:rsidR="00172381" w:rsidRPr="006806AC"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26</w:t>
            </w:r>
            <w:r w:rsidRPr="006806AC">
              <w:rPr>
                <w:rStyle w:val="rvts37"/>
                <w:b/>
                <w:bCs/>
                <w:sz w:val="28"/>
                <w:szCs w:val="28"/>
                <w:vertAlign w:val="superscript"/>
                <w:lang w:val="uk-UA"/>
              </w:rPr>
              <w:t>-1</w:t>
            </w:r>
            <w:r w:rsidRPr="006806AC">
              <w:rPr>
                <w:sz w:val="28"/>
                <w:szCs w:val="28"/>
                <w:lang w:val="uk-UA"/>
              </w:rPr>
              <w:t>) здійснює державне регулювання з питань електронної ідентифікації у банківській системі України, для чого встановлює:</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12" w:name="n990"/>
            <w:bookmarkEnd w:id="12"/>
            <w:r w:rsidRPr="006806AC">
              <w:rPr>
                <w:sz w:val="28"/>
                <w:szCs w:val="28"/>
                <w:lang w:val="uk-UA"/>
              </w:rPr>
              <w:t xml:space="preserve">вимоги, яким повинні відповідати кваліфіковані надавачі електронних довірчих послуг, що надають </w:t>
            </w:r>
            <w:r w:rsidRPr="006806AC">
              <w:rPr>
                <w:sz w:val="28"/>
                <w:szCs w:val="28"/>
                <w:lang w:val="uk-UA"/>
              </w:rPr>
              <w:lastRenderedPageBreak/>
              <w:t>кваліфіковані електронні довірчі послуги у банківській системі України та при здійсненні переказу коштів, у тому числі вимоги до їх програмно-технічних комплексів;</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13" w:name="n991"/>
            <w:bookmarkEnd w:id="13"/>
            <w:r w:rsidRPr="006806AC">
              <w:rPr>
                <w:sz w:val="28"/>
                <w:szCs w:val="28"/>
                <w:lang w:val="uk-UA"/>
              </w:rPr>
              <w:t>порядок надання та використання електронних довірчих послуг у банківській системі України та при здійсненні переказу коштів;</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14" w:name="n992"/>
            <w:bookmarkEnd w:id="14"/>
            <w:r w:rsidRPr="006806AC">
              <w:rPr>
                <w:sz w:val="28"/>
                <w:szCs w:val="28"/>
                <w:lang w:val="uk-UA"/>
              </w:rPr>
              <w:t xml:space="preserve">порядок надання послуги постачання передачі сигналів точного часу </w:t>
            </w:r>
            <w:proofErr w:type="spellStart"/>
            <w:r w:rsidRPr="006806AC">
              <w:rPr>
                <w:sz w:val="28"/>
                <w:szCs w:val="28"/>
                <w:lang w:val="uk-UA"/>
              </w:rPr>
              <w:t>засвідчувальним</w:t>
            </w:r>
            <w:proofErr w:type="spellEnd"/>
            <w:r w:rsidRPr="006806AC">
              <w:rPr>
                <w:sz w:val="28"/>
                <w:szCs w:val="28"/>
                <w:lang w:val="uk-UA"/>
              </w:rPr>
              <w:t xml:space="preserve"> центром кваліфікованим надавачам електронних довірчих послуг у банківській системі України та при здійсненні переказу коштів;</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lastRenderedPageBreak/>
              <w:t>26</w:t>
            </w:r>
            <w:r w:rsidRPr="006806AC">
              <w:rPr>
                <w:rStyle w:val="rvts37"/>
                <w:b/>
                <w:bCs/>
                <w:sz w:val="28"/>
                <w:szCs w:val="28"/>
                <w:vertAlign w:val="superscript"/>
                <w:lang w:val="uk-UA"/>
              </w:rPr>
              <w:t>-1</w:t>
            </w:r>
            <w:r w:rsidRPr="006806AC">
              <w:rPr>
                <w:sz w:val="28"/>
                <w:szCs w:val="28"/>
                <w:lang w:val="uk-UA"/>
              </w:rPr>
              <w:t>) здійснює державне регулювання з питань електронної ідентифікації у банківській системі України, для чого встановлює:</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вимоги, яким повинні відповідати кваліфіковані надавачі електронних довірчих послуг, що надають </w:t>
            </w:r>
            <w:r w:rsidRPr="006806AC">
              <w:rPr>
                <w:sz w:val="28"/>
                <w:szCs w:val="28"/>
                <w:lang w:val="uk-UA"/>
              </w:rPr>
              <w:lastRenderedPageBreak/>
              <w:t>кваліфіковані електронні довірчі послуги у банківській системі України та при здійсненні переказу коштів, у тому числі вимоги до їх програмно-технічних комплексів;</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порядок надання та використання електронних довірчих послуг у банківській системі України та при здійсненні переказу коштів;</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порядок надання послуги постачання передачі сигналів точного часу </w:t>
            </w:r>
            <w:proofErr w:type="spellStart"/>
            <w:r w:rsidRPr="006806AC">
              <w:rPr>
                <w:sz w:val="28"/>
                <w:szCs w:val="28"/>
                <w:lang w:val="uk-UA"/>
              </w:rPr>
              <w:t>засвідчувальним</w:t>
            </w:r>
            <w:proofErr w:type="spellEnd"/>
            <w:r w:rsidRPr="006806AC">
              <w:rPr>
                <w:sz w:val="28"/>
                <w:szCs w:val="28"/>
                <w:lang w:val="uk-UA"/>
              </w:rPr>
              <w:t xml:space="preserve"> центром кваліфікованим надавачам електронних довірчих послуг у банківській системі України та при здійсненні переказу коштів;</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26</w:t>
            </w:r>
            <w:r w:rsidRPr="006806AC">
              <w:rPr>
                <w:b/>
                <w:sz w:val="28"/>
                <w:szCs w:val="28"/>
                <w:vertAlign w:val="superscript"/>
                <w:lang w:val="uk-UA"/>
              </w:rPr>
              <w:t>2</w:t>
            </w:r>
            <w:r w:rsidRPr="006806AC">
              <w:rPr>
                <w:b/>
                <w:sz w:val="28"/>
                <w:szCs w:val="28"/>
                <w:lang w:val="uk-UA"/>
              </w:rPr>
              <w:t xml:space="preserve">) визначає порядок використання електронного підпису банками, небанківськими фінансовими установами та особами, </w:t>
            </w:r>
            <w:r w:rsidRPr="006806AC">
              <w:rPr>
                <w:rStyle w:val="rvts9"/>
                <w:b/>
                <w:sz w:val="28"/>
                <w:szCs w:val="28"/>
                <w:lang w:val="uk-UA"/>
              </w:rPr>
              <w:t xml:space="preserve">які не є фінансовими установами, але мають право надавати окремі фінансові послуги, </w:t>
            </w:r>
            <w:r w:rsidRPr="006806AC">
              <w:rPr>
                <w:rStyle w:val="a7"/>
                <w:b/>
                <w:sz w:val="28"/>
                <w:szCs w:val="28"/>
                <w:lang w:val="uk-UA"/>
              </w:rPr>
              <w:t>державне регулювання та нагляд за діяльністю яких здійснює Національний банк</w:t>
            </w:r>
            <w:r w:rsidRPr="006806AC">
              <w:rPr>
                <w:b/>
                <w:sz w:val="28"/>
                <w:szCs w:val="28"/>
                <w:lang w:val="uk-UA"/>
              </w:rPr>
              <w:t>, платіжними організаціями та/або учасниками платіжних систем, операторами послуг платіжної інфраструктури</w:t>
            </w:r>
          </w:p>
          <w:p w:rsidR="00383C9E" w:rsidRPr="006806AC" w:rsidRDefault="00383C9E" w:rsidP="002E2E32">
            <w:pPr>
              <w:pStyle w:val="rvps2"/>
              <w:shd w:val="clear" w:color="auto" w:fill="FFFFFF"/>
              <w:spacing w:before="0" w:beforeAutospacing="0" w:after="0" w:afterAutospacing="0"/>
              <w:ind w:firstLine="567"/>
              <w:jc w:val="both"/>
              <w:rPr>
                <w:rFonts w:eastAsia="Times New Roman"/>
                <w:b/>
                <w:bCs/>
                <w:sz w:val="28"/>
                <w:szCs w:val="28"/>
                <w:lang w:val="uk-UA" w:eastAsia="en-US"/>
              </w:rPr>
            </w:pPr>
            <w:r w:rsidRPr="006806AC">
              <w:rPr>
                <w:b/>
                <w:sz w:val="28"/>
                <w:szCs w:val="28"/>
                <w:lang w:val="uk-UA"/>
              </w:rPr>
              <w:t>…</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lastRenderedPageBreak/>
              <w:t xml:space="preserve">29) </w:t>
            </w:r>
            <w:r w:rsidRPr="006806AC">
              <w:rPr>
                <w:rFonts w:ascii="Times New Roman" w:hAnsi="Times New Roman" w:cs="Times New Roman"/>
                <w:sz w:val="28"/>
                <w:szCs w:val="28"/>
                <w:u w:val="single"/>
                <w:lang w:val="uk-UA"/>
              </w:rPr>
              <w:t>здійснює нагляд (</w:t>
            </w:r>
            <w:proofErr w:type="spellStart"/>
            <w:r w:rsidRPr="006806AC">
              <w:rPr>
                <w:rFonts w:ascii="Times New Roman" w:hAnsi="Times New Roman" w:cs="Times New Roman"/>
                <w:sz w:val="28"/>
                <w:szCs w:val="28"/>
                <w:u w:val="single"/>
                <w:lang w:val="uk-UA"/>
              </w:rPr>
              <w:t>оверсайт</w:t>
            </w:r>
            <w:proofErr w:type="spellEnd"/>
            <w:r w:rsidRPr="006806AC">
              <w:rPr>
                <w:rFonts w:ascii="Times New Roman" w:hAnsi="Times New Roman" w:cs="Times New Roman"/>
                <w:sz w:val="28"/>
                <w:szCs w:val="28"/>
                <w:u w:val="single"/>
                <w:lang w:val="uk-UA"/>
              </w:rPr>
              <w:t>) платіжних систем та систем розрахунків;</w:t>
            </w:r>
          </w:p>
        </w:tc>
        <w:tc>
          <w:tcPr>
            <w:tcW w:w="7280" w:type="dxa"/>
          </w:tcPr>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 xml:space="preserve">29) здійснює </w:t>
            </w:r>
            <w:r w:rsidRPr="006806AC">
              <w:rPr>
                <w:rFonts w:ascii="Times New Roman" w:hAnsi="Times New Roman" w:cs="Times New Roman"/>
                <w:b/>
                <w:sz w:val="28"/>
                <w:szCs w:val="28"/>
                <w:lang w:val="uk-UA"/>
              </w:rPr>
              <w:t xml:space="preserve">у встановленому ним порядку </w:t>
            </w:r>
            <w:proofErr w:type="spellStart"/>
            <w:r w:rsidRPr="006806AC">
              <w:rPr>
                <w:rFonts w:ascii="Times New Roman" w:hAnsi="Times New Roman" w:cs="Times New Roman"/>
                <w:b/>
                <w:sz w:val="28"/>
                <w:szCs w:val="28"/>
                <w:lang w:val="uk-UA"/>
              </w:rPr>
              <w:t>оверсайт</w:t>
            </w:r>
            <w:proofErr w:type="spellEnd"/>
            <w:r w:rsidRPr="006806AC">
              <w:rPr>
                <w:rFonts w:ascii="Times New Roman" w:hAnsi="Times New Roman" w:cs="Times New Roman"/>
                <w:b/>
                <w:sz w:val="28"/>
                <w:szCs w:val="28"/>
                <w:lang w:val="uk-UA"/>
              </w:rPr>
              <w:t xml:space="preserve"> платіжних систем, Центрального депозитарію, систем розрахунків у цінних паперах, центральних контрагентів та торгових </w:t>
            </w:r>
            <w:proofErr w:type="spellStart"/>
            <w:r w:rsidRPr="006806AC">
              <w:rPr>
                <w:rFonts w:ascii="Times New Roman" w:hAnsi="Times New Roman" w:cs="Times New Roman"/>
                <w:b/>
                <w:sz w:val="28"/>
                <w:szCs w:val="28"/>
                <w:lang w:val="uk-UA"/>
              </w:rPr>
              <w:t>репозиторіїв</w:t>
            </w:r>
            <w:proofErr w:type="spellEnd"/>
            <w:r w:rsidRPr="006806AC">
              <w:rPr>
                <w:rFonts w:ascii="Times New Roman" w:hAnsi="Times New Roman" w:cs="Times New Roman"/>
                <w:sz w:val="28"/>
                <w:szCs w:val="28"/>
                <w:lang w:val="uk-UA"/>
              </w:rPr>
              <w:t xml:space="preserve"> </w:t>
            </w:r>
            <w:r w:rsidRPr="006806AC">
              <w:rPr>
                <w:rFonts w:ascii="Times New Roman" w:hAnsi="Times New Roman" w:cs="Times New Roman"/>
                <w:b/>
                <w:sz w:val="28"/>
                <w:szCs w:val="28"/>
                <w:lang w:val="uk-UA"/>
              </w:rPr>
              <w:t xml:space="preserve">(далі - інфраструктури фінансового ринку), визначає важливість </w:t>
            </w:r>
            <w:proofErr w:type="spellStart"/>
            <w:r w:rsidRPr="006806AC">
              <w:rPr>
                <w:rFonts w:ascii="Times New Roman" w:hAnsi="Times New Roman" w:cs="Times New Roman"/>
                <w:b/>
                <w:sz w:val="28"/>
                <w:szCs w:val="28"/>
                <w:lang w:val="uk-UA"/>
              </w:rPr>
              <w:t>інфраструктур</w:t>
            </w:r>
            <w:proofErr w:type="spellEnd"/>
            <w:r w:rsidRPr="006806AC">
              <w:rPr>
                <w:rFonts w:ascii="Times New Roman" w:hAnsi="Times New Roman" w:cs="Times New Roman"/>
                <w:b/>
                <w:sz w:val="28"/>
                <w:szCs w:val="28"/>
                <w:lang w:val="uk-UA"/>
              </w:rPr>
              <w:t xml:space="preserve"> фінансового ринку</w:t>
            </w:r>
            <w:r w:rsidRPr="006806AC">
              <w:rPr>
                <w:rFonts w:ascii="Times New Roman" w:hAnsi="Times New Roman" w:cs="Times New Roman"/>
                <w:sz w:val="28"/>
                <w:szCs w:val="28"/>
                <w:lang w:val="uk-UA"/>
              </w:rPr>
              <w:t>;</w:t>
            </w:r>
          </w:p>
          <w:p w:rsidR="00383C9E" w:rsidRPr="006806AC" w:rsidRDefault="00383C9E" w:rsidP="002E2E32">
            <w:pPr>
              <w:ind w:firstLine="567"/>
              <w:jc w:val="both"/>
              <w:rPr>
                <w:rFonts w:ascii="Times New Roman" w:hAnsi="Times New Roman" w:cs="Times New Roman"/>
                <w:sz w:val="28"/>
                <w:szCs w:val="28"/>
                <w:lang w:val="uk-UA"/>
              </w:rPr>
            </w:pPr>
          </w:p>
        </w:tc>
      </w:tr>
      <w:tr w:rsidR="00172381" w:rsidRPr="002E2E32"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 xml:space="preserve">32) визначає порядок, вимоги та заходи із забезпечення </w:t>
            </w:r>
            <w:proofErr w:type="spellStart"/>
            <w:r w:rsidRPr="006806AC">
              <w:rPr>
                <w:rFonts w:ascii="Times New Roman" w:hAnsi="Times New Roman" w:cs="Times New Roman"/>
                <w:sz w:val="28"/>
                <w:szCs w:val="28"/>
                <w:lang w:val="uk-UA"/>
              </w:rPr>
              <w:t>кіберзахисту</w:t>
            </w:r>
            <w:proofErr w:type="spellEnd"/>
            <w:r w:rsidRPr="006806AC">
              <w:rPr>
                <w:rFonts w:ascii="Times New Roman" w:hAnsi="Times New Roman" w:cs="Times New Roman"/>
                <w:sz w:val="28"/>
                <w:szCs w:val="28"/>
                <w:lang w:val="uk-UA"/>
              </w:rPr>
              <w:t xml:space="preserve"> та інформаційної безпеки у </w:t>
            </w:r>
            <w:r w:rsidRPr="006806AC">
              <w:rPr>
                <w:rFonts w:ascii="Times New Roman" w:hAnsi="Times New Roman" w:cs="Times New Roman"/>
                <w:sz w:val="28"/>
                <w:szCs w:val="28"/>
                <w:lang w:val="uk-UA"/>
              </w:rPr>
              <w:lastRenderedPageBreak/>
              <w:t>банківській системі України та</w:t>
            </w:r>
            <w:r w:rsidRPr="006806AC">
              <w:rPr>
                <w:rFonts w:ascii="Times New Roman" w:hAnsi="Times New Roman" w:cs="Times New Roman"/>
                <w:sz w:val="28"/>
                <w:szCs w:val="28"/>
                <w:u w:val="single"/>
                <w:lang w:val="uk-UA"/>
              </w:rPr>
              <w:t xml:space="preserve"> </w:t>
            </w:r>
            <w:r w:rsidRPr="006806AC">
              <w:rPr>
                <w:rFonts w:ascii="Times New Roman" w:hAnsi="Times New Roman" w:cs="Times New Roman"/>
                <w:sz w:val="28"/>
                <w:szCs w:val="28"/>
                <w:lang w:val="uk-UA"/>
              </w:rPr>
              <w:t xml:space="preserve">для суб’єктів переказу коштів, здійснює контроль за їх виконанням; утворює центр </w:t>
            </w:r>
            <w:proofErr w:type="spellStart"/>
            <w:r w:rsidRPr="006806AC">
              <w:rPr>
                <w:rFonts w:ascii="Times New Roman" w:hAnsi="Times New Roman" w:cs="Times New Roman"/>
                <w:sz w:val="28"/>
                <w:szCs w:val="28"/>
                <w:lang w:val="uk-UA"/>
              </w:rPr>
              <w:t>кіберзахисту</w:t>
            </w:r>
            <w:proofErr w:type="spellEnd"/>
            <w:r w:rsidRPr="006806AC">
              <w:rPr>
                <w:rFonts w:ascii="Times New Roman" w:hAnsi="Times New Roman" w:cs="Times New Roman"/>
                <w:sz w:val="28"/>
                <w:szCs w:val="28"/>
                <w:lang w:val="uk-UA"/>
              </w:rPr>
              <w:t xml:space="preserve"> Національного банку України, забезпечує функціонування системи </w:t>
            </w:r>
            <w:proofErr w:type="spellStart"/>
            <w:r w:rsidRPr="006806AC">
              <w:rPr>
                <w:rFonts w:ascii="Times New Roman" w:hAnsi="Times New Roman" w:cs="Times New Roman"/>
                <w:sz w:val="28"/>
                <w:szCs w:val="28"/>
                <w:lang w:val="uk-UA"/>
              </w:rPr>
              <w:t>кіберзахисту</w:t>
            </w:r>
            <w:proofErr w:type="spellEnd"/>
            <w:r w:rsidRPr="006806AC">
              <w:rPr>
                <w:rFonts w:ascii="Times New Roman" w:hAnsi="Times New Roman" w:cs="Times New Roman"/>
                <w:sz w:val="28"/>
                <w:szCs w:val="28"/>
                <w:lang w:val="uk-UA"/>
              </w:rPr>
              <w:t xml:space="preserve"> у банківській системі України;</w:t>
            </w:r>
          </w:p>
        </w:tc>
        <w:tc>
          <w:tcPr>
            <w:tcW w:w="7280" w:type="dxa"/>
          </w:tcPr>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sz w:val="28"/>
                <w:szCs w:val="28"/>
                <w:lang w:val="uk-UA"/>
              </w:rPr>
              <w:lastRenderedPageBreak/>
              <w:t xml:space="preserve">32) визначає порядок, вимоги та заходи із забезпечення </w:t>
            </w:r>
            <w:proofErr w:type="spellStart"/>
            <w:r w:rsidRPr="006806AC">
              <w:rPr>
                <w:rFonts w:ascii="Times New Roman" w:hAnsi="Times New Roman" w:cs="Times New Roman"/>
                <w:sz w:val="28"/>
                <w:szCs w:val="28"/>
                <w:lang w:val="uk-UA"/>
              </w:rPr>
              <w:t>кіберзахисту</w:t>
            </w:r>
            <w:proofErr w:type="spellEnd"/>
            <w:r w:rsidRPr="006806AC">
              <w:rPr>
                <w:rFonts w:ascii="Times New Roman" w:hAnsi="Times New Roman" w:cs="Times New Roman"/>
                <w:sz w:val="28"/>
                <w:szCs w:val="28"/>
                <w:lang w:val="uk-UA"/>
              </w:rPr>
              <w:t xml:space="preserve"> та інформаційної безпеки у </w:t>
            </w:r>
            <w:r w:rsidRPr="006806AC">
              <w:rPr>
                <w:rFonts w:ascii="Times New Roman" w:hAnsi="Times New Roman" w:cs="Times New Roman"/>
                <w:sz w:val="28"/>
                <w:szCs w:val="28"/>
                <w:lang w:val="uk-UA"/>
              </w:rPr>
              <w:lastRenderedPageBreak/>
              <w:t xml:space="preserve">банківській системі України та </w:t>
            </w:r>
            <w:r w:rsidRPr="006806AC">
              <w:rPr>
                <w:rFonts w:ascii="Times New Roman" w:hAnsi="Times New Roman" w:cs="Times New Roman"/>
                <w:b/>
                <w:bCs/>
                <w:sz w:val="28"/>
                <w:szCs w:val="28"/>
                <w:lang w:val="uk-UA"/>
              </w:rPr>
              <w:t xml:space="preserve">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 </w:t>
            </w:r>
            <w:r w:rsidRPr="006806AC">
              <w:rPr>
                <w:rFonts w:ascii="Times New Roman" w:hAnsi="Times New Roman" w:cs="Times New Roman"/>
                <w:sz w:val="28"/>
                <w:szCs w:val="28"/>
                <w:lang w:val="uk-UA"/>
              </w:rPr>
              <w:t>для суб’єктів переказу коштів, здійснює контроль/</w:t>
            </w:r>
            <w:r w:rsidRPr="006806AC">
              <w:rPr>
                <w:rFonts w:ascii="Times New Roman" w:hAnsi="Times New Roman" w:cs="Times New Roman"/>
                <w:b/>
                <w:bCs/>
                <w:sz w:val="28"/>
                <w:szCs w:val="28"/>
                <w:lang w:val="uk-UA"/>
              </w:rPr>
              <w:t>перевірки їх виконання;</w:t>
            </w:r>
            <w:r w:rsidRPr="006806AC">
              <w:rPr>
                <w:rFonts w:ascii="Times New Roman" w:hAnsi="Times New Roman" w:cs="Times New Roman"/>
                <w:sz w:val="28"/>
                <w:szCs w:val="28"/>
                <w:lang w:val="uk-UA"/>
              </w:rPr>
              <w:t xml:space="preserve"> утворює центр </w:t>
            </w:r>
            <w:proofErr w:type="spellStart"/>
            <w:r w:rsidRPr="006806AC">
              <w:rPr>
                <w:rFonts w:ascii="Times New Roman" w:hAnsi="Times New Roman" w:cs="Times New Roman"/>
                <w:sz w:val="28"/>
                <w:szCs w:val="28"/>
                <w:lang w:val="uk-UA"/>
              </w:rPr>
              <w:t>кіберзахисту</w:t>
            </w:r>
            <w:proofErr w:type="spellEnd"/>
            <w:r w:rsidRPr="006806AC">
              <w:rPr>
                <w:rFonts w:ascii="Times New Roman" w:hAnsi="Times New Roman" w:cs="Times New Roman"/>
                <w:sz w:val="28"/>
                <w:szCs w:val="28"/>
                <w:lang w:val="uk-UA"/>
              </w:rPr>
              <w:t xml:space="preserve"> Національного банку України, забезпечує функціонування системи </w:t>
            </w:r>
            <w:proofErr w:type="spellStart"/>
            <w:r w:rsidRPr="006806AC">
              <w:rPr>
                <w:rFonts w:ascii="Times New Roman" w:hAnsi="Times New Roman" w:cs="Times New Roman"/>
                <w:sz w:val="28"/>
                <w:szCs w:val="28"/>
                <w:lang w:val="uk-UA"/>
              </w:rPr>
              <w:t>кіберзахисту</w:t>
            </w:r>
            <w:proofErr w:type="spellEnd"/>
            <w:r w:rsidRPr="006806AC">
              <w:rPr>
                <w:rFonts w:ascii="Times New Roman" w:hAnsi="Times New Roman" w:cs="Times New Roman"/>
                <w:sz w:val="28"/>
                <w:szCs w:val="28"/>
                <w:lang w:val="uk-UA"/>
              </w:rPr>
              <w:t xml:space="preserve"> у банківській системі України;</w:t>
            </w:r>
          </w:p>
        </w:tc>
      </w:tr>
      <w:tr w:rsidR="00172381" w:rsidRPr="006806AC"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lastRenderedPageBreak/>
              <w:t>33) забезпечує формування та ведення переліку об’єктів критичної інфраструктури, а також реєстру об’єктів критичної інформаційної інфраструктури у банківській системі України, визначає критерії та порядок віднесення об’єктів у банківській системі України до об’єктів критичної інфраструктури та об’єктів критичної інформаційної інфраструктури</w:t>
            </w:r>
            <w:r w:rsidRPr="006806AC">
              <w:rPr>
                <w:b/>
                <w:strike/>
                <w:sz w:val="28"/>
                <w:szCs w:val="28"/>
                <w:lang w:val="uk-UA"/>
              </w:rPr>
              <w:t xml:space="preserve">, забезпечує проведення оцінювання стану </w:t>
            </w:r>
            <w:proofErr w:type="spellStart"/>
            <w:r w:rsidRPr="006806AC">
              <w:rPr>
                <w:b/>
                <w:strike/>
                <w:sz w:val="28"/>
                <w:szCs w:val="28"/>
                <w:lang w:val="uk-UA"/>
              </w:rPr>
              <w:t>кіберзахисту</w:t>
            </w:r>
            <w:proofErr w:type="spellEnd"/>
            <w:r w:rsidRPr="006806AC">
              <w:rPr>
                <w:b/>
                <w:strike/>
                <w:sz w:val="28"/>
                <w:szCs w:val="28"/>
                <w:lang w:val="uk-UA"/>
              </w:rPr>
              <w:t xml:space="preserve"> </w:t>
            </w:r>
            <w:r w:rsidRPr="006806AC">
              <w:rPr>
                <w:sz w:val="28"/>
                <w:szCs w:val="28"/>
                <w:lang w:val="uk-UA"/>
              </w:rPr>
              <w:t>та аудиту інформаційної безпеки у банківській системі України;</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15" w:name="n982"/>
            <w:bookmarkStart w:id="16" w:name="n1023"/>
            <w:bookmarkEnd w:id="15"/>
            <w:bookmarkEnd w:id="16"/>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w:t>
            </w:r>
          </w:p>
        </w:tc>
        <w:tc>
          <w:tcPr>
            <w:tcW w:w="7280" w:type="dxa"/>
          </w:tcPr>
          <w:p w:rsidR="00383C9E" w:rsidRPr="006806AC" w:rsidRDefault="00383C9E" w:rsidP="002E2E32">
            <w:pPr>
              <w:ind w:firstLine="567"/>
              <w:jc w:val="both"/>
              <w:rPr>
                <w:rFonts w:ascii="Times New Roman" w:hAnsi="Times New Roman" w:cs="Times New Roman"/>
                <w:b/>
                <w:bCs/>
                <w:sz w:val="28"/>
                <w:szCs w:val="28"/>
                <w:lang w:val="uk-UA"/>
              </w:rPr>
            </w:pPr>
            <w:r w:rsidRPr="006806AC">
              <w:rPr>
                <w:rFonts w:ascii="Times New Roman" w:hAnsi="Times New Roman" w:cs="Times New Roman"/>
                <w:sz w:val="28"/>
                <w:szCs w:val="28"/>
                <w:lang w:val="uk-UA"/>
              </w:rPr>
              <w:t>33) забезпечує формування та ведення переліку об’єктів критичної інфраструктури, а також реєстру об’єктів критичної інформаційної інфраструктури у банківській системі України</w:t>
            </w:r>
            <w:r w:rsidRPr="006806AC">
              <w:rPr>
                <w:rFonts w:ascii="Times New Roman" w:hAnsi="Times New Roman" w:cs="Times New Roman"/>
                <w:b/>
                <w:bCs/>
                <w:sz w:val="28"/>
                <w:szCs w:val="28"/>
                <w:lang w:val="uk-UA"/>
              </w:rPr>
              <w:t> 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  </w:t>
            </w:r>
            <w:r w:rsidRPr="006806AC">
              <w:rPr>
                <w:rFonts w:ascii="Times New Roman" w:hAnsi="Times New Roman" w:cs="Times New Roman"/>
                <w:sz w:val="28"/>
                <w:szCs w:val="28"/>
                <w:lang w:val="uk-UA"/>
              </w:rPr>
              <w:t>визначає критерії та порядок віднесення об’єктів у банківській системі України </w:t>
            </w:r>
            <w:r w:rsidRPr="006806AC">
              <w:rPr>
                <w:rFonts w:ascii="Times New Roman" w:hAnsi="Times New Roman" w:cs="Times New Roman"/>
                <w:b/>
                <w:bCs/>
                <w:sz w:val="28"/>
                <w:szCs w:val="28"/>
                <w:lang w:val="uk-UA"/>
              </w:rPr>
              <w:t>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  </w:t>
            </w:r>
            <w:r w:rsidRPr="006806AC">
              <w:rPr>
                <w:rFonts w:ascii="Times New Roman" w:hAnsi="Times New Roman" w:cs="Times New Roman"/>
                <w:sz w:val="28"/>
                <w:szCs w:val="28"/>
                <w:lang w:val="uk-UA"/>
              </w:rPr>
              <w:t xml:space="preserve">до об’єктів критичної інфраструктури та об’єктів критичної інформаційної інфраструктури, </w:t>
            </w:r>
            <w:r w:rsidRPr="006806AC">
              <w:rPr>
                <w:rFonts w:ascii="Times New Roman" w:hAnsi="Times New Roman" w:cs="Times New Roman"/>
                <w:b/>
                <w:sz w:val="28"/>
                <w:szCs w:val="28"/>
                <w:lang w:val="uk-UA"/>
              </w:rPr>
              <w:t>встановлює вимоги до проведення</w:t>
            </w:r>
            <w:r w:rsidRPr="006806AC">
              <w:rPr>
                <w:rFonts w:ascii="Times New Roman" w:hAnsi="Times New Roman" w:cs="Times New Roman"/>
                <w:sz w:val="28"/>
                <w:szCs w:val="28"/>
                <w:lang w:val="uk-UA"/>
              </w:rPr>
              <w:t xml:space="preserve"> аудиту інформаційної безпеки у банківській системі України та</w:t>
            </w:r>
            <w:r w:rsidRPr="006806AC">
              <w:rPr>
                <w:rFonts w:ascii="Times New Roman" w:hAnsi="Times New Roman" w:cs="Times New Roman"/>
                <w:b/>
                <w:bCs/>
                <w:sz w:val="28"/>
                <w:szCs w:val="28"/>
                <w:lang w:val="uk-UA"/>
              </w:rPr>
              <w:t xml:space="preserve">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w:t>
            </w:r>
            <w:r w:rsidRPr="006806AC">
              <w:rPr>
                <w:rFonts w:ascii="Times New Roman" w:hAnsi="Times New Roman" w:cs="Times New Roman"/>
                <w:b/>
                <w:bCs/>
                <w:sz w:val="28"/>
                <w:szCs w:val="28"/>
                <w:lang w:val="uk-UA"/>
              </w:rPr>
              <w:lastRenderedPageBreak/>
              <w:t>платіжних систем, операторів послуг платіжної інфраструктури;</w:t>
            </w:r>
          </w:p>
          <w:p w:rsidR="00383C9E" w:rsidRPr="006806AC" w:rsidRDefault="00383C9E"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hAnsi="Times New Roman" w:cs="Times New Roman"/>
                <w:b/>
                <w:bCs/>
                <w:sz w:val="28"/>
                <w:szCs w:val="28"/>
                <w:lang w:val="uk-UA"/>
              </w:rPr>
              <w:t>…</w:t>
            </w:r>
          </w:p>
        </w:tc>
      </w:tr>
      <w:tr w:rsidR="00172381" w:rsidRPr="002E2E32"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Fonts w:eastAsia="Times New Roman"/>
                <w:b/>
                <w:bCs/>
                <w:sz w:val="28"/>
                <w:szCs w:val="28"/>
                <w:lang w:val="uk-UA"/>
              </w:rPr>
              <w:lastRenderedPageBreak/>
              <w:t>Стаття 7</w:t>
            </w:r>
            <w:r w:rsidRPr="006806AC">
              <w:rPr>
                <w:rFonts w:eastAsia="Times New Roman"/>
                <w:b/>
                <w:bCs/>
                <w:sz w:val="28"/>
                <w:szCs w:val="28"/>
                <w:vertAlign w:val="superscript"/>
                <w:lang w:val="uk-UA"/>
              </w:rPr>
              <w:t>-1</w:t>
            </w:r>
            <w:r w:rsidRPr="006806AC">
              <w:rPr>
                <w:rFonts w:eastAsia="Times New Roman"/>
                <w:b/>
                <w:bCs/>
                <w:sz w:val="28"/>
                <w:szCs w:val="28"/>
                <w:lang w:val="uk-UA"/>
              </w:rPr>
              <w:t>.</w:t>
            </w:r>
            <w:r w:rsidRPr="006806AC">
              <w:rPr>
                <w:rFonts w:eastAsia="Times New Roman"/>
                <w:sz w:val="28"/>
                <w:szCs w:val="28"/>
                <w:lang w:val="uk-UA"/>
              </w:rPr>
              <w:t> Особливості забезпечення стабільності банківської системи</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 xml:space="preserve">Національний банк України за наявності ознак нестійкого фінансового стану банківської системи, виникнення обставин, що загрожують стабільності банківської та/або фінансової системи країни, має право визначати тимчасові особливості регулювання та нагляду за банками або іншими особами, які можуть бути об'єктом перевірки Національного банку України, у тому числі особливості підтримання ліквідності банків, застосування </w:t>
            </w:r>
            <w:r w:rsidRPr="006806AC">
              <w:rPr>
                <w:rFonts w:ascii="Times New Roman" w:eastAsia="Times New Roman" w:hAnsi="Times New Roman" w:cs="Times New Roman"/>
                <w:b/>
                <w:strike/>
                <w:sz w:val="28"/>
                <w:szCs w:val="28"/>
                <w:lang w:val="uk-UA"/>
              </w:rPr>
              <w:t>економічних</w:t>
            </w:r>
            <w:r w:rsidRPr="006806AC">
              <w:rPr>
                <w:rFonts w:ascii="Times New Roman" w:eastAsia="Times New Roman" w:hAnsi="Times New Roman" w:cs="Times New Roman"/>
                <w:sz w:val="28"/>
                <w:szCs w:val="28"/>
                <w:lang w:val="uk-UA"/>
              </w:rPr>
              <w:t xml:space="preserve"> нормативів, </w:t>
            </w:r>
            <w:r w:rsidRPr="006806AC">
              <w:rPr>
                <w:rFonts w:ascii="Times New Roman" w:eastAsia="Times New Roman" w:hAnsi="Times New Roman" w:cs="Times New Roman"/>
                <w:b/>
                <w:strike/>
                <w:sz w:val="28"/>
                <w:szCs w:val="28"/>
                <w:lang w:val="uk-UA"/>
              </w:rPr>
              <w:t>формування та використання резервів для відшкодування можливих втрат за активними операціями банків</w:t>
            </w:r>
            <w:r w:rsidRPr="006806AC">
              <w:rPr>
                <w:rFonts w:ascii="Times New Roman" w:eastAsia="Times New Roman" w:hAnsi="Times New Roman" w:cs="Times New Roman"/>
                <w:strike/>
                <w:sz w:val="28"/>
                <w:szCs w:val="28"/>
                <w:lang w:val="uk-UA"/>
              </w:rPr>
              <w:t>,</w:t>
            </w:r>
            <w:r w:rsidRPr="006806AC">
              <w:rPr>
                <w:rFonts w:ascii="Times New Roman" w:eastAsia="Times New Roman" w:hAnsi="Times New Roman" w:cs="Times New Roman"/>
                <w:sz w:val="28"/>
                <w:szCs w:val="28"/>
                <w:lang w:val="uk-UA"/>
              </w:rPr>
              <w:t xml:space="preserve"> запроваджувати обмеження на </w:t>
            </w:r>
            <w:r w:rsidRPr="006806AC">
              <w:rPr>
                <w:rFonts w:ascii="Times New Roman" w:eastAsia="Times New Roman" w:hAnsi="Times New Roman" w:cs="Times New Roman"/>
                <w:b/>
                <w:strike/>
                <w:sz w:val="28"/>
                <w:szCs w:val="28"/>
                <w:lang w:val="uk-UA"/>
              </w:rPr>
              <w:t>їх</w:t>
            </w:r>
            <w:r w:rsidRPr="006806AC">
              <w:rPr>
                <w:rFonts w:ascii="Times New Roman" w:eastAsia="Times New Roman" w:hAnsi="Times New Roman" w:cs="Times New Roman"/>
                <w:sz w:val="28"/>
                <w:szCs w:val="28"/>
                <w:lang w:val="uk-UA"/>
              </w:rPr>
              <w:t xml:space="preserve"> діяльність, у тому числі обмежувати або забороняти видачу коштів з поточних та вкладних (депозитних) рахунків фізичних та юридичних осіб, а також обмежувати або тимчасово забороняти проведення валютних операцій на території України, зокрема операцій з вивезення, переказування і пересилання за межі України валютних цінностей.</w:t>
            </w:r>
          </w:p>
          <w:p w:rsidR="00383C9E" w:rsidRPr="006806AC" w:rsidRDefault="00383C9E" w:rsidP="002E2E32">
            <w:pPr>
              <w:shd w:val="clear" w:color="auto" w:fill="FFFFFF"/>
              <w:ind w:firstLine="567"/>
              <w:jc w:val="both"/>
              <w:rPr>
                <w:rFonts w:ascii="Times New Roman" w:hAnsi="Times New Roman" w:cs="Times New Roman"/>
                <w:sz w:val="28"/>
                <w:szCs w:val="28"/>
                <w:lang w:val="uk-UA"/>
              </w:rPr>
            </w:pPr>
            <w:r w:rsidRPr="006806AC">
              <w:rPr>
                <w:rFonts w:ascii="Times New Roman" w:eastAsia="Times New Roman" w:hAnsi="Times New Roman" w:cs="Times New Roman"/>
                <w:sz w:val="28"/>
                <w:szCs w:val="28"/>
                <w:lang w:val="uk-UA"/>
              </w:rPr>
              <w:t>…</w:t>
            </w:r>
          </w:p>
        </w:tc>
        <w:tc>
          <w:tcPr>
            <w:tcW w:w="7280" w:type="dxa"/>
          </w:tcPr>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t>Стаття 7</w:t>
            </w:r>
            <w:r w:rsidRPr="006806AC">
              <w:rPr>
                <w:rFonts w:ascii="Times New Roman" w:eastAsia="Times New Roman" w:hAnsi="Times New Roman" w:cs="Times New Roman"/>
                <w:b/>
                <w:bCs/>
                <w:sz w:val="28"/>
                <w:szCs w:val="28"/>
                <w:vertAlign w:val="superscript"/>
                <w:lang w:val="uk-UA"/>
              </w:rPr>
              <w:t>-1</w:t>
            </w:r>
            <w:r w:rsidRPr="006806AC">
              <w:rPr>
                <w:rFonts w:ascii="Times New Roman" w:eastAsia="Times New Roman" w:hAnsi="Times New Roman" w:cs="Times New Roman"/>
                <w:b/>
                <w:bCs/>
                <w:sz w:val="28"/>
                <w:szCs w:val="28"/>
                <w:lang w:val="uk-UA"/>
              </w:rPr>
              <w:t>.</w:t>
            </w:r>
            <w:r w:rsidRPr="006806AC">
              <w:rPr>
                <w:rFonts w:ascii="Times New Roman" w:eastAsia="Times New Roman" w:hAnsi="Times New Roman" w:cs="Times New Roman"/>
                <w:sz w:val="28"/>
                <w:szCs w:val="28"/>
                <w:lang w:val="uk-UA"/>
              </w:rPr>
              <w:t> Особливості забезпечення стабільності банківської системи</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 xml:space="preserve">Національний банк України за наявності ознак нестійкого фінансового стану банківської системи, виникнення обставин, що загрожують стабільності банківської та/або фінансової системи країни, має право визначати тимчасові особливості регулювання та нагляду за банками або іншими особами, які можуть бути об'єктом перевірки Національного банку України, у тому числі особливості підтримання ліквідності банків, застосування </w:t>
            </w:r>
            <w:proofErr w:type="spellStart"/>
            <w:r w:rsidRPr="006806AC">
              <w:rPr>
                <w:rFonts w:ascii="Times New Roman" w:eastAsia="Times New Roman" w:hAnsi="Times New Roman" w:cs="Times New Roman"/>
                <w:b/>
                <w:sz w:val="28"/>
                <w:szCs w:val="28"/>
                <w:lang w:val="uk-UA"/>
              </w:rPr>
              <w:t>пруденційних</w:t>
            </w:r>
            <w:proofErr w:type="spellEnd"/>
            <w:r w:rsidRPr="006806AC">
              <w:rPr>
                <w:rFonts w:ascii="Times New Roman" w:eastAsia="Times New Roman" w:hAnsi="Times New Roman" w:cs="Times New Roman"/>
                <w:sz w:val="28"/>
                <w:szCs w:val="28"/>
                <w:lang w:val="uk-UA"/>
              </w:rPr>
              <w:t xml:space="preserve"> нормативів, запроваджувати обмеження на діяльність </w:t>
            </w:r>
            <w:r w:rsidRPr="006806AC">
              <w:rPr>
                <w:rFonts w:ascii="Times New Roman" w:eastAsia="Times New Roman" w:hAnsi="Times New Roman" w:cs="Times New Roman"/>
                <w:b/>
                <w:sz w:val="28"/>
                <w:szCs w:val="28"/>
                <w:lang w:val="uk-UA"/>
              </w:rPr>
              <w:t>банків,</w:t>
            </w:r>
            <w:r w:rsidRPr="006806AC">
              <w:rPr>
                <w:rFonts w:ascii="Times New Roman" w:eastAsia="Times New Roman" w:hAnsi="Times New Roman" w:cs="Times New Roman"/>
                <w:sz w:val="28"/>
                <w:szCs w:val="28"/>
                <w:lang w:val="uk-UA"/>
              </w:rPr>
              <w:t xml:space="preserve"> у тому числі обмежувати або забороняти видачу коштів з поточних та вкладних (депозитних) рахунків фізичних та юридичних осіб, а також обмежувати або тимчасово забороняти проведення валютних операцій на території України, зокрема операцій з вивезення, переказування і пересилання за межі України валютних цінностей.</w:t>
            </w:r>
          </w:p>
          <w:p w:rsidR="00383C9E" w:rsidRPr="006806AC" w:rsidRDefault="00383C9E" w:rsidP="002E2E32">
            <w:pPr>
              <w:ind w:firstLine="567"/>
              <w:jc w:val="both"/>
              <w:rPr>
                <w:rFonts w:ascii="Times New Roman" w:hAnsi="Times New Roman" w:cs="Times New Roman"/>
                <w:sz w:val="28"/>
                <w:szCs w:val="28"/>
                <w:lang w:val="uk-UA"/>
              </w:rPr>
            </w:pPr>
          </w:p>
        </w:tc>
      </w:tr>
      <w:tr w:rsidR="00172381" w:rsidRPr="006806AC"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shd w:val="clear" w:color="auto" w:fill="FFFFFF"/>
                <w:lang w:val="uk-UA"/>
              </w:rPr>
              <w:t>Стаття 15.</w:t>
            </w:r>
            <w:r w:rsidRPr="006806AC">
              <w:rPr>
                <w:sz w:val="28"/>
                <w:szCs w:val="28"/>
                <w:shd w:val="clear" w:color="auto" w:fill="FFFFFF"/>
                <w:lang w:val="uk-UA"/>
              </w:rPr>
              <w:t> Повноваження Правління Національного банку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Правління Національного банку: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17" w:name="n272"/>
            <w:bookmarkEnd w:id="17"/>
            <w:r w:rsidRPr="006806AC">
              <w:rPr>
                <w:sz w:val="28"/>
                <w:szCs w:val="28"/>
                <w:lang w:val="uk-UA"/>
              </w:rPr>
              <w:t>1) приймає рішення:</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18" w:name="n273"/>
            <w:bookmarkStart w:id="19" w:name="n274"/>
            <w:bookmarkEnd w:id="18"/>
            <w:bookmarkEnd w:id="19"/>
            <w:r w:rsidRPr="006806AC">
              <w:rPr>
                <w:sz w:val="28"/>
                <w:szCs w:val="28"/>
                <w:lang w:val="uk-UA"/>
              </w:rPr>
              <w:t>…;</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20" w:name="n1044"/>
            <w:bookmarkEnd w:id="20"/>
            <w:r w:rsidRPr="006806AC">
              <w:rPr>
                <w:sz w:val="28"/>
                <w:szCs w:val="28"/>
                <w:lang w:val="uk-UA"/>
              </w:rPr>
              <w:lastRenderedPageBreak/>
              <w:t xml:space="preserve">щодо державного регулювання та нагляду за діяльністю на ринках небанківських фінансових послуг (крім діяльності на ринках </w:t>
            </w:r>
            <w:r w:rsidRPr="006806AC">
              <w:rPr>
                <w:b/>
                <w:strike/>
                <w:sz w:val="28"/>
                <w:szCs w:val="28"/>
                <w:lang w:val="uk-UA"/>
              </w:rPr>
              <w:t>цінних паперів та похідних (деривативів), професійної діяльності на фондовому ринку</w:t>
            </w:r>
            <w:r w:rsidRPr="006806AC">
              <w:rPr>
                <w:sz w:val="28"/>
                <w:szCs w:val="28"/>
                <w:lang w:val="uk-UA"/>
              </w:rPr>
              <w:t xml:space="preserve"> та діяльності у системі накопичувального пенсійного забезпечення);</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21" w:name="n1045"/>
            <w:bookmarkStart w:id="22" w:name="n276"/>
            <w:bookmarkEnd w:id="21"/>
            <w:bookmarkEnd w:id="22"/>
            <w:r w:rsidRPr="006806AC">
              <w:rPr>
                <w:sz w:val="28"/>
                <w:szCs w:val="28"/>
                <w:lang w:val="uk-UA"/>
              </w:rPr>
              <w:t>…</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23" w:name="n288"/>
            <w:bookmarkEnd w:id="23"/>
            <w:r w:rsidRPr="006806AC">
              <w:rPr>
                <w:sz w:val="28"/>
                <w:szCs w:val="28"/>
                <w:lang w:val="uk-UA"/>
              </w:rPr>
              <w:t xml:space="preserve">про встановлення </w:t>
            </w:r>
            <w:r w:rsidRPr="006806AC">
              <w:rPr>
                <w:b/>
                <w:strike/>
                <w:sz w:val="28"/>
                <w:szCs w:val="28"/>
                <w:lang w:val="uk-UA"/>
              </w:rPr>
              <w:t>економічних</w:t>
            </w:r>
            <w:r w:rsidRPr="006806AC">
              <w:rPr>
                <w:sz w:val="28"/>
                <w:szCs w:val="28"/>
                <w:lang w:val="uk-UA"/>
              </w:rPr>
              <w:t xml:space="preserve"> нормативів для банків та інших фінансових установ, державне регулювання та нагляд за діяльністю яких здійснює Національний банк;</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bookmarkStart w:id="24" w:name="n1046"/>
            <w:bookmarkStart w:id="25" w:name="n289"/>
            <w:bookmarkStart w:id="26" w:name="n296"/>
            <w:bookmarkStart w:id="27" w:name="n298"/>
            <w:bookmarkEnd w:id="24"/>
            <w:bookmarkEnd w:id="25"/>
            <w:bookmarkEnd w:id="26"/>
            <w:bookmarkEnd w:id="27"/>
            <w:r w:rsidRPr="006806AC">
              <w:rPr>
                <w:b/>
                <w:sz w:val="28"/>
                <w:szCs w:val="28"/>
                <w:lang w:val="uk-UA"/>
              </w:rPr>
              <w:t>…</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shd w:val="clear" w:color="auto" w:fill="FFFFFF"/>
                <w:lang w:val="uk-UA"/>
              </w:rPr>
              <w:lastRenderedPageBreak/>
              <w:t>Стаття 15.</w:t>
            </w:r>
            <w:r w:rsidRPr="006806AC">
              <w:rPr>
                <w:sz w:val="28"/>
                <w:szCs w:val="28"/>
                <w:shd w:val="clear" w:color="auto" w:fill="FFFFFF"/>
                <w:lang w:val="uk-UA"/>
              </w:rPr>
              <w:t> Повноваження Правління Національного банку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Правління Національного банку: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1) приймає рішення:</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lastRenderedPageBreak/>
              <w:t xml:space="preserve">щодо державного регулювання та нагляду за діяльністю на ринках небанківських фінансових послуг (крім діяльності на ринках </w:t>
            </w:r>
            <w:r w:rsidRPr="006806AC">
              <w:rPr>
                <w:b/>
                <w:sz w:val="28"/>
                <w:szCs w:val="28"/>
                <w:lang w:val="uk-UA"/>
              </w:rPr>
              <w:t>капіталу, діяльності з управління фондами фінансування будівництва</w:t>
            </w:r>
            <w:r w:rsidRPr="006806AC">
              <w:rPr>
                <w:sz w:val="28"/>
                <w:szCs w:val="28"/>
                <w:lang w:val="uk-UA"/>
              </w:rPr>
              <w:t xml:space="preserve"> та діяльності у системі накопичувального пенсійного забезпечення);</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про встановлення </w:t>
            </w:r>
            <w:proofErr w:type="spellStart"/>
            <w:r w:rsidRPr="006806AC">
              <w:rPr>
                <w:b/>
                <w:sz w:val="28"/>
                <w:szCs w:val="28"/>
                <w:lang w:val="uk-UA"/>
              </w:rPr>
              <w:t>пруденційних</w:t>
            </w:r>
            <w:proofErr w:type="spellEnd"/>
            <w:r w:rsidRPr="006806AC">
              <w:rPr>
                <w:sz w:val="28"/>
                <w:szCs w:val="28"/>
                <w:lang w:val="uk-UA"/>
              </w:rPr>
              <w:t xml:space="preserve"> нормативів для банків та інших фінансових установ, державне регулювання та нагляд за діяльністю яких здійснює Національний банк;</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 xml:space="preserve">про встановлення </w:t>
            </w:r>
            <w:proofErr w:type="spellStart"/>
            <w:r w:rsidRPr="006806AC">
              <w:rPr>
                <w:b/>
                <w:sz w:val="28"/>
                <w:szCs w:val="28"/>
                <w:lang w:val="uk-UA"/>
              </w:rPr>
              <w:t>пруденційних</w:t>
            </w:r>
            <w:proofErr w:type="spellEnd"/>
            <w:r w:rsidRPr="006806AC">
              <w:rPr>
                <w:b/>
                <w:sz w:val="28"/>
                <w:szCs w:val="28"/>
                <w:lang w:val="uk-UA"/>
              </w:rPr>
              <w:t xml:space="preserve"> вимог для небанківських фінансових установ, небанківських фінансових груп та їх підгруп, державне регулювання та нагляд за діяльністю яких здійснює Національний банк</w:t>
            </w:r>
          </w:p>
          <w:p w:rsidR="00383C9E" w:rsidRPr="006806AC" w:rsidRDefault="00383C9E" w:rsidP="002E2E32">
            <w:pPr>
              <w:pStyle w:val="rvps2"/>
              <w:shd w:val="clear" w:color="auto" w:fill="FFFFFF"/>
              <w:spacing w:before="0" w:beforeAutospacing="0" w:after="0" w:afterAutospacing="0"/>
              <w:ind w:firstLine="567"/>
              <w:jc w:val="both"/>
              <w:rPr>
                <w:rFonts w:eastAsia="Times New Roman"/>
                <w:b/>
                <w:bCs/>
                <w:sz w:val="28"/>
                <w:szCs w:val="28"/>
                <w:lang w:val="uk-UA" w:eastAsia="en-US"/>
              </w:rPr>
            </w:pPr>
            <w:r w:rsidRPr="006806AC">
              <w:rPr>
                <w:rFonts w:eastAsia="Times New Roman"/>
                <w:b/>
                <w:bCs/>
                <w:sz w:val="28"/>
                <w:szCs w:val="28"/>
                <w:lang w:val="uk-UA" w:eastAsia="en-US"/>
              </w:rPr>
              <w:t>…</w:t>
            </w:r>
          </w:p>
        </w:tc>
      </w:tr>
      <w:tr w:rsidR="00172381" w:rsidRPr="006806AC"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lastRenderedPageBreak/>
              <w:t>про застосування заходів впливу (санкцій) до банків, інших фінансових установ, осіб, які здійснюють діяльність на ринках фінансових послуг, державне регулювання та нагляд за діяльністю яких здійснює Національний банк, та інших осіб, діяльність яких перевіряється Національним банком відповідно до Закону України "Про банки і банківську діяльність", Закону України "</w:t>
            </w:r>
            <w:r w:rsidRPr="006806AC">
              <w:rPr>
                <w:b/>
                <w:strike/>
                <w:sz w:val="28"/>
                <w:szCs w:val="28"/>
                <w:lang w:val="uk-UA"/>
              </w:rPr>
              <w:t>Про фінансові послуги та державне регулювання ринків фінансових послуг</w:t>
            </w:r>
            <w:r w:rsidRPr="006806AC">
              <w:rPr>
                <w:sz w:val="28"/>
                <w:szCs w:val="28"/>
                <w:lang w:val="uk-UA"/>
              </w:rPr>
              <w:t>" та інших законів України;</w:t>
            </w:r>
          </w:p>
          <w:p w:rsidR="00383C9E" w:rsidRPr="006806AC" w:rsidRDefault="00383C9E" w:rsidP="002E2E32">
            <w:pPr>
              <w:pStyle w:val="rvps2"/>
              <w:shd w:val="clear" w:color="auto" w:fill="FFFFFF"/>
              <w:spacing w:before="0" w:beforeAutospacing="0" w:after="0" w:afterAutospacing="0"/>
              <w:ind w:firstLine="567"/>
              <w:jc w:val="both"/>
              <w:rPr>
                <w:rStyle w:val="rvts9"/>
                <w:b/>
                <w:bCs/>
                <w:sz w:val="28"/>
                <w:szCs w:val="28"/>
                <w:shd w:val="clear" w:color="auto" w:fill="FFFFFF"/>
                <w:lang w:val="uk-UA"/>
              </w:rPr>
            </w:pPr>
            <w:r w:rsidRPr="006806AC">
              <w:rPr>
                <w:rStyle w:val="rvts9"/>
                <w:b/>
                <w:bCs/>
                <w:sz w:val="28"/>
                <w:szCs w:val="28"/>
                <w:shd w:val="clear" w:color="auto" w:fill="FFFFFF"/>
                <w:lang w:val="uk-UA"/>
              </w:rPr>
              <w:t>…</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про застосування заходів впливу (санкцій) до банків, інших фінансових установ, осіб, які здійснюють діяльність на ринках фінансових послуг, державне регулювання та нагляд за діяльністю яких здійснює Національний банк, та інших осіб, діяльність яких перевіряється Національним банком відповідно до Закону України "Про банки і банківську діяльність", Закону України "</w:t>
            </w:r>
            <w:r w:rsidRPr="006806AC">
              <w:rPr>
                <w:b/>
                <w:sz w:val="28"/>
                <w:szCs w:val="28"/>
                <w:lang w:val="uk-UA"/>
              </w:rPr>
              <w:t>Про фінансові послуги та фінансові компанії</w:t>
            </w:r>
            <w:r w:rsidRPr="006806AC">
              <w:rPr>
                <w:sz w:val="28"/>
                <w:szCs w:val="28"/>
                <w:lang w:val="uk-UA"/>
              </w:rPr>
              <w:t>" та інших законів України;</w:t>
            </w:r>
          </w:p>
          <w:p w:rsidR="00383C9E" w:rsidRPr="006806AC" w:rsidRDefault="00383C9E" w:rsidP="002E2E32">
            <w:pPr>
              <w:pStyle w:val="rvps2"/>
              <w:shd w:val="clear" w:color="auto" w:fill="FFFFFF"/>
              <w:spacing w:before="0" w:beforeAutospacing="0" w:after="0" w:afterAutospacing="0"/>
              <w:ind w:firstLine="567"/>
              <w:jc w:val="both"/>
              <w:rPr>
                <w:rStyle w:val="rvts9"/>
                <w:b/>
                <w:bCs/>
                <w:sz w:val="28"/>
                <w:szCs w:val="28"/>
                <w:shd w:val="clear" w:color="auto" w:fill="FFFFFF"/>
                <w:lang w:val="uk-UA"/>
              </w:rPr>
            </w:pPr>
            <w:r w:rsidRPr="006806AC">
              <w:rPr>
                <w:rStyle w:val="rvts9"/>
                <w:b/>
                <w:bCs/>
                <w:sz w:val="28"/>
                <w:szCs w:val="28"/>
                <w:shd w:val="clear" w:color="auto" w:fill="FFFFFF"/>
                <w:lang w:val="uk-UA"/>
              </w:rPr>
              <w:t>…</w:t>
            </w:r>
          </w:p>
        </w:tc>
      </w:tr>
      <w:tr w:rsidR="00172381" w:rsidRPr="006806AC"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про віднесення банку до категорії проблемних або неплатоспроможних;</w:t>
            </w:r>
          </w:p>
          <w:p w:rsidR="00472451" w:rsidRPr="006806AC" w:rsidRDefault="00472451" w:rsidP="002E2E32">
            <w:pPr>
              <w:pBdr>
                <w:top w:val="nil"/>
                <w:left w:val="nil"/>
                <w:bottom w:val="nil"/>
                <w:right w:val="nil"/>
                <w:between w:val="nil"/>
              </w:pBdr>
              <w:shd w:val="clear" w:color="auto" w:fill="FFFFFF"/>
              <w:ind w:firstLine="567"/>
              <w:jc w:val="both"/>
              <w:rPr>
                <w:rFonts w:ascii="Times New Roman" w:hAnsi="Times New Roman" w:cs="Times New Roman"/>
                <w:b/>
                <w:sz w:val="28"/>
                <w:szCs w:val="28"/>
                <w:lang w:val="uk-UA"/>
              </w:rPr>
            </w:pPr>
            <w:bookmarkStart w:id="28" w:name="n299"/>
            <w:bookmarkStart w:id="29" w:name="n300"/>
            <w:bookmarkEnd w:id="28"/>
            <w:bookmarkEnd w:id="29"/>
          </w:p>
          <w:p w:rsidR="00472451" w:rsidRPr="006806AC" w:rsidRDefault="00472451" w:rsidP="002E2E32">
            <w:pPr>
              <w:pBdr>
                <w:top w:val="nil"/>
                <w:left w:val="nil"/>
                <w:bottom w:val="nil"/>
                <w:right w:val="nil"/>
                <w:between w:val="nil"/>
              </w:pBdr>
              <w:shd w:val="clear" w:color="auto" w:fill="FFFFFF"/>
              <w:ind w:firstLine="567"/>
              <w:jc w:val="both"/>
              <w:rPr>
                <w:rFonts w:ascii="Times New Roman" w:hAnsi="Times New Roman" w:cs="Times New Roman"/>
                <w:b/>
                <w:sz w:val="28"/>
                <w:szCs w:val="28"/>
                <w:lang w:val="uk-UA"/>
              </w:rPr>
            </w:pP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b/>
                <w:sz w:val="28"/>
                <w:szCs w:val="28"/>
                <w:lang w:val="uk-UA"/>
              </w:rPr>
              <w:t>…</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lastRenderedPageBreak/>
              <w:t>про віднесення банку до категорії проблемних або неплатоспроможних;</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lastRenderedPageBreak/>
              <w:t>про анулювання ліцензії фінансової компанії та ломбарду</w:t>
            </w:r>
          </w:p>
          <w:p w:rsidR="00383C9E" w:rsidRPr="006806AC" w:rsidRDefault="00383C9E"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eastAsia="Times New Roman" w:hAnsi="Times New Roman" w:cs="Times New Roman"/>
                <w:b/>
                <w:bCs/>
                <w:sz w:val="28"/>
                <w:szCs w:val="28"/>
                <w:lang w:val="uk-UA"/>
              </w:rPr>
              <w:t>…</w:t>
            </w:r>
          </w:p>
        </w:tc>
      </w:tr>
      <w:tr w:rsidR="00172381" w:rsidRPr="002E2E32"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b/>
                <w:sz w:val="28"/>
                <w:szCs w:val="28"/>
                <w:shd w:val="clear" w:color="auto" w:fill="FFFFFF"/>
                <w:lang w:val="uk-UA"/>
              </w:rPr>
            </w:pPr>
            <w:r w:rsidRPr="006806AC">
              <w:rPr>
                <w:rFonts w:ascii="Times New Roman" w:hAnsi="Times New Roman" w:cs="Times New Roman"/>
                <w:b/>
                <w:sz w:val="28"/>
                <w:szCs w:val="28"/>
                <w:shd w:val="clear" w:color="auto" w:fill="FFFFFF"/>
                <w:lang w:val="uk-UA"/>
              </w:rPr>
              <w:lastRenderedPageBreak/>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t>6) встановлює порядок надання юридичним особам, які мають намір здійснювати банківську діяльність, банківських ліцензій, а також ліцензій іншим юридичним особам у випадках, передбачених законом;</w:t>
            </w:r>
          </w:p>
        </w:tc>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eastAsia="Times New Roman" w:hAnsi="Times New Roman" w:cs="Times New Roman"/>
                <w:b/>
                <w:bCs/>
                <w:sz w:val="28"/>
                <w:szCs w:val="28"/>
                <w:lang w:val="uk-UA"/>
              </w:rPr>
              <w:t>…</w:t>
            </w:r>
          </w:p>
          <w:p w:rsidR="00383C9E" w:rsidRPr="006806AC" w:rsidRDefault="00383C9E" w:rsidP="002E2E32">
            <w:pP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6) встановлює порядок надання юридичним особам, які мають намір здійснювати банківську діяльність, банківських ліцензій, а також ліцензій іншим юридичним особам у випадках, передбачених законом;</w:t>
            </w:r>
          </w:p>
          <w:p w:rsidR="00383C9E" w:rsidRPr="006806AC" w:rsidRDefault="00383C9E"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eastAsia="Times New Roman" w:hAnsi="Times New Roman" w:cs="Times New Roman"/>
                <w:b/>
                <w:bCs/>
                <w:sz w:val="28"/>
                <w:szCs w:val="28"/>
                <w:lang w:val="uk-UA"/>
              </w:rPr>
              <w:t>6</w:t>
            </w:r>
            <w:r w:rsidRPr="006806AC">
              <w:rPr>
                <w:rFonts w:ascii="Times New Roman" w:eastAsia="Times New Roman" w:hAnsi="Times New Roman" w:cs="Times New Roman"/>
                <w:b/>
                <w:bCs/>
                <w:sz w:val="28"/>
                <w:szCs w:val="28"/>
                <w:vertAlign w:val="superscript"/>
                <w:lang w:val="uk-UA"/>
              </w:rPr>
              <w:t>1</w:t>
            </w:r>
            <w:r w:rsidRPr="006806AC">
              <w:rPr>
                <w:rFonts w:ascii="Times New Roman" w:eastAsia="Times New Roman" w:hAnsi="Times New Roman" w:cs="Times New Roman"/>
                <w:b/>
                <w:bCs/>
                <w:sz w:val="28"/>
                <w:szCs w:val="28"/>
                <w:lang w:val="uk-UA"/>
              </w:rPr>
              <w:t>) встановлює порядок авторизації юридичних осіб, які мають намір здійснювати діяльність з надання фінансових та супровідних послуг (крім діяльності з надання фінансових та супровідних послуг на ринках капіталу, діяльності з управління фондами фінансування будівництва та діяльності у системі накопичувального пенсійного забезпечення), визначених в Законі України “Про фінансові послуги та фінансові компанії”;</w:t>
            </w:r>
          </w:p>
        </w:tc>
      </w:tr>
      <w:tr w:rsidR="00172381" w:rsidRPr="002E2E32" w:rsidTr="00D54593">
        <w:trPr>
          <w:gridAfter w:val="1"/>
          <w:wAfter w:w="177" w:type="dxa"/>
        </w:trPr>
        <w:tc>
          <w:tcPr>
            <w:tcW w:w="7280" w:type="dxa"/>
          </w:tcPr>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b/>
                <w:sz w:val="28"/>
                <w:szCs w:val="28"/>
                <w:lang w:val="uk-UA"/>
              </w:rPr>
              <w:t>Стаття 17.</w:t>
            </w:r>
            <w:r w:rsidRPr="006806AC">
              <w:rPr>
                <w:rFonts w:ascii="Times New Roman" w:hAnsi="Times New Roman" w:cs="Times New Roman"/>
                <w:sz w:val="28"/>
                <w:szCs w:val="28"/>
                <w:lang w:val="uk-UA"/>
              </w:rPr>
              <w:t xml:space="preserve"> Порядок роботи Правління Національного банку та його комітетів</w:t>
            </w:r>
          </w:p>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t>Правління Національного банку має право утворити Комітет з питань нагляду та регулювання діяльності банків</w:t>
            </w:r>
            <w:r w:rsidRPr="006806AC">
              <w:rPr>
                <w:rFonts w:ascii="Times New Roman" w:hAnsi="Times New Roman" w:cs="Times New Roman"/>
                <w:strike/>
                <w:sz w:val="28"/>
                <w:szCs w:val="28"/>
                <w:shd w:val="clear" w:color="auto" w:fill="FFFFFF"/>
                <w:lang w:val="uk-UA"/>
              </w:rPr>
              <w:t>, нагляду (</w:t>
            </w:r>
            <w:proofErr w:type="spellStart"/>
            <w:r w:rsidRPr="006806AC">
              <w:rPr>
                <w:rFonts w:ascii="Times New Roman" w:hAnsi="Times New Roman" w:cs="Times New Roman"/>
                <w:strike/>
                <w:sz w:val="28"/>
                <w:szCs w:val="28"/>
                <w:shd w:val="clear" w:color="auto" w:fill="FFFFFF"/>
                <w:lang w:val="uk-UA"/>
              </w:rPr>
              <w:t>оверсайту</w:t>
            </w:r>
            <w:proofErr w:type="spellEnd"/>
            <w:r w:rsidRPr="006806AC">
              <w:rPr>
                <w:rFonts w:ascii="Times New Roman" w:hAnsi="Times New Roman" w:cs="Times New Roman"/>
                <w:strike/>
                <w:sz w:val="28"/>
                <w:szCs w:val="28"/>
                <w:shd w:val="clear" w:color="auto" w:fill="FFFFFF"/>
                <w:lang w:val="uk-UA"/>
              </w:rPr>
              <w:t>) платіжних</w:t>
            </w:r>
            <w:r w:rsidRPr="006806AC">
              <w:rPr>
                <w:rFonts w:ascii="Times New Roman" w:hAnsi="Times New Roman" w:cs="Times New Roman"/>
                <w:sz w:val="28"/>
                <w:szCs w:val="28"/>
                <w:shd w:val="clear" w:color="auto" w:fill="FFFFFF"/>
                <w:lang w:val="uk-UA"/>
              </w:rPr>
              <w:t xml:space="preserve"> </w:t>
            </w:r>
            <w:r w:rsidRPr="006806AC">
              <w:rPr>
                <w:rFonts w:ascii="Times New Roman" w:hAnsi="Times New Roman" w:cs="Times New Roman"/>
                <w:strike/>
                <w:sz w:val="28"/>
                <w:szCs w:val="28"/>
                <w:shd w:val="clear" w:color="auto" w:fill="FFFFFF"/>
                <w:lang w:val="uk-UA"/>
              </w:rPr>
              <w:t>систем</w:t>
            </w:r>
            <w:r w:rsidRPr="006806AC">
              <w:rPr>
                <w:rFonts w:ascii="Times New Roman" w:hAnsi="Times New Roman" w:cs="Times New Roman"/>
                <w:sz w:val="28"/>
                <w:szCs w:val="28"/>
                <w:shd w:val="clear" w:color="auto" w:fill="FFFFFF"/>
                <w:lang w:val="uk-UA"/>
              </w:rPr>
              <w:t xml:space="preserve"> та делегувати йому повноваження щодо здійснення банківського регулювання та нагляду, в тому числі застосування до банків та інших осіб, які можуть бути об’єктом перевірки Національного банку України, заходів впливу (санкцій), передбачених законами України, крім заходів, передбачених </w:t>
            </w:r>
            <w:hyperlink r:id="rId14" w:anchor="n1258" w:tgtFrame="_blank" w:history="1">
              <w:r w:rsidRPr="006806AC">
                <w:rPr>
                  <w:rFonts w:ascii="Times New Roman" w:hAnsi="Times New Roman" w:cs="Times New Roman"/>
                  <w:sz w:val="28"/>
                  <w:szCs w:val="28"/>
                  <w:lang w:val="uk-UA"/>
                </w:rPr>
                <w:t>пунктами 11</w:t>
              </w:r>
            </w:hyperlink>
            <w:hyperlink r:id="rId15" w:anchor="n1258" w:tgtFrame="_blank" w:history="1">
              <w:r w:rsidRPr="006806AC">
                <w:rPr>
                  <w:rFonts w:ascii="Times New Roman" w:hAnsi="Times New Roman" w:cs="Times New Roman"/>
                  <w:sz w:val="28"/>
                  <w:szCs w:val="28"/>
                  <w:vertAlign w:val="superscript"/>
                  <w:lang w:val="uk-UA"/>
                </w:rPr>
                <w:t>-1</w:t>
              </w:r>
            </w:hyperlink>
            <w:hyperlink r:id="rId16" w:anchor="n1258" w:tgtFrame="_blank" w:history="1">
              <w:r w:rsidRPr="006806AC">
                <w:rPr>
                  <w:rFonts w:ascii="Times New Roman" w:hAnsi="Times New Roman" w:cs="Times New Roman"/>
                  <w:sz w:val="28"/>
                  <w:szCs w:val="28"/>
                  <w:lang w:val="uk-UA"/>
                </w:rPr>
                <w:t>-13</w:t>
              </w:r>
            </w:hyperlink>
            <w:r w:rsidRPr="006806AC">
              <w:rPr>
                <w:rFonts w:ascii="Times New Roman" w:hAnsi="Times New Roman" w:cs="Times New Roman"/>
                <w:sz w:val="28"/>
                <w:szCs w:val="28"/>
                <w:shd w:val="clear" w:color="auto" w:fill="FFFFFF"/>
                <w:lang w:val="uk-UA"/>
              </w:rPr>
              <w:t> частини першої статті 73 Закону України "Про банки і банківську діяльність".</w:t>
            </w:r>
          </w:p>
        </w:tc>
        <w:tc>
          <w:tcPr>
            <w:tcW w:w="7280" w:type="dxa"/>
          </w:tcPr>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b/>
                <w:sz w:val="28"/>
                <w:szCs w:val="28"/>
                <w:lang w:val="uk-UA"/>
              </w:rPr>
              <w:t>Стаття 17.</w:t>
            </w:r>
            <w:r w:rsidRPr="006806AC">
              <w:rPr>
                <w:rFonts w:ascii="Times New Roman" w:hAnsi="Times New Roman" w:cs="Times New Roman"/>
                <w:sz w:val="28"/>
                <w:szCs w:val="28"/>
                <w:lang w:val="uk-UA"/>
              </w:rPr>
              <w:t xml:space="preserve"> Порядок роботи Правління Національного банку та його комітетів</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sz w:val="28"/>
                <w:szCs w:val="28"/>
                <w:lang w:val="uk-UA"/>
              </w:rPr>
              <w:t xml:space="preserve">      Правління Національного банку має право утворити Комітет з питань нагляду та регулювання діяльності банків</w:t>
            </w:r>
            <w:r w:rsidRPr="006806AC">
              <w:rPr>
                <w:rFonts w:ascii="Times New Roman" w:hAnsi="Times New Roman" w:cs="Times New Roman"/>
                <w:b/>
                <w:sz w:val="28"/>
                <w:szCs w:val="28"/>
                <w:lang w:val="uk-UA"/>
              </w:rPr>
              <w:t xml:space="preserve">, </w:t>
            </w:r>
            <w:proofErr w:type="spellStart"/>
            <w:r w:rsidRPr="006806AC">
              <w:rPr>
                <w:rFonts w:ascii="Times New Roman" w:hAnsi="Times New Roman" w:cs="Times New Roman"/>
                <w:b/>
                <w:sz w:val="28"/>
                <w:szCs w:val="28"/>
                <w:lang w:val="uk-UA"/>
              </w:rPr>
              <w:t>оверсайта</w:t>
            </w:r>
            <w:proofErr w:type="spellEnd"/>
            <w:r w:rsidRPr="006806AC">
              <w:rPr>
                <w:rFonts w:ascii="Times New Roman" w:hAnsi="Times New Roman" w:cs="Times New Roman"/>
                <w:b/>
                <w:sz w:val="28"/>
                <w:szCs w:val="28"/>
                <w:lang w:val="uk-UA"/>
              </w:rPr>
              <w:t xml:space="preserve"> </w:t>
            </w:r>
            <w:proofErr w:type="spellStart"/>
            <w:r w:rsidRPr="006806AC">
              <w:rPr>
                <w:rFonts w:ascii="Times New Roman" w:hAnsi="Times New Roman" w:cs="Times New Roman"/>
                <w:b/>
                <w:sz w:val="28"/>
                <w:szCs w:val="28"/>
                <w:lang w:val="uk-UA"/>
              </w:rPr>
              <w:t>інфраструктур</w:t>
            </w:r>
            <w:proofErr w:type="spellEnd"/>
            <w:r w:rsidRPr="006806AC">
              <w:rPr>
                <w:rFonts w:ascii="Times New Roman" w:hAnsi="Times New Roman" w:cs="Times New Roman"/>
                <w:b/>
                <w:sz w:val="28"/>
                <w:szCs w:val="28"/>
                <w:lang w:val="uk-UA"/>
              </w:rPr>
              <w:t xml:space="preserve"> фінансового ринку</w:t>
            </w:r>
            <w:r w:rsidRPr="006806AC">
              <w:rPr>
                <w:rFonts w:ascii="Times New Roman" w:hAnsi="Times New Roman" w:cs="Times New Roman"/>
                <w:sz w:val="28"/>
                <w:szCs w:val="28"/>
                <w:lang w:val="uk-UA"/>
              </w:rPr>
              <w:t xml:space="preserve"> та делегувати йому повноваження щодо здійснення банківського регулювання та нагляду, </w:t>
            </w:r>
            <w:r w:rsidRPr="006806AC">
              <w:rPr>
                <w:rFonts w:ascii="Times New Roman" w:hAnsi="Times New Roman" w:cs="Times New Roman"/>
                <w:b/>
                <w:sz w:val="28"/>
                <w:szCs w:val="28"/>
                <w:lang w:val="uk-UA"/>
              </w:rPr>
              <w:t xml:space="preserve">а також </w:t>
            </w:r>
            <w:proofErr w:type="spellStart"/>
            <w:r w:rsidRPr="006806AC">
              <w:rPr>
                <w:rFonts w:ascii="Times New Roman" w:hAnsi="Times New Roman" w:cs="Times New Roman"/>
                <w:b/>
                <w:sz w:val="28"/>
                <w:szCs w:val="28"/>
                <w:lang w:val="uk-UA"/>
              </w:rPr>
              <w:t>оверсайта</w:t>
            </w:r>
            <w:proofErr w:type="spellEnd"/>
            <w:r w:rsidRPr="006806AC">
              <w:rPr>
                <w:rFonts w:ascii="Times New Roman" w:hAnsi="Times New Roman" w:cs="Times New Roman"/>
                <w:b/>
                <w:sz w:val="28"/>
                <w:szCs w:val="28"/>
                <w:lang w:val="uk-UA"/>
              </w:rPr>
              <w:t xml:space="preserve"> </w:t>
            </w:r>
            <w:proofErr w:type="spellStart"/>
            <w:r w:rsidRPr="006806AC">
              <w:rPr>
                <w:rFonts w:ascii="Times New Roman" w:hAnsi="Times New Roman" w:cs="Times New Roman"/>
                <w:b/>
                <w:sz w:val="28"/>
                <w:szCs w:val="28"/>
                <w:lang w:val="uk-UA"/>
              </w:rPr>
              <w:t>інфраструктур</w:t>
            </w:r>
            <w:proofErr w:type="spellEnd"/>
            <w:r w:rsidRPr="006806AC">
              <w:rPr>
                <w:rFonts w:ascii="Times New Roman" w:hAnsi="Times New Roman" w:cs="Times New Roman"/>
                <w:b/>
                <w:sz w:val="28"/>
                <w:szCs w:val="28"/>
                <w:lang w:val="uk-UA"/>
              </w:rPr>
              <w:t xml:space="preserve"> фінансового ринку,</w:t>
            </w:r>
            <w:r w:rsidRPr="006806AC">
              <w:rPr>
                <w:rFonts w:ascii="Times New Roman" w:hAnsi="Times New Roman" w:cs="Times New Roman"/>
                <w:sz w:val="28"/>
                <w:szCs w:val="28"/>
                <w:lang w:val="uk-UA"/>
              </w:rPr>
              <w:t xml:space="preserve"> в тому числі застосування до банків та інших осіб, які можуть бути об'єктом перевірки Національного банку, заходів впливу (санкцій), передбачених законами України, крім заходів, передбачених пунктами </w:t>
            </w:r>
            <w:hyperlink r:id="rId17" w:anchor="n1258" w:tgtFrame="_blank" w:history="1">
              <w:proofErr w:type="spellStart"/>
              <w:r w:rsidRPr="006806AC">
                <w:rPr>
                  <w:rFonts w:ascii="Times New Roman" w:eastAsia="Times New Roman" w:hAnsi="Times New Roman" w:cs="Times New Roman"/>
                  <w:sz w:val="28"/>
                  <w:szCs w:val="28"/>
                  <w:lang w:val="uk-UA" w:eastAsia="uk-UA"/>
                </w:rPr>
                <w:t>пунктами</w:t>
              </w:r>
              <w:proofErr w:type="spellEnd"/>
              <w:r w:rsidRPr="006806AC">
                <w:rPr>
                  <w:rFonts w:ascii="Times New Roman" w:eastAsia="Times New Roman" w:hAnsi="Times New Roman" w:cs="Times New Roman"/>
                  <w:sz w:val="28"/>
                  <w:szCs w:val="28"/>
                  <w:lang w:val="uk-UA" w:eastAsia="uk-UA"/>
                </w:rPr>
                <w:t xml:space="preserve"> 11</w:t>
              </w:r>
              <w:r w:rsidRPr="006806AC">
                <w:rPr>
                  <w:rFonts w:ascii="Times New Roman" w:eastAsia="Times New Roman" w:hAnsi="Times New Roman" w:cs="Times New Roman"/>
                  <w:b/>
                  <w:sz w:val="28"/>
                  <w:szCs w:val="28"/>
                  <w:vertAlign w:val="superscript"/>
                  <w:lang w:val="uk-UA" w:eastAsia="uk-UA"/>
                </w:rPr>
                <w:t>-</w:t>
              </w:r>
              <w:r w:rsidRPr="006806AC">
                <w:rPr>
                  <w:rFonts w:ascii="Times New Roman" w:eastAsia="Times New Roman" w:hAnsi="Times New Roman" w:cs="Times New Roman"/>
                  <w:sz w:val="28"/>
                  <w:szCs w:val="28"/>
                  <w:vertAlign w:val="superscript"/>
                  <w:lang w:val="uk-UA" w:eastAsia="uk-UA"/>
                </w:rPr>
                <w:t>1</w:t>
              </w:r>
            </w:hyperlink>
            <w:hyperlink r:id="rId18" w:anchor="n1258" w:tgtFrame="_blank" w:history="1">
              <w:r w:rsidRPr="006806AC">
                <w:rPr>
                  <w:rFonts w:ascii="Times New Roman" w:eastAsia="Times New Roman" w:hAnsi="Times New Roman" w:cs="Times New Roman"/>
                  <w:sz w:val="28"/>
                  <w:szCs w:val="28"/>
                  <w:lang w:val="uk-UA" w:eastAsia="uk-UA"/>
                </w:rPr>
                <w:t>-13</w:t>
              </w:r>
            </w:hyperlink>
            <w:r w:rsidRPr="006806AC">
              <w:rPr>
                <w:rFonts w:ascii="Times New Roman" w:eastAsia="Times New Roman" w:hAnsi="Times New Roman" w:cs="Times New Roman"/>
                <w:sz w:val="28"/>
                <w:szCs w:val="28"/>
                <w:lang w:val="uk-UA" w:eastAsia="uk-UA"/>
              </w:rPr>
              <w:t xml:space="preserve"> </w:t>
            </w:r>
            <w:r w:rsidRPr="006806AC">
              <w:rPr>
                <w:rFonts w:ascii="Times New Roman" w:hAnsi="Times New Roman" w:cs="Times New Roman"/>
                <w:sz w:val="28"/>
                <w:szCs w:val="28"/>
                <w:lang w:val="uk-UA"/>
              </w:rPr>
              <w:t xml:space="preserve">частини першої </w:t>
            </w:r>
            <w:r w:rsidRPr="006806AC">
              <w:rPr>
                <w:rFonts w:ascii="Times New Roman" w:hAnsi="Times New Roman" w:cs="Times New Roman"/>
                <w:sz w:val="28"/>
                <w:szCs w:val="28"/>
                <w:lang w:val="uk-UA"/>
              </w:rPr>
              <w:lastRenderedPageBreak/>
              <w:t xml:space="preserve">статті 73 Закону України "Про банки і банківську діяльність". </w:t>
            </w:r>
          </w:p>
        </w:tc>
      </w:tr>
      <w:tr w:rsidR="00172381" w:rsidRPr="006806AC" w:rsidTr="00D54593">
        <w:trPr>
          <w:gridAfter w:val="1"/>
          <w:wAfter w:w="177" w:type="dxa"/>
        </w:trPr>
        <w:tc>
          <w:tcPr>
            <w:tcW w:w="7280" w:type="dxa"/>
          </w:tcPr>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b/>
                <w:sz w:val="28"/>
                <w:szCs w:val="28"/>
                <w:lang w:val="uk-UA"/>
              </w:rPr>
              <w:lastRenderedPageBreak/>
              <w:t>Стаття 33</w:t>
            </w:r>
            <w:r w:rsidRPr="006806AC">
              <w:rPr>
                <w:rFonts w:ascii="Times New Roman" w:hAnsi="Times New Roman" w:cs="Times New Roman"/>
                <w:sz w:val="28"/>
                <w:szCs w:val="28"/>
                <w:lang w:val="uk-UA"/>
              </w:rPr>
              <w:t>. Повноваження Національного банку щодо організації готівкового грошового обігу</w:t>
            </w:r>
          </w:p>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 xml:space="preserve"> </w:t>
            </w:r>
          </w:p>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Для забезпечення організації готівкового грошового обігу Національний банк здійснює:</w:t>
            </w:r>
          </w:p>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w:t>
            </w:r>
          </w:p>
        </w:tc>
        <w:tc>
          <w:tcPr>
            <w:tcW w:w="7280" w:type="dxa"/>
          </w:tcPr>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b/>
                <w:sz w:val="28"/>
                <w:szCs w:val="28"/>
                <w:lang w:val="uk-UA"/>
              </w:rPr>
              <w:t>Стаття 33.</w:t>
            </w:r>
            <w:r w:rsidRPr="006806AC">
              <w:rPr>
                <w:rFonts w:ascii="Times New Roman" w:hAnsi="Times New Roman" w:cs="Times New Roman"/>
                <w:sz w:val="28"/>
                <w:szCs w:val="28"/>
                <w:lang w:val="uk-UA"/>
              </w:rPr>
              <w:t xml:space="preserve"> Повноваження Національного банку щодо організації готівкового грошового обігу</w:t>
            </w:r>
          </w:p>
          <w:p w:rsidR="00383C9E" w:rsidRPr="006806AC" w:rsidRDefault="00383C9E" w:rsidP="002E2E32">
            <w:pPr>
              <w:ind w:firstLine="567"/>
              <w:jc w:val="both"/>
              <w:rPr>
                <w:rFonts w:ascii="Times New Roman" w:hAnsi="Times New Roman" w:cs="Times New Roman"/>
                <w:b/>
                <w:sz w:val="28"/>
                <w:szCs w:val="28"/>
                <w:lang w:val="uk-UA"/>
              </w:rPr>
            </w:pPr>
          </w:p>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Для забезпечення організації готівкового грошового обігу Національний банк здійснює:</w:t>
            </w:r>
          </w:p>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 xml:space="preserve">…       </w:t>
            </w:r>
          </w:p>
        </w:tc>
      </w:tr>
      <w:tr w:rsidR="00172381" w:rsidRPr="002E2E32" w:rsidTr="00D54593">
        <w:trPr>
          <w:gridAfter w:val="1"/>
          <w:wAfter w:w="177" w:type="dxa"/>
        </w:trPr>
        <w:tc>
          <w:tcPr>
            <w:tcW w:w="7280" w:type="dxa"/>
          </w:tcPr>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5) встановлення правил випуску в обіг, обробки, зберігання, інкасації, перевезення, вилучення з обігу та знищення готівки;</w:t>
            </w:r>
          </w:p>
          <w:p w:rsidR="00383C9E" w:rsidRPr="006806AC" w:rsidRDefault="00383C9E" w:rsidP="002E2E32">
            <w:pPr>
              <w:shd w:val="clear" w:color="auto" w:fill="FFFFFF"/>
              <w:ind w:firstLine="567"/>
              <w:jc w:val="both"/>
              <w:rPr>
                <w:rFonts w:ascii="Times New Roman" w:hAnsi="Times New Roman" w:cs="Times New Roman"/>
                <w:sz w:val="28"/>
                <w:szCs w:val="28"/>
                <w:lang w:val="uk-UA"/>
              </w:rPr>
            </w:pPr>
          </w:p>
        </w:tc>
        <w:tc>
          <w:tcPr>
            <w:tcW w:w="7280" w:type="dxa"/>
          </w:tcPr>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sz w:val="28"/>
                <w:szCs w:val="28"/>
                <w:lang w:val="uk-UA"/>
              </w:rPr>
              <w:t xml:space="preserve">5) встановлення правил випуску в обіг, </w:t>
            </w:r>
            <w:r w:rsidRPr="006806AC">
              <w:rPr>
                <w:rFonts w:ascii="Times New Roman" w:hAnsi="Times New Roman" w:cs="Times New Roman"/>
                <w:b/>
                <w:sz w:val="28"/>
                <w:szCs w:val="28"/>
                <w:lang w:val="uk-UA"/>
              </w:rPr>
              <w:t>оброблення</w:t>
            </w:r>
            <w:r w:rsidRPr="006806AC">
              <w:rPr>
                <w:rFonts w:ascii="Times New Roman" w:hAnsi="Times New Roman" w:cs="Times New Roman"/>
                <w:sz w:val="28"/>
                <w:szCs w:val="28"/>
                <w:lang w:val="uk-UA"/>
              </w:rPr>
              <w:t xml:space="preserve">, зберігання, вилучення з обігу та знищення готівки, </w:t>
            </w:r>
            <w:r w:rsidRPr="006806AC">
              <w:rPr>
                <w:rFonts w:ascii="Times New Roman" w:hAnsi="Times New Roman" w:cs="Times New Roman"/>
                <w:b/>
                <w:sz w:val="28"/>
                <w:szCs w:val="28"/>
                <w:lang w:val="uk-UA"/>
              </w:rPr>
              <w:t>інкасації коштів, перевезення валютних та інших цінностей, перелік яких визначається Національним банком, а також контроль за  виконанням правил;</w:t>
            </w:r>
          </w:p>
          <w:p w:rsidR="00383C9E" w:rsidRPr="006806AC" w:rsidRDefault="00383C9E" w:rsidP="002E2E32">
            <w:pPr>
              <w:ind w:firstLine="567"/>
              <w:jc w:val="both"/>
              <w:rPr>
                <w:rFonts w:ascii="Times New Roman" w:hAnsi="Times New Roman" w:cs="Times New Roman"/>
                <w:sz w:val="28"/>
                <w:szCs w:val="28"/>
                <w:lang w:val="uk-UA"/>
              </w:rPr>
            </w:pP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hAnsi="Times New Roman" w:cs="Times New Roman"/>
                <w:sz w:val="28"/>
                <w:szCs w:val="28"/>
                <w:lang w:val="uk-UA"/>
              </w:rPr>
            </w:pPr>
            <w:r w:rsidRPr="006806AC">
              <w:rPr>
                <w:rFonts w:ascii="Times New Roman" w:hAnsi="Times New Roman" w:cs="Times New Roman"/>
                <w:sz w:val="28"/>
                <w:szCs w:val="28"/>
                <w:shd w:val="clear" w:color="auto" w:fill="FFFFFF"/>
                <w:lang w:val="uk-UA"/>
              </w:rPr>
              <w:t>6) визначення порядку ведення касових операцій для банків, інших фінансових установ, підприємств і організацій;</w:t>
            </w:r>
          </w:p>
        </w:tc>
        <w:tc>
          <w:tcPr>
            <w:tcW w:w="7280" w:type="dxa"/>
          </w:tcPr>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 xml:space="preserve">6) визначення порядку ведення касових операцій для банків, </w:t>
            </w:r>
            <w:r w:rsidRPr="006806AC">
              <w:rPr>
                <w:rFonts w:ascii="Times New Roman" w:hAnsi="Times New Roman" w:cs="Times New Roman"/>
                <w:b/>
                <w:sz w:val="28"/>
                <w:szCs w:val="28"/>
                <w:lang w:val="uk-UA"/>
              </w:rPr>
              <w:t>небанківських фінансових установ та</w:t>
            </w:r>
            <w:r w:rsidRPr="006806AC">
              <w:rPr>
                <w:rFonts w:ascii="Times New Roman" w:hAnsi="Times New Roman" w:cs="Times New Roman"/>
                <w:sz w:val="28"/>
                <w:szCs w:val="28"/>
                <w:lang w:val="uk-UA"/>
              </w:rPr>
              <w:t xml:space="preserve"> </w:t>
            </w:r>
            <w:r w:rsidRPr="006806AC">
              <w:rPr>
                <w:rFonts w:ascii="Times New Roman" w:hAnsi="Times New Roman" w:cs="Times New Roman"/>
                <w:b/>
                <w:sz w:val="28"/>
                <w:szCs w:val="28"/>
                <w:lang w:val="uk-UA"/>
              </w:rPr>
              <w:t>інших суб’єктів господарювання</w:t>
            </w:r>
            <w:r w:rsidRPr="006806AC">
              <w:rPr>
                <w:rFonts w:ascii="Times New Roman" w:hAnsi="Times New Roman" w:cs="Times New Roman"/>
                <w:sz w:val="28"/>
                <w:szCs w:val="28"/>
                <w:lang w:val="uk-UA"/>
              </w:rPr>
              <w:t>;</w:t>
            </w:r>
            <w:r w:rsidRPr="006806AC">
              <w:rPr>
                <w:rFonts w:ascii="Times New Roman" w:hAnsi="Times New Roman" w:cs="Times New Roman"/>
                <w:b/>
                <w:sz w:val="28"/>
                <w:szCs w:val="28"/>
                <w:lang w:val="uk-UA"/>
              </w:rPr>
              <w:t xml:space="preserve"> </w:t>
            </w:r>
            <w:r w:rsidRPr="006806AC">
              <w:rPr>
                <w:rFonts w:ascii="Times New Roman" w:hAnsi="Times New Roman" w:cs="Times New Roman"/>
                <w:sz w:val="28"/>
                <w:szCs w:val="28"/>
                <w:lang w:val="uk-UA"/>
              </w:rPr>
              <w:t xml:space="preserve"> </w:t>
            </w:r>
          </w:p>
          <w:p w:rsidR="00383C9E" w:rsidRPr="006806AC" w:rsidRDefault="00383C9E" w:rsidP="002E2E32">
            <w:pPr>
              <w:ind w:firstLine="567"/>
              <w:jc w:val="both"/>
              <w:rPr>
                <w:rFonts w:ascii="Times New Roman" w:hAnsi="Times New Roman" w:cs="Times New Roman"/>
                <w:sz w:val="28"/>
                <w:szCs w:val="28"/>
                <w:lang w:val="uk-UA"/>
              </w:rPr>
            </w:pP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hAnsi="Times New Roman" w:cs="Times New Roman"/>
                <w:sz w:val="28"/>
                <w:szCs w:val="28"/>
                <w:lang w:val="uk-UA"/>
              </w:rPr>
            </w:pPr>
            <w:r w:rsidRPr="006806AC">
              <w:rPr>
                <w:rFonts w:ascii="Times New Roman" w:hAnsi="Times New Roman" w:cs="Times New Roman"/>
                <w:b/>
                <w:sz w:val="28"/>
                <w:szCs w:val="28"/>
                <w:shd w:val="clear" w:color="auto" w:fill="FFFFFF"/>
                <w:lang w:val="uk-UA"/>
              </w:rPr>
              <w:t>Відсутній</w:t>
            </w:r>
          </w:p>
        </w:tc>
        <w:tc>
          <w:tcPr>
            <w:tcW w:w="7280" w:type="dxa"/>
          </w:tcPr>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b/>
                <w:sz w:val="28"/>
                <w:szCs w:val="28"/>
                <w:lang w:val="uk-UA"/>
              </w:rPr>
              <w:t>6</w:t>
            </w:r>
            <w:r w:rsidRPr="006806AC">
              <w:rPr>
                <w:rFonts w:ascii="Times New Roman" w:hAnsi="Times New Roman" w:cs="Times New Roman"/>
                <w:b/>
                <w:sz w:val="28"/>
                <w:szCs w:val="28"/>
                <w:vertAlign w:val="superscript"/>
                <w:lang w:val="uk-UA"/>
              </w:rPr>
              <w:t>1</w:t>
            </w:r>
            <w:r w:rsidRPr="006806AC">
              <w:rPr>
                <w:rFonts w:ascii="Times New Roman" w:hAnsi="Times New Roman" w:cs="Times New Roman"/>
                <w:b/>
                <w:sz w:val="28"/>
                <w:szCs w:val="28"/>
                <w:lang w:val="uk-UA"/>
              </w:rPr>
              <w:t>) контроль за веденням касових операцій банками та юридичними особами, які отримали ліцензію на здійснення операцій з готівкою;</w:t>
            </w:r>
          </w:p>
        </w:tc>
      </w:tr>
      <w:tr w:rsidR="00172381" w:rsidRPr="002E2E32" w:rsidTr="00D54593">
        <w:trPr>
          <w:gridAfter w:val="1"/>
          <w:wAfter w:w="177" w:type="dxa"/>
        </w:trPr>
        <w:tc>
          <w:tcPr>
            <w:tcW w:w="7280" w:type="dxa"/>
          </w:tcPr>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7) визначення вимог стосовно технічного стану і організації охорони приміщень банків, їх відокремлених підрозділів, а також небанківських фінансових установ та операторів поштового зв'язку, які отримали ліцензію Національного банку на здійснення валютних операцій та/або ліцензію на переказ коштів без відкриття рахунків.</w:t>
            </w:r>
          </w:p>
          <w:p w:rsidR="00383C9E" w:rsidRPr="006806AC" w:rsidRDefault="00383C9E" w:rsidP="002E2E32">
            <w:pPr>
              <w:shd w:val="clear" w:color="auto" w:fill="FFFFFF"/>
              <w:ind w:firstLine="567"/>
              <w:jc w:val="both"/>
              <w:rPr>
                <w:rFonts w:ascii="Times New Roman" w:hAnsi="Times New Roman" w:cs="Times New Roman"/>
                <w:b/>
                <w:sz w:val="28"/>
                <w:szCs w:val="28"/>
                <w:shd w:val="clear" w:color="auto" w:fill="FFFFFF"/>
                <w:lang w:val="uk-UA"/>
              </w:rPr>
            </w:pPr>
          </w:p>
        </w:tc>
        <w:tc>
          <w:tcPr>
            <w:tcW w:w="7280" w:type="dxa"/>
          </w:tcPr>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sz w:val="28"/>
                <w:szCs w:val="28"/>
                <w:lang w:val="uk-UA"/>
              </w:rPr>
              <w:t xml:space="preserve">7) визначення вимог стосовно технічного стану і організації охорони приміщень банків, їх відокремлених підрозділів, а також небанківських фінансових установ та операторів поштового зв'язку, які отримали ліцензію Національного банку на здійснення валютних операцій та/або ліцензію на переказ коштів без відкриття рахунків, </w:t>
            </w:r>
            <w:r w:rsidRPr="006806AC">
              <w:rPr>
                <w:rFonts w:ascii="Times New Roman" w:hAnsi="Times New Roman" w:cs="Times New Roman"/>
                <w:b/>
                <w:sz w:val="28"/>
                <w:szCs w:val="28"/>
                <w:lang w:val="uk-UA"/>
              </w:rPr>
              <w:t xml:space="preserve">та </w:t>
            </w:r>
            <w:r w:rsidRPr="006806AC">
              <w:rPr>
                <w:rStyle w:val="a8"/>
                <w:rFonts w:ascii="Times New Roman" w:hAnsi="Times New Roman" w:cs="Times New Roman"/>
                <w:sz w:val="28"/>
                <w:szCs w:val="28"/>
                <w:lang w:val="uk-UA"/>
              </w:rPr>
              <w:t>юридичних осіб, які отримали ліцензію на здійснення операцій з готівкою, та здійснюють діяльність з оброблення та зберігання готівки</w:t>
            </w:r>
            <w:r w:rsidRPr="006806AC">
              <w:rPr>
                <w:rFonts w:ascii="Times New Roman" w:hAnsi="Times New Roman" w:cs="Times New Roman"/>
                <w:sz w:val="28"/>
                <w:szCs w:val="28"/>
                <w:lang w:val="uk-UA"/>
              </w:rPr>
              <w:t>.</w:t>
            </w:r>
          </w:p>
        </w:tc>
      </w:tr>
      <w:tr w:rsidR="00172381" w:rsidRPr="002E2E32"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hAnsi="Times New Roman" w:cs="Times New Roman"/>
                <w:b/>
                <w:sz w:val="28"/>
                <w:szCs w:val="28"/>
                <w:shd w:val="clear" w:color="auto" w:fill="FFFFFF"/>
                <w:lang w:val="uk-UA"/>
              </w:rPr>
            </w:pPr>
            <w:r w:rsidRPr="006806AC">
              <w:rPr>
                <w:rFonts w:ascii="Times New Roman" w:hAnsi="Times New Roman" w:cs="Times New Roman"/>
                <w:b/>
                <w:sz w:val="28"/>
                <w:szCs w:val="28"/>
                <w:shd w:val="clear" w:color="auto" w:fill="FFFFFF"/>
                <w:lang w:val="uk-UA"/>
              </w:rPr>
              <w:lastRenderedPageBreak/>
              <w:t>Відсутня</w:t>
            </w:r>
          </w:p>
        </w:tc>
        <w:tc>
          <w:tcPr>
            <w:tcW w:w="7280" w:type="dxa"/>
          </w:tcPr>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Стаття 33</w:t>
            </w:r>
            <w:r w:rsidRPr="006806AC">
              <w:rPr>
                <w:rFonts w:ascii="Times New Roman" w:hAnsi="Times New Roman" w:cs="Times New Roman"/>
                <w:b/>
                <w:sz w:val="28"/>
                <w:szCs w:val="28"/>
                <w:vertAlign w:val="superscript"/>
                <w:lang w:val="uk-UA"/>
              </w:rPr>
              <w:t>1</w:t>
            </w:r>
            <w:r w:rsidRPr="006806AC">
              <w:rPr>
                <w:rFonts w:ascii="Times New Roman" w:hAnsi="Times New Roman" w:cs="Times New Roman"/>
                <w:b/>
                <w:sz w:val="28"/>
                <w:szCs w:val="28"/>
                <w:lang w:val="uk-UA"/>
              </w:rPr>
              <w:t>.</w:t>
            </w:r>
            <w:r w:rsidRPr="006806AC">
              <w:rPr>
                <w:rFonts w:ascii="Times New Roman" w:hAnsi="Times New Roman" w:cs="Times New Roman"/>
                <w:b/>
                <w:sz w:val="28"/>
                <w:szCs w:val="28"/>
                <w:vertAlign w:val="superscript"/>
                <w:lang w:val="uk-UA"/>
              </w:rPr>
              <w:t xml:space="preserve"> </w:t>
            </w:r>
            <w:r w:rsidRPr="006806AC">
              <w:rPr>
                <w:rFonts w:ascii="Times New Roman" w:hAnsi="Times New Roman" w:cs="Times New Roman"/>
                <w:b/>
                <w:sz w:val="28"/>
                <w:szCs w:val="28"/>
                <w:lang w:val="uk-UA"/>
              </w:rPr>
              <w:t>Здійснення операцій з готівкою</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1. Юридичні особи на підставі ліцензії Національного банку на здійснення операцій з готівкою здійснюють такі види діяльності:</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1) інкасація коштів, перевезення валютних та інших цінностей;</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 xml:space="preserve">2) </w:t>
            </w:r>
            <w:r w:rsidRPr="006806AC">
              <w:rPr>
                <w:rFonts w:ascii="Times New Roman" w:hAnsi="Times New Roman" w:cs="Times New Roman"/>
                <w:sz w:val="28"/>
                <w:szCs w:val="28"/>
                <w:lang w:val="uk-UA"/>
              </w:rPr>
              <w:t xml:space="preserve"> </w:t>
            </w:r>
            <w:r w:rsidRPr="006806AC">
              <w:rPr>
                <w:rFonts w:ascii="Times New Roman" w:hAnsi="Times New Roman" w:cs="Times New Roman"/>
                <w:b/>
                <w:sz w:val="28"/>
                <w:szCs w:val="28"/>
                <w:lang w:val="uk-UA"/>
              </w:rPr>
              <w:t>оброблення та зберігання готівки.</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2.  У ліцензії Національного банку на здійснення операцій з готівкою  зазначаються види діяльності, які дозволяється здійснювати юридичній особі на підставі цієї ліцензії.</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 xml:space="preserve">3. </w:t>
            </w:r>
            <w:r w:rsidRPr="006806AC">
              <w:rPr>
                <w:rFonts w:ascii="Times New Roman" w:hAnsi="Times New Roman" w:cs="Times New Roman"/>
                <w:sz w:val="28"/>
                <w:szCs w:val="28"/>
                <w:lang w:val="uk-UA"/>
              </w:rPr>
              <w:t xml:space="preserve"> </w:t>
            </w:r>
            <w:r w:rsidRPr="006806AC">
              <w:rPr>
                <w:rFonts w:ascii="Times New Roman" w:hAnsi="Times New Roman" w:cs="Times New Roman"/>
                <w:b/>
                <w:sz w:val="28"/>
                <w:szCs w:val="28"/>
                <w:lang w:val="uk-UA"/>
              </w:rPr>
              <w:t>Національний банк у визначеному ним порядку веде реєстр юридичних осіб, яким видано ліцензії на здійснення операцій з готівкою, та розміщує інформацію про видані ліцензії на сторінці Офіційного інтернет-представництва Національного банку.</w:t>
            </w:r>
          </w:p>
          <w:p w:rsidR="00383C9E" w:rsidRPr="006806AC" w:rsidRDefault="00383C9E" w:rsidP="002E2E32">
            <w:pPr>
              <w:ind w:firstLine="567"/>
              <w:jc w:val="both"/>
              <w:rPr>
                <w:rFonts w:ascii="Times New Roman" w:hAnsi="Times New Roman" w:cs="Times New Roman"/>
                <w:b/>
                <w:sz w:val="28"/>
                <w:szCs w:val="28"/>
                <w:lang w:val="uk-UA"/>
              </w:rPr>
            </w:pPr>
          </w:p>
        </w:tc>
      </w:tr>
      <w:tr w:rsidR="00172381" w:rsidRPr="002E2E32"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t>Стаття 41.</w:t>
            </w:r>
            <w:r w:rsidRPr="006806AC">
              <w:rPr>
                <w:rFonts w:ascii="Times New Roman" w:eastAsia="Times New Roman" w:hAnsi="Times New Roman" w:cs="Times New Roman"/>
                <w:sz w:val="28"/>
                <w:szCs w:val="28"/>
                <w:lang w:val="uk-UA"/>
              </w:rPr>
              <w:t> Регулювання бухгалтерського обліку</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bookmarkStart w:id="30" w:name="n484"/>
            <w:bookmarkEnd w:id="30"/>
            <w:r w:rsidRPr="006806AC">
              <w:rPr>
                <w:rFonts w:ascii="Times New Roman" w:eastAsia="Times New Roman" w:hAnsi="Times New Roman" w:cs="Times New Roman"/>
                <w:sz w:val="28"/>
                <w:szCs w:val="28"/>
                <w:lang w:val="uk-UA"/>
              </w:rPr>
              <w:t xml:space="preserve">Національний банк встановлює обов'язкові для </w:t>
            </w:r>
            <w:r w:rsidRPr="006806AC">
              <w:rPr>
                <w:rFonts w:ascii="Times New Roman" w:eastAsia="Times New Roman" w:hAnsi="Times New Roman" w:cs="Times New Roman"/>
                <w:b/>
                <w:strike/>
                <w:sz w:val="28"/>
                <w:szCs w:val="28"/>
                <w:lang w:val="uk-UA"/>
              </w:rPr>
              <w:t>банківської системи стандарти та</w:t>
            </w:r>
            <w:r w:rsidRPr="006806AC">
              <w:rPr>
                <w:rFonts w:ascii="Times New Roman" w:eastAsia="Times New Roman" w:hAnsi="Times New Roman" w:cs="Times New Roman"/>
                <w:sz w:val="28"/>
                <w:szCs w:val="28"/>
                <w:lang w:val="uk-UA"/>
              </w:rPr>
              <w:t xml:space="preserve"> правила ведення бухгалтерського обліку і фінансової звітності</w:t>
            </w:r>
            <w:r w:rsidRPr="006806AC">
              <w:rPr>
                <w:rFonts w:ascii="Times New Roman" w:eastAsia="Times New Roman" w:hAnsi="Times New Roman" w:cs="Times New Roman"/>
                <w:b/>
                <w:strike/>
                <w:sz w:val="28"/>
                <w:szCs w:val="28"/>
                <w:lang w:val="uk-UA"/>
              </w:rPr>
              <w:t>, що відповідають вимогам законів України та міжнародним стандартам фінансової звітності.</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p>
        </w:tc>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t>Стаття 41.</w:t>
            </w:r>
            <w:r w:rsidRPr="006806AC">
              <w:rPr>
                <w:rFonts w:ascii="Times New Roman" w:eastAsia="Times New Roman" w:hAnsi="Times New Roman" w:cs="Times New Roman"/>
                <w:sz w:val="28"/>
                <w:szCs w:val="28"/>
                <w:lang w:val="uk-UA"/>
              </w:rPr>
              <w:t> Регулювання бухгалтерського обліку</w:t>
            </w:r>
          </w:p>
          <w:p w:rsidR="00C37F53" w:rsidRPr="006806AC" w:rsidRDefault="00C37F53" w:rsidP="002E2E32">
            <w:pPr>
              <w:pStyle w:val="a9"/>
              <w:spacing w:before="0" w:beforeAutospacing="0" w:after="0" w:afterAutospacing="0"/>
              <w:ind w:firstLine="567"/>
              <w:jc w:val="both"/>
              <w:rPr>
                <w:b/>
                <w:bCs/>
                <w:sz w:val="28"/>
                <w:szCs w:val="28"/>
              </w:rPr>
            </w:pPr>
            <w:r w:rsidRPr="006806AC">
              <w:rPr>
                <w:b/>
                <w:bCs/>
                <w:sz w:val="28"/>
                <w:szCs w:val="28"/>
              </w:rPr>
              <w:t>Національний банк встановлює для</w:t>
            </w:r>
            <w:r w:rsidRPr="006806AC">
              <w:rPr>
                <w:rFonts w:eastAsia="Calibri"/>
                <w:b/>
                <w:bCs/>
                <w:sz w:val="28"/>
                <w:szCs w:val="28"/>
                <w:lang w:eastAsia="en-US"/>
              </w:rPr>
              <w:t xml:space="preserve"> </w:t>
            </w:r>
            <w:r w:rsidRPr="006806AC">
              <w:rPr>
                <w:b/>
                <w:bCs/>
                <w:sz w:val="28"/>
                <w:szCs w:val="28"/>
              </w:rPr>
              <w:t>банків обов'язкові правила ведення бухгалтерського обліку і фінансової звітності.</w:t>
            </w:r>
          </w:p>
          <w:p w:rsidR="00383C9E" w:rsidRPr="006806AC" w:rsidRDefault="00C37F53"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hAnsi="Times New Roman" w:cs="Times New Roman"/>
                <w:b/>
                <w:bCs/>
                <w:sz w:val="28"/>
                <w:szCs w:val="28"/>
                <w:lang w:val="uk-UA"/>
              </w:rPr>
              <w:t xml:space="preserve">Національний банк встановлює для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обов'язкові правила ведення бухгалтерського обліку і фінансової звітності за погодженням з центральним органом виконавчої влади, що забезпечує формування </w:t>
            </w:r>
            <w:r w:rsidRPr="006806AC">
              <w:rPr>
                <w:rFonts w:ascii="Times New Roman" w:hAnsi="Times New Roman" w:cs="Times New Roman"/>
                <w:b/>
                <w:bCs/>
                <w:sz w:val="28"/>
                <w:szCs w:val="28"/>
                <w:lang w:val="uk-UA"/>
              </w:rPr>
              <w:lastRenderedPageBreak/>
              <w:t>та реалізує державну політику у сфері бухгалтерського обліку.</w:t>
            </w:r>
          </w:p>
        </w:tc>
      </w:tr>
      <w:tr w:rsidR="00172381" w:rsidRPr="006806AC"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center"/>
              <w:rPr>
                <w:rFonts w:ascii="Times New Roman" w:eastAsia="Times New Roman" w:hAnsi="Times New Roman" w:cs="Times New Roman"/>
                <w:sz w:val="28"/>
                <w:szCs w:val="28"/>
                <w:lang w:val="uk-UA"/>
              </w:rPr>
            </w:pPr>
            <w:r w:rsidRPr="006806AC">
              <w:rPr>
                <w:rStyle w:val="rvts15"/>
                <w:rFonts w:ascii="Times New Roman" w:hAnsi="Times New Roman" w:cs="Times New Roman"/>
                <w:bCs/>
                <w:sz w:val="28"/>
                <w:szCs w:val="28"/>
                <w:shd w:val="clear" w:color="auto" w:fill="FFFFFF"/>
                <w:lang w:val="uk-UA"/>
              </w:rPr>
              <w:lastRenderedPageBreak/>
              <w:t>Розділ X</w:t>
            </w:r>
            <w:r w:rsidRPr="006806AC">
              <w:rPr>
                <w:rFonts w:ascii="Times New Roman" w:hAnsi="Times New Roman" w:cs="Times New Roman"/>
                <w:sz w:val="28"/>
                <w:szCs w:val="28"/>
                <w:lang w:val="uk-UA"/>
              </w:rPr>
              <w:br/>
            </w:r>
            <w:r w:rsidRPr="006806AC">
              <w:rPr>
                <w:rStyle w:val="rvts15"/>
                <w:rFonts w:ascii="Times New Roman" w:hAnsi="Times New Roman" w:cs="Times New Roman"/>
                <w:bCs/>
                <w:sz w:val="28"/>
                <w:szCs w:val="28"/>
                <w:shd w:val="clear" w:color="auto" w:fill="FFFFFF"/>
                <w:lang w:val="uk-UA"/>
              </w:rPr>
              <w:t>БАНКІВСЬКЕ РЕГУЛЮВАННЯ І БАНКІВСЬКИЙ НАГЛЯД. ДЕРЖАВНЕ РЕГУЛЮВАННЯ</w:t>
            </w:r>
            <w:r w:rsidRPr="006806AC">
              <w:rPr>
                <w:rStyle w:val="rvts15"/>
                <w:rFonts w:ascii="Times New Roman" w:hAnsi="Times New Roman" w:cs="Times New Roman"/>
                <w:b/>
                <w:bCs/>
                <w:strike/>
                <w:sz w:val="28"/>
                <w:szCs w:val="28"/>
                <w:shd w:val="clear" w:color="auto" w:fill="FFFFFF"/>
                <w:lang w:val="uk-UA"/>
              </w:rPr>
              <w:t xml:space="preserve"> </w:t>
            </w:r>
            <w:r w:rsidRPr="006806AC">
              <w:rPr>
                <w:rStyle w:val="rvts15"/>
                <w:rFonts w:ascii="Times New Roman" w:hAnsi="Times New Roman" w:cs="Times New Roman"/>
                <w:bCs/>
                <w:sz w:val="28"/>
                <w:szCs w:val="28"/>
                <w:shd w:val="clear" w:color="auto" w:fill="FFFFFF"/>
                <w:lang w:val="uk-UA"/>
              </w:rPr>
              <w:t>РИНК</w:t>
            </w:r>
            <w:r w:rsidRPr="006806AC">
              <w:rPr>
                <w:rStyle w:val="rvts15"/>
                <w:rFonts w:ascii="Times New Roman" w:hAnsi="Times New Roman" w:cs="Times New Roman"/>
                <w:b/>
                <w:bCs/>
                <w:strike/>
                <w:sz w:val="28"/>
                <w:szCs w:val="28"/>
                <w:shd w:val="clear" w:color="auto" w:fill="FFFFFF"/>
                <w:lang w:val="uk-UA"/>
              </w:rPr>
              <w:t xml:space="preserve">ІВ </w:t>
            </w:r>
            <w:r w:rsidRPr="006806AC">
              <w:rPr>
                <w:rStyle w:val="rvts15"/>
                <w:rFonts w:ascii="Times New Roman" w:hAnsi="Times New Roman" w:cs="Times New Roman"/>
                <w:bCs/>
                <w:sz w:val="28"/>
                <w:szCs w:val="28"/>
                <w:shd w:val="clear" w:color="auto" w:fill="FFFFFF"/>
                <w:lang w:val="uk-UA"/>
              </w:rPr>
              <w:t>НЕБАНКІВСЬКИХ ФІНАНСОВИХ ПОСЛУГ</w:t>
            </w:r>
          </w:p>
        </w:tc>
        <w:tc>
          <w:tcPr>
            <w:tcW w:w="7280" w:type="dxa"/>
          </w:tcPr>
          <w:p w:rsidR="00383C9E" w:rsidRPr="006806AC" w:rsidRDefault="00383C9E" w:rsidP="002E2E32">
            <w:pPr>
              <w:shd w:val="clear" w:color="auto" w:fill="FFFFFF"/>
              <w:ind w:firstLine="567"/>
              <w:jc w:val="center"/>
              <w:rPr>
                <w:rFonts w:ascii="Times New Roman" w:eastAsia="Times New Roman" w:hAnsi="Times New Roman" w:cs="Times New Roman"/>
                <w:bCs/>
                <w:sz w:val="28"/>
                <w:szCs w:val="28"/>
                <w:lang w:val="uk-UA"/>
              </w:rPr>
            </w:pPr>
            <w:r w:rsidRPr="006806AC">
              <w:rPr>
                <w:rStyle w:val="rvts15"/>
                <w:rFonts w:ascii="Times New Roman" w:hAnsi="Times New Roman" w:cs="Times New Roman"/>
                <w:bCs/>
                <w:sz w:val="28"/>
                <w:szCs w:val="28"/>
                <w:shd w:val="clear" w:color="auto" w:fill="FFFFFF"/>
                <w:lang w:val="uk-UA"/>
              </w:rPr>
              <w:t>Розділ X</w:t>
            </w:r>
            <w:r w:rsidRPr="006806AC">
              <w:rPr>
                <w:rFonts w:ascii="Times New Roman" w:hAnsi="Times New Roman" w:cs="Times New Roman"/>
                <w:sz w:val="28"/>
                <w:szCs w:val="28"/>
                <w:lang w:val="uk-UA"/>
              </w:rPr>
              <w:br/>
            </w:r>
            <w:r w:rsidRPr="006806AC">
              <w:rPr>
                <w:rStyle w:val="rvts15"/>
                <w:rFonts w:ascii="Times New Roman" w:hAnsi="Times New Roman" w:cs="Times New Roman"/>
                <w:bCs/>
                <w:sz w:val="28"/>
                <w:szCs w:val="28"/>
                <w:shd w:val="clear" w:color="auto" w:fill="FFFFFF"/>
                <w:lang w:val="uk-UA"/>
              </w:rPr>
              <w:t>БАНКІВСЬКЕ РЕГУЛЮВАННЯ І БАНКІВСЬКИЙ НАГЛЯД. ДЕРЖАВНЕ РЕГУЛЮВАННЯ</w:t>
            </w:r>
            <w:r w:rsidRPr="006806AC">
              <w:rPr>
                <w:rStyle w:val="rvts15"/>
                <w:rFonts w:ascii="Times New Roman" w:hAnsi="Times New Roman" w:cs="Times New Roman"/>
                <w:b/>
                <w:bCs/>
                <w:sz w:val="28"/>
                <w:szCs w:val="28"/>
                <w:shd w:val="clear" w:color="auto" w:fill="FFFFFF"/>
                <w:lang w:val="uk-UA"/>
              </w:rPr>
              <w:t xml:space="preserve"> ТА НАГЛЯД НА РИНКАХ</w:t>
            </w:r>
            <w:r w:rsidRPr="006806AC">
              <w:rPr>
                <w:rStyle w:val="rvts15"/>
                <w:rFonts w:ascii="Times New Roman" w:hAnsi="Times New Roman" w:cs="Times New Roman"/>
                <w:bCs/>
                <w:sz w:val="28"/>
                <w:szCs w:val="28"/>
                <w:shd w:val="clear" w:color="auto" w:fill="FFFFFF"/>
                <w:lang w:val="uk-UA"/>
              </w:rPr>
              <w:t xml:space="preserve"> НЕБАНКІВСЬКИХ ФІНАНСОВИХ ПОСЛУГ</w:t>
            </w:r>
          </w:p>
        </w:tc>
      </w:tr>
      <w:tr w:rsidR="00172381" w:rsidRPr="006806AC" w:rsidTr="00D54593">
        <w:trPr>
          <w:gridAfter w:val="1"/>
          <w:wAfter w:w="177" w:type="dxa"/>
        </w:trPr>
        <w:tc>
          <w:tcPr>
            <w:tcW w:w="7280" w:type="dxa"/>
          </w:tcPr>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55.</w:t>
            </w:r>
            <w:r w:rsidRPr="006806AC">
              <w:rPr>
                <w:rFonts w:ascii="Times New Roman" w:hAnsi="Times New Roman" w:cs="Times New Roman"/>
                <w:sz w:val="28"/>
                <w:szCs w:val="28"/>
                <w:shd w:val="clear" w:color="auto" w:fill="FFFFFF"/>
                <w:lang w:val="uk-UA"/>
              </w:rPr>
              <w:t xml:space="preserve"> Мета та сфера банківського нагляду </w:t>
            </w:r>
          </w:p>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ind w:firstLine="567"/>
              <w:jc w:val="both"/>
              <w:rPr>
                <w:rFonts w:ascii="Times New Roman" w:hAnsi="Times New Roman" w:cs="Times New Roman"/>
                <w:b/>
                <w:bCs/>
                <w:sz w:val="28"/>
                <w:szCs w:val="28"/>
                <w:lang w:val="uk-UA"/>
              </w:rPr>
            </w:pPr>
            <w:r w:rsidRPr="006806AC">
              <w:rPr>
                <w:rFonts w:ascii="Times New Roman" w:hAnsi="Times New Roman" w:cs="Times New Roman"/>
                <w:sz w:val="28"/>
                <w:szCs w:val="28"/>
                <w:shd w:val="clear" w:color="auto" w:fill="FFFFFF"/>
                <w:lang w:val="uk-UA"/>
              </w:rPr>
              <w:t>Національний банк здійснює постійний нагляд за дотриманням банками, їх підрозділами, афілійованими та спорідненими особами банків на території України та за кордоном, банківськими групами, представництвами та філіями іноземних банків в Україні, а також іншими юридичними та фізичними особами банківського законодавства</w:t>
            </w:r>
            <w:r w:rsidRPr="006806AC">
              <w:rPr>
                <w:rFonts w:ascii="Times New Roman" w:hAnsi="Times New Roman" w:cs="Times New Roman"/>
                <w:b/>
                <w:strike/>
                <w:sz w:val="28"/>
                <w:szCs w:val="28"/>
                <w:shd w:val="clear" w:color="auto" w:fill="FFFFFF"/>
                <w:lang w:val="uk-UA"/>
              </w:rPr>
              <w:t>,</w:t>
            </w:r>
            <w:r w:rsidRPr="006806AC">
              <w:rPr>
                <w:rFonts w:ascii="Times New Roman" w:hAnsi="Times New Roman" w:cs="Times New Roman"/>
                <w:sz w:val="28"/>
                <w:szCs w:val="28"/>
                <w:shd w:val="clear" w:color="auto" w:fill="FFFFFF"/>
                <w:lang w:val="uk-UA"/>
              </w:rPr>
              <w:t xml:space="preserve"> нормативно-правових актів Національного банку </w:t>
            </w:r>
            <w:r w:rsidRPr="006806AC">
              <w:rPr>
                <w:rFonts w:ascii="Times New Roman" w:hAnsi="Times New Roman" w:cs="Times New Roman"/>
                <w:strike/>
                <w:sz w:val="28"/>
                <w:szCs w:val="28"/>
                <w:shd w:val="clear" w:color="auto" w:fill="FFFFFF"/>
                <w:lang w:val="uk-UA"/>
              </w:rPr>
              <w:t xml:space="preserve">і </w:t>
            </w:r>
            <w:r w:rsidRPr="006806AC">
              <w:rPr>
                <w:rFonts w:ascii="Times New Roman" w:hAnsi="Times New Roman" w:cs="Times New Roman"/>
                <w:b/>
                <w:strike/>
                <w:sz w:val="28"/>
                <w:szCs w:val="28"/>
                <w:shd w:val="clear" w:color="auto" w:fill="FFFFFF"/>
                <w:lang w:val="uk-UA"/>
              </w:rPr>
              <w:t>економічних нормативів</w:t>
            </w:r>
            <w:r w:rsidRPr="006806AC">
              <w:rPr>
                <w:rFonts w:ascii="Times New Roman" w:hAnsi="Times New Roman" w:cs="Times New Roman"/>
                <w:sz w:val="28"/>
                <w:szCs w:val="28"/>
                <w:shd w:val="clear" w:color="auto" w:fill="FFFFFF"/>
                <w:lang w:val="uk-UA"/>
              </w:rPr>
              <w:t>. Національний банк не здійснює перевірок і ревізій фінансово-господарської діяльності осіб, зазначених у цій статті, крім випадку, передбаченого </w:t>
            </w:r>
            <w:hyperlink r:id="rId19" w:anchor="n438" w:history="1">
              <w:r w:rsidRPr="006806AC">
                <w:rPr>
                  <w:rStyle w:val="a4"/>
                  <w:rFonts w:ascii="Times New Roman" w:hAnsi="Times New Roman" w:cs="Times New Roman"/>
                  <w:color w:val="auto"/>
                  <w:sz w:val="28"/>
                  <w:szCs w:val="28"/>
                  <w:u w:val="none"/>
                  <w:shd w:val="clear" w:color="auto" w:fill="FFFFFF"/>
                  <w:lang w:val="uk-UA"/>
                </w:rPr>
                <w:t>статтею 33</w:t>
              </w:r>
            </w:hyperlink>
            <w:r w:rsidRPr="006806AC">
              <w:rPr>
                <w:rFonts w:ascii="Times New Roman" w:hAnsi="Times New Roman" w:cs="Times New Roman"/>
                <w:sz w:val="28"/>
                <w:szCs w:val="28"/>
                <w:shd w:val="clear" w:color="auto" w:fill="FFFFFF"/>
                <w:lang w:val="uk-UA"/>
              </w:rPr>
              <w:t> цього Закону.</w:t>
            </w:r>
          </w:p>
        </w:tc>
        <w:tc>
          <w:tcPr>
            <w:tcW w:w="7280" w:type="dxa"/>
          </w:tcPr>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55.</w:t>
            </w:r>
            <w:r w:rsidRPr="006806AC">
              <w:rPr>
                <w:rFonts w:ascii="Times New Roman" w:hAnsi="Times New Roman" w:cs="Times New Roman"/>
                <w:sz w:val="28"/>
                <w:szCs w:val="28"/>
                <w:shd w:val="clear" w:color="auto" w:fill="FFFFFF"/>
                <w:lang w:val="uk-UA"/>
              </w:rPr>
              <w:t xml:space="preserve"> Мета та сфера банківського нагляду </w:t>
            </w:r>
          </w:p>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Національний банк здійснює постійний нагляд за дотриманням банками, їх підрозділами, афілійованими та спорідненими особами банків на території України та за кордоном, банківськими групами, представництвами та філіями іноземних банків в Україні, а також іншими юридичними та фізичними особами банківського законодавства </w:t>
            </w:r>
            <w:r w:rsidRPr="006806AC">
              <w:rPr>
                <w:rFonts w:ascii="Times New Roman" w:hAnsi="Times New Roman" w:cs="Times New Roman"/>
                <w:b/>
                <w:sz w:val="28"/>
                <w:szCs w:val="28"/>
                <w:shd w:val="clear" w:color="auto" w:fill="FFFFFF"/>
                <w:lang w:val="uk-UA"/>
              </w:rPr>
              <w:t xml:space="preserve">та </w:t>
            </w:r>
            <w:r w:rsidRPr="006806AC">
              <w:rPr>
                <w:rFonts w:ascii="Times New Roman" w:hAnsi="Times New Roman" w:cs="Times New Roman"/>
                <w:sz w:val="28"/>
                <w:szCs w:val="28"/>
                <w:shd w:val="clear" w:color="auto" w:fill="FFFFFF"/>
                <w:lang w:val="uk-UA"/>
              </w:rPr>
              <w:t>нормативно-правових актів Національного банку. Національний банк не здійснює перевірок і ревізій фінансово-господарської діяльності осіб, зазначених у цій статті, крім випадку, передбаченого </w:t>
            </w:r>
            <w:hyperlink r:id="rId20" w:anchor="n438" w:history="1">
              <w:r w:rsidRPr="006806AC">
                <w:rPr>
                  <w:rStyle w:val="a4"/>
                  <w:rFonts w:ascii="Times New Roman" w:hAnsi="Times New Roman" w:cs="Times New Roman"/>
                  <w:color w:val="auto"/>
                  <w:sz w:val="28"/>
                  <w:szCs w:val="28"/>
                  <w:u w:val="none"/>
                  <w:shd w:val="clear" w:color="auto" w:fill="FFFFFF"/>
                  <w:lang w:val="uk-UA"/>
                </w:rPr>
                <w:t>статтею 33</w:t>
              </w:r>
            </w:hyperlink>
            <w:r w:rsidRPr="006806AC">
              <w:rPr>
                <w:rFonts w:ascii="Times New Roman" w:hAnsi="Times New Roman" w:cs="Times New Roman"/>
                <w:sz w:val="28"/>
                <w:szCs w:val="28"/>
                <w:shd w:val="clear" w:color="auto" w:fill="FFFFFF"/>
                <w:lang w:val="uk-UA"/>
              </w:rPr>
              <w:t> цього Закону.</w:t>
            </w:r>
          </w:p>
          <w:p w:rsidR="00383C9E" w:rsidRPr="006806AC" w:rsidRDefault="00383C9E" w:rsidP="002E2E32">
            <w:pPr>
              <w:ind w:firstLine="567"/>
              <w:jc w:val="both"/>
              <w:rPr>
                <w:rStyle w:val="rvts15"/>
                <w:rFonts w:ascii="Times New Roman" w:hAnsi="Times New Roman" w:cs="Times New Roman"/>
                <w:b/>
                <w:bCs/>
                <w:sz w:val="28"/>
                <w:szCs w:val="28"/>
                <w:shd w:val="clear" w:color="auto" w:fill="FFFFFF"/>
                <w:lang w:val="uk-UA"/>
              </w:rPr>
            </w:pPr>
          </w:p>
        </w:tc>
      </w:tr>
      <w:tr w:rsidR="00172381" w:rsidRPr="002E2E32" w:rsidTr="00D54593">
        <w:trPr>
          <w:gridAfter w:val="1"/>
          <w:wAfter w:w="177" w:type="dxa"/>
        </w:trPr>
        <w:tc>
          <w:tcPr>
            <w:tcW w:w="7280" w:type="dxa"/>
          </w:tcPr>
          <w:p w:rsidR="00383C9E" w:rsidRPr="006806AC" w:rsidRDefault="00383C9E" w:rsidP="002E2E32">
            <w:pPr>
              <w:pStyle w:val="a9"/>
              <w:shd w:val="clear" w:color="auto" w:fill="FFFFFF"/>
              <w:spacing w:before="0" w:beforeAutospacing="0" w:after="0" w:afterAutospacing="0"/>
              <w:ind w:firstLine="567"/>
              <w:rPr>
                <w:sz w:val="28"/>
                <w:szCs w:val="28"/>
              </w:rPr>
            </w:pPr>
            <w:r w:rsidRPr="006806AC">
              <w:rPr>
                <w:rStyle w:val="rvts9"/>
                <w:b/>
                <w:bCs/>
                <w:sz w:val="28"/>
                <w:szCs w:val="28"/>
              </w:rPr>
              <w:t>Стаття 55</w:t>
            </w:r>
            <w:r w:rsidRPr="006806AC">
              <w:rPr>
                <w:rStyle w:val="rvts37"/>
                <w:rFonts w:eastAsiaTheme="minorEastAsia"/>
                <w:b/>
                <w:bCs/>
                <w:sz w:val="28"/>
                <w:szCs w:val="28"/>
                <w:vertAlign w:val="superscript"/>
              </w:rPr>
              <w:t>-1</w:t>
            </w:r>
            <w:r w:rsidRPr="006806AC">
              <w:rPr>
                <w:rStyle w:val="rvts9"/>
                <w:b/>
                <w:bCs/>
                <w:sz w:val="28"/>
                <w:szCs w:val="28"/>
              </w:rPr>
              <w:t>.</w:t>
            </w:r>
            <w:r w:rsidRPr="006806AC">
              <w:rPr>
                <w:sz w:val="28"/>
                <w:szCs w:val="28"/>
              </w:rPr>
              <w:t> Мета державного регулювання ринк</w:t>
            </w:r>
            <w:r w:rsidRPr="006806AC">
              <w:rPr>
                <w:strike/>
                <w:sz w:val="28"/>
                <w:szCs w:val="28"/>
              </w:rPr>
              <w:t xml:space="preserve">ів </w:t>
            </w:r>
            <w:r w:rsidRPr="006806AC">
              <w:rPr>
                <w:sz w:val="28"/>
                <w:szCs w:val="28"/>
              </w:rPr>
              <w:t>небанківських фінансових послуг</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31" w:name="n1058"/>
            <w:bookmarkEnd w:id="31"/>
            <w:r w:rsidRPr="006806AC">
              <w:rPr>
                <w:sz w:val="28"/>
                <w:szCs w:val="28"/>
                <w:lang w:val="uk-UA"/>
              </w:rPr>
              <w:t>Головна мета державного регулювання ринк</w:t>
            </w:r>
            <w:r w:rsidRPr="006806AC">
              <w:rPr>
                <w:b/>
                <w:strike/>
                <w:sz w:val="28"/>
                <w:szCs w:val="28"/>
                <w:lang w:val="uk-UA"/>
              </w:rPr>
              <w:t>ів</w:t>
            </w:r>
            <w:r w:rsidRPr="006806AC">
              <w:rPr>
                <w:sz w:val="28"/>
                <w:szCs w:val="28"/>
                <w:lang w:val="uk-UA"/>
              </w:rPr>
              <w:t xml:space="preserve"> небанківських фінансових послуг, здійснюваного Національним банком, - безпека та фінансова стабільність фінансової системи, захист інтересів вкладників і кредиторів та інших споживачів небанківських фінансових послуг та запобігання кризовим явищам.</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32" w:name="n1059"/>
            <w:bookmarkEnd w:id="32"/>
            <w:r w:rsidRPr="006806AC">
              <w:rPr>
                <w:sz w:val="28"/>
                <w:szCs w:val="28"/>
                <w:lang w:val="uk-UA"/>
              </w:rPr>
              <w:lastRenderedPageBreak/>
              <w:t xml:space="preserve">Національний банк здійснює функції державного регулювання та нагляду за діяльністю на ринках небанківських фінансових послуг (крім </w:t>
            </w:r>
            <w:r w:rsidRPr="006806AC">
              <w:rPr>
                <w:b/>
                <w:strike/>
                <w:sz w:val="28"/>
                <w:szCs w:val="28"/>
                <w:lang w:val="uk-UA"/>
              </w:rPr>
              <w:t>діяльності на ринках цінних паперів та похідних (деривативів), професійної діяльності на фондовому ринку</w:t>
            </w:r>
            <w:r w:rsidRPr="006806AC">
              <w:rPr>
                <w:sz w:val="28"/>
                <w:szCs w:val="28"/>
                <w:lang w:val="uk-UA"/>
              </w:rPr>
              <w:t xml:space="preserve"> та діяльності у системі накопичувального пенсійного забезпечення) на індивідуальній та консолідованій основі у межах та порядку, встановлених цим Законом, Законом України "</w:t>
            </w:r>
            <w:r w:rsidRPr="006806AC">
              <w:rPr>
                <w:b/>
                <w:strike/>
                <w:sz w:val="28"/>
                <w:szCs w:val="28"/>
                <w:lang w:val="uk-UA"/>
              </w:rPr>
              <w:t>Про фінансові послуги та державне регулювання ринків фінансових послуг</w:t>
            </w:r>
            <w:r w:rsidRPr="006806AC">
              <w:rPr>
                <w:sz w:val="28"/>
                <w:szCs w:val="28"/>
                <w:lang w:val="uk-UA"/>
              </w:rPr>
              <w:t>" та іншими законами з питань регулювання ринків фінансових послуг.</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33" w:name="n1060"/>
            <w:bookmarkEnd w:id="33"/>
            <w:r w:rsidRPr="006806AC">
              <w:rPr>
                <w:sz w:val="28"/>
                <w:szCs w:val="28"/>
                <w:lang w:val="uk-UA"/>
              </w:rPr>
              <w:t>Державне регулювання ринків небанківських фінансових послуг здійснюється Національним банком України виходячи з принципу відокремлення нормативно-правового регулювання діяльності учасників цих ринків від нагляду за їх діяльністю.</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p>
        </w:tc>
        <w:tc>
          <w:tcPr>
            <w:tcW w:w="7280" w:type="dxa"/>
          </w:tcPr>
          <w:p w:rsidR="00383C9E" w:rsidRPr="006806AC" w:rsidRDefault="00383C9E" w:rsidP="002E2E32">
            <w:pPr>
              <w:pStyle w:val="a9"/>
              <w:shd w:val="clear" w:color="auto" w:fill="FFFFFF"/>
              <w:spacing w:before="0" w:beforeAutospacing="0" w:after="0" w:afterAutospacing="0"/>
              <w:ind w:firstLine="567"/>
              <w:rPr>
                <w:sz w:val="28"/>
                <w:szCs w:val="28"/>
              </w:rPr>
            </w:pPr>
            <w:r w:rsidRPr="006806AC">
              <w:rPr>
                <w:rStyle w:val="rvts9"/>
                <w:b/>
                <w:bCs/>
                <w:sz w:val="28"/>
                <w:szCs w:val="28"/>
              </w:rPr>
              <w:lastRenderedPageBreak/>
              <w:t>Стаття 55</w:t>
            </w:r>
            <w:r w:rsidRPr="006806AC">
              <w:rPr>
                <w:rStyle w:val="rvts37"/>
                <w:rFonts w:eastAsiaTheme="minorEastAsia"/>
                <w:b/>
                <w:bCs/>
                <w:sz w:val="28"/>
                <w:szCs w:val="28"/>
                <w:vertAlign w:val="superscript"/>
              </w:rPr>
              <w:t>-1</w:t>
            </w:r>
            <w:r w:rsidRPr="006806AC">
              <w:rPr>
                <w:rStyle w:val="rvts9"/>
                <w:b/>
                <w:bCs/>
                <w:sz w:val="28"/>
                <w:szCs w:val="28"/>
              </w:rPr>
              <w:t>.</w:t>
            </w:r>
            <w:r w:rsidRPr="006806AC">
              <w:rPr>
                <w:sz w:val="28"/>
                <w:szCs w:val="28"/>
              </w:rPr>
              <w:t xml:space="preserve"> Мета державного регулювання  </w:t>
            </w:r>
            <w:r w:rsidRPr="006806AC">
              <w:rPr>
                <w:b/>
                <w:sz w:val="28"/>
                <w:szCs w:val="28"/>
              </w:rPr>
              <w:t xml:space="preserve">та нагляду за ринками </w:t>
            </w:r>
            <w:r w:rsidRPr="006806AC">
              <w:rPr>
                <w:sz w:val="28"/>
                <w:szCs w:val="28"/>
              </w:rPr>
              <w:t>небанківських фінансових послуг</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Головна мета державного регулювання</w:t>
            </w:r>
            <w:r w:rsidRPr="006806AC">
              <w:rPr>
                <w:b/>
                <w:sz w:val="28"/>
                <w:szCs w:val="28"/>
                <w:lang w:val="uk-UA"/>
              </w:rPr>
              <w:t xml:space="preserve"> та нагляду за ринками</w:t>
            </w:r>
            <w:r w:rsidRPr="006806AC">
              <w:rPr>
                <w:sz w:val="28"/>
                <w:szCs w:val="28"/>
                <w:lang w:val="uk-UA"/>
              </w:rPr>
              <w:t xml:space="preserve"> небанківських фінансових послуг, здійснюваного Національним банком, - безпека та фінансова стабільність фінансової системи, захист інтересів вкладників і кредиторів та інших споживачів небанківських фінансових послуг та запобігання кризовим явищам.</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lastRenderedPageBreak/>
              <w:t xml:space="preserve">Національний банк здійснює функції державного регулювання та нагляду за діяльністю на ринках небанківських фінансових послуг (крім </w:t>
            </w:r>
            <w:r w:rsidRPr="006806AC">
              <w:rPr>
                <w:b/>
                <w:sz w:val="28"/>
                <w:szCs w:val="28"/>
                <w:lang w:val="uk-UA"/>
              </w:rPr>
              <w:t>діяльності з надання фінансових та супровідних послуг на ринках капіталу, діяльності з управління фондами фінансування будівництва т</w:t>
            </w:r>
            <w:r w:rsidRPr="006806AC">
              <w:rPr>
                <w:sz w:val="28"/>
                <w:szCs w:val="28"/>
                <w:lang w:val="uk-UA"/>
              </w:rPr>
              <w:t>а діяльності у системі накопичувального пенсійного забезпечення) на індивідуальній та консолідованій основі у межах та порядку, встановлених цим Законом, Законом України “</w:t>
            </w:r>
            <w:r w:rsidRPr="006806AC">
              <w:rPr>
                <w:b/>
                <w:sz w:val="28"/>
                <w:szCs w:val="28"/>
                <w:lang w:val="uk-UA"/>
              </w:rPr>
              <w:t>Про фінансові послуги та фінансові компанії</w:t>
            </w:r>
            <w:r w:rsidRPr="006806AC">
              <w:rPr>
                <w:sz w:val="28"/>
                <w:szCs w:val="28"/>
                <w:lang w:val="uk-UA"/>
              </w:rPr>
              <w:t>” та іншими законами з питань регулювання ринків фінансових послуг.</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Державне регулювання ринків небанківських фінансових послуг здійснюється Національним банком України виходячи з принципу відокремлення нормативно-правового регулювання діяльності учасників цих ринків від нагляду за їх діяльністю.</w:t>
            </w:r>
          </w:p>
          <w:p w:rsidR="00383C9E" w:rsidRPr="006806AC" w:rsidRDefault="00383C9E" w:rsidP="002E2E32">
            <w:pPr>
              <w:shd w:val="clear" w:color="auto" w:fill="FFFFFF"/>
              <w:ind w:firstLine="567"/>
              <w:jc w:val="both"/>
              <w:rPr>
                <w:rFonts w:ascii="Times New Roman" w:eastAsia="Times New Roman" w:hAnsi="Times New Roman" w:cs="Times New Roman"/>
                <w:b/>
                <w:bCs/>
                <w:sz w:val="28"/>
                <w:szCs w:val="28"/>
                <w:lang w:val="uk-UA"/>
              </w:rPr>
            </w:pPr>
          </w:p>
        </w:tc>
      </w:tr>
      <w:tr w:rsidR="00172381" w:rsidRPr="002E2E32"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lastRenderedPageBreak/>
              <w:t>Стаття 57.</w:t>
            </w:r>
            <w:r w:rsidRPr="006806AC">
              <w:rPr>
                <w:sz w:val="28"/>
                <w:szCs w:val="28"/>
                <w:lang w:val="uk-UA"/>
              </w:rPr>
              <w:t> Доступ до інформації</w:t>
            </w:r>
          </w:p>
          <w:p w:rsidR="00383C9E" w:rsidRPr="006806AC" w:rsidRDefault="00383C9E" w:rsidP="002E2E32">
            <w:pPr>
              <w:pStyle w:val="rvps2"/>
              <w:shd w:val="clear" w:color="auto" w:fill="FFFFFF"/>
              <w:spacing w:before="0" w:beforeAutospacing="0" w:after="0" w:afterAutospacing="0"/>
              <w:ind w:firstLine="567"/>
              <w:jc w:val="both"/>
              <w:rPr>
                <w:rStyle w:val="rvts9"/>
                <w:sz w:val="28"/>
                <w:szCs w:val="28"/>
                <w:lang w:val="uk-UA"/>
              </w:rPr>
            </w:pPr>
            <w:bookmarkStart w:id="34" w:name="n641"/>
            <w:bookmarkEnd w:id="34"/>
            <w:r w:rsidRPr="006806AC">
              <w:rPr>
                <w:sz w:val="28"/>
                <w:szCs w:val="28"/>
                <w:lang w:val="uk-UA"/>
              </w:rPr>
              <w:t xml:space="preserve">Для здійснення своїх функцій Національний банк має право безоплатно одержувати від фінансових установ, учасників фінансових груп та юридичних осіб, які </w:t>
            </w:r>
            <w:r w:rsidRPr="006806AC">
              <w:rPr>
                <w:b/>
                <w:strike/>
                <w:sz w:val="28"/>
                <w:szCs w:val="28"/>
                <w:lang w:val="uk-UA"/>
              </w:rPr>
              <w:t>отримали ліцензію Національного банку</w:t>
            </w:r>
            <w:r w:rsidRPr="006806AC">
              <w:rPr>
                <w:sz w:val="28"/>
                <w:szCs w:val="28"/>
                <w:lang w:val="uk-UA"/>
              </w:rPr>
              <w:t>, а також від осіб, стосовно яких Національний банк здійснює державне регулювання та нагляд відповідно до Законів України "Про банки і банківську діяльність", "</w:t>
            </w:r>
            <w:r w:rsidRPr="006806AC">
              <w:rPr>
                <w:b/>
                <w:strike/>
                <w:sz w:val="28"/>
                <w:szCs w:val="28"/>
                <w:lang w:val="uk-UA"/>
              </w:rPr>
              <w:t>Про фінансові послуги та державне регулювання ринків фінансових послуг</w:t>
            </w:r>
            <w:r w:rsidRPr="006806AC">
              <w:rPr>
                <w:sz w:val="28"/>
                <w:szCs w:val="28"/>
                <w:lang w:val="uk-UA"/>
              </w:rPr>
              <w:t>" та інших законів України, інформацію про їх діяльність та пояснення стосовно отриманої інформації і проведених операцій.</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57.</w:t>
            </w:r>
            <w:r w:rsidRPr="006806AC">
              <w:rPr>
                <w:sz w:val="28"/>
                <w:szCs w:val="28"/>
                <w:lang w:val="uk-UA"/>
              </w:rPr>
              <w:t> Доступ до інформації</w:t>
            </w:r>
          </w:p>
          <w:p w:rsidR="00383C9E" w:rsidRPr="006806AC" w:rsidRDefault="00383C9E" w:rsidP="002E2E32">
            <w:pPr>
              <w:pStyle w:val="a9"/>
              <w:shd w:val="clear" w:color="auto" w:fill="FFFFFF"/>
              <w:spacing w:before="0" w:beforeAutospacing="0" w:after="0" w:afterAutospacing="0"/>
              <w:ind w:firstLine="567"/>
              <w:jc w:val="both"/>
              <w:rPr>
                <w:rStyle w:val="rvts9"/>
                <w:b/>
                <w:bCs/>
                <w:sz w:val="28"/>
                <w:szCs w:val="28"/>
              </w:rPr>
            </w:pPr>
            <w:r w:rsidRPr="006806AC">
              <w:rPr>
                <w:sz w:val="28"/>
                <w:szCs w:val="28"/>
              </w:rPr>
              <w:t xml:space="preserve">Для здійснення своїх функцій Національний банк має право безоплатно одержувати від фінансових установ, учасників фінансових груп та юридичних осіб, які </w:t>
            </w:r>
            <w:r w:rsidRPr="006806AC">
              <w:rPr>
                <w:b/>
                <w:sz w:val="28"/>
                <w:szCs w:val="28"/>
              </w:rPr>
              <w:t>авторизовані</w:t>
            </w:r>
            <w:r w:rsidRPr="006806AC">
              <w:rPr>
                <w:sz w:val="28"/>
                <w:szCs w:val="28"/>
              </w:rPr>
              <w:t xml:space="preserve"> </w:t>
            </w:r>
            <w:r w:rsidRPr="006806AC">
              <w:rPr>
                <w:b/>
                <w:sz w:val="28"/>
                <w:szCs w:val="28"/>
              </w:rPr>
              <w:t>Національним банком</w:t>
            </w:r>
            <w:r w:rsidR="00650309" w:rsidRPr="006806AC">
              <w:rPr>
                <w:b/>
                <w:sz w:val="28"/>
                <w:szCs w:val="28"/>
              </w:rPr>
              <w:t xml:space="preserve"> або є</w:t>
            </w:r>
            <w:r w:rsidR="00650309" w:rsidRPr="006806AC">
              <w:rPr>
                <w:sz w:val="28"/>
                <w:szCs w:val="28"/>
              </w:rPr>
              <w:t xml:space="preserve"> </w:t>
            </w:r>
            <w:proofErr w:type="spellStart"/>
            <w:r w:rsidR="00650309" w:rsidRPr="006806AC">
              <w:rPr>
                <w:b/>
                <w:sz w:val="28"/>
                <w:szCs w:val="28"/>
              </w:rPr>
              <w:t>інфраструктурами</w:t>
            </w:r>
            <w:proofErr w:type="spellEnd"/>
            <w:r w:rsidR="00650309" w:rsidRPr="006806AC">
              <w:rPr>
                <w:b/>
                <w:sz w:val="28"/>
                <w:szCs w:val="28"/>
              </w:rPr>
              <w:t xml:space="preserve"> фінансового ринку</w:t>
            </w:r>
            <w:r w:rsidRPr="006806AC">
              <w:rPr>
                <w:b/>
                <w:sz w:val="28"/>
                <w:szCs w:val="28"/>
              </w:rPr>
              <w:t>,</w:t>
            </w:r>
            <w:r w:rsidRPr="006806AC">
              <w:rPr>
                <w:sz w:val="28"/>
                <w:szCs w:val="28"/>
              </w:rPr>
              <w:t xml:space="preserve"> а також від осіб, стосовно яких Національний банк здійснює державне регулювання та нагляд відповідно до Законів України "Про банки і банківську діяльність", "</w:t>
            </w:r>
            <w:r w:rsidRPr="006806AC">
              <w:rPr>
                <w:b/>
                <w:sz w:val="28"/>
                <w:szCs w:val="28"/>
              </w:rPr>
              <w:t>Про фінансові послуги та фінансові компанії</w:t>
            </w:r>
            <w:r w:rsidRPr="006806AC">
              <w:rPr>
                <w:sz w:val="28"/>
                <w:szCs w:val="28"/>
              </w:rPr>
              <w:t>" та інших законів України, інформацію про їх діяльність та пояснення стосовно отриманої інформації і проведених операцій.</w:t>
            </w:r>
          </w:p>
        </w:tc>
      </w:tr>
      <w:tr w:rsidR="00172381" w:rsidRPr="006806AC"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b/>
                <w:sz w:val="28"/>
                <w:szCs w:val="28"/>
                <w:lang w:val="uk-UA"/>
              </w:rPr>
              <w:lastRenderedPageBreak/>
              <w:t>Стаття 58.</w:t>
            </w:r>
            <w:r w:rsidRPr="006806AC">
              <w:rPr>
                <w:sz w:val="28"/>
                <w:szCs w:val="28"/>
                <w:lang w:val="uk-UA"/>
              </w:rPr>
              <w:t xml:space="preserve"> Економічні нормативи </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b/>
                <w:sz w:val="28"/>
                <w:szCs w:val="28"/>
                <w:lang w:val="uk-UA"/>
              </w:rPr>
              <w:t>Стаття 58.</w:t>
            </w:r>
            <w:r w:rsidRPr="006806AC">
              <w:rPr>
                <w:sz w:val="28"/>
                <w:szCs w:val="28"/>
                <w:lang w:val="uk-UA"/>
              </w:rPr>
              <w:t xml:space="preserve"> </w:t>
            </w:r>
            <w:proofErr w:type="spellStart"/>
            <w:r w:rsidRPr="006806AC">
              <w:rPr>
                <w:b/>
                <w:sz w:val="28"/>
                <w:szCs w:val="28"/>
                <w:lang w:val="uk-UA"/>
              </w:rPr>
              <w:t>Пруденційні</w:t>
            </w:r>
            <w:proofErr w:type="spellEnd"/>
            <w:r w:rsidRPr="006806AC">
              <w:rPr>
                <w:sz w:val="28"/>
                <w:szCs w:val="28"/>
                <w:lang w:val="uk-UA"/>
              </w:rPr>
              <w:t xml:space="preserve"> </w:t>
            </w:r>
            <w:r w:rsidRPr="006806AC">
              <w:rPr>
                <w:b/>
                <w:sz w:val="28"/>
                <w:szCs w:val="28"/>
                <w:lang w:val="uk-UA"/>
              </w:rPr>
              <w:t>нормативи</w:t>
            </w:r>
            <w:r w:rsidRPr="006806AC">
              <w:rPr>
                <w:sz w:val="28"/>
                <w:szCs w:val="28"/>
                <w:lang w:val="uk-UA"/>
              </w:rPr>
              <w:t xml:space="preserve"> </w:t>
            </w:r>
            <w:r w:rsidRPr="006806AC">
              <w:rPr>
                <w:b/>
                <w:sz w:val="28"/>
                <w:szCs w:val="28"/>
                <w:lang w:val="uk-UA"/>
              </w:rPr>
              <w:t>та буфери капіталу</w:t>
            </w:r>
          </w:p>
        </w:tc>
      </w:tr>
      <w:tr w:rsidR="00172381" w:rsidRPr="006806AC"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sz w:val="28"/>
                <w:szCs w:val="28"/>
                <w:shd w:val="clear" w:color="auto" w:fill="FFFFFF"/>
                <w:lang w:val="uk-UA"/>
              </w:rPr>
              <w:t xml:space="preserve">З метою захисту інтересів вкладників та кредиторів і забезпечення фінансової надійності банків, </w:t>
            </w:r>
            <w:r w:rsidRPr="006806AC">
              <w:rPr>
                <w:b/>
                <w:strike/>
                <w:sz w:val="28"/>
                <w:szCs w:val="28"/>
                <w:shd w:val="clear" w:color="auto" w:fill="FFFFFF"/>
                <w:lang w:val="uk-UA"/>
              </w:rPr>
              <w:t>інших фінансових установ</w:t>
            </w:r>
            <w:r w:rsidRPr="006806AC">
              <w:rPr>
                <w:sz w:val="28"/>
                <w:szCs w:val="28"/>
                <w:shd w:val="clear" w:color="auto" w:fill="FFFFFF"/>
                <w:lang w:val="uk-UA"/>
              </w:rPr>
              <w:t xml:space="preserve"> Національний банк у межах своїх повноважень відповідно до визначеного ним порядку встановлює для них обов'язкові економічні нормативи. Ці нормативи мають забезпечувати здійснення контролю за ризиками, пов'язаними з капіталом, ліквідністю, наданням кредитів, інвестиціями капіталу, а також за відсотковим та валютним ризиком.</w:t>
            </w:r>
          </w:p>
          <w:p w:rsidR="00383C9E" w:rsidRPr="006806AC" w:rsidRDefault="00383C9E" w:rsidP="002E2E32">
            <w:pPr>
              <w:pStyle w:val="rvps2"/>
              <w:shd w:val="clear" w:color="auto" w:fill="FFFFFF"/>
              <w:spacing w:before="0" w:beforeAutospacing="0" w:after="0" w:afterAutospacing="0"/>
              <w:ind w:firstLine="567"/>
              <w:jc w:val="both"/>
              <w:rPr>
                <w:rStyle w:val="rvts9"/>
                <w:b/>
                <w:bCs/>
                <w:sz w:val="28"/>
                <w:szCs w:val="28"/>
                <w:shd w:val="clear" w:color="auto" w:fill="FFFFFF"/>
                <w:lang w:val="uk-UA"/>
              </w:rPr>
            </w:pPr>
          </w:p>
          <w:p w:rsidR="00383C9E" w:rsidRPr="006806AC" w:rsidRDefault="00383C9E" w:rsidP="002E2E32">
            <w:pPr>
              <w:pStyle w:val="rvps2"/>
              <w:shd w:val="clear" w:color="auto" w:fill="FFFFFF"/>
              <w:spacing w:before="0" w:beforeAutospacing="0" w:after="0" w:afterAutospacing="0"/>
              <w:ind w:firstLine="567"/>
              <w:jc w:val="both"/>
              <w:rPr>
                <w:rStyle w:val="rvts9"/>
                <w:b/>
                <w:bCs/>
                <w:sz w:val="28"/>
                <w:szCs w:val="28"/>
                <w:shd w:val="clear" w:color="auto" w:fill="FFFFFF"/>
                <w:lang w:val="uk-UA"/>
              </w:rPr>
            </w:pPr>
          </w:p>
          <w:p w:rsidR="00383C9E" w:rsidRPr="006806AC" w:rsidRDefault="00383C9E" w:rsidP="002E2E32">
            <w:pPr>
              <w:pStyle w:val="rvps2"/>
              <w:shd w:val="clear" w:color="auto" w:fill="FFFFFF"/>
              <w:spacing w:before="0" w:beforeAutospacing="0" w:after="0" w:afterAutospacing="0"/>
              <w:ind w:firstLine="567"/>
              <w:jc w:val="both"/>
              <w:rPr>
                <w:rStyle w:val="rvts9"/>
                <w:b/>
                <w:bCs/>
                <w:sz w:val="28"/>
                <w:szCs w:val="28"/>
                <w:shd w:val="clear" w:color="auto" w:fill="FFFFFF"/>
                <w:lang w:val="uk-UA"/>
              </w:rPr>
            </w:pPr>
          </w:p>
          <w:p w:rsidR="00383C9E" w:rsidRPr="006806AC" w:rsidRDefault="00383C9E" w:rsidP="002E2E32">
            <w:pPr>
              <w:pStyle w:val="rvps2"/>
              <w:shd w:val="clear" w:color="auto" w:fill="FFFFFF"/>
              <w:spacing w:before="0" w:beforeAutospacing="0" w:after="0" w:afterAutospacing="0"/>
              <w:ind w:firstLine="567"/>
              <w:jc w:val="both"/>
              <w:rPr>
                <w:rStyle w:val="rvts9"/>
                <w:sz w:val="28"/>
                <w:szCs w:val="28"/>
                <w:lang w:val="uk-UA"/>
              </w:rPr>
            </w:pPr>
            <w:r w:rsidRPr="006806AC">
              <w:rPr>
                <w:rStyle w:val="rvts9"/>
                <w:sz w:val="28"/>
                <w:szCs w:val="28"/>
                <w:lang w:val="uk-UA"/>
              </w:rPr>
              <w:t>Про подальші зміни нормативів та методики їх розрахунку Національний банк офіційно повідомляє не пізніше ніж за місяць до введення їх у дію.</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З метою захисту інтересів вкладників та кредиторів,  забезпечення фінансової надійності банків Національний банк </w:t>
            </w:r>
            <w:r w:rsidRPr="006806AC">
              <w:rPr>
                <w:b/>
                <w:sz w:val="28"/>
                <w:szCs w:val="28"/>
                <w:lang w:val="uk-UA"/>
              </w:rPr>
              <w:t>у</w:t>
            </w:r>
            <w:r w:rsidRPr="006806AC">
              <w:rPr>
                <w:sz w:val="28"/>
                <w:szCs w:val="28"/>
                <w:lang w:val="uk-UA"/>
              </w:rPr>
              <w:t xml:space="preserve"> </w:t>
            </w:r>
            <w:r w:rsidRPr="006806AC">
              <w:rPr>
                <w:b/>
                <w:sz w:val="28"/>
                <w:szCs w:val="28"/>
                <w:lang w:val="uk-UA"/>
              </w:rPr>
              <w:t>визначеному</w:t>
            </w:r>
            <w:r w:rsidRPr="006806AC">
              <w:rPr>
                <w:sz w:val="28"/>
                <w:szCs w:val="28"/>
                <w:lang w:val="uk-UA"/>
              </w:rPr>
              <w:t xml:space="preserve"> ним порядку встановлює для </w:t>
            </w:r>
            <w:r w:rsidRPr="006806AC">
              <w:rPr>
                <w:b/>
                <w:sz w:val="28"/>
                <w:szCs w:val="28"/>
                <w:lang w:val="uk-UA"/>
              </w:rPr>
              <w:t>банків, банківських груп, підгруп банківських груп, філій іноземних банків</w:t>
            </w:r>
            <w:r w:rsidRPr="006806AC">
              <w:rPr>
                <w:sz w:val="28"/>
                <w:szCs w:val="28"/>
                <w:lang w:val="uk-UA"/>
              </w:rPr>
              <w:t xml:space="preserve"> обов'язкові </w:t>
            </w:r>
            <w:proofErr w:type="spellStart"/>
            <w:r w:rsidRPr="006806AC">
              <w:rPr>
                <w:b/>
                <w:sz w:val="28"/>
                <w:szCs w:val="28"/>
                <w:lang w:val="uk-UA"/>
              </w:rPr>
              <w:t>пруденційні</w:t>
            </w:r>
            <w:proofErr w:type="spellEnd"/>
            <w:r w:rsidRPr="006806AC">
              <w:rPr>
                <w:sz w:val="28"/>
                <w:szCs w:val="28"/>
                <w:lang w:val="uk-UA"/>
              </w:rPr>
              <w:t xml:space="preserve"> нормативи, </w:t>
            </w:r>
            <w:r w:rsidRPr="006806AC">
              <w:rPr>
                <w:b/>
                <w:sz w:val="28"/>
                <w:szCs w:val="28"/>
                <w:lang w:val="uk-UA"/>
              </w:rPr>
              <w:t>зокрема щодо</w:t>
            </w:r>
            <w:r w:rsidRPr="006806AC">
              <w:rPr>
                <w:sz w:val="28"/>
                <w:szCs w:val="28"/>
                <w:lang w:val="uk-UA"/>
              </w:rPr>
              <w:t xml:space="preserve"> капіталу </w:t>
            </w:r>
            <w:r w:rsidRPr="006806AC">
              <w:rPr>
                <w:b/>
                <w:sz w:val="28"/>
                <w:szCs w:val="28"/>
                <w:lang w:val="uk-UA"/>
              </w:rPr>
              <w:t>(нормативи достатності капіталу та коефіцієнт левериджу),</w:t>
            </w:r>
            <w:r w:rsidRPr="006806AC">
              <w:rPr>
                <w:sz w:val="28"/>
                <w:szCs w:val="28"/>
                <w:lang w:val="uk-UA"/>
              </w:rPr>
              <w:t xml:space="preserve"> ліквідності</w:t>
            </w:r>
            <w:r w:rsidRPr="006806AC">
              <w:rPr>
                <w:b/>
                <w:sz w:val="28"/>
                <w:szCs w:val="28"/>
                <w:lang w:val="uk-UA"/>
              </w:rPr>
              <w:t>, кредитного ризику, інвестування та</w:t>
            </w:r>
            <w:r w:rsidRPr="006806AC">
              <w:rPr>
                <w:b/>
                <w:sz w:val="28"/>
                <w:szCs w:val="28"/>
                <w:shd w:val="clear" w:color="auto" w:fill="FFFFFF" w:themeFill="background1"/>
                <w:lang w:val="uk-UA"/>
              </w:rPr>
              <w:t xml:space="preserve"> буфери капіталу</w:t>
            </w:r>
            <w:r w:rsidRPr="006806AC">
              <w:rPr>
                <w:sz w:val="28"/>
                <w:szCs w:val="28"/>
                <w:lang w:val="uk-UA"/>
              </w:rPr>
              <w:t>.</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 xml:space="preserve">З метою забезпечення відповідності діяльності небанківських фінансових установ вимогам законодавства для виявлення потенційних ризиків у їх діяльності, а також їх мінімізації, Національний банк у визначеному ним порядку, встановлює для таких  осіб </w:t>
            </w:r>
            <w:proofErr w:type="spellStart"/>
            <w:r w:rsidRPr="006806AC">
              <w:rPr>
                <w:b/>
                <w:sz w:val="28"/>
                <w:szCs w:val="28"/>
                <w:lang w:val="uk-UA"/>
              </w:rPr>
              <w:t>пруденційні</w:t>
            </w:r>
            <w:proofErr w:type="spellEnd"/>
            <w:r w:rsidRPr="006806AC">
              <w:rPr>
                <w:b/>
                <w:sz w:val="28"/>
                <w:szCs w:val="28"/>
                <w:lang w:val="uk-UA"/>
              </w:rPr>
              <w:t xml:space="preserve"> вимоги, в тому числі </w:t>
            </w:r>
            <w:proofErr w:type="spellStart"/>
            <w:r w:rsidRPr="006806AC">
              <w:rPr>
                <w:b/>
                <w:sz w:val="28"/>
                <w:szCs w:val="28"/>
                <w:lang w:val="uk-UA"/>
              </w:rPr>
              <w:t>пруденційні</w:t>
            </w:r>
            <w:proofErr w:type="spellEnd"/>
            <w:r w:rsidRPr="006806AC">
              <w:rPr>
                <w:b/>
                <w:sz w:val="28"/>
                <w:szCs w:val="28"/>
                <w:lang w:val="uk-UA"/>
              </w:rPr>
              <w:t xml:space="preserve"> нормативи. </w:t>
            </w:r>
          </w:p>
          <w:p w:rsidR="00383C9E" w:rsidRPr="006806AC" w:rsidRDefault="00383C9E" w:rsidP="002E2E32">
            <w:pPr>
              <w:pStyle w:val="rvps2"/>
              <w:shd w:val="clear" w:color="auto" w:fill="FFFFFF"/>
              <w:spacing w:before="0" w:beforeAutospacing="0" w:after="0" w:afterAutospacing="0"/>
              <w:ind w:firstLine="567"/>
              <w:jc w:val="both"/>
              <w:rPr>
                <w:b/>
                <w:bCs/>
                <w:sz w:val="28"/>
                <w:szCs w:val="28"/>
                <w:lang w:val="uk-UA"/>
              </w:rPr>
            </w:pPr>
            <w:r w:rsidRPr="006806AC">
              <w:rPr>
                <w:rStyle w:val="rvts9"/>
                <w:sz w:val="28"/>
                <w:szCs w:val="28"/>
                <w:lang w:val="uk-UA"/>
              </w:rPr>
              <w:t>Про подальші зміни нормативів та методики їх розрахунку Національний банк офіційно повідомляє не пізніше ніж за місяць до введення їх у дію.</w:t>
            </w:r>
          </w:p>
        </w:tc>
      </w:tr>
      <w:tr w:rsidR="00172381" w:rsidRPr="002E2E32"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61.</w:t>
            </w:r>
            <w:r w:rsidRPr="006806AC">
              <w:rPr>
                <w:sz w:val="28"/>
                <w:szCs w:val="28"/>
                <w:lang w:val="uk-UA"/>
              </w:rPr>
              <w:t> Повноваження щодо здійснення регулятивних функцій</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35" w:name="n656"/>
            <w:bookmarkEnd w:id="35"/>
            <w:r w:rsidRPr="006806AC">
              <w:rPr>
                <w:sz w:val="28"/>
                <w:szCs w:val="28"/>
                <w:lang w:val="uk-UA"/>
              </w:rPr>
              <w:t>Національний банк здійснює державне регулювання діяльності банків у формах, визначених Законом України "Про банки і банківську діяльність", як безпосередньо, так і через створений ним орган банківського нагляду.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p>
        </w:tc>
        <w:tc>
          <w:tcPr>
            <w:tcW w:w="7280" w:type="dxa"/>
          </w:tcPr>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b/>
                <w:sz w:val="28"/>
                <w:szCs w:val="28"/>
                <w:shd w:val="clear" w:color="auto" w:fill="FFFFFF"/>
                <w:lang w:val="uk-UA"/>
              </w:rPr>
              <w:t>Стаття 61. </w:t>
            </w:r>
            <w:r w:rsidRPr="006806AC">
              <w:rPr>
                <w:rFonts w:ascii="Times New Roman" w:hAnsi="Times New Roman" w:cs="Times New Roman"/>
                <w:sz w:val="28"/>
                <w:szCs w:val="28"/>
                <w:shd w:val="clear" w:color="auto" w:fill="FFFFFF"/>
                <w:lang w:val="uk-UA"/>
              </w:rPr>
              <w:t>Повноваження щодо здійснення регулятивних функцій</w:t>
            </w:r>
          </w:p>
          <w:p w:rsidR="00383C9E" w:rsidRPr="006806AC" w:rsidRDefault="00383C9E" w:rsidP="002E2E32">
            <w:pPr>
              <w:ind w:firstLine="567"/>
              <w:jc w:val="both"/>
              <w:rPr>
                <w:rFonts w:ascii="Times New Roman" w:hAnsi="Times New Roman" w:cs="Times New Roman"/>
                <w:b/>
                <w:sz w:val="28"/>
                <w:szCs w:val="28"/>
                <w:shd w:val="clear" w:color="auto" w:fill="FFFFFF"/>
                <w:lang w:val="uk-UA"/>
              </w:rPr>
            </w:pPr>
            <w:r w:rsidRPr="006806AC">
              <w:rPr>
                <w:rFonts w:ascii="Times New Roman" w:hAnsi="Times New Roman" w:cs="Times New Roman"/>
                <w:sz w:val="28"/>
                <w:szCs w:val="28"/>
                <w:shd w:val="clear" w:color="auto" w:fill="FFFFFF"/>
                <w:lang w:val="uk-UA"/>
              </w:rPr>
              <w:t>Національний банк здійснює державне регулювання діяльності</w:t>
            </w:r>
            <w:r w:rsidRPr="006806AC">
              <w:rPr>
                <w:rFonts w:ascii="Times New Roman" w:hAnsi="Times New Roman" w:cs="Times New Roman"/>
                <w:b/>
                <w:sz w:val="28"/>
                <w:szCs w:val="28"/>
                <w:shd w:val="clear" w:color="auto" w:fill="FFFFFF"/>
                <w:lang w:val="uk-UA"/>
              </w:rPr>
              <w:t>:</w:t>
            </w:r>
          </w:p>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банків -  у формах, визначених Законом України “Про банки і банківську діяльність”, як безпосередньо, так і через створений ним орган банківського нагляду;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b/>
                <w:sz w:val="28"/>
                <w:szCs w:val="28"/>
                <w:shd w:val="clear" w:color="auto" w:fill="FFFFFF"/>
                <w:lang w:val="uk-UA"/>
              </w:rPr>
              <w:t xml:space="preserve">інших осіб, які здійснюють діяльність з надання фінансових та супровідних послуг, – у формах та у </w:t>
            </w:r>
            <w:r w:rsidRPr="006806AC">
              <w:rPr>
                <w:b/>
                <w:sz w:val="28"/>
                <w:szCs w:val="28"/>
                <w:shd w:val="clear" w:color="auto" w:fill="FFFFFF"/>
                <w:lang w:val="uk-UA"/>
              </w:rPr>
              <w:lastRenderedPageBreak/>
              <w:t>спосіб, визначених Законом України “Про фінансові послуги та фінансові компанії</w:t>
            </w:r>
            <w:r w:rsidR="00262417" w:rsidRPr="006806AC">
              <w:rPr>
                <w:b/>
                <w:sz w:val="28"/>
                <w:szCs w:val="28"/>
                <w:shd w:val="clear" w:color="auto" w:fill="FFFFFF"/>
                <w:lang w:val="uk-UA"/>
              </w:rPr>
              <w:t>.</w:t>
            </w:r>
          </w:p>
        </w:tc>
      </w:tr>
      <w:tr w:rsidR="00172381" w:rsidRPr="006806AC"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lastRenderedPageBreak/>
              <w:t>Стаття 63.</w:t>
            </w:r>
            <w:r w:rsidRPr="006806AC">
              <w:rPr>
                <w:sz w:val="28"/>
                <w:szCs w:val="28"/>
                <w:lang w:val="uk-UA"/>
              </w:rPr>
              <w:t> Обмеження вимог Національного банку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36" w:name="n660"/>
            <w:bookmarkEnd w:id="36"/>
            <w:r w:rsidRPr="006806AC">
              <w:rPr>
                <w:sz w:val="28"/>
                <w:szCs w:val="28"/>
                <w:lang w:val="uk-UA"/>
              </w:rPr>
              <w:t>Національний банк не має права вимагати від банків виконання операцій та інших дій, не передбачених законами України та нормативними актами Національного банку.</w:t>
            </w:r>
          </w:p>
          <w:p w:rsidR="00383C9E" w:rsidRPr="006806AC" w:rsidRDefault="00383C9E" w:rsidP="002E2E32">
            <w:pPr>
              <w:shd w:val="clear" w:color="auto" w:fill="FFFFFF"/>
              <w:ind w:firstLine="567"/>
              <w:jc w:val="both"/>
              <w:rPr>
                <w:rFonts w:ascii="Times New Roman" w:hAnsi="Times New Roman" w:cs="Times New Roman"/>
                <w:sz w:val="28"/>
                <w:szCs w:val="28"/>
                <w:lang w:val="uk-UA"/>
              </w:rPr>
            </w:pP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63.</w:t>
            </w:r>
            <w:r w:rsidRPr="006806AC">
              <w:rPr>
                <w:sz w:val="28"/>
                <w:szCs w:val="28"/>
                <w:lang w:val="uk-UA"/>
              </w:rPr>
              <w:t> Обмеження вимог Національного банку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sz w:val="28"/>
                <w:szCs w:val="28"/>
                <w:lang w:val="uk-UA"/>
              </w:rPr>
              <w:t xml:space="preserve">Національний банк не має права вимагати від банків, </w:t>
            </w:r>
            <w:r w:rsidRPr="006806AC">
              <w:rPr>
                <w:rFonts w:ascii="Times New Roman" w:hAnsi="Times New Roman" w:cs="Times New Roman"/>
                <w:b/>
                <w:sz w:val="28"/>
                <w:szCs w:val="28"/>
                <w:lang w:val="uk-UA"/>
              </w:rPr>
              <w:t>небанківських фінансових установ та інших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r w:rsidRPr="006806AC">
              <w:rPr>
                <w:rFonts w:ascii="Times New Roman" w:hAnsi="Times New Roman" w:cs="Times New Roman"/>
                <w:sz w:val="28"/>
                <w:szCs w:val="28"/>
                <w:lang w:val="uk-UA"/>
              </w:rPr>
              <w:t xml:space="preserve"> виконання операцій та інших дій, не передбачених законами України та нормативними актами Національного банку.</w:t>
            </w:r>
          </w:p>
        </w:tc>
      </w:tr>
      <w:tr w:rsidR="00172381" w:rsidRPr="002E2E32" w:rsidTr="00D54593">
        <w:trPr>
          <w:gridAfter w:val="1"/>
          <w:wAfter w:w="177" w:type="dxa"/>
        </w:trPr>
        <w:tc>
          <w:tcPr>
            <w:tcW w:w="7280" w:type="dxa"/>
          </w:tcPr>
          <w:p w:rsidR="00383C9E" w:rsidRPr="006806AC" w:rsidRDefault="00383C9E" w:rsidP="002E2E32">
            <w:pPr>
              <w:autoSpaceDE w:val="0"/>
              <w:autoSpaceDN w:val="0"/>
              <w:adjustRightInd w:val="0"/>
              <w:ind w:firstLine="567"/>
              <w:jc w:val="both"/>
              <w:rPr>
                <w:rFonts w:ascii="Times New Roman" w:hAnsi="Times New Roman" w:cs="Times New Roman"/>
                <w:sz w:val="28"/>
                <w:szCs w:val="28"/>
                <w:lang w:val="uk-UA" w:eastAsia="uk-UA"/>
              </w:rPr>
            </w:pPr>
            <w:r w:rsidRPr="006806AC">
              <w:rPr>
                <w:rFonts w:ascii="Times New Roman" w:hAnsi="Times New Roman" w:cs="Times New Roman"/>
                <w:b/>
                <w:sz w:val="28"/>
                <w:szCs w:val="28"/>
                <w:lang w:val="uk-UA" w:eastAsia="uk-UA"/>
              </w:rPr>
              <w:t>Стаття 67.</w:t>
            </w:r>
            <w:r w:rsidRPr="006806AC">
              <w:rPr>
                <w:rFonts w:ascii="Times New Roman" w:hAnsi="Times New Roman" w:cs="Times New Roman"/>
                <w:sz w:val="28"/>
                <w:szCs w:val="28"/>
                <w:lang w:val="uk-UA" w:eastAsia="uk-UA"/>
              </w:rPr>
              <w:t xml:space="preserve"> Визначення звітності</w:t>
            </w:r>
          </w:p>
          <w:p w:rsidR="00383C9E" w:rsidRPr="006806AC" w:rsidRDefault="00383C9E" w:rsidP="002E2E32">
            <w:pPr>
              <w:autoSpaceDE w:val="0"/>
              <w:autoSpaceDN w:val="0"/>
              <w:adjustRightInd w:val="0"/>
              <w:ind w:firstLine="567"/>
              <w:jc w:val="both"/>
              <w:rPr>
                <w:rFonts w:ascii="Times New Roman" w:hAnsi="Times New Roman" w:cs="Times New Roman"/>
                <w:sz w:val="28"/>
                <w:szCs w:val="28"/>
                <w:lang w:val="uk-UA" w:eastAsia="uk-UA"/>
              </w:rPr>
            </w:pPr>
          </w:p>
          <w:p w:rsidR="00383C9E" w:rsidRPr="006806AC" w:rsidRDefault="00383C9E"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sz w:val="28"/>
                <w:szCs w:val="28"/>
                <w:shd w:val="clear" w:color="auto" w:fill="FFFFFF"/>
                <w:lang w:val="uk-UA"/>
              </w:rPr>
              <w:t>Національний банк з метою виконання регулятивних та наглядових функцій визначає форми звітності (у тому числі консолідованої), порядок її складання та подання до Національного банку, які є обов'язковими до виконання усіма суб'єктами господарювання, в тому числі:</w:t>
            </w:r>
          </w:p>
          <w:p w:rsidR="00383C9E" w:rsidRPr="006806AC" w:rsidRDefault="00383C9E"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sz w:val="28"/>
                <w:szCs w:val="28"/>
                <w:shd w:val="clear" w:color="auto" w:fill="FFFFFF"/>
                <w:lang w:val="uk-UA"/>
              </w:rPr>
              <w:t>…</w:t>
            </w:r>
          </w:p>
          <w:p w:rsidR="00383C9E" w:rsidRPr="006806AC" w:rsidRDefault="00383C9E" w:rsidP="002E2E32">
            <w:pPr>
              <w:ind w:firstLine="567"/>
              <w:jc w:val="both"/>
              <w:rPr>
                <w:rStyle w:val="rvts9"/>
                <w:rFonts w:ascii="Times New Roman" w:hAnsi="Times New Roman" w:cs="Times New Roman"/>
                <w:bCs/>
                <w:sz w:val="28"/>
                <w:szCs w:val="28"/>
                <w:lang w:val="uk-UA"/>
              </w:rPr>
            </w:pPr>
            <w:r w:rsidRPr="006806AC">
              <w:rPr>
                <w:rStyle w:val="rvts9"/>
                <w:rFonts w:ascii="Times New Roman" w:hAnsi="Times New Roman" w:cs="Times New Roman"/>
                <w:bCs/>
                <w:sz w:val="28"/>
                <w:szCs w:val="28"/>
                <w:lang w:val="uk-UA"/>
              </w:rPr>
              <w:t>2) усіх суб'єктів господарської діяльності (резидентів і нерезидентів) - для складання статистики платіжного балансу, міжнародної інвестиційної позиції, зовнішнього боргу та здійснення валютного нагляду.</w:t>
            </w:r>
          </w:p>
        </w:tc>
        <w:tc>
          <w:tcPr>
            <w:tcW w:w="7280" w:type="dxa"/>
          </w:tcPr>
          <w:p w:rsidR="00383C9E" w:rsidRPr="006806AC" w:rsidRDefault="00383C9E" w:rsidP="002E2E32">
            <w:pPr>
              <w:autoSpaceDE w:val="0"/>
              <w:autoSpaceDN w:val="0"/>
              <w:adjustRightInd w:val="0"/>
              <w:ind w:firstLine="567"/>
              <w:jc w:val="both"/>
              <w:rPr>
                <w:rFonts w:ascii="Times New Roman" w:hAnsi="Times New Roman" w:cs="Times New Roman"/>
                <w:sz w:val="28"/>
                <w:szCs w:val="28"/>
                <w:lang w:val="uk-UA" w:eastAsia="uk-UA"/>
              </w:rPr>
            </w:pPr>
            <w:r w:rsidRPr="006806AC">
              <w:rPr>
                <w:rFonts w:ascii="Times New Roman" w:hAnsi="Times New Roman" w:cs="Times New Roman"/>
                <w:b/>
                <w:sz w:val="28"/>
                <w:szCs w:val="28"/>
                <w:lang w:val="uk-UA" w:eastAsia="uk-UA"/>
              </w:rPr>
              <w:t>Стаття 67.</w:t>
            </w:r>
            <w:r w:rsidRPr="006806AC">
              <w:rPr>
                <w:rFonts w:ascii="Times New Roman" w:hAnsi="Times New Roman" w:cs="Times New Roman"/>
                <w:sz w:val="28"/>
                <w:szCs w:val="28"/>
                <w:lang w:val="uk-UA" w:eastAsia="uk-UA"/>
              </w:rPr>
              <w:t xml:space="preserve"> Визначення звітності</w:t>
            </w:r>
          </w:p>
          <w:p w:rsidR="00383C9E" w:rsidRPr="006806AC" w:rsidRDefault="00383C9E" w:rsidP="002E2E32">
            <w:pPr>
              <w:autoSpaceDE w:val="0"/>
              <w:autoSpaceDN w:val="0"/>
              <w:adjustRightInd w:val="0"/>
              <w:ind w:firstLine="567"/>
              <w:jc w:val="both"/>
              <w:rPr>
                <w:rFonts w:ascii="Times New Roman" w:hAnsi="Times New Roman" w:cs="Times New Roman"/>
                <w:sz w:val="28"/>
                <w:szCs w:val="28"/>
                <w:lang w:val="uk-UA" w:eastAsia="uk-UA"/>
              </w:rPr>
            </w:pPr>
          </w:p>
          <w:p w:rsidR="00383C9E" w:rsidRPr="006806AC" w:rsidRDefault="00383C9E"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sz w:val="28"/>
                <w:szCs w:val="28"/>
                <w:shd w:val="clear" w:color="auto" w:fill="FFFFFF"/>
                <w:lang w:val="uk-UA"/>
              </w:rPr>
              <w:t>Національний банк з метою виконання регулятивних та наглядових функцій визначає форми звітності (у тому числі консолідованої), порядок її складання та подання до Національного банку, які є обов'язковими до виконання усіма суб'єктами господарювання, в тому числі:</w:t>
            </w:r>
          </w:p>
          <w:p w:rsidR="00383C9E" w:rsidRPr="006806AC" w:rsidRDefault="00383C9E"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sz w:val="28"/>
                <w:szCs w:val="28"/>
                <w:shd w:val="clear" w:color="auto" w:fill="FFFFFF"/>
                <w:lang w:val="uk-UA"/>
              </w:rPr>
              <w:t>…</w:t>
            </w:r>
          </w:p>
          <w:p w:rsidR="00383C9E" w:rsidRPr="006806AC" w:rsidRDefault="00383C9E" w:rsidP="002E2E32">
            <w:pPr>
              <w:pStyle w:val="rvps2"/>
              <w:shd w:val="clear" w:color="auto" w:fill="FFFFFF"/>
              <w:spacing w:before="0" w:beforeAutospacing="0" w:after="0" w:afterAutospacing="0"/>
              <w:ind w:firstLine="567"/>
              <w:jc w:val="both"/>
              <w:rPr>
                <w:rStyle w:val="rvts9"/>
                <w:b/>
                <w:bCs/>
                <w:sz w:val="28"/>
                <w:szCs w:val="28"/>
                <w:lang w:val="uk-UA"/>
              </w:rPr>
            </w:pPr>
            <w:r w:rsidRPr="006806AC">
              <w:rPr>
                <w:rStyle w:val="rvts9"/>
                <w:bCs/>
                <w:sz w:val="28"/>
                <w:szCs w:val="28"/>
                <w:lang w:val="uk-UA"/>
              </w:rPr>
              <w:t>2) усіх суб'єктів господарської діяльності (резидентів і нерезидентів) - для складання статистики платіжного балансу, міжнародної інвестиційної позиції, зовнішнього боргу, здійснення валютного нагляду,</w:t>
            </w:r>
            <w:r w:rsidRPr="006806AC">
              <w:rPr>
                <w:rStyle w:val="rvts9"/>
                <w:b/>
                <w:bCs/>
                <w:sz w:val="28"/>
                <w:szCs w:val="28"/>
                <w:lang w:val="uk-UA"/>
              </w:rPr>
              <w:t xml:space="preserve"> </w:t>
            </w:r>
            <w:proofErr w:type="spellStart"/>
            <w:r w:rsidRPr="006806AC">
              <w:rPr>
                <w:rStyle w:val="rvts9"/>
                <w:b/>
                <w:bCs/>
                <w:sz w:val="28"/>
                <w:szCs w:val="28"/>
                <w:lang w:val="uk-UA"/>
              </w:rPr>
              <w:t>оверсайта</w:t>
            </w:r>
            <w:proofErr w:type="spellEnd"/>
            <w:r w:rsidRPr="006806AC">
              <w:rPr>
                <w:rStyle w:val="rvts9"/>
                <w:b/>
                <w:bCs/>
                <w:sz w:val="28"/>
                <w:szCs w:val="28"/>
                <w:lang w:val="uk-UA"/>
              </w:rPr>
              <w:t xml:space="preserve"> </w:t>
            </w:r>
            <w:proofErr w:type="spellStart"/>
            <w:r w:rsidRPr="006806AC">
              <w:rPr>
                <w:rStyle w:val="rvts9"/>
                <w:b/>
                <w:bCs/>
                <w:sz w:val="28"/>
                <w:szCs w:val="28"/>
                <w:lang w:val="uk-UA"/>
              </w:rPr>
              <w:t>інфраструктур</w:t>
            </w:r>
            <w:proofErr w:type="spellEnd"/>
            <w:r w:rsidRPr="006806AC">
              <w:rPr>
                <w:rStyle w:val="rvts9"/>
                <w:b/>
                <w:bCs/>
                <w:sz w:val="28"/>
                <w:szCs w:val="28"/>
                <w:lang w:val="uk-UA"/>
              </w:rPr>
              <w:t xml:space="preserve"> фінансового ринку.</w:t>
            </w:r>
          </w:p>
          <w:p w:rsidR="00383C9E" w:rsidRPr="006806AC" w:rsidRDefault="00383C9E" w:rsidP="002E2E32">
            <w:pPr>
              <w:pStyle w:val="rvps2"/>
              <w:shd w:val="clear" w:color="auto" w:fill="FFFFFF"/>
              <w:spacing w:before="0" w:beforeAutospacing="0" w:after="0" w:afterAutospacing="0"/>
              <w:ind w:firstLine="567"/>
              <w:jc w:val="both"/>
              <w:rPr>
                <w:rStyle w:val="rvts9"/>
                <w:b/>
                <w:bCs/>
                <w:sz w:val="28"/>
                <w:szCs w:val="28"/>
                <w:lang w:val="uk-UA"/>
              </w:rPr>
            </w:pPr>
          </w:p>
        </w:tc>
      </w:tr>
      <w:tr w:rsidR="00172381" w:rsidRPr="002E2E32"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68.</w:t>
            </w:r>
            <w:r w:rsidRPr="006806AC">
              <w:rPr>
                <w:sz w:val="28"/>
                <w:szCs w:val="28"/>
                <w:lang w:val="uk-UA"/>
              </w:rPr>
              <w:t> Публікації</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Національний банк у визначеному ним порядку розміщує на сторінках Офіційного інтернет-</w:t>
            </w:r>
            <w:r w:rsidRPr="006806AC">
              <w:rPr>
                <w:sz w:val="28"/>
                <w:szCs w:val="28"/>
                <w:lang w:val="uk-UA"/>
              </w:rPr>
              <w:lastRenderedPageBreak/>
              <w:t>представництва Національного банку України інформацію щодо:</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37" w:name="n979"/>
            <w:bookmarkEnd w:id="37"/>
            <w:r w:rsidRPr="006806AC">
              <w:rPr>
                <w:sz w:val="28"/>
                <w:szCs w:val="28"/>
                <w:lang w:val="uk-UA"/>
              </w:rPr>
              <w:t>1) структури власності банків та складу банківських груп;</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38" w:name="n980"/>
            <w:bookmarkEnd w:id="38"/>
            <w:r w:rsidRPr="006806AC">
              <w:rPr>
                <w:sz w:val="28"/>
                <w:szCs w:val="28"/>
                <w:lang w:val="uk-UA"/>
              </w:rPr>
              <w:t>2) керівників банків;</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39" w:name="n981"/>
            <w:bookmarkEnd w:id="39"/>
            <w:r w:rsidRPr="006806AC">
              <w:rPr>
                <w:sz w:val="28"/>
                <w:szCs w:val="28"/>
                <w:lang w:val="uk-UA"/>
              </w:rPr>
              <w:t>3) керівників та власників істотної участі у банках, які були ліквідовані не з ініціативи їх власників.</w:t>
            </w:r>
          </w:p>
          <w:p w:rsidR="00383C9E" w:rsidRPr="006806AC" w:rsidRDefault="00383C9E" w:rsidP="002E2E32">
            <w:pPr>
              <w:pStyle w:val="a9"/>
              <w:shd w:val="clear" w:color="auto" w:fill="FFFFFF"/>
              <w:spacing w:before="0" w:beforeAutospacing="0" w:after="0" w:afterAutospacing="0"/>
              <w:ind w:firstLine="567"/>
              <w:rPr>
                <w:rStyle w:val="rvts9"/>
                <w:b/>
                <w:bCs/>
                <w:sz w:val="28"/>
                <w:szCs w:val="28"/>
              </w:rPr>
            </w:pP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lastRenderedPageBreak/>
              <w:t>Стаття 68.</w:t>
            </w:r>
            <w:r w:rsidRPr="006806AC">
              <w:rPr>
                <w:sz w:val="28"/>
                <w:szCs w:val="28"/>
                <w:lang w:val="uk-UA"/>
              </w:rPr>
              <w:t> Публікації</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Національний банк у визначеному ним порядку розміщує на сторінках Офіційного інтернет-</w:t>
            </w:r>
            <w:r w:rsidRPr="006806AC">
              <w:rPr>
                <w:sz w:val="28"/>
                <w:szCs w:val="28"/>
                <w:lang w:val="uk-UA"/>
              </w:rPr>
              <w:lastRenderedPageBreak/>
              <w:t>представництва Національного банку України інформацію щодо:</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1) структури власності банків та складу банківських груп;</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2) керівників банків;</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3) керівників та власників істотної участі у банках, які були ліквідовані не з ініціативи їх власників;</w:t>
            </w:r>
          </w:p>
          <w:p w:rsidR="00383C9E" w:rsidRPr="006806AC" w:rsidRDefault="00383C9E" w:rsidP="002E2E32">
            <w:pPr>
              <w:pStyle w:val="rvps2"/>
              <w:shd w:val="clear" w:color="auto" w:fill="FFFFFF"/>
              <w:spacing w:before="0" w:beforeAutospacing="0" w:after="0" w:afterAutospacing="0"/>
              <w:ind w:firstLine="567"/>
              <w:jc w:val="both"/>
              <w:rPr>
                <w:rStyle w:val="rvts9"/>
                <w:b/>
                <w:sz w:val="28"/>
                <w:szCs w:val="28"/>
                <w:lang w:val="uk-UA"/>
              </w:rPr>
            </w:pPr>
            <w:r w:rsidRPr="006806AC">
              <w:rPr>
                <w:b/>
                <w:sz w:val="28"/>
                <w:szCs w:val="28"/>
                <w:lang w:val="uk-UA"/>
              </w:rPr>
              <w:t>4) структури власності та керівників небанківських фінансових установ,  державне регулювання та нагляд за діяльністю яких здійснює Національний банк, складу фінансових груп, що підлягають консолідованому нагляду з боку Національного банку відповідно до Закону України "Про фінансові послуги та фінансові компанії", а також керівників та власників істотної участі у небанківських фінансових установах, ліцензії яких були анульовані не з ініціативи їх власників.</w:t>
            </w:r>
          </w:p>
        </w:tc>
      </w:tr>
      <w:tr w:rsidR="00172381" w:rsidRPr="006806AC" w:rsidTr="00D54593">
        <w:trPr>
          <w:gridAfter w:val="1"/>
          <w:wAfter w:w="177" w:type="dxa"/>
          <w:trHeight w:val="624"/>
        </w:trPr>
        <w:tc>
          <w:tcPr>
            <w:tcW w:w="14560" w:type="dxa"/>
            <w:gridSpan w:val="2"/>
            <w:vAlign w:val="center"/>
          </w:tcPr>
          <w:p w:rsidR="00262417" w:rsidRPr="006806AC" w:rsidRDefault="00262417"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lastRenderedPageBreak/>
              <w:t>Закон України “Про бухгалтерський облік та фінансову звітність ”</w:t>
            </w:r>
          </w:p>
        </w:tc>
      </w:tr>
      <w:tr w:rsidR="00172381" w:rsidRPr="002E2E32" w:rsidTr="00D54593">
        <w:trPr>
          <w:gridAfter w:val="1"/>
          <w:wAfter w:w="177" w:type="dxa"/>
        </w:trPr>
        <w:tc>
          <w:tcPr>
            <w:tcW w:w="7280" w:type="dxa"/>
          </w:tcPr>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6.</w:t>
            </w:r>
            <w:r w:rsidRPr="006806AC">
              <w:rPr>
                <w:rFonts w:ascii="Times New Roman" w:hAnsi="Times New Roman" w:cs="Times New Roman"/>
                <w:sz w:val="28"/>
                <w:szCs w:val="28"/>
                <w:shd w:val="clear" w:color="auto" w:fill="FFFFFF"/>
                <w:lang w:val="uk-UA"/>
              </w:rPr>
              <w:t> Державне регулювання бухгалтерського обліку та фінансової звітності в Україні</w:t>
            </w:r>
          </w:p>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ind w:firstLine="567"/>
              <w:jc w:val="both"/>
              <w:rPr>
                <w:rFonts w:ascii="Times New Roman" w:eastAsia="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3. Порядок ведення бухгалтерського обліку та складання фінансової звітності в банках встановлюється Національним банком України відповідно до цього Закону та міжнародних стандартів фінансової звітності.</w:t>
            </w:r>
          </w:p>
        </w:tc>
        <w:tc>
          <w:tcPr>
            <w:tcW w:w="7280" w:type="dxa"/>
          </w:tcPr>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6.</w:t>
            </w:r>
            <w:r w:rsidRPr="006806AC">
              <w:rPr>
                <w:rFonts w:ascii="Times New Roman" w:hAnsi="Times New Roman" w:cs="Times New Roman"/>
                <w:sz w:val="28"/>
                <w:szCs w:val="28"/>
                <w:shd w:val="clear" w:color="auto" w:fill="FFFFFF"/>
                <w:lang w:val="uk-UA"/>
              </w:rPr>
              <w:t> Державне регулювання бухгалтерського обліку та фінансової звітності в Україні</w:t>
            </w:r>
          </w:p>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C37F53" w:rsidRPr="006806AC" w:rsidRDefault="00C37F53" w:rsidP="002E2E32">
            <w:pPr>
              <w:pStyle w:val="a9"/>
              <w:spacing w:before="0" w:beforeAutospacing="0" w:after="0" w:afterAutospacing="0"/>
              <w:ind w:firstLine="567"/>
              <w:jc w:val="both"/>
              <w:rPr>
                <w:bCs/>
                <w:sz w:val="28"/>
                <w:szCs w:val="28"/>
              </w:rPr>
            </w:pPr>
            <w:r w:rsidRPr="006806AC">
              <w:rPr>
                <w:bCs/>
                <w:sz w:val="28"/>
                <w:szCs w:val="28"/>
              </w:rPr>
              <w:t>3. Порядок ведення бухгалтерського обліку та складання фінансової звітності в</w:t>
            </w:r>
            <w:r w:rsidRPr="006806AC">
              <w:rPr>
                <w:rFonts w:eastAsia="Calibri"/>
                <w:b/>
                <w:bCs/>
                <w:sz w:val="28"/>
                <w:szCs w:val="28"/>
                <w:lang w:eastAsia="en-US"/>
              </w:rPr>
              <w:t xml:space="preserve"> Національному банку України</w:t>
            </w:r>
            <w:r w:rsidRPr="006806AC">
              <w:rPr>
                <w:b/>
                <w:bCs/>
                <w:i/>
                <w:sz w:val="28"/>
                <w:szCs w:val="28"/>
              </w:rPr>
              <w:t xml:space="preserve"> </w:t>
            </w:r>
            <w:r w:rsidRPr="006806AC">
              <w:rPr>
                <w:rFonts w:eastAsia="Calibri"/>
                <w:b/>
                <w:bCs/>
                <w:sz w:val="28"/>
                <w:szCs w:val="28"/>
                <w:lang w:eastAsia="en-US"/>
              </w:rPr>
              <w:t>та</w:t>
            </w:r>
            <w:r w:rsidRPr="006806AC">
              <w:rPr>
                <w:b/>
                <w:bCs/>
                <w:i/>
                <w:sz w:val="28"/>
                <w:szCs w:val="28"/>
              </w:rPr>
              <w:t xml:space="preserve"> </w:t>
            </w:r>
            <w:r w:rsidRPr="006806AC">
              <w:rPr>
                <w:bCs/>
                <w:sz w:val="28"/>
                <w:szCs w:val="28"/>
              </w:rPr>
              <w:t>банках встановлюється Національним банком України відповідно до цього Закону та міжнародних стандартів фінансової звітності.</w:t>
            </w:r>
          </w:p>
          <w:p w:rsidR="00383C9E" w:rsidRPr="006806AC" w:rsidRDefault="00C37F53" w:rsidP="002E2E32">
            <w:pPr>
              <w:ind w:firstLine="567"/>
              <w:jc w:val="both"/>
              <w:rPr>
                <w:rFonts w:ascii="Times New Roman" w:eastAsia="Times New Roman" w:hAnsi="Times New Roman" w:cs="Times New Roman"/>
                <w:b/>
                <w:bCs/>
                <w:sz w:val="28"/>
                <w:szCs w:val="28"/>
                <w:shd w:val="clear" w:color="auto" w:fill="FFFFFF"/>
                <w:lang w:val="uk-UA"/>
              </w:rPr>
            </w:pPr>
            <w:r w:rsidRPr="006806AC">
              <w:rPr>
                <w:rFonts w:ascii="Times New Roman" w:hAnsi="Times New Roman" w:cs="Times New Roman"/>
                <w:b/>
                <w:bCs/>
                <w:sz w:val="28"/>
                <w:szCs w:val="28"/>
                <w:lang w:val="uk-UA"/>
              </w:rPr>
              <w:t xml:space="preserve">Порядок ведення бухгалтерського обліку та складання фінансової для підприємств, які належать до фінансових установ або мають право надавати окремі </w:t>
            </w:r>
            <w:r w:rsidRPr="006806AC">
              <w:rPr>
                <w:rFonts w:ascii="Times New Roman" w:hAnsi="Times New Roman" w:cs="Times New Roman"/>
                <w:b/>
                <w:bCs/>
                <w:sz w:val="28"/>
                <w:szCs w:val="28"/>
                <w:lang w:val="uk-UA"/>
              </w:rPr>
              <w:lastRenderedPageBreak/>
              <w:t>фінансові послуги, встановлюється Національним банком України за погодженням з центральним органом виконавчої влади, що забезпечує формування та реалізує державну політику у сфері бухгалтерського обліку, відповідно до цього Закону та міжнародних стандартів фінансової звітності.</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lastRenderedPageBreak/>
              <w:t>Стаття 9.</w:t>
            </w:r>
            <w:r w:rsidRPr="006806AC">
              <w:rPr>
                <w:rFonts w:ascii="Times New Roman" w:eastAsia="Times New Roman" w:hAnsi="Times New Roman" w:cs="Times New Roman"/>
                <w:sz w:val="28"/>
                <w:szCs w:val="28"/>
                <w:lang w:val="uk-UA"/>
              </w:rPr>
              <w:t> Первинні документи та регістри бухгалтерського обліку</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2. Первинні та зведені облікові документи можуть бути складені у паперовій або в електронній формі та повинні мати такі обов’язкові реквізити:</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назву документа (форми);</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дату складання;</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назву підприємства, від імені якого складено документ;</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зміст та обсяг господарської операції, одиницю виміру господарської операції;</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посади осіб, відповідальних за здійснення господарської операції і правильність її оформлення;</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особистий підпис або інші дані, що дають змогу ідентифікувати особу, яка брала участь у здійсненні господарської операції.</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Первинні документи, складені в електронній формі, застосовуються у бухгалтерському обліку за умови дотримання вимог законодавства про електронні документи та електронний документообіг.</w:t>
            </w:r>
          </w:p>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lang w:val="uk-UA"/>
              </w:rPr>
              <w:t>…</w:t>
            </w:r>
          </w:p>
        </w:tc>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t>Стаття 9.</w:t>
            </w:r>
            <w:r w:rsidRPr="006806AC">
              <w:rPr>
                <w:rFonts w:ascii="Times New Roman" w:eastAsia="Times New Roman" w:hAnsi="Times New Roman" w:cs="Times New Roman"/>
                <w:sz w:val="28"/>
                <w:szCs w:val="28"/>
                <w:lang w:val="uk-UA"/>
              </w:rPr>
              <w:t> Первинні документи та регістри бухгалтерського обліку</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bookmarkStart w:id="40" w:name="n156"/>
            <w:bookmarkStart w:id="41" w:name="n157"/>
            <w:bookmarkStart w:id="42" w:name="n158"/>
            <w:bookmarkStart w:id="43" w:name="n159"/>
            <w:bookmarkEnd w:id="40"/>
            <w:bookmarkEnd w:id="41"/>
            <w:bookmarkEnd w:id="42"/>
            <w:bookmarkEnd w:id="43"/>
            <w:r w:rsidRPr="006806AC">
              <w:rPr>
                <w:rFonts w:ascii="Times New Roman" w:eastAsia="Times New Roman" w:hAnsi="Times New Roman" w:cs="Times New Roman"/>
                <w:sz w:val="28"/>
                <w:szCs w:val="28"/>
                <w:lang w:val="uk-UA"/>
              </w:rPr>
              <w:t>2. Первинні та зведені облікові документи можуть бути складені у паперовій або в електронній формі та повинні мати такі обов’язкові реквізити:</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bookmarkStart w:id="44" w:name="n161"/>
            <w:bookmarkEnd w:id="44"/>
            <w:r w:rsidRPr="006806AC">
              <w:rPr>
                <w:rFonts w:ascii="Times New Roman" w:eastAsia="Times New Roman" w:hAnsi="Times New Roman" w:cs="Times New Roman"/>
                <w:sz w:val="28"/>
                <w:szCs w:val="28"/>
                <w:lang w:val="uk-UA"/>
              </w:rPr>
              <w:t>назву документа (форми);</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дату складання;</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bookmarkStart w:id="45" w:name="n163"/>
            <w:bookmarkStart w:id="46" w:name="n164"/>
            <w:bookmarkEnd w:id="45"/>
            <w:bookmarkEnd w:id="46"/>
            <w:r w:rsidRPr="006806AC">
              <w:rPr>
                <w:rFonts w:ascii="Times New Roman" w:eastAsia="Times New Roman" w:hAnsi="Times New Roman" w:cs="Times New Roman"/>
                <w:sz w:val="28"/>
                <w:szCs w:val="28"/>
                <w:lang w:val="uk-UA"/>
              </w:rPr>
              <w:t>назву підприємства, від імені якого складено документ;</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зміст та обсяг господарської операції, одиницю виміру господарської операції;</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bookmarkStart w:id="47" w:name="n166"/>
            <w:bookmarkEnd w:id="47"/>
            <w:r w:rsidRPr="006806AC">
              <w:rPr>
                <w:rFonts w:ascii="Times New Roman" w:eastAsia="Times New Roman" w:hAnsi="Times New Roman" w:cs="Times New Roman"/>
                <w:sz w:val="28"/>
                <w:szCs w:val="28"/>
                <w:lang w:val="uk-UA"/>
              </w:rPr>
              <w:t>посади осіб, відповідальних за здійснення господарської операції і правильність її оформлення;</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bookmarkStart w:id="48" w:name="n167"/>
            <w:bookmarkEnd w:id="48"/>
            <w:r w:rsidRPr="006806AC">
              <w:rPr>
                <w:rFonts w:ascii="Times New Roman" w:eastAsia="Times New Roman" w:hAnsi="Times New Roman" w:cs="Times New Roman"/>
                <w:sz w:val="28"/>
                <w:szCs w:val="28"/>
                <w:lang w:val="uk-UA"/>
              </w:rPr>
              <w:t>особистий підпис/</w:t>
            </w:r>
            <w:r w:rsidRPr="006806AC">
              <w:rPr>
                <w:rFonts w:ascii="Times New Roman" w:eastAsia="Times New Roman" w:hAnsi="Times New Roman" w:cs="Times New Roman"/>
                <w:b/>
                <w:sz w:val="28"/>
                <w:szCs w:val="28"/>
                <w:lang w:val="uk-UA"/>
              </w:rPr>
              <w:t xml:space="preserve">печатка (за наявності) </w:t>
            </w:r>
            <w:r w:rsidRPr="006806AC">
              <w:rPr>
                <w:rFonts w:ascii="Times New Roman" w:eastAsia="Times New Roman" w:hAnsi="Times New Roman" w:cs="Times New Roman"/>
                <w:sz w:val="28"/>
                <w:szCs w:val="28"/>
                <w:lang w:val="uk-UA"/>
              </w:rPr>
              <w:t>або інші дані, що дають змогу ідентифікувати особу/</w:t>
            </w:r>
            <w:r w:rsidRPr="006806AC">
              <w:rPr>
                <w:rFonts w:ascii="Times New Roman" w:eastAsia="Times New Roman" w:hAnsi="Times New Roman" w:cs="Times New Roman"/>
                <w:b/>
                <w:sz w:val="28"/>
                <w:szCs w:val="28"/>
                <w:lang w:val="uk-UA"/>
              </w:rPr>
              <w:t>юридичну особу</w:t>
            </w:r>
            <w:r w:rsidRPr="006806AC">
              <w:rPr>
                <w:rFonts w:ascii="Times New Roman" w:eastAsia="Times New Roman" w:hAnsi="Times New Roman" w:cs="Times New Roman"/>
                <w:sz w:val="28"/>
                <w:szCs w:val="28"/>
                <w:lang w:val="uk-UA"/>
              </w:rPr>
              <w:t xml:space="preserve">, яка брала участь у здійсненні господарської операції. </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49" w:name="n168"/>
            <w:bookmarkStart w:id="50" w:name="n169"/>
            <w:bookmarkEnd w:id="49"/>
            <w:bookmarkEnd w:id="50"/>
            <w:r w:rsidRPr="006806AC">
              <w:rPr>
                <w:sz w:val="28"/>
                <w:szCs w:val="28"/>
                <w:lang w:val="uk-UA"/>
              </w:rPr>
              <w:t>Первинні документи, складені в електронній формі, застосовуються у бухгалтерському обліку за умови дотримання вимог законодавства про електронні документи та електронний документообіг.</w:t>
            </w:r>
          </w:p>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lang w:val="uk-UA"/>
              </w:rPr>
              <w:t>…</w:t>
            </w:r>
          </w:p>
        </w:tc>
      </w:tr>
      <w:tr w:rsidR="00172381" w:rsidRPr="006806AC"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rStyle w:val="rvts9"/>
                <w:b/>
                <w:bCs/>
                <w:sz w:val="28"/>
                <w:szCs w:val="28"/>
                <w:shd w:val="clear" w:color="auto" w:fill="FFFFFF"/>
                <w:lang w:val="uk-UA"/>
              </w:rPr>
              <w:t>Стаття 11.</w:t>
            </w:r>
            <w:r w:rsidRPr="006806AC">
              <w:rPr>
                <w:sz w:val="28"/>
                <w:szCs w:val="28"/>
                <w:shd w:val="clear" w:color="auto" w:fill="FFFFFF"/>
                <w:lang w:val="uk-UA"/>
              </w:rPr>
              <w:t> Загальні вимоги до фінансової звітності</w:t>
            </w:r>
          </w:p>
          <w:p w:rsidR="00383C9E" w:rsidRPr="006806AC" w:rsidRDefault="00383C9E"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sz w:val="28"/>
                <w:szCs w:val="28"/>
                <w:shd w:val="clear" w:color="auto" w:fill="FFFFFF"/>
                <w:lang w:val="uk-UA"/>
              </w:rPr>
              <w:lastRenderedPageBreak/>
              <w:t>…</w:t>
            </w:r>
          </w:p>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2. </w:t>
            </w:r>
            <w:hyperlink r:id="rId21" w:anchor="n12" w:tgtFrame="_blank" w:history="1">
              <w:r w:rsidRPr="006806AC">
                <w:rPr>
                  <w:rStyle w:val="a4"/>
                  <w:rFonts w:ascii="Times New Roman" w:hAnsi="Times New Roman" w:cs="Times New Roman"/>
                  <w:color w:val="auto"/>
                  <w:sz w:val="28"/>
                  <w:szCs w:val="28"/>
                  <w:u w:val="none"/>
                  <w:shd w:val="clear" w:color="auto" w:fill="FFFFFF"/>
                  <w:lang w:val="uk-UA"/>
                </w:rPr>
                <w:t>Порядок</w:t>
              </w:r>
            </w:hyperlink>
            <w:r w:rsidRPr="006806AC">
              <w:rPr>
                <w:rFonts w:ascii="Times New Roman" w:hAnsi="Times New Roman" w:cs="Times New Roman"/>
                <w:sz w:val="28"/>
                <w:szCs w:val="28"/>
                <w:shd w:val="clear" w:color="auto" w:fill="FFFFFF"/>
                <w:lang w:val="uk-UA"/>
              </w:rPr>
              <w:t xml:space="preserve"> та строки подання фінансової звітності, консолідованої фінансової звітності, звіту про управління та звіту про платежі на користь держави до органів державної влади, крім суб’єктів господарювання, які здійснюють діяльність у видобувних галузях, визначаються Кабінетом Міністрів України, для </w:t>
            </w:r>
            <w:r w:rsidRPr="006806AC">
              <w:rPr>
                <w:rFonts w:ascii="Times New Roman" w:hAnsi="Times New Roman" w:cs="Times New Roman"/>
                <w:b/>
                <w:strike/>
                <w:sz w:val="28"/>
                <w:szCs w:val="28"/>
                <w:shd w:val="clear" w:color="auto" w:fill="FFFFFF"/>
                <w:lang w:val="uk-UA"/>
              </w:rPr>
              <w:t>банків</w:t>
            </w:r>
            <w:r w:rsidRPr="006806AC">
              <w:rPr>
                <w:rFonts w:ascii="Times New Roman" w:hAnsi="Times New Roman" w:cs="Times New Roman"/>
                <w:sz w:val="28"/>
                <w:szCs w:val="28"/>
                <w:shd w:val="clear" w:color="auto" w:fill="FFFFFF"/>
                <w:lang w:val="uk-UA"/>
              </w:rPr>
              <w:t xml:space="preserve"> - Національним банком України.</w:t>
            </w:r>
          </w:p>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rStyle w:val="rvts9"/>
                <w:b/>
                <w:bCs/>
                <w:sz w:val="28"/>
                <w:szCs w:val="28"/>
                <w:shd w:val="clear" w:color="auto" w:fill="FFFFFF"/>
                <w:lang w:val="uk-UA"/>
              </w:rPr>
              <w:lastRenderedPageBreak/>
              <w:t>Стаття 11.</w:t>
            </w:r>
            <w:r w:rsidRPr="006806AC">
              <w:rPr>
                <w:sz w:val="28"/>
                <w:szCs w:val="28"/>
                <w:shd w:val="clear" w:color="auto" w:fill="FFFFFF"/>
                <w:lang w:val="uk-UA"/>
              </w:rPr>
              <w:t> Загальні вимоги до фінансової звітності</w:t>
            </w:r>
          </w:p>
          <w:p w:rsidR="00383C9E" w:rsidRPr="006806AC" w:rsidRDefault="00383C9E"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sz w:val="28"/>
                <w:szCs w:val="28"/>
                <w:shd w:val="clear" w:color="auto" w:fill="FFFFFF"/>
                <w:lang w:val="uk-UA"/>
              </w:rPr>
              <w:lastRenderedPageBreak/>
              <w:t>…</w:t>
            </w:r>
          </w:p>
          <w:p w:rsidR="00383C9E" w:rsidRPr="006806AC" w:rsidRDefault="00383C9E"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2. </w:t>
            </w:r>
            <w:hyperlink r:id="rId22" w:anchor="n12" w:tgtFrame="_blank" w:history="1">
              <w:r w:rsidRPr="006806AC">
                <w:rPr>
                  <w:rStyle w:val="a4"/>
                  <w:rFonts w:ascii="Times New Roman" w:hAnsi="Times New Roman" w:cs="Times New Roman"/>
                  <w:color w:val="auto"/>
                  <w:sz w:val="28"/>
                  <w:szCs w:val="28"/>
                  <w:u w:val="none"/>
                  <w:shd w:val="clear" w:color="auto" w:fill="FFFFFF"/>
                  <w:lang w:val="uk-UA"/>
                </w:rPr>
                <w:t>Порядок</w:t>
              </w:r>
            </w:hyperlink>
            <w:r w:rsidRPr="006806AC">
              <w:rPr>
                <w:rFonts w:ascii="Times New Roman" w:hAnsi="Times New Roman" w:cs="Times New Roman"/>
                <w:sz w:val="28"/>
                <w:szCs w:val="28"/>
                <w:shd w:val="clear" w:color="auto" w:fill="FFFFFF"/>
                <w:lang w:val="uk-UA"/>
              </w:rPr>
              <w:t xml:space="preserve"> та строки подання фінансової звітності, консолідованої фінансової звітності, звіту про управління та звіту про платежі на користь держави до органів державної влади, крім суб’єктів господарювання, які здійснюють діяльність у видобувних галузях, визначаються Кабінетом Міністрів України, для </w:t>
            </w:r>
            <w:r w:rsidRPr="006806AC">
              <w:rPr>
                <w:rFonts w:ascii="Times New Roman" w:hAnsi="Times New Roman" w:cs="Times New Roman"/>
                <w:b/>
                <w:sz w:val="28"/>
                <w:szCs w:val="28"/>
                <w:lang w:val="uk-UA"/>
              </w:rPr>
              <w:t>осіб, державне регулювання та нагляд за діяльністю яких здійснює Національний банк України</w:t>
            </w:r>
            <w:r w:rsidRPr="006806AC">
              <w:rPr>
                <w:rFonts w:ascii="Times New Roman" w:hAnsi="Times New Roman" w:cs="Times New Roman"/>
                <w:sz w:val="28"/>
                <w:szCs w:val="28"/>
                <w:shd w:val="clear" w:color="auto" w:fill="FFFFFF"/>
                <w:lang w:val="uk-UA"/>
              </w:rPr>
              <w:t xml:space="preserve"> - Національним банком України.</w:t>
            </w:r>
          </w:p>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w:t>
            </w:r>
          </w:p>
        </w:tc>
      </w:tr>
      <w:tr w:rsidR="00172381" w:rsidRPr="002E2E32" w:rsidTr="00D54593">
        <w:trPr>
          <w:gridAfter w:val="1"/>
          <w:wAfter w:w="177" w:type="dxa"/>
        </w:trPr>
        <w:tc>
          <w:tcPr>
            <w:tcW w:w="7280" w:type="dxa"/>
          </w:tcPr>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lastRenderedPageBreak/>
              <w:t xml:space="preserve">4. Склад та форми фінансової звітності, консолідованої фінансової звітності, звіту про управління та звіту про платежі на користь держави підприємств (крім </w:t>
            </w:r>
            <w:r w:rsidRPr="006806AC">
              <w:rPr>
                <w:rFonts w:ascii="Times New Roman" w:hAnsi="Times New Roman" w:cs="Times New Roman"/>
                <w:b/>
                <w:strike/>
                <w:sz w:val="28"/>
                <w:szCs w:val="28"/>
                <w:shd w:val="clear" w:color="auto" w:fill="FFFFFF"/>
                <w:lang w:val="uk-UA"/>
              </w:rPr>
              <w:t>банків</w:t>
            </w:r>
            <w:r w:rsidRPr="006806AC">
              <w:rPr>
                <w:rFonts w:ascii="Times New Roman" w:hAnsi="Times New Roman" w:cs="Times New Roman"/>
                <w:sz w:val="28"/>
                <w:szCs w:val="28"/>
                <w:shd w:val="clear" w:color="auto" w:fill="FFFFFF"/>
                <w:lang w:val="uk-UA"/>
              </w:rPr>
              <w:t xml:space="preserve"> та суб’єктів господарювання, які здійснюють діяльність у видобувних галузях), фінансової звітності про виконання бюджетів установлюються центральним органом виконавчої влади, що забезпечує формування та реалізує державну політику у сфері бухгалтерського обліку, за погодженням із центральним органом виконавчої влади, що реалізує державну політику у сфері статистики.</w:t>
            </w:r>
          </w:p>
        </w:tc>
        <w:tc>
          <w:tcPr>
            <w:tcW w:w="7280" w:type="dxa"/>
          </w:tcPr>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4. Склад та форми фінансової звітності, консолідованої фінансової звітності, звіту про управління та звіту про платежі на користь держави підприємств (крім </w:t>
            </w:r>
            <w:r w:rsidRPr="006806AC">
              <w:rPr>
                <w:rFonts w:ascii="Times New Roman" w:hAnsi="Times New Roman" w:cs="Times New Roman"/>
                <w:b/>
                <w:sz w:val="28"/>
                <w:szCs w:val="28"/>
                <w:lang w:val="uk-UA"/>
              </w:rPr>
              <w:t>осіб, державне регулювання та нагляд за діяльністю яких здійснює Національний банк України, Національного банку України</w:t>
            </w:r>
            <w:r w:rsidRPr="006806AC">
              <w:rPr>
                <w:rFonts w:ascii="Times New Roman" w:hAnsi="Times New Roman" w:cs="Times New Roman"/>
                <w:sz w:val="28"/>
                <w:szCs w:val="28"/>
                <w:shd w:val="clear" w:color="auto" w:fill="FFFFFF"/>
                <w:lang w:val="uk-UA"/>
              </w:rPr>
              <w:t xml:space="preserve"> та суб’єктів господарювання, які здійснюють діяльність у видобувних галузях), фінансової звітності про виконання бюджетів установлюються центральним органом виконавчої влади, що забезпечує формування та реалізує державну політику у сфері бухгалтерського обліку, за погодженням із центральним органом виконавчої влади, що реалізує державну політику у сфері статистики.</w:t>
            </w:r>
          </w:p>
        </w:tc>
      </w:tr>
      <w:tr w:rsidR="00172381" w:rsidRPr="002E2E32" w:rsidTr="00D54593">
        <w:trPr>
          <w:gridAfter w:val="1"/>
          <w:wAfter w:w="177" w:type="dxa"/>
        </w:trPr>
        <w:tc>
          <w:tcPr>
            <w:tcW w:w="7280" w:type="dxa"/>
          </w:tcPr>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5. Склад та форми фінансової звітності, консолідованої фінансової звітності та звіту про управління </w:t>
            </w:r>
            <w:r w:rsidRPr="006806AC">
              <w:rPr>
                <w:rFonts w:ascii="Times New Roman" w:hAnsi="Times New Roman" w:cs="Times New Roman"/>
                <w:b/>
                <w:strike/>
                <w:sz w:val="28"/>
                <w:szCs w:val="28"/>
                <w:shd w:val="clear" w:color="auto" w:fill="FFFFFF"/>
                <w:lang w:val="uk-UA"/>
              </w:rPr>
              <w:t>банків</w:t>
            </w:r>
            <w:r w:rsidRPr="006806AC">
              <w:rPr>
                <w:rFonts w:ascii="Times New Roman" w:hAnsi="Times New Roman" w:cs="Times New Roman"/>
                <w:sz w:val="28"/>
                <w:szCs w:val="28"/>
                <w:shd w:val="clear" w:color="auto" w:fill="FFFFFF"/>
                <w:lang w:val="uk-UA"/>
              </w:rPr>
              <w:t xml:space="preserve"> установлюються Національним банком України.</w:t>
            </w:r>
          </w:p>
        </w:tc>
        <w:tc>
          <w:tcPr>
            <w:tcW w:w="7280" w:type="dxa"/>
          </w:tcPr>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5. </w:t>
            </w:r>
            <w:r w:rsidRPr="006806AC">
              <w:rPr>
                <w:rFonts w:ascii="Times New Roman" w:hAnsi="Times New Roman" w:cs="Times New Roman"/>
                <w:sz w:val="28"/>
                <w:szCs w:val="28"/>
                <w:lang w:val="uk-UA"/>
              </w:rPr>
              <w:t xml:space="preserve">Склад та форми фінансової звітності, консолідованої фінансової звітності та звіту про управління </w:t>
            </w:r>
            <w:r w:rsidRPr="006806AC">
              <w:rPr>
                <w:rFonts w:ascii="Times New Roman" w:hAnsi="Times New Roman" w:cs="Times New Roman"/>
                <w:b/>
                <w:sz w:val="28"/>
                <w:szCs w:val="28"/>
                <w:lang w:val="uk-UA"/>
              </w:rPr>
              <w:t xml:space="preserve">осіб, державне регулювання та нагляд за діяльністю яких здійснює Національний банк України, </w:t>
            </w:r>
            <w:r w:rsidRPr="006806AC">
              <w:rPr>
                <w:rFonts w:ascii="Times New Roman" w:hAnsi="Times New Roman" w:cs="Times New Roman"/>
                <w:sz w:val="28"/>
                <w:szCs w:val="28"/>
                <w:lang w:val="uk-UA"/>
              </w:rPr>
              <w:t>установлюються Національним банком України.</w:t>
            </w:r>
          </w:p>
        </w:tc>
      </w:tr>
      <w:tr w:rsidR="00172381" w:rsidRPr="002E2E32"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b/>
                <w:sz w:val="28"/>
                <w:szCs w:val="28"/>
                <w:lang w:val="uk-UA"/>
              </w:rPr>
              <w:t>Стаття 12</w:t>
            </w:r>
            <w:r w:rsidRPr="006806AC">
              <w:rPr>
                <w:b/>
                <w:sz w:val="28"/>
                <w:szCs w:val="28"/>
                <w:vertAlign w:val="superscript"/>
                <w:lang w:val="uk-UA"/>
              </w:rPr>
              <w:t>1</w:t>
            </w:r>
            <w:r w:rsidRPr="006806AC">
              <w:rPr>
                <w:b/>
                <w:sz w:val="28"/>
                <w:szCs w:val="28"/>
                <w:lang w:val="uk-UA"/>
              </w:rPr>
              <w:t xml:space="preserve">. </w:t>
            </w:r>
            <w:r w:rsidRPr="006806AC">
              <w:rPr>
                <w:sz w:val="28"/>
                <w:szCs w:val="28"/>
                <w:lang w:val="uk-UA"/>
              </w:rPr>
              <w:t>Застосування міжнародних стандартів</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lastRenderedPageBreak/>
              <w:t>1. Для складання фінансової звітності застосовуються міжнародні стандарти, які викладені державною мовою та офіційно оприлюднені на веб-сторінці центрального органу виконавчої влади, що забезпечує формування та реалізує державну політику у сфері бухгалтерського обліку.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p>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lang w:val="uk-UA"/>
              </w:rPr>
              <w:t>…</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b/>
                <w:sz w:val="28"/>
                <w:szCs w:val="28"/>
                <w:lang w:val="uk-UA"/>
              </w:rPr>
              <w:lastRenderedPageBreak/>
              <w:t>Стаття 12</w:t>
            </w:r>
            <w:r w:rsidRPr="006806AC">
              <w:rPr>
                <w:b/>
                <w:sz w:val="28"/>
                <w:szCs w:val="28"/>
                <w:vertAlign w:val="superscript"/>
                <w:lang w:val="uk-UA"/>
              </w:rPr>
              <w:t>1</w:t>
            </w:r>
            <w:r w:rsidRPr="006806AC">
              <w:rPr>
                <w:b/>
                <w:sz w:val="28"/>
                <w:szCs w:val="28"/>
                <w:lang w:val="uk-UA"/>
              </w:rPr>
              <w:t xml:space="preserve">. </w:t>
            </w:r>
            <w:r w:rsidRPr="006806AC">
              <w:rPr>
                <w:sz w:val="28"/>
                <w:szCs w:val="28"/>
                <w:lang w:val="uk-UA"/>
              </w:rPr>
              <w:t>Застосування міжнародних стандартів</w:t>
            </w:r>
          </w:p>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lang w:val="uk-UA"/>
              </w:rPr>
              <w:lastRenderedPageBreak/>
              <w:t xml:space="preserve">1. Для складання фінансової звітності застосовуються міжнародні стандарти, які викладені державною мовою та офіційно оприлюднені на веб-сторінці центрального органу виконавчої влади, що забезпечує формування та реалізує державну політику у сфері бухгалтерського обліку. </w:t>
            </w:r>
            <w:r w:rsidRPr="006806AC">
              <w:rPr>
                <w:rFonts w:ascii="Times New Roman" w:hAnsi="Times New Roman" w:cs="Times New Roman"/>
                <w:b/>
                <w:sz w:val="28"/>
                <w:szCs w:val="28"/>
                <w:lang w:val="uk-UA"/>
              </w:rPr>
              <w:t xml:space="preserve">Якщо з будь-яких причин міжнародні стандарти не були офіційно оприлюднені на веб-сторінці центрального органу виконавчої влади, що забезпечує формування та реалізує державну політику у сфері бухгалтерського обліку, але є обов’язковими до застосування на дату складання фінансової звітності, суб’єкт господарювання має право використовувати міжнародні стандарти, що оприлюднені на офіційному сайті Ради з міжнародних стандартів бухгалтерського обліку. </w:t>
            </w:r>
          </w:p>
        </w:tc>
      </w:tr>
      <w:tr w:rsidR="00172381" w:rsidRPr="006806AC" w:rsidTr="00D54593">
        <w:trPr>
          <w:gridAfter w:val="1"/>
          <w:wAfter w:w="177" w:type="dxa"/>
        </w:trPr>
        <w:tc>
          <w:tcPr>
            <w:tcW w:w="7280" w:type="dxa"/>
          </w:tcPr>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lang w:val="uk-UA"/>
              </w:rPr>
              <w:lastRenderedPageBreak/>
              <w:t>5. Підприємства, зазначені у частині другій цієї статті, складають і подають фінансову звітність та консолідовану фінансову звітність органам державної влади та іншим користувачам на їх вимогу в порядку, визначеному цим Законом, на основі таксономії фінансової звітності за міжнародними стандартами в єдиному електронному форматі, визначеному центральним органом виконавчої влади, що забезпечує формування та реалізує державну політику у сфері бухгалтерського обліку.</w:t>
            </w:r>
          </w:p>
        </w:tc>
        <w:tc>
          <w:tcPr>
            <w:tcW w:w="7280" w:type="dxa"/>
          </w:tcPr>
          <w:p w:rsidR="00383C9E" w:rsidRPr="006806AC" w:rsidRDefault="00383C9E" w:rsidP="002E2E32">
            <w:pPr>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lang w:val="uk-UA"/>
              </w:rPr>
              <w:t xml:space="preserve">5. Підприємства, зазначені у частині другій цієї статті, складають і подають фінансову звітність та консолідовану фінансову звітність органам державної влади та іншим користувачам на їх вимогу в порядку, визначеному цим Законом, на основі таксономії фінансової звітності за міжнародними стандартами в єдиному електронному форматі, визначеному центральним органом виконавчої влади, що забезпечує формування та реалізує державну політику у сфері бухгалтерського обліку. </w:t>
            </w:r>
            <w:r w:rsidRPr="006806AC">
              <w:rPr>
                <w:rFonts w:ascii="Times New Roman" w:hAnsi="Times New Roman" w:cs="Times New Roman"/>
                <w:b/>
                <w:sz w:val="28"/>
                <w:szCs w:val="28"/>
                <w:lang w:val="uk-UA"/>
              </w:rPr>
              <w:t>Національний банк України складає і оприлюднює затверджену Радою Національного банку України річну фінансову звітність Національного банку України в порядку, визначеному Законом України «Про Національний банк України».</w:t>
            </w:r>
          </w:p>
        </w:tc>
      </w:tr>
      <w:tr w:rsidR="00C37F53" w:rsidRPr="006806AC" w:rsidTr="00D54593">
        <w:trPr>
          <w:gridAfter w:val="1"/>
          <w:wAfter w:w="177" w:type="dxa"/>
        </w:trPr>
        <w:tc>
          <w:tcPr>
            <w:tcW w:w="7280" w:type="dxa"/>
          </w:tcPr>
          <w:p w:rsidR="00C37F53" w:rsidRPr="006806AC" w:rsidRDefault="00C37F53" w:rsidP="002E2E32">
            <w:pPr>
              <w:pStyle w:val="rvps2"/>
              <w:spacing w:before="0" w:beforeAutospacing="0" w:after="0" w:afterAutospacing="0"/>
              <w:ind w:firstLine="567"/>
              <w:jc w:val="both"/>
              <w:rPr>
                <w:sz w:val="28"/>
                <w:szCs w:val="28"/>
                <w:lang w:val="uk-UA"/>
              </w:rPr>
            </w:pPr>
            <w:r w:rsidRPr="006806AC">
              <w:rPr>
                <w:sz w:val="28"/>
                <w:szCs w:val="28"/>
                <w:lang w:val="uk-UA"/>
              </w:rPr>
              <w:lastRenderedPageBreak/>
              <w:t>3. Підприємства, що становлять суспільний інтерес (крім великих підприємств, які не є емітентами цінних паперів), публічні акціонерні товариства, суб’єкти природних монополій на загальнодержавному ринку та суб’єкти господарювання, які здійснюють діяльність у видобувних галузях, зобов’язані не пізніше ніж до 30 квітня року, що настає за звітним періодом, оприлюднювати річну фінансову звітність та річну консолідовану фінансову звітність разом з аудиторським висновком на своїй веб-сторінці (у повному обсязі) та в інший спосіб у випадках, визначених законодавством.</w:t>
            </w:r>
          </w:p>
          <w:p w:rsidR="00C37F53" w:rsidRPr="006806AC" w:rsidRDefault="00C37F53" w:rsidP="002E2E32">
            <w:pPr>
              <w:pStyle w:val="rvps2"/>
              <w:spacing w:before="0" w:beforeAutospacing="0" w:after="0" w:afterAutospacing="0"/>
              <w:ind w:firstLine="567"/>
              <w:jc w:val="both"/>
              <w:rPr>
                <w:sz w:val="28"/>
                <w:szCs w:val="28"/>
                <w:lang w:val="uk-UA"/>
              </w:rPr>
            </w:pPr>
            <w:bookmarkStart w:id="51" w:name="n241"/>
            <w:bookmarkEnd w:id="51"/>
            <w:r w:rsidRPr="006806AC">
              <w:rPr>
                <w:sz w:val="28"/>
                <w:szCs w:val="28"/>
                <w:lang w:val="uk-UA"/>
              </w:rPr>
              <w:t>Великі підприємства, які не є емітентами цінних паперів, та середні підприємства зобов’язані не пізніше ніж до 1 червня року, що настає за звітним періодом, оприлюднювати річну фінансову звітність разом з аудиторським висновком на своїй веб-сторінці (у повному обсязі).</w:t>
            </w:r>
          </w:p>
          <w:p w:rsidR="00C37F53" w:rsidRPr="006806AC" w:rsidRDefault="00C37F53" w:rsidP="002E2E32">
            <w:pPr>
              <w:pStyle w:val="rvps2"/>
              <w:spacing w:before="0" w:beforeAutospacing="0" w:after="0" w:afterAutospacing="0"/>
              <w:ind w:firstLine="567"/>
              <w:jc w:val="both"/>
              <w:rPr>
                <w:sz w:val="28"/>
                <w:szCs w:val="28"/>
                <w:lang w:val="uk-UA"/>
              </w:rPr>
            </w:pPr>
            <w:bookmarkStart w:id="52" w:name="n242"/>
            <w:bookmarkStart w:id="53" w:name="n243"/>
            <w:bookmarkEnd w:id="52"/>
            <w:bookmarkEnd w:id="53"/>
            <w:r w:rsidRPr="006806AC">
              <w:rPr>
                <w:sz w:val="28"/>
                <w:szCs w:val="28"/>
                <w:lang w:val="uk-UA"/>
              </w:rPr>
              <w:t>Інші фінансові установи, що належать до мікропідприємств та малих підприємств, зобов’язані не пізніше ніж до 1 червня року, що настає за звітним періодом, оприлюднювати річну фінансову звітність разом з аудиторським висновком на власній веб-сторінці (у повному обсязі).</w:t>
            </w:r>
          </w:p>
          <w:p w:rsidR="00C37F53" w:rsidRPr="006806AC" w:rsidRDefault="00C37F53" w:rsidP="002E2E32">
            <w:pPr>
              <w:pStyle w:val="rvps2"/>
              <w:spacing w:before="0" w:beforeAutospacing="0" w:after="0" w:afterAutospacing="0"/>
              <w:ind w:firstLine="567"/>
              <w:jc w:val="both"/>
              <w:rPr>
                <w:lang w:val="uk-UA"/>
              </w:rPr>
            </w:pPr>
            <w:bookmarkStart w:id="54" w:name="n244"/>
            <w:bookmarkStart w:id="55" w:name="n245"/>
            <w:bookmarkEnd w:id="54"/>
            <w:bookmarkEnd w:id="55"/>
            <w:r w:rsidRPr="006806AC">
              <w:rPr>
                <w:sz w:val="28"/>
                <w:szCs w:val="28"/>
                <w:lang w:val="uk-UA"/>
              </w:rPr>
              <w:t>Підприємства зобов’язані забезпечувати доступність фінансової звітності та консолідованої фінансової звітності для ознайомлення юридичних та фізичних осіб за місцезнаходженням цих підприємств.</w:t>
            </w:r>
          </w:p>
          <w:p w:rsidR="00C37F53" w:rsidRPr="006806AC" w:rsidRDefault="00C37F53" w:rsidP="002E2E32">
            <w:pPr>
              <w:ind w:firstLine="567"/>
              <w:jc w:val="both"/>
              <w:rPr>
                <w:rFonts w:ascii="Times New Roman" w:hAnsi="Times New Roman" w:cs="Times New Roman"/>
                <w:sz w:val="28"/>
                <w:szCs w:val="28"/>
                <w:lang w:val="uk-UA"/>
              </w:rPr>
            </w:pPr>
          </w:p>
        </w:tc>
        <w:tc>
          <w:tcPr>
            <w:tcW w:w="7280" w:type="dxa"/>
          </w:tcPr>
          <w:p w:rsidR="00C37F53" w:rsidRPr="006806AC" w:rsidRDefault="00C37F53" w:rsidP="002E2E32">
            <w:pPr>
              <w:pStyle w:val="rvps2"/>
              <w:spacing w:before="0" w:beforeAutospacing="0" w:after="0" w:afterAutospacing="0"/>
              <w:ind w:firstLine="567"/>
              <w:jc w:val="both"/>
              <w:rPr>
                <w:sz w:val="28"/>
                <w:szCs w:val="28"/>
                <w:lang w:val="uk-UA"/>
              </w:rPr>
            </w:pPr>
            <w:r w:rsidRPr="006806AC">
              <w:rPr>
                <w:sz w:val="28"/>
                <w:szCs w:val="28"/>
                <w:lang w:val="uk-UA"/>
              </w:rPr>
              <w:t>3. Підприємства, що становлять суспільний інтерес (крім великих підприємств, які не є емітентами цінних паперів), публічні акціонерні товариства, суб’єкти природних монополій на загальнодержавному ринку та суб’єкти господарювання, які здійснюють діяльність у видобувних галузях, зобов’язані не пізніше ніж до 30 квітня року, що настає за звітним періодом, оприлюднювати річну фінансову звітність та річну консолідовану фінансову звітність разом з аудиторським висновком на своїй веб-сторінці (у повному обсязі) та в інший спосіб у випадках, визначених законодавством.</w:t>
            </w:r>
          </w:p>
          <w:p w:rsidR="00C37F53" w:rsidRPr="006806AC" w:rsidRDefault="00C37F53" w:rsidP="002E2E32">
            <w:pPr>
              <w:pStyle w:val="rvps2"/>
              <w:spacing w:before="0" w:beforeAutospacing="0" w:after="0" w:afterAutospacing="0"/>
              <w:ind w:firstLine="567"/>
              <w:jc w:val="both"/>
              <w:rPr>
                <w:sz w:val="28"/>
                <w:szCs w:val="28"/>
                <w:lang w:val="uk-UA"/>
              </w:rPr>
            </w:pPr>
            <w:r w:rsidRPr="006806AC">
              <w:rPr>
                <w:sz w:val="28"/>
                <w:szCs w:val="28"/>
                <w:lang w:val="uk-UA"/>
              </w:rPr>
              <w:t>Великі підприємства, які не є емітентами цінних паперів, та середні підприємства зобов’язані не пізніше ніж до 1 червня року, що настає за звітним періодом, оприлюднювати річну фінансову звітність разом з аудиторським висновком на своїй веб-сторінці (у повному обсязі).</w:t>
            </w:r>
          </w:p>
          <w:p w:rsidR="00C37F53" w:rsidRPr="006806AC" w:rsidRDefault="00C37F53" w:rsidP="002E2E32">
            <w:pPr>
              <w:pStyle w:val="rvps2"/>
              <w:spacing w:before="0" w:beforeAutospacing="0" w:after="0" w:afterAutospacing="0"/>
              <w:ind w:firstLine="567"/>
              <w:jc w:val="both"/>
              <w:rPr>
                <w:sz w:val="28"/>
                <w:szCs w:val="28"/>
                <w:lang w:val="uk-UA"/>
              </w:rPr>
            </w:pPr>
            <w:r w:rsidRPr="006806AC">
              <w:rPr>
                <w:sz w:val="28"/>
                <w:szCs w:val="28"/>
                <w:lang w:val="uk-UA"/>
              </w:rPr>
              <w:t>Інші фінансові установи, що належать до мікропідприємств та малих підприємств, зобов’язані не пізніше ніж до 1 червня року, що настає за звітним періодом, оприлюднювати річну фінансову звітність разом з аудиторським висновком на власній веб-сторінці (у повному обсязі).</w:t>
            </w:r>
          </w:p>
          <w:p w:rsidR="00C37F53" w:rsidRPr="006806AC" w:rsidRDefault="00C37F53" w:rsidP="002E2E32">
            <w:pPr>
              <w:pStyle w:val="rvps2"/>
              <w:spacing w:before="0" w:beforeAutospacing="0" w:after="0" w:afterAutospacing="0"/>
              <w:ind w:firstLine="567"/>
              <w:jc w:val="both"/>
              <w:rPr>
                <w:lang w:val="uk-UA"/>
              </w:rPr>
            </w:pPr>
            <w:r w:rsidRPr="006806AC">
              <w:rPr>
                <w:sz w:val="28"/>
                <w:szCs w:val="28"/>
                <w:lang w:val="uk-UA"/>
              </w:rPr>
              <w:t>Підприємства зобов’язані забезпечувати доступність фінансової звітності та консолідованої фінансової звітності для ознайомлення юридичних та фізичних осіб за місцезнаходженням цих підприємств.</w:t>
            </w:r>
          </w:p>
          <w:p w:rsidR="00C37F53" w:rsidRPr="006806AC" w:rsidRDefault="00C37F53" w:rsidP="002E2E32">
            <w:pPr>
              <w:ind w:firstLine="567"/>
              <w:jc w:val="both"/>
              <w:rPr>
                <w:rFonts w:ascii="Times New Roman" w:hAnsi="Times New Roman" w:cs="Times New Roman"/>
                <w:sz w:val="28"/>
                <w:szCs w:val="28"/>
                <w:lang w:val="uk-UA"/>
              </w:rPr>
            </w:pPr>
            <w:proofErr w:type="spellStart"/>
            <w:r w:rsidRPr="006806AC">
              <w:rPr>
                <w:rFonts w:ascii="Times New Roman" w:hAnsi="Times New Roman" w:cs="Times New Roman"/>
                <w:b/>
                <w:bCs/>
                <w:sz w:val="28"/>
                <w:szCs w:val="28"/>
              </w:rPr>
              <w:t>Національний</w:t>
            </w:r>
            <w:proofErr w:type="spellEnd"/>
            <w:r w:rsidRPr="006806AC">
              <w:rPr>
                <w:rFonts w:ascii="Times New Roman" w:hAnsi="Times New Roman" w:cs="Times New Roman"/>
                <w:b/>
                <w:bCs/>
                <w:sz w:val="28"/>
                <w:szCs w:val="28"/>
              </w:rPr>
              <w:t xml:space="preserve"> банк </w:t>
            </w:r>
            <w:proofErr w:type="spellStart"/>
            <w:r w:rsidRPr="006806AC">
              <w:rPr>
                <w:rFonts w:ascii="Times New Roman" w:hAnsi="Times New Roman" w:cs="Times New Roman"/>
                <w:b/>
                <w:bCs/>
                <w:sz w:val="28"/>
                <w:szCs w:val="28"/>
              </w:rPr>
              <w:t>України</w:t>
            </w:r>
            <w:proofErr w:type="spellEnd"/>
            <w:r w:rsidRPr="006806AC">
              <w:rPr>
                <w:rFonts w:ascii="Times New Roman" w:hAnsi="Times New Roman" w:cs="Times New Roman"/>
                <w:b/>
                <w:bCs/>
                <w:sz w:val="28"/>
                <w:szCs w:val="28"/>
              </w:rPr>
              <w:t xml:space="preserve"> </w:t>
            </w:r>
            <w:proofErr w:type="spellStart"/>
            <w:r w:rsidRPr="006806AC">
              <w:rPr>
                <w:rFonts w:ascii="Times New Roman" w:hAnsi="Times New Roman" w:cs="Times New Roman"/>
                <w:b/>
                <w:bCs/>
                <w:sz w:val="28"/>
                <w:szCs w:val="28"/>
              </w:rPr>
              <w:t>оприлюднює</w:t>
            </w:r>
            <w:proofErr w:type="spellEnd"/>
            <w:r w:rsidRPr="006806AC">
              <w:rPr>
                <w:rFonts w:ascii="Times New Roman" w:hAnsi="Times New Roman" w:cs="Times New Roman"/>
                <w:b/>
                <w:bCs/>
                <w:sz w:val="28"/>
                <w:szCs w:val="28"/>
              </w:rPr>
              <w:t xml:space="preserve"> </w:t>
            </w:r>
            <w:proofErr w:type="spellStart"/>
            <w:r w:rsidRPr="006806AC">
              <w:rPr>
                <w:rFonts w:ascii="Times New Roman" w:hAnsi="Times New Roman" w:cs="Times New Roman"/>
                <w:b/>
                <w:bCs/>
                <w:sz w:val="28"/>
                <w:szCs w:val="28"/>
              </w:rPr>
              <w:t>затверджену</w:t>
            </w:r>
            <w:proofErr w:type="spellEnd"/>
            <w:r w:rsidRPr="006806AC">
              <w:rPr>
                <w:rFonts w:ascii="Times New Roman" w:hAnsi="Times New Roman" w:cs="Times New Roman"/>
                <w:b/>
                <w:bCs/>
                <w:sz w:val="28"/>
                <w:szCs w:val="28"/>
              </w:rPr>
              <w:t xml:space="preserve"> Радою </w:t>
            </w:r>
            <w:proofErr w:type="spellStart"/>
            <w:r w:rsidRPr="006806AC">
              <w:rPr>
                <w:rFonts w:ascii="Times New Roman" w:hAnsi="Times New Roman" w:cs="Times New Roman"/>
                <w:b/>
                <w:bCs/>
                <w:sz w:val="28"/>
                <w:szCs w:val="28"/>
              </w:rPr>
              <w:t>Національного</w:t>
            </w:r>
            <w:proofErr w:type="spellEnd"/>
            <w:r w:rsidRPr="006806AC">
              <w:rPr>
                <w:rFonts w:ascii="Times New Roman" w:hAnsi="Times New Roman" w:cs="Times New Roman"/>
                <w:b/>
                <w:bCs/>
                <w:sz w:val="28"/>
                <w:szCs w:val="28"/>
              </w:rPr>
              <w:t xml:space="preserve"> банку </w:t>
            </w:r>
            <w:proofErr w:type="spellStart"/>
            <w:r w:rsidRPr="006806AC">
              <w:rPr>
                <w:rFonts w:ascii="Times New Roman" w:hAnsi="Times New Roman" w:cs="Times New Roman"/>
                <w:b/>
                <w:bCs/>
                <w:sz w:val="28"/>
                <w:szCs w:val="28"/>
              </w:rPr>
              <w:t>України</w:t>
            </w:r>
            <w:proofErr w:type="spellEnd"/>
            <w:r w:rsidRPr="006806AC">
              <w:rPr>
                <w:rFonts w:ascii="Times New Roman" w:hAnsi="Times New Roman" w:cs="Times New Roman"/>
                <w:b/>
                <w:bCs/>
                <w:sz w:val="28"/>
                <w:szCs w:val="28"/>
              </w:rPr>
              <w:t xml:space="preserve"> </w:t>
            </w:r>
            <w:proofErr w:type="spellStart"/>
            <w:r w:rsidRPr="006806AC">
              <w:rPr>
                <w:rFonts w:ascii="Times New Roman" w:hAnsi="Times New Roman" w:cs="Times New Roman"/>
                <w:b/>
                <w:bCs/>
                <w:sz w:val="28"/>
                <w:szCs w:val="28"/>
              </w:rPr>
              <w:t>річну</w:t>
            </w:r>
            <w:proofErr w:type="spellEnd"/>
            <w:r w:rsidRPr="006806AC">
              <w:rPr>
                <w:rFonts w:ascii="Times New Roman" w:hAnsi="Times New Roman" w:cs="Times New Roman"/>
                <w:b/>
                <w:bCs/>
                <w:sz w:val="28"/>
                <w:szCs w:val="28"/>
              </w:rPr>
              <w:t xml:space="preserve"> </w:t>
            </w:r>
            <w:proofErr w:type="spellStart"/>
            <w:r w:rsidRPr="006806AC">
              <w:rPr>
                <w:rFonts w:ascii="Times New Roman" w:hAnsi="Times New Roman" w:cs="Times New Roman"/>
                <w:b/>
                <w:bCs/>
                <w:sz w:val="28"/>
                <w:szCs w:val="28"/>
              </w:rPr>
              <w:t>фінансову</w:t>
            </w:r>
            <w:proofErr w:type="spellEnd"/>
            <w:r w:rsidRPr="006806AC">
              <w:rPr>
                <w:rFonts w:ascii="Times New Roman" w:hAnsi="Times New Roman" w:cs="Times New Roman"/>
                <w:b/>
                <w:bCs/>
                <w:sz w:val="28"/>
                <w:szCs w:val="28"/>
              </w:rPr>
              <w:t xml:space="preserve"> </w:t>
            </w:r>
            <w:proofErr w:type="spellStart"/>
            <w:r w:rsidRPr="006806AC">
              <w:rPr>
                <w:rFonts w:ascii="Times New Roman" w:hAnsi="Times New Roman" w:cs="Times New Roman"/>
                <w:b/>
                <w:bCs/>
                <w:sz w:val="28"/>
                <w:szCs w:val="28"/>
              </w:rPr>
              <w:t>звітність</w:t>
            </w:r>
            <w:proofErr w:type="spellEnd"/>
            <w:r w:rsidRPr="006806AC">
              <w:rPr>
                <w:rFonts w:ascii="Times New Roman" w:hAnsi="Times New Roman" w:cs="Times New Roman"/>
                <w:b/>
                <w:bCs/>
                <w:sz w:val="28"/>
                <w:szCs w:val="28"/>
              </w:rPr>
              <w:t xml:space="preserve"> </w:t>
            </w:r>
            <w:proofErr w:type="spellStart"/>
            <w:r w:rsidRPr="006806AC">
              <w:rPr>
                <w:rFonts w:ascii="Times New Roman" w:hAnsi="Times New Roman" w:cs="Times New Roman"/>
                <w:b/>
                <w:bCs/>
                <w:sz w:val="28"/>
                <w:szCs w:val="28"/>
              </w:rPr>
              <w:t>Національного</w:t>
            </w:r>
            <w:proofErr w:type="spellEnd"/>
            <w:r w:rsidRPr="006806AC">
              <w:rPr>
                <w:rFonts w:ascii="Times New Roman" w:hAnsi="Times New Roman" w:cs="Times New Roman"/>
                <w:b/>
                <w:bCs/>
                <w:sz w:val="28"/>
                <w:szCs w:val="28"/>
              </w:rPr>
              <w:t xml:space="preserve"> банку </w:t>
            </w:r>
            <w:proofErr w:type="spellStart"/>
            <w:r w:rsidRPr="006806AC">
              <w:rPr>
                <w:rFonts w:ascii="Times New Roman" w:hAnsi="Times New Roman" w:cs="Times New Roman"/>
                <w:b/>
                <w:bCs/>
                <w:sz w:val="28"/>
                <w:szCs w:val="28"/>
              </w:rPr>
              <w:lastRenderedPageBreak/>
              <w:t>України</w:t>
            </w:r>
            <w:proofErr w:type="spellEnd"/>
            <w:r w:rsidRPr="006806AC">
              <w:rPr>
                <w:rFonts w:ascii="Times New Roman" w:hAnsi="Times New Roman" w:cs="Times New Roman"/>
                <w:b/>
                <w:bCs/>
                <w:sz w:val="28"/>
                <w:szCs w:val="28"/>
              </w:rPr>
              <w:t xml:space="preserve"> в порядку, </w:t>
            </w:r>
            <w:proofErr w:type="spellStart"/>
            <w:r w:rsidRPr="006806AC">
              <w:rPr>
                <w:rFonts w:ascii="Times New Roman" w:hAnsi="Times New Roman" w:cs="Times New Roman"/>
                <w:b/>
                <w:bCs/>
                <w:sz w:val="28"/>
                <w:szCs w:val="28"/>
              </w:rPr>
              <w:t>визначеному</w:t>
            </w:r>
            <w:proofErr w:type="spellEnd"/>
            <w:r w:rsidRPr="006806AC">
              <w:rPr>
                <w:rFonts w:ascii="Times New Roman" w:hAnsi="Times New Roman" w:cs="Times New Roman"/>
                <w:b/>
                <w:bCs/>
                <w:sz w:val="28"/>
                <w:szCs w:val="28"/>
              </w:rPr>
              <w:t xml:space="preserve"> Законом </w:t>
            </w:r>
            <w:proofErr w:type="spellStart"/>
            <w:r w:rsidRPr="006806AC">
              <w:rPr>
                <w:rFonts w:ascii="Times New Roman" w:hAnsi="Times New Roman" w:cs="Times New Roman"/>
                <w:b/>
                <w:bCs/>
                <w:sz w:val="28"/>
                <w:szCs w:val="28"/>
              </w:rPr>
              <w:t>України</w:t>
            </w:r>
            <w:proofErr w:type="spellEnd"/>
            <w:r w:rsidRPr="006806AC">
              <w:rPr>
                <w:rFonts w:ascii="Times New Roman" w:hAnsi="Times New Roman" w:cs="Times New Roman"/>
                <w:b/>
                <w:bCs/>
                <w:sz w:val="28"/>
                <w:szCs w:val="28"/>
              </w:rPr>
              <w:t xml:space="preserve"> "Про </w:t>
            </w:r>
            <w:proofErr w:type="spellStart"/>
            <w:r w:rsidRPr="006806AC">
              <w:rPr>
                <w:rFonts w:ascii="Times New Roman" w:hAnsi="Times New Roman" w:cs="Times New Roman"/>
                <w:b/>
                <w:bCs/>
                <w:sz w:val="28"/>
                <w:szCs w:val="28"/>
              </w:rPr>
              <w:t>Національний</w:t>
            </w:r>
            <w:proofErr w:type="spellEnd"/>
            <w:r w:rsidRPr="006806AC">
              <w:rPr>
                <w:rFonts w:ascii="Times New Roman" w:hAnsi="Times New Roman" w:cs="Times New Roman"/>
                <w:b/>
                <w:bCs/>
                <w:sz w:val="28"/>
                <w:szCs w:val="28"/>
              </w:rPr>
              <w:t xml:space="preserve"> банк </w:t>
            </w:r>
            <w:proofErr w:type="spellStart"/>
            <w:r w:rsidRPr="006806AC">
              <w:rPr>
                <w:rFonts w:ascii="Times New Roman" w:hAnsi="Times New Roman" w:cs="Times New Roman"/>
                <w:b/>
                <w:bCs/>
                <w:sz w:val="28"/>
                <w:szCs w:val="28"/>
              </w:rPr>
              <w:t>України</w:t>
            </w:r>
            <w:proofErr w:type="spellEnd"/>
            <w:r w:rsidRPr="006806AC">
              <w:rPr>
                <w:rFonts w:ascii="Times New Roman" w:hAnsi="Times New Roman" w:cs="Times New Roman"/>
                <w:b/>
                <w:bCs/>
                <w:sz w:val="28"/>
                <w:szCs w:val="28"/>
              </w:rPr>
              <w:t>";</w:t>
            </w:r>
          </w:p>
        </w:tc>
      </w:tr>
      <w:tr w:rsidR="00172381" w:rsidRPr="006806AC" w:rsidTr="00D54593">
        <w:trPr>
          <w:gridAfter w:val="1"/>
          <w:wAfter w:w="177" w:type="dxa"/>
          <w:trHeight w:val="641"/>
        </w:trPr>
        <w:tc>
          <w:tcPr>
            <w:tcW w:w="14560" w:type="dxa"/>
            <w:gridSpan w:val="2"/>
            <w:vAlign w:val="center"/>
          </w:tcPr>
          <w:p w:rsidR="00262417" w:rsidRPr="006806AC" w:rsidRDefault="00262417"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lastRenderedPageBreak/>
              <w:t>Закон України “Про банки і банківську діяльність”</w:t>
            </w:r>
          </w:p>
        </w:tc>
      </w:tr>
      <w:tr w:rsidR="00172381" w:rsidRPr="002E2E32" w:rsidTr="00D54593">
        <w:trPr>
          <w:gridAfter w:val="1"/>
          <w:wAfter w:w="177" w:type="dxa"/>
        </w:trPr>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2. </w:t>
            </w:r>
            <w:r w:rsidRPr="006806AC">
              <w:rPr>
                <w:sz w:val="28"/>
                <w:szCs w:val="28"/>
                <w:lang w:val="uk-UA"/>
              </w:rPr>
              <w:t>Визначення термінів</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56" w:name="n15"/>
            <w:bookmarkEnd w:id="56"/>
            <w:r w:rsidRPr="006806AC">
              <w:rPr>
                <w:sz w:val="28"/>
                <w:szCs w:val="28"/>
                <w:lang w:val="uk-UA"/>
              </w:rPr>
              <w:t>У цьому Законі терміни вживаються у такому значенні:</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trike/>
                <w:sz w:val="28"/>
                <w:szCs w:val="28"/>
                <w:shd w:val="clear" w:color="auto" w:fill="FFFFFF"/>
                <w:lang w:val="uk-UA"/>
              </w:rPr>
              <w:t>економічні</w:t>
            </w:r>
            <w:r w:rsidRPr="006806AC">
              <w:rPr>
                <w:rFonts w:ascii="Times New Roman" w:hAnsi="Times New Roman" w:cs="Times New Roman"/>
                <w:sz w:val="28"/>
                <w:szCs w:val="28"/>
                <w:shd w:val="clear" w:color="auto" w:fill="FFFFFF"/>
                <w:lang w:val="uk-UA"/>
              </w:rPr>
              <w:t xml:space="preserve"> нормативи - показники, що встановлюються Національним банком України і дотримання яких є обов'язковим для банків;</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w:t>
            </w:r>
          </w:p>
          <w:p w:rsidR="00383C9E" w:rsidRPr="006806AC" w:rsidRDefault="00383C9E" w:rsidP="002E2E32">
            <w:pPr>
              <w:ind w:firstLine="567"/>
              <w:jc w:val="both"/>
              <w:rPr>
                <w:rFonts w:ascii="Times New Roman" w:hAnsi="Times New Roman" w:cs="Times New Roman"/>
                <w:strike/>
                <w:sz w:val="28"/>
                <w:szCs w:val="28"/>
                <w:shd w:val="clear" w:color="auto" w:fill="FFFFFF"/>
                <w:lang w:val="uk-UA"/>
              </w:rPr>
            </w:pPr>
            <w:r w:rsidRPr="006806AC">
              <w:rPr>
                <w:rFonts w:ascii="Times New Roman" w:hAnsi="Times New Roman" w:cs="Times New Roman"/>
                <w:strike/>
                <w:sz w:val="28"/>
                <w:szCs w:val="28"/>
                <w:shd w:val="clear" w:color="auto" w:fill="FFFFFF"/>
                <w:lang w:val="uk-UA"/>
              </w:rPr>
              <w:t>кредитний реєстр Національного банку України (далі - Кредитний реєстр) - інформаційна система, що забезпечує збирання, накопичення, зберігання, зміну, використання та поширення (надання) інформації про кредитні операції банків та про стан виконання зобов’язань за такими операціями, аналіз та класифікацію кредитів;</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sz w:val="28"/>
                <w:szCs w:val="28"/>
                <w:shd w:val="clear" w:color="auto" w:fill="FFFFFF"/>
                <w:lang w:val="uk-UA"/>
              </w:rPr>
              <w:t>Терміни </w:t>
            </w:r>
            <w:r w:rsidRPr="006806AC">
              <w:rPr>
                <w:rFonts w:ascii="Times New Roman" w:eastAsia="Times New Roman" w:hAnsi="Times New Roman" w:cs="Times New Roman"/>
                <w:sz w:val="28"/>
                <w:szCs w:val="28"/>
                <w:lang w:val="uk-UA"/>
              </w:rPr>
              <w:t xml:space="preserve">«асоційована компанія» </w:t>
            </w:r>
            <w:r w:rsidRPr="006806AC">
              <w:rPr>
                <w:rFonts w:ascii="Times New Roman" w:eastAsia="Times New Roman" w:hAnsi="Times New Roman" w:cs="Times New Roman"/>
                <w:sz w:val="28"/>
                <w:szCs w:val="28"/>
                <w:shd w:val="clear" w:color="auto" w:fill="FFFFFF"/>
                <w:lang w:val="uk-UA"/>
              </w:rPr>
              <w:t>, </w:t>
            </w:r>
            <w:hyperlink r:id="rId23" w:anchor="n41" w:tgtFrame="_blank" w:history="1">
              <w:r w:rsidRPr="006806AC">
                <w:rPr>
                  <w:rStyle w:val="a4"/>
                  <w:rFonts w:ascii="Times New Roman" w:eastAsia="Times New Roman" w:hAnsi="Times New Roman" w:cs="Times New Roman"/>
                  <w:color w:val="auto"/>
                  <w:sz w:val="28"/>
                  <w:szCs w:val="28"/>
                  <w:u w:val="none"/>
                  <w:shd w:val="clear" w:color="auto" w:fill="FFFFFF"/>
                  <w:lang w:val="uk-UA"/>
                </w:rPr>
                <w:t>"материнська компанія"</w:t>
              </w:r>
            </w:hyperlink>
            <w:r w:rsidRPr="006806AC">
              <w:rPr>
                <w:rFonts w:ascii="Times New Roman" w:eastAsia="Times New Roman" w:hAnsi="Times New Roman" w:cs="Times New Roman"/>
                <w:sz w:val="28"/>
                <w:szCs w:val="28"/>
                <w:shd w:val="clear" w:color="auto" w:fill="FFFFFF"/>
                <w:lang w:val="uk-UA"/>
              </w:rPr>
              <w:t>, </w:t>
            </w:r>
            <w:hyperlink r:id="rId24" w:anchor="n55" w:tgtFrame="_blank" w:history="1">
              <w:r w:rsidRPr="006806AC">
                <w:rPr>
                  <w:rStyle w:val="a4"/>
                  <w:rFonts w:ascii="Times New Roman" w:eastAsia="Times New Roman" w:hAnsi="Times New Roman" w:cs="Times New Roman"/>
                  <w:color w:val="auto"/>
                  <w:sz w:val="28"/>
                  <w:szCs w:val="28"/>
                  <w:u w:val="none"/>
                  <w:shd w:val="clear" w:color="auto" w:fill="FFFFFF"/>
                  <w:lang w:val="uk-UA"/>
                </w:rPr>
                <w:t>"фінансова холдингова компанія"</w:t>
              </w:r>
            </w:hyperlink>
            <w:r w:rsidRPr="006806AC">
              <w:rPr>
                <w:rFonts w:ascii="Times New Roman" w:eastAsia="Times New Roman" w:hAnsi="Times New Roman" w:cs="Times New Roman"/>
                <w:sz w:val="28"/>
                <w:szCs w:val="28"/>
                <w:shd w:val="clear" w:color="auto" w:fill="FFFFFF"/>
                <w:lang w:val="uk-UA"/>
              </w:rPr>
              <w:t>, </w:t>
            </w:r>
            <w:hyperlink r:id="rId25" w:anchor="n35" w:tgtFrame="_blank" w:history="1">
              <w:r w:rsidRPr="006806AC">
                <w:rPr>
                  <w:rStyle w:val="a4"/>
                  <w:rFonts w:ascii="Times New Roman" w:eastAsia="Times New Roman" w:hAnsi="Times New Roman" w:cs="Times New Roman"/>
                  <w:color w:val="auto"/>
                  <w:sz w:val="28"/>
                  <w:szCs w:val="28"/>
                  <w:u w:val="none"/>
                  <w:shd w:val="clear" w:color="auto" w:fill="FFFFFF"/>
                  <w:lang w:val="uk-UA"/>
                </w:rPr>
                <w:t>"компанія з надання допоміжних послуг"</w:t>
              </w:r>
            </w:hyperlink>
            <w:r w:rsidRPr="006806AC">
              <w:rPr>
                <w:rFonts w:ascii="Times New Roman" w:eastAsia="Times New Roman" w:hAnsi="Times New Roman" w:cs="Times New Roman"/>
                <w:sz w:val="28"/>
                <w:szCs w:val="28"/>
                <w:shd w:val="clear" w:color="auto" w:fill="FFFFFF"/>
                <w:lang w:val="uk-UA"/>
              </w:rPr>
              <w:t>, "споживач фінансових послуг" вживаються в значеннях, визначених Законом України "</w:t>
            </w:r>
            <w:r w:rsidRPr="006806AC">
              <w:rPr>
                <w:rFonts w:ascii="Times New Roman" w:eastAsia="Times New Roman" w:hAnsi="Times New Roman" w:cs="Times New Roman"/>
                <w:strike/>
                <w:sz w:val="28"/>
                <w:szCs w:val="28"/>
                <w:shd w:val="clear" w:color="auto" w:fill="FFFFFF"/>
                <w:lang w:val="uk-UA"/>
              </w:rPr>
              <w:t>Про фінансові послуги та державне регулювання ринків фінансових послуг</w:t>
            </w:r>
            <w:r w:rsidRPr="006806AC">
              <w:rPr>
                <w:rFonts w:ascii="Times New Roman" w:eastAsia="Times New Roman" w:hAnsi="Times New Roman" w:cs="Times New Roman"/>
                <w:sz w:val="28"/>
                <w:szCs w:val="28"/>
                <w:shd w:val="clear" w:color="auto" w:fill="FFFFFF"/>
                <w:lang w:val="uk-UA"/>
              </w:rPr>
              <w:t>".</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2. </w:t>
            </w:r>
            <w:r w:rsidRPr="006806AC">
              <w:rPr>
                <w:sz w:val="28"/>
                <w:szCs w:val="28"/>
                <w:lang w:val="uk-UA"/>
              </w:rPr>
              <w:t>Визначення термінів</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У цьому Законі терміни вживаються у такому значенні:</w:t>
            </w:r>
          </w:p>
          <w:p w:rsidR="00383C9E" w:rsidRPr="006806AC" w:rsidRDefault="00383C9E" w:rsidP="002E2E32">
            <w:pPr>
              <w:ind w:firstLine="567"/>
              <w:jc w:val="both"/>
              <w:rPr>
                <w:rFonts w:ascii="Times New Roman" w:hAnsi="Times New Roman" w:cs="Times New Roman"/>
                <w:b/>
                <w:sz w:val="28"/>
                <w:szCs w:val="28"/>
                <w:lang w:val="uk-UA"/>
              </w:rPr>
            </w:pPr>
            <w:proofErr w:type="spellStart"/>
            <w:r w:rsidRPr="006806AC">
              <w:rPr>
                <w:rFonts w:ascii="Times New Roman" w:hAnsi="Times New Roman" w:cs="Times New Roman"/>
                <w:b/>
                <w:sz w:val="28"/>
                <w:szCs w:val="28"/>
                <w:shd w:val="clear" w:color="auto" w:fill="FFFFFF"/>
                <w:lang w:val="uk-UA"/>
              </w:rPr>
              <w:t>пруденційні</w:t>
            </w:r>
            <w:proofErr w:type="spellEnd"/>
            <w:r w:rsidRPr="006806AC">
              <w:rPr>
                <w:rFonts w:ascii="Times New Roman" w:hAnsi="Times New Roman" w:cs="Times New Roman"/>
                <w:sz w:val="28"/>
                <w:szCs w:val="28"/>
                <w:shd w:val="clear" w:color="auto" w:fill="FFFFFF"/>
                <w:lang w:val="uk-UA"/>
              </w:rPr>
              <w:t xml:space="preserve"> нормативи - показники, що встановлюються Національним банком України і дотримання яких є обов'язковим для банків;</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w:t>
            </w:r>
          </w:p>
          <w:p w:rsidR="00383C9E" w:rsidRPr="006806AC" w:rsidRDefault="00383C9E"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Виключити</w:t>
            </w:r>
          </w:p>
          <w:p w:rsidR="00383C9E" w:rsidRPr="006806AC" w:rsidRDefault="00383C9E" w:rsidP="002E2E32">
            <w:pPr>
              <w:ind w:firstLine="567"/>
              <w:jc w:val="both"/>
              <w:rPr>
                <w:rFonts w:ascii="Times New Roman" w:hAnsi="Times New Roman" w:cs="Times New Roman"/>
                <w:b/>
                <w:sz w:val="28"/>
                <w:szCs w:val="28"/>
                <w:lang w:val="uk-UA"/>
              </w:rPr>
            </w:pPr>
          </w:p>
          <w:p w:rsidR="00383C9E" w:rsidRPr="006806AC" w:rsidRDefault="00383C9E" w:rsidP="002E2E32">
            <w:pPr>
              <w:ind w:firstLine="567"/>
              <w:jc w:val="both"/>
              <w:rPr>
                <w:rFonts w:ascii="Times New Roman" w:hAnsi="Times New Roman" w:cs="Times New Roman"/>
                <w:b/>
                <w:sz w:val="28"/>
                <w:szCs w:val="28"/>
                <w:lang w:val="uk-UA"/>
              </w:rPr>
            </w:pPr>
          </w:p>
          <w:p w:rsidR="00383C9E" w:rsidRPr="006806AC" w:rsidRDefault="00383C9E" w:rsidP="002E2E32">
            <w:pPr>
              <w:ind w:firstLine="567"/>
              <w:jc w:val="both"/>
              <w:rPr>
                <w:rFonts w:ascii="Times New Roman" w:hAnsi="Times New Roman" w:cs="Times New Roman"/>
                <w:b/>
                <w:sz w:val="28"/>
                <w:szCs w:val="28"/>
                <w:lang w:val="uk-UA"/>
              </w:rPr>
            </w:pPr>
          </w:p>
          <w:p w:rsidR="00383C9E" w:rsidRPr="006806AC" w:rsidRDefault="00383C9E" w:rsidP="002E2E32">
            <w:pPr>
              <w:ind w:firstLine="567"/>
              <w:jc w:val="both"/>
              <w:rPr>
                <w:rFonts w:ascii="Times New Roman" w:hAnsi="Times New Roman" w:cs="Times New Roman"/>
                <w:b/>
                <w:sz w:val="28"/>
                <w:szCs w:val="28"/>
                <w:lang w:val="uk-UA"/>
              </w:rPr>
            </w:pPr>
          </w:p>
          <w:p w:rsidR="00383C9E" w:rsidRPr="006806AC" w:rsidRDefault="00383C9E" w:rsidP="002E2E32">
            <w:pPr>
              <w:ind w:firstLine="567"/>
              <w:jc w:val="both"/>
              <w:rPr>
                <w:rFonts w:ascii="Times New Roman" w:hAnsi="Times New Roman" w:cs="Times New Roman"/>
                <w:b/>
                <w:sz w:val="28"/>
                <w:szCs w:val="28"/>
                <w:lang w:val="uk-UA"/>
              </w:rPr>
            </w:pPr>
          </w:p>
          <w:p w:rsidR="00383C9E" w:rsidRPr="006806AC" w:rsidRDefault="00383C9E"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w:t>
            </w:r>
          </w:p>
          <w:p w:rsidR="00383C9E" w:rsidRPr="006806AC" w:rsidRDefault="00383C9E"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shd w:val="clear" w:color="auto" w:fill="FFFFFF"/>
                <w:lang w:val="uk-UA"/>
              </w:rPr>
              <w:t>Терміни </w:t>
            </w:r>
            <w:r w:rsidRPr="006806AC">
              <w:rPr>
                <w:rFonts w:ascii="Times New Roman" w:eastAsia="Times New Roman" w:hAnsi="Times New Roman" w:cs="Times New Roman"/>
                <w:sz w:val="28"/>
                <w:szCs w:val="28"/>
                <w:lang w:val="uk-UA"/>
              </w:rPr>
              <w:t xml:space="preserve">«асоційована компанія» </w:t>
            </w:r>
            <w:r w:rsidRPr="006806AC">
              <w:rPr>
                <w:rFonts w:ascii="Times New Roman" w:eastAsia="Times New Roman" w:hAnsi="Times New Roman" w:cs="Times New Roman"/>
                <w:sz w:val="28"/>
                <w:szCs w:val="28"/>
                <w:shd w:val="clear" w:color="auto" w:fill="FFFFFF"/>
                <w:lang w:val="uk-UA"/>
              </w:rPr>
              <w:t>, </w:t>
            </w:r>
            <w:hyperlink r:id="rId26" w:anchor="n41" w:tgtFrame="_blank" w:history="1">
              <w:r w:rsidRPr="006806AC">
                <w:rPr>
                  <w:rStyle w:val="a4"/>
                  <w:rFonts w:ascii="Times New Roman" w:eastAsia="Times New Roman" w:hAnsi="Times New Roman" w:cs="Times New Roman"/>
                  <w:color w:val="auto"/>
                  <w:sz w:val="28"/>
                  <w:szCs w:val="28"/>
                  <w:u w:val="none"/>
                  <w:shd w:val="clear" w:color="auto" w:fill="FFFFFF"/>
                  <w:lang w:val="uk-UA"/>
                </w:rPr>
                <w:t>"материнська компанія"</w:t>
              </w:r>
            </w:hyperlink>
            <w:r w:rsidRPr="006806AC">
              <w:rPr>
                <w:rFonts w:ascii="Times New Roman" w:eastAsia="Times New Roman" w:hAnsi="Times New Roman" w:cs="Times New Roman"/>
                <w:sz w:val="28"/>
                <w:szCs w:val="28"/>
                <w:shd w:val="clear" w:color="auto" w:fill="FFFFFF"/>
                <w:lang w:val="uk-UA"/>
              </w:rPr>
              <w:t>, </w:t>
            </w:r>
            <w:hyperlink r:id="rId27" w:anchor="n55" w:tgtFrame="_blank" w:history="1">
              <w:r w:rsidRPr="006806AC">
                <w:rPr>
                  <w:rStyle w:val="a4"/>
                  <w:rFonts w:ascii="Times New Roman" w:eastAsia="Times New Roman" w:hAnsi="Times New Roman" w:cs="Times New Roman"/>
                  <w:color w:val="auto"/>
                  <w:sz w:val="28"/>
                  <w:szCs w:val="28"/>
                  <w:u w:val="none"/>
                  <w:shd w:val="clear" w:color="auto" w:fill="FFFFFF"/>
                  <w:lang w:val="uk-UA"/>
                </w:rPr>
                <w:t>"фінансова холдингова компанія"</w:t>
              </w:r>
            </w:hyperlink>
            <w:r w:rsidRPr="006806AC">
              <w:rPr>
                <w:rFonts w:ascii="Times New Roman" w:eastAsia="Times New Roman" w:hAnsi="Times New Roman" w:cs="Times New Roman"/>
                <w:sz w:val="28"/>
                <w:szCs w:val="28"/>
                <w:shd w:val="clear" w:color="auto" w:fill="FFFFFF"/>
                <w:lang w:val="uk-UA"/>
              </w:rPr>
              <w:t>, </w:t>
            </w:r>
            <w:hyperlink r:id="rId28" w:anchor="n35" w:tgtFrame="_blank" w:history="1">
              <w:r w:rsidRPr="006806AC">
                <w:rPr>
                  <w:rStyle w:val="a4"/>
                  <w:rFonts w:ascii="Times New Roman" w:eastAsia="Times New Roman" w:hAnsi="Times New Roman" w:cs="Times New Roman"/>
                  <w:color w:val="auto"/>
                  <w:sz w:val="28"/>
                  <w:szCs w:val="28"/>
                  <w:u w:val="none"/>
                  <w:shd w:val="clear" w:color="auto" w:fill="FFFFFF"/>
                  <w:lang w:val="uk-UA"/>
                </w:rPr>
                <w:t>"компанія з надання допоміжних послуг"</w:t>
              </w:r>
            </w:hyperlink>
            <w:r w:rsidRPr="006806AC">
              <w:rPr>
                <w:rFonts w:ascii="Times New Roman" w:eastAsia="Times New Roman" w:hAnsi="Times New Roman" w:cs="Times New Roman"/>
                <w:sz w:val="28"/>
                <w:szCs w:val="28"/>
                <w:shd w:val="clear" w:color="auto" w:fill="FFFFFF"/>
                <w:lang w:val="uk-UA"/>
              </w:rPr>
              <w:t xml:space="preserve">, "споживач фінансових послуг" вживаються в значеннях, </w:t>
            </w:r>
            <w:proofErr w:type="spellStart"/>
            <w:r w:rsidRPr="006806AC">
              <w:rPr>
                <w:rFonts w:ascii="Times New Roman" w:eastAsia="Times New Roman" w:hAnsi="Times New Roman" w:cs="Times New Roman"/>
                <w:sz w:val="28"/>
                <w:szCs w:val="28"/>
                <w:shd w:val="clear" w:color="auto" w:fill="FFFFFF"/>
                <w:lang w:val="uk-UA"/>
              </w:rPr>
              <w:t>визначенихвизначених</w:t>
            </w:r>
            <w:proofErr w:type="spellEnd"/>
            <w:r w:rsidRPr="006806AC">
              <w:rPr>
                <w:rFonts w:ascii="Times New Roman" w:eastAsia="Times New Roman" w:hAnsi="Times New Roman" w:cs="Times New Roman"/>
                <w:sz w:val="28"/>
                <w:szCs w:val="28"/>
                <w:shd w:val="clear" w:color="auto" w:fill="FFFFFF"/>
                <w:lang w:val="uk-UA"/>
              </w:rPr>
              <w:t xml:space="preserve"> Законом України </w:t>
            </w:r>
            <w:r w:rsidRPr="006806AC">
              <w:rPr>
                <w:rFonts w:ascii="Times New Roman" w:hAnsi="Times New Roman" w:cs="Times New Roman"/>
                <w:b/>
                <w:sz w:val="28"/>
                <w:szCs w:val="28"/>
                <w:lang w:val="uk-UA"/>
              </w:rPr>
              <w:t xml:space="preserve">«Про фінансові послуги </w:t>
            </w:r>
            <w:r w:rsidRPr="006806AC">
              <w:rPr>
                <w:rFonts w:ascii="Times New Roman" w:eastAsia="Times New Roman" w:hAnsi="Times New Roman" w:cs="Times New Roman"/>
                <w:b/>
                <w:sz w:val="28"/>
                <w:szCs w:val="28"/>
                <w:shd w:val="clear" w:color="auto" w:fill="FFFFFF"/>
                <w:lang w:val="uk-UA"/>
              </w:rPr>
              <w:t>та фінансові компанії</w:t>
            </w:r>
            <w:r w:rsidRPr="006806AC">
              <w:rPr>
                <w:rFonts w:ascii="Times New Roman" w:hAnsi="Times New Roman" w:cs="Times New Roman"/>
                <w:b/>
                <w:sz w:val="28"/>
                <w:szCs w:val="28"/>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p>
        </w:tc>
      </w:tr>
      <w:tr w:rsidR="00172381" w:rsidRPr="002E2E32"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4. </w:t>
            </w:r>
            <w:r w:rsidRPr="006806AC">
              <w:rPr>
                <w:rFonts w:ascii="Times New Roman" w:hAnsi="Times New Roman" w:cs="Times New Roman"/>
                <w:sz w:val="28"/>
                <w:szCs w:val="28"/>
                <w:shd w:val="clear" w:color="auto" w:fill="FFFFFF"/>
                <w:lang w:val="uk-UA"/>
              </w:rPr>
              <w:t>Банківська система України</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t xml:space="preserve">Національний банк України здійснює регулювання діяльності спеціалізованих банків через </w:t>
            </w:r>
            <w:r w:rsidRPr="006806AC">
              <w:rPr>
                <w:rFonts w:ascii="Times New Roman" w:hAnsi="Times New Roman" w:cs="Times New Roman"/>
                <w:b/>
                <w:strike/>
                <w:sz w:val="28"/>
                <w:szCs w:val="28"/>
                <w:shd w:val="clear" w:color="auto" w:fill="FFFFFF"/>
                <w:lang w:val="uk-UA"/>
              </w:rPr>
              <w:t>економічні</w:t>
            </w:r>
            <w:r w:rsidRPr="006806AC">
              <w:rPr>
                <w:rFonts w:ascii="Times New Roman" w:hAnsi="Times New Roman" w:cs="Times New Roman"/>
                <w:sz w:val="28"/>
                <w:szCs w:val="28"/>
                <w:shd w:val="clear" w:color="auto" w:fill="FFFFFF"/>
                <w:lang w:val="uk-UA"/>
              </w:rPr>
              <w:t xml:space="preserve"> </w:t>
            </w:r>
            <w:r w:rsidRPr="006806AC">
              <w:rPr>
                <w:rFonts w:ascii="Times New Roman" w:hAnsi="Times New Roman" w:cs="Times New Roman"/>
                <w:sz w:val="28"/>
                <w:szCs w:val="28"/>
                <w:shd w:val="clear" w:color="auto" w:fill="FFFFFF"/>
                <w:lang w:val="uk-UA"/>
              </w:rPr>
              <w:lastRenderedPageBreak/>
              <w:t>нормативи та нормативно-правове забезпечення здійснюваних цими банками операцій.</w:t>
            </w:r>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lastRenderedPageBreak/>
              <w:t>Стаття 4. </w:t>
            </w:r>
            <w:r w:rsidRPr="006806AC">
              <w:rPr>
                <w:rFonts w:ascii="Times New Roman" w:hAnsi="Times New Roman" w:cs="Times New Roman"/>
                <w:sz w:val="28"/>
                <w:szCs w:val="28"/>
                <w:shd w:val="clear" w:color="auto" w:fill="FFFFFF"/>
                <w:lang w:val="uk-UA"/>
              </w:rPr>
              <w:t>Банківська система України</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t xml:space="preserve">Національний банк України здійснює регулювання діяльності спеціалізованих банків через </w:t>
            </w:r>
            <w:proofErr w:type="spellStart"/>
            <w:r w:rsidRPr="006806AC">
              <w:rPr>
                <w:rFonts w:ascii="Times New Roman" w:hAnsi="Times New Roman" w:cs="Times New Roman"/>
                <w:b/>
                <w:sz w:val="28"/>
                <w:szCs w:val="28"/>
                <w:shd w:val="clear" w:color="auto" w:fill="FFFFFF"/>
                <w:lang w:val="uk-UA"/>
              </w:rPr>
              <w:t>пруденційні</w:t>
            </w:r>
            <w:proofErr w:type="spellEnd"/>
            <w:r w:rsidRPr="006806AC">
              <w:rPr>
                <w:rFonts w:ascii="Times New Roman" w:hAnsi="Times New Roman" w:cs="Times New Roman"/>
                <w:sz w:val="28"/>
                <w:szCs w:val="28"/>
                <w:shd w:val="clear" w:color="auto" w:fill="FFFFFF"/>
                <w:lang w:val="uk-UA"/>
              </w:rPr>
              <w:t xml:space="preserve"> </w:t>
            </w:r>
            <w:r w:rsidRPr="006806AC">
              <w:rPr>
                <w:rFonts w:ascii="Times New Roman" w:hAnsi="Times New Roman" w:cs="Times New Roman"/>
                <w:sz w:val="28"/>
                <w:szCs w:val="28"/>
                <w:shd w:val="clear" w:color="auto" w:fill="FFFFFF"/>
                <w:lang w:val="uk-UA"/>
              </w:rPr>
              <w:lastRenderedPageBreak/>
              <w:t>нормативи та нормативно-правове забезпечення здійснюваних цими банками операцій.</w:t>
            </w:r>
          </w:p>
        </w:tc>
      </w:tr>
      <w:tr w:rsidR="00172381" w:rsidRPr="006806AC"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sz w:val="28"/>
                <w:szCs w:val="28"/>
                <w:lang w:val="uk-UA"/>
              </w:rPr>
              <w:lastRenderedPageBreak/>
              <w:t>Стаття 9. </w:t>
            </w:r>
            <w:r w:rsidRPr="006806AC">
              <w:rPr>
                <w:rFonts w:ascii="Times New Roman" w:eastAsia="Times New Roman" w:hAnsi="Times New Roman" w:cs="Times New Roman"/>
                <w:sz w:val="28"/>
                <w:szCs w:val="28"/>
                <w:lang w:val="uk-UA"/>
              </w:rPr>
              <w:t>Банківський нагляд на консолідованій основі</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b/>
                <w:sz w:val="28"/>
                <w:szCs w:val="28"/>
                <w:lang w:val="uk-UA"/>
              </w:rPr>
              <w:t>…</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 xml:space="preserve">Національний банк України має право встановлювати вимоги до банківської групи та/або банківської підгрупи на консолідованій та </w:t>
            </w:r>
            <w:proofErr w:type="spellStart"/>
            <w:r w:rsidRPr="006806AC">
              <w:rPr>
                <w:rFonts w:ascii="Times New Roman" w:eastAsia="Times New Roman" w:hAnsi="Times New Roman" w:cs="Times New Roman"/>
                <w:sz w:val="28"/>
                <w:szCs w:val="28"/>
                <w:lang w:val="uk-UA"/>
              </w:rPr>
              <w:t>субконсолідованій</w:t>
            </w:r>
            <w:proofErr w:type="spellEnd"/>
            <w:r w:rsidRPr="006806AC">
              <w:rPr>
                <w:rFonts w:ascii="Times New Roman" w:eastAsia="Times New Roman" w:hAnsi="Times New Roman" w:cs="Times New Roman"/>
                <w:sz w:val="28"/>
                <w:szCs w:val="28"/>
                <w:lang w:val="uk-UA"/>
              </w:rPr>
              <w:t xml:space="preserve"> основі щодо:</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b/>
                <w:sz w:val="28"/>
                <w:szCs w:val="28"/>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7) </w:t>
            </w:r>
            <w:r w:rsidRPr="006806AC">
              <w:rPr>
                <w:rFonts w:ascii="Times New Roman" w:hAnsi="Times New Roman" w:cs="Times New Roman"/>
                <w:b/>
                <w:strike/>
                <w:sz w:val="28"/>
                <w:szCs w:val="28"/>
                <w:shd w:val="clear" w:color="auto" w:fill="FFFFFF"/>
                <w:lang w:val="uk-UA"/>
              </w:rPr>
              <w:t>економічних</w:t>
            </w:r>
            <w:r w:rsidRPr="006806AC">
              <w:rPr>
                <w:rFonts w:ascii="Times New Roman" w:hAnsi="Times New Roman" w:cs="Times New Roman"/>
                <w:sz w:val="28"/>
                <w:szCs w:val="28"/>
                <w:shd w:val="clear" w:color="auto" w:fill="FFFFFF"/>
                <w:lang w:val="uk-UA"/>
              </w:rPr>
              <w:t xml:space="preserve"> нормативів;</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bookmarkStart w:id="57" w:name="2tjw784" w:colFirst="0" w:colLast="0"/>
            <w:bookmarkEnd w:id="57"/>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sz w:val="28"/>
                <w:szCs w:val="28"/>
                <w:lang w:val="uk-UA"/>
              </w:rPr>
              <w:t>Стаття 9. </w:t>
            </w:r>
            <w:r w:rsidRPr="006806AC">
              <w:rPr>
                <w:rFonts w:ascii="Times New Roman" w:eastAsia="Times New Roman" w:hAnsi="Times New Roman" w:cs="Times New Roman"/>
                <w:sz w:val="28"/>
                <w:szCs w:val="28"/>
                <w:lang w:val="uk-UA"/>
              </w:rPr>
              <w:t>Банківський нагляд на консолідованій основі</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b/>
                <w:sz w:val="28"/>
                <w:szCs w:val="28"/>
                <w:lang w:val="uk-UA"/>
              </w:rPr>
              <w:t>…</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 xml:space="preserve">Національний банк України має право встановлювати вимоги до банківської групи та/або банківської підгрупи на консолідованій та </w:t>
            </w:r>
            <w:proofErr w:type="spellStart"/>
            <w:r w:rsidRPr="006806AC">
              <w:rPr>
                <w:rFonts w:ascii="Times New Roman" w:eastAsia="Times New Roman" w:hAnsi="Times New Roman" w:cs="Times New Roman"/>
                <w:sz w:val="28"/>
                <w:szCs w:val="28"/>
                <w:lang w:val="uk-UA"/>
              </w:rPr>
              <w:t>субконсолідованій</w:t>
            </w:r>
            <w:proofErr w:type="spellEnd"/>
            <w:r w:rsidRPr="006806AC">
              <w:rPr>
                <w:rFonts w:ascii="Times New Roman" w:eastAsia="Times New Roman" w:hAnsi="Times New Roman" w:cs="Times New Roman"/>
                <w:sz w:val="28"/>
                <w:szCs w:val="28"/>
                <w:lang w:val="uk-UA"/>
              </w:rPr>
              <w:t xml:space="preserve"> основі щодо:</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b/>
                <w:sz w:val="28"/>
                <w:szCs w:val="28"/>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7) </w:t>
            </w:r>
            <w:proofErr w:type="spellStart"/>
            <w:r w:rsidRPr="006806AC">
              <w:rPr>
                <w:rFonts w:ascii="Times New Roman" w:hAnsi="Times New Roman" w:cs="Times New Roman"/>
                <w:b/>
                <w:sz w:val="28"/>
                <w:szCs w:val="28"/>
                <w:shd w:val="clear" w:color="auto" w:fill="FFFFFF"/>
                <w:lang w:val="uk-UA"/>
              </w:rPr>
              <w:t>пруденційних</w:t>
            </w:r>
            <w:proofErr w:type="spellEnd"/>
            <w:r w:rsidRPr="006806AC">
              <w:rPr>
                <w:rFonts w:ascii="Times New Roman" w:hAnsi="Times New Roman" w:cs="Times New Roman"/>
                <w:sz w:val="28"/>
                <w:szCs w:val="28"/>
                <w:shd w:val="clear" w:color="auto" w:fill="FFFFFF"/>
                <w:lang w:val="uk-UA"/>
              </w:rPr>
              <w:t xml:space="preserve"> нормативів;</w:t>
            </w:r>
          </w:p>
          <w:p w:rsidR="00383C9E" w:rsidRPr="006806AC" w:rsidRDefault="0075207C"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eastAsia="Times New Roman" w:hAnsi="Times New Roman" w:cs="Times New Roman"/>
                <w:b/>
                <w:bCs/>
                <w:sz w:val="28"/>
                <w:szCs w:val="28"/>
                <w:lang w:val="uk-UA"/>
              </w:rPr>
              <w:t>…</w:t>
            </w:r>
          </w:p>
        </w:tc>
      </w:tr>
      <w:tr w:rsidR="00172381" w:rsidRPr="006806AC"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24. </w:t>
            </w:r>
            <w:r w:rsidRPr="006806AC">
              <w:rPr>
                <w:rFonts w:ascii="Times New Roman" w:hAnsi="Times New Roman" w:cs="Times New Roman"/>
                <w:sz w:val="28"/>
                <w:szCs w:val="28"/>
                <w:shd w:val="clear" w:color="auto" w:fill="FFFFFF"/>
                <w:lang w:val="uk-UA"/>
              </w:rPr>
              <w:t>Порядок відкриття філій та представництв іноземних банків на території України</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Діяльність філії іноземного банку повинна відповідати вимогам, встановленим цим Законом та нормативно-правовими актами Національного банку України. Національний банк України здійснює регулювання діяльності та встановлює </w:t>
            </w:r>
            <w:r w:rsidRPr="006806AC">
              <w:rPr>
                <w:rFonts w:ascii="Times New Roman" w:hAnsi="Times New Roman" w:cs="Times New Roman"/>
                <w:b/>
                <w:strike/>
                <w:sz w:val="28"/>
                <w:szCs w:val="28"/>
                <w:shd w:val="clear" w:color="auto" w:fill="FFFFFF"/>
                <w:lang w:val="uk-UA"/>
              </w:rPr>
              <w:t>економічні</w:t>
            </w:r>
            <w:r w:rsidRPr="006806AC">
              <w:rPr>
                <w:rFonts w:ascii="Times New Roman" w:hAnsi="Times New Roman" w:cs="Times New Roman"/>
                <w:sz w:val="28"/>
                <w:szCs w:val="28"/>
                <w:shd w:val="clear" w:color="auto" w:fill="FFFFFF"/>
                <w:lang w:val="uk-UA"/>
              </w:rPr>
              <w:t xml:space="preserve"> нормативи для філій іноземних банків відповідно до вимог законодавства України.</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t>..</w:t>
            </w:r>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24. </w:t>
            </w:r>
            <w:r w:rsidRPr="006806AC">
              <w:rPr>
                <w:rFonts w:ascii="Times New Roman" w:hAnsi="Times New Roman" w:cs="Times New Roman"/>
                <w:sz w:val="28"/>
                <w:szCs w:val="28"/>
                <w:shd w:val="clear" w:color="auto" w:fill="FFFFFF"/>
                <w:lang w:val="uk-UA"/>
              </w:rPr>
              <w:t>Порядок відкриття філій та представництв іноземних банків на території України</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Діяльність філії іноземного банку повинна відповідати вимогам, встановленим цим Законом та нормативно-правовими актами Національного банку України. Національний банк України здійснює регулювання діяльності та встановлює </w:t>
            </w:r>
            <w:proofErr w:type="spellStart"/>
            <w:r w:rsidRPr="006806AC">
              <w:rPr>
                <w:rFonts w:ascii="Times New Roman" w:hAnsi="Times New Roman" w:cs="Times New Roman"/>
                <w:b/>
                <w:sz w:val="28"/>
                <w:szCs w:val="28"/>
                <w:shd w:val="clear" w:color="auto" w:fill="FFFFFF"/>
                <w:lang w:val="uk-UA"/>
              </w:rPr>
              <w:t>пруденційні</w:t>
            </w:r>
            <w:proofErr w:type="spellEnd"/>
            <w:r w:rsidRPr="006806AC">
              <w:rPr>
                <w:rFonts w:ascii="Times New Roman" w:hAnsi="Times New Roman" w:cs="Times New Roman"/>
                <w:sz w:val="28"/>
                <w:szCs w:val="28"/>
                <w:shd w:val="clear" w:color="auto" w:fill="FFFFFF"/>
                <w:lang w:val="uk-UA"/>
              </w:rPr>
              <w:t xml:space="preserve"> нормативи для філій іноземних банків відповідно до вимог законодавства України.</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t>..</w:t>
            </w:r>
          </w:p>
        </w:tc>
      </w:tr>
      <w:tr w:rsidR="00172381" w:rsidRPr="006806AC"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27. </w:t>
            </w:r>
            <w:r w:rsidRPr="006806AC">
              <w:rPr>
                <w:rFonts w:ascii="Times New Roman" w:hAnsi="Times New Roman" w:cs="Times New Roman"/>
                <w:sz w:val="28"/>
                <w:szCs w:val="28"/>
                <w:shd w:val="clear" w:color="auto" w:fill="FFFFFF"/>
                <w:lang w:val="uk-UA"/>
              </w:rPr>
              <w:t>Умови реорганізації банку</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Національний банк України не дає дозволу на реорганізацію банку у разі, якщо є достатні підстави вважати, що реорганізація загрожує інтересам вкладників та інших кредиторів і банк, створений у результаті реорганізації та/або банк, який не припиняється як </w:t>
            </w:r>
            <w:r w:rsidRPr="006806AC">
              <w:rPr>
                <w:rFonts w:ascii="Times New Roman" w:hAnsi="Times New Roman" w:cs="Times New Roman"/>
                <w:sz w:val="28"/>
                <w:szCs w:val="28"/>
                <w:shd w:val="clear" w:color="auto" w:fill="FFFFFF"/>
                <w:lang w:val="uk-UA"/>
              </w:rPr>
              <w:lastRenderedPageBreak/>
              <w:t xml:space="preserve">юридична особа у результаті приєднання до нього або виділу з нього, не будуть відповідати вимогам щодо </w:t>
            </w:r>
            <w:r w:rsidRPr="006806AC">
              <w:rPr>
                <w:rFonts w:ascii="Times New Roman" w:hAnsi="Times New Roman" w:cs="Times New Roman"/>
                <w:b/>
                <w:strike/>
                <w:sz w:val="28"/>
                <w:szCs w:val="28"/>
                <w:shd w:val="clear" w:color="auto" w:fill="FFFFFF"/>
                <w:lang w:val="uk-UA"/>
              </w:rPr>
              <w:t>економічних</w:t>
            </w:r>
            <w:r w:rsidRPr="006806AC">
              <w:rPr>
                <w:rFonts w:ascii="Times New Roman" w:hAnsi="Times New Roman" w:cs="Times New Roman"/>
                <w:sz w:val="28"/>
                <w:szCs w:val="28"/>
                <w:shd w:val="clear" w:color="auto" w:fill="FFFFFF"/>
                <w:lang w:val="uk-UA"/>
              </w:rPr>
              <w:t xml:space="preserve"> нормативів їх діяльності, порядку реєстрації банків і ліцензування їх діяльності.</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w:t>
            </w:r>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lastRenderedPageBreak/>
              <w:t>Стаття 27. </w:t>
            </w:r>
            <w:r w:rsidRPr="006806AC">
              <w:rPr>
                <w:rFonts w:ascii="Times New Roman" w:hAnsi="Times New Roman" w:cs="Times New Roman"/>
                <w:sz w:val="28"/>
                <w:szCs w:val="28"/>
                <w:shd w:val="clear" w:color="auto" w:fill="FFFFFF"/>
                <w:lang w:val="uk-UA"/>
              </w:rPr>
              <w:t>Умови реорганізації банку</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Національний банк України не дає дозволу на реорганізацію банку у разі, якщо є достатні підстави вважати, що реорганізація загрожує інтересам вкладників та інших кредиторів і банк, створений у результаті реорганізації та/або банк, який не припиняється як </w:t>
            </w:r>
            <w:r w:rsidRPr="006806AC">
              <w:rPr>
                <w:rFonts w:ascii="Times New Roman" w:hAnsi="Times New Roman" w:cs="Times New Roman"/>
                <w:sz w:val="28"/>
                <w:szCs w:val="28"/>
                <w:shd w:val="clear" w:color="auto" w:fill="FFFFFF"/>
                <w:lang w:val="uk-UA"/>
              </w:rPr>
              <w:lastRenderedPageBreak/>
              <w:t xml:space="preserve">юридична особа у результаті приєднання до нього або виділу з нього, не будуть відповідати вимогам щодо </w:t>
            </w:r>
            <w:proofErr w:type="spellStart"/>
            <w:r w:rsidRPr="006806AC">
              <w:rPr>
                <w:rFonts w:ascii="Times New Roman" w:hAnsi="Times New Roman" w:cs="Times New Roman"/>
                <w:b/>
                <w:sz w:val="28"/>
                <w:szCs w:val="28"/>
                <w:shd w:val="clear" w:color="auto" w:fill="FFFFFF"/>
                <w:lang w:val="uk-UA"/>
              </w:rPr>
              <w:t>пруденційних</w:t>
            </w:r>
            <w:proofErr w:type="spellEnd"/>
            <w:r w:rsidRPr="006806AC">
              <w:rPr>
                <w:rFonts w:ascii="Times New Roman" w:hAnsi="Times New Roman" w:cs="Times New Roman"/>
                <w:sz w:val="28"/>
                <w:szCs w:val="28"/>
                <w:shd w:val="clear" w:color="auto" w:fill="FFFFFF"/>
                <w:lang w:val="uk-UA"/>
              </w:rPr>
              <w:t xml:space="preserve"> нормативів їх діяльності, порядку реєстрації банків і ліцензування їх діяльності.</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w:t>
            </w:r>
          </w:p>
        </w:tc>
      </w:tr>
      <w:tr w:rsidR="00172381" w:rsidRPr="002E2E32"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lastRenderedPageBreak/>
              <w:t>Стаття 47. </w:t>
            </w:r>
            <w:r w:rsidRPr="006806AC">
              <w:rPr>
                <w:rFonts w:ascii="Times New Roman" w:hAnsi="Times New Roman" w:cs="Times New Roman"/>
                <w:sz w:val="28"/>
                <w:szCs w:val="28"/>
                <w:shd w:val="clear" w:color="auto" w:fill="FFFFFF"/>
                <w:lang w:val="uk-UA"/>
              </w:rPr>
              <w:t>Види діяльності банку</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b/>
                <w:strike/>
                <w:sz w:val="28"/>
                <w:szCs w:val="28"/>
                <w:shd w:val="clear" w:color="auto" w:fill="FFFFFF"/>
                <w:lang w:val="uk-UA"/>
              </w:rPr>
            </w:pPr>
            <w:r w:rsidRPr="006806AC">
              <w:rPr>
                <w:rFonts w:ascii="Times New Roman" w:hAnsi="Times New Roman" w:cs="Times New Roman"/>
                <w:b/>
                <w:strike/>
                <w:sz w:val="28"/>
                <w:szCs w:val="28"/>
                <w:shd w:val="clear" w:color="auto" w:fill="FFFFFF"/>
                <w:lang w:val="uk-UA"/>
              </w:rPr>
              <w:t>До банківських послуг належать:</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b/>
                <w:strike/>
                <w:sz w:val="28"/>
                <w:szCs w:val="28"/>
                <w:shd w:val="clear" w:color="auto" w:fill="FFFFFF"/>
                <w:lang w:val="uk-UA"/>
              </w:rPr>
            </w:pPr>
            <w:r w:rsidRPr="006806AC">
              <w:rPr>
                <w:rFonts w:ascii="Times New Roman" w:hAnsi="Times New Roman" w:cs="Times New Roman"/>
                <w:b/>
                <w:strike/>
                <w:sz w:val="28"/>
                <w:szCs w:val="28"/>
                <w:shd w:val="clear" w:color="auto" w:fill="FFFFFF"/>
                <w:lang w:val="uk-UA"/>
              </w:rPr>
              <w:t>1) залучення у вклади (депозити) коштів та банківських металів від необмеженого кола юридичних і фізичних осіб;</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b/>
                <w:strike/>
                <w:sz w:val="28"/>
                <w:szCs w:val="28"/>
                <w:shd w:val="clear" w:color="auto" w:fill="FFFFFF"/>
                <w:lang w:val="uk-UA"/>
              </w:rPr>
            </w:pPr>
            <w:r w:rsidRPr="006806AC">
              <w:rPr>
                <w:rFonts w:ascii="Times New Roman" w:hAnsi="Times New Roman" w:cs="Times New Roman"/>
                <w:b/>
                <w:strike/>
                <w:sz w:val="28"/>
                <w:szCs w:val="28"/>
                <w:shd w:val="clear" w:color="auto" w:fill="FFFFFF"/>
                <w:lang w:val="uk-UA"/>
              </w:rPr>
              <w:t>2) відкриття та ведення поточних (кореспондентських) рахунків клієнтів, у тому числі у банківських металах, та рахунків умовного зберігання (</w:t>
            </w:r>
            <w:proofErr w:type="spellStart"/>
            <w:r w:rsidRPr="006806AC">
              <w:rPr>
                <w:rFonts w:ascii="Times New Roman" w:hAnsi="Times New Roman" w:cs="Times New Roman"/>
                <w:b/>
                <w:strike/>
                <w:sz w:val="28"/>
                <w:szCs w:val="28"/>
                <w:shd w:val="clear" w:color="auto" w:fill="FFFFFF"/>
                <w:lang w:val="uk-UA"/>
              </w:rPr>
              <w:t>ескроу</w:t>
            </w:r>
            <w:proofErr w:type="spellEnd"/>
            <w:r w:rsidRPr="006806AC">
              <w:rPr>
                <w:rFonts w:ascii="Times New Roman" w:hAnsi="Times New Roman" w:cs="Times New Roman"/>
                <w:b/>
                <w:strike/>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b/>
                <w:strike/>
                <w:sz w:val="28"/>
                <w:szCs w:val="28"/>
                <w:shd w:val="clear" w:color="auto" w:fill="FFFFFF"/>
                <w:lang w:val="uk-UA"/>
              </w:rPr>
            </w:pPr>
            <w:r w:rsidRPr="006806AC">
              <w:rPr>
                <w:rFonts w:ascii="Times New Roman" w:hAnsi="Times New Roman" w:cs="Times New Roman"/>
                <w:b/>
                <w:strike/>
                <w:sz w:val="28"/>
                <w:szCs w:val="28"/>
                <w:shd w:val="clear" w:color="auto" w:fill="FFFFFF"/>
                <w:lang w:val="uk-UA"/>
              </w:rPr>
              <w:t>3) розміщення залучених у вклади (депозити), у тому числі на поточні рахунки, коштів та банківських металів від свого імені, на власних умовах та на власний ризик.</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47. </w:t>
            </w:r>
            <w:r w:rsidRPr="006806AC">
              <w:rPr>
                <w:rFonts w:ascii="Times New Roman" w:hAnsi="Times New Roman" w:cs="Times New Roman"/>
                <w:sz w:val="28"/>
                <w:szCs w:val="28"/>
                <w:shd w:val="clear" w:color="auto" w:fill="FFFFFF"/>
                <w:lang w:val="uk-UA"/>
              </w:rPr>
              <w:t>Види діяльності банку</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b/>
                <w:sz w:val="28"/>
                <w:szCs w:val="28"/>
                <w:shd w:val="clear" w:color="auto" w:fill="FFFFFF"/>
                <w:lang w:val="uk-UA"/>
              </w:rPr>
            </w:pPr>
            <w:r w:rsidRPr="006806AC">
              <w:rPr>
                <w:rFonts w:ascii="Times New Roman" w:hAnsi="Times New Roman" w:cs="Times New Roman"/>
                <w:b/>
                <w:sz w:val="28"/>
                <w:szCs w:val="28"/>
                <w:shd w:val="clear" w:color="auto" w:fill="FFFFFF"/>
                <w:lang w:val="uk-UA"/>
              </w:rPr>
              <w:t>Банк має право надавати такі банківські послуги:</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b/>
                <w:sz w:val="28"/>
                <w:szCs w:val="28"/>
                <w:shd w:val="clear" w:color="auto" w:fill="FFFFFF"/>
                <w:lang w:val="uk-UA"/>
              </w:rPr>
            </w:pPr>
            <w:r w:rsidRPr="006806AC">
              <w:rPr>
                <w:rFonts w:ascii="Times New Roman" w:hAnsi="Times New Roman" w:cs="Times New Roman"/>
                <w:b/>
                <w:sz w:val="28"/>
                <w:szCs w:val="28"/>
                <w:shd w:val="clear" w:color="auto" w:fill="FFFFFF"/>
                <w:lang w:val="uk-UA"/>
              </w:rPr>
              <w:t>1)</w:t>
            </w:r>
            <w:r w:rsidRPr="006806AC">
              <w:rPr>
                <w:rFonts w:ascii="Times New Roman" w:hAnsi="Times New Roman" w:cs="Times New Roman"/>
                <w:b/>
                <w:sz w:val="28"/>
                <w:szCs w:val="28"/>
                <w:shd w:val="clear" w:color="auto" w:fill="FFFFFF"/>
                <w:lang w:val="uk-UA"/>
              </w:rPr>
              <w:tab/>
              <w:t>залучення коштів, що підлягають поверненню, від необмеженого кола юридичних і фізичних осіб;</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b/>
                <w:sz w:val="28"/>
                <w:szCs w:val="28"/>
                <w:shd w:val="clear" w:color="auto" w:fill="FFFFFF"/>
                <w:lang w:val="uk-UA"/>
              </w:rPr>
            </w:pPr>
            <w:r w:rsidRPr="006806AC">
              <w:rPr>
                <w:rFonts w:ascii="Times New Roman" w:hAnsi="Times New Roman" w:cs="Times New Roman"/>
                <w:b/>
                <w:sz w:val="28"/>
                <w:szCs w:val="28"/>
                <w:shd w:val="clear" w:color="auto" w:fill="FFFFFF"/>
                <w:lang w:val="uk-UA"/>
              </w:rPr>
              <w:t>2)</w:t>
            </w:r>
            <w:r w:rsidRPr="006806AC">
              <w:rPr>
                <w:rFonts w:ascii="Times New Roman" w:hAnsi="Times New Roman" w:cs="Times New Roman"/>
                <w:b/>
                <w:sz w:val="28"/>
                <w:szCs w:val="28"/>
                <w:shd w:val="clear" w:color="auto" w:fill="FFFFFF"/>
                <w:lang w:val="uk-UA"/>
              </w:rPr>
              <w:tab/>
              <w:t xml:space="preserve">надання коштів у кредит за рахунок власних та залучених у вклади (депозити), у тому числі на поточні рахунки, від свого імені, </w:t>
            </w:r>
            <w:r w:rsidRPr="006806AC">
              <w:rPr>
                <w:rFonts w:ascii="Times New Roman" w:eastAsia="Times New Roman" w:hAnsi="Times New Roman" w:cs="Times New Roman"/>
                <w:b/>
                <w:sz w:val="28"/>
                <w:szCs w:val="28"/>
                <w:lang w:val="uk-UA"/>
              </w:rPr>
              <w:t>на власних умовах</w:t>
            </w:r>
            <w:r w:rsidRPr="006806AC">
              <w:rPr>
                <w:rFonts w:ascii="Times New Roman" w:hAnsi="Times New Roman" w:cs="Times New Roman"/>
                <w:b/>
                <w:sz w:val="28"/>
                <w:szCs w:val="28"/>
                <w:shd w:val="clear" w:color="auto" w:fill="FFFFFF"/>
                <w:lang w:val="uk-UA"/>
              </w:rPr>
              <w:t xml:space="preserve"> та на власний ризик;</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b/>
                <w:sz w:val="28"/>
                <w:szCs w:val="28"/>
                <w:shd w:val="clear" w:color="auto" w:fill="FFFFFF"/>
                <w:lang w:val="uk-UA"/>
              </w:rPr>
              <w:t>3)</w:t>
            </w:r>
            <w:r w:rsidRPr="006806AC">
              <w:rPr>
                <w:rFonts w:ascii="Times New Roman" w:hAnsi="Times New Roman" w:cs="Times New Roman"/>
                <w:b/>
                <w:sz w:val="28"/>
                <w:szCs w:val="28"/>
                <w:shd w:val="clear" w:color="auto" w:fill="FFFFFF"/>
                <w:lang w:val="uk-UA"/>
              </w:rPr>
              <w:tab/>
              <w:t xml:space="preserve">фінансові платіжні послуги з урахуванням закону, що регулює діяльність з надання </w:t>
            </w:r>
            <w:proofErr w:type="spellStart"/>
            <w:r w:rsidRPr="006806AC">
              <w:rPr>
                <w:rFonts w:ascii="Times New Roman" w:hAnsi="Times New Roman" w:cs="Times New Roman"/>
                <w:b/>
                <w:sz w:val="28"/>
                <w:szCs w:val="28"/>
                <w:shd w:val="clear" w:color="auto" w:fill="FFFFFF"/>
                <w:lang w:val="uk-UA"/>
              </w:rPr>
              <w:t>платіжніх</w:t>
            </w:r>
            <w:proofErr w:type="spellEnd"/>
            <w:r w:rsidRPr="006806AC">
              <w:rPr>
                <w:rFonts w:ascii="Times New Roman" w:hAnsi="Times New Roman" w:cs="Times New Roman"/>
                <w:b/>
                <w:sz w:val="28"/>
                <w:szCs w:val="28"/>
                <w:shd w:val="clear" w:color="auto" w:fill="FFFFFF"/>
                <w:lang w:val="uk-UA"/>
              </w:rPr>
              <w:t xml:space="preserve"> послуг</w:t>
            </w: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p>
        </w:tc>
      </w:tr>
      <w:tr w:rsidR="00172381" w:rsidRPr="006806AC"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b/>
                <w:sz w:val="28"/>
                <w:szCs w:val="28"/>
                <w:lang w:val="uk-UA"/>
              </w:rPr>
              <w:t>Відсутня</w:t>
            </w:r>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eastAsia="Times New Roman" w:hAnsi="Times New Roman" w:cs="Times New Roman"/>
                <w:b/>
                <w:sz w:val="28"/>
                <w:szCs w:val="28"/>
                <w:lang w:val="uk-UA"/>
              </w:rPr>
              <w:t>Банк має право надавати банківські послуги у банківських металах.</w:t>
            </w:r>
          </w:p>
        </w:tc>
      </w:tr>
      <w:tr w:rsidR="00172381" w:rsidRPr="006806AC"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b/>
                <w:sz w:val="28"/>
                <w:szCs w:val="28"/>
                <w:lang w:val="uk-UA"/>
              </w:rPr>
              <w:t>Відсутня</w:t>
            </w:r>
          </w:p>
        </w:tc>
        <w:tc>
          <w:tcPr>
            <w:tcW w:w="7280" w:type="dxa"/>
          </w:tcPr>
          <w:p w:rsidR="00383C9E" w:rsidRPr="006806AC" w:rsidRDefault="00383C9E" w:rsidP="002E2E32">
            <w:pPr>
              <w:widowControl w:val="0"/>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sz w:val="28"/>
                <w:szCs w:val="28"/>
                <w:lang w:val="uk-UA"/>
              </w:rPr>
              <w:t>Банк має право також надавати такі фінансові послуги:</w:t>
            </w:r>
          </w:p>
          <w:p w:rsidR="00383C9E" w:rsidRPr="006806AC" w:rsidRDefault="00383C9E" w:rsidP="002E2E32">
            <w:pPr>
              <w:numPr>
                <w:ilvl w:val="0"/>
                <w:numId w:val="2"/>
              </w:numPr>
              <w:shd w:val="clear" w:color="auto" w:fill="FFFFFF"/>
              <w:tabs>
                <w:tab w:val="left" w:pos="459"/>
                <w:tab w:val="left" w:pos="884"/>
              </w:tabs>
              <w:ind w:left="0"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sz w:val="28"/>
                <w:szCs w:val="28"/>
                <w:lang w:val="uk-UA"/>
              </w:rPr>
              <w:t>фінансовий лізинг;</w:t>
            </w:r>
          </w:p>
          <w:p w:rsidR="00383C9E" w:rsidRPr="006806AC" w:rsidRDefault="00383C9E" w:rsidP="002E2E32">
            <w:pPr>
              <w:numPr>
                <w:ilvl w:val="0"/>
                <w:numId w:val="2"/>
              </w:numPr>
              <w:shd w:val="clear" w:color="auto" w:fill="FFFFFF"/>
              <w:tabs>
                <w:tab w:val="left" w:pos="459"/>
                <w:tab w:val="left" w:pos="884"/>
              </w:tabs>
              <w:ind w:left="0"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b/>
                <w:sz w:val="28"/>
                <w:szCs w:val="28"/>
                <w:lang w:val="uk-UA"/>
              </w:rPr>
              <w:t>факторинг;</w:t>
            </w:r>
          </w:p>
          <w:p w:rsidR="00383C9E" w:rsidRPr="006806AC" w:rsidRDefault="00383C9E" w:rsidP="002E2E32">
            <w:pPr>
              <w:numPr>
                <w:ilvl w:val="0"/>
                <w:numId w:val="2"/>
              </w:numPr>
              <w:shd w:val="clear" w:color="auto" w:fill="FFFFFF"/>
              <w:tabs>
                <w:tab w:val="left" w:pos="459"/>
                <w:tab w:val="left" w:pos="884"/>
              </w:tabs>
              <w:ind w:left="0"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b/>
                <w:sz w:val="28"/>
                <w:szCs w:val="28"/>
                <w:lang w:val="uk-UA"/>
              </w:rPr>
              <w:t>надання гарантій;</w:t>
            </w:r>
          </w:p>
          <w:p w:rsidR="00383C9E" w:rsidRPr="006806AC" w:rsidRDefault="00383C9E" w:rsidP="002E2E32">
            <w:pPr>
              <w:numPr>
                <w:ilvl w:val="0"/>
                <w:numId w:val="2"/>
              </w:numPr>
              <w:shd w:val="clear" w:color="auto" w:fill="FFFFFF"/>
              <w:tabs>
                <w:tab w:val="left" w:pos="459"/>
                <w:tab w:val="left" w:pos="884"/>
              </w:tabs>
              <w:ind w:left="0" w:firstLine="567"/>
              <w:jc w:val="both"/>
              <w:rPr>
                <w:rStyle w:val="rvts9"/>
                <w:rFonts w:ascii="Times New Roman" w:hAnsi="Times New Roman" w:cs="Times New Roman"/>
                <w:b/>
                <w:bCs/>
                <w:sz w:val="28"/>
                <w:szCs w:val="28"/>
                <w:shd w:val="clear" w:color="auto" w:fill="FFFFFF"/>
                <w:lang w:val="uk-UA"/>
              </w:rPr>
            </w:pPr>
            <w:r w:rsidRPr="006806AC">
              <w:rPr>
                <w:rFonts w:ascii="Times New Roman" w:eastAsia="Times New Roman" w:hAnsi="Times New Roman" w:cs="Times New Roman"/>
                <w:b/>
                <w:sz w:val="28"/>
                <w:szCs w:val="28"/>
                <w:lang w:val="uk-UA"/>
              </w:rPr>
              <w:t>торгівля валютними цінностями.</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Банк, крім надання фінансових послуг, має право здійснювати також діяльність щодо:</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bookmarkStart w:id="58" w:name="n832"/>
            <w:bookmarkEnd w:id="58"/>
            <w:r w:rsidRPr="006806AC">
              <w:rPr>
                <w:rFonts w:ascii="Times New Roman" w:eastAsia="Times New Roman" w:hAnsi="Times New Roman" w:cs="Times New Roman"/>
                <w:strike/>
                <w:sz w:val="28"/>
                <w:szCs w:val="28"/>
                <w:lang w:val="uk-UA" w:eastAsia="uk-UA"/>
              </w:rPr>
              <w:lastRenderedPageBreak/>
              <w:t>1) інвестицій;</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bookmarkStart w:id="59" w:name="n833"/>
            <w:bookmarkEnd w:id="59"/>
            <w:r w:rsidRPr="006806AC">
              <w:rPr>
                <w:rFonts w:ascii="Times New Roman" w:eastAsia="Times New Roman" w:hAnsi="Times New Roman" w:cs="Times New Roman"/>
                <w:strike/>
                <w:sz w:val="28"/>
                <w:szCs w:val="28"/>
                <w:lang w:val="uk-UA" w:eastAsia="uk-UA"/>
              </w:rPr>
              <w:t>2) випуску власних цінних паперів;</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bookmarkStart w:id="60" w:name="n834"/>
            <w:bookmarkStart w:id="61" w:name="n835"/>
            <w:bookmarkEnd w:id="60"/>
            <w:bookmarkEnd w:id="61"/>
            <w:r w:rsidRPr="006806AC">
              <w:rPr>
                <w:rFonts w:ascii="Times New Roman" w:eastAsia="Times New Roman" w:hAnsi="Times New Roman" w:cs="Times New Roman"/>
                <w:sz w:val="28"/>
                <w:szCs w:val="28"/>
                <w:lang w:val="uk-UA" w:eastAsia="uk-UA"/>
              </w:rPr>
              <w:t xml:space="preserve">4) зберігання цінностей (у тому числі щодо обліку і зберігання цінних паперів та інших </w:t>
            </w:r>
            <w:proofErr w:type="spellStart"/>
            <w:r w:rsidRPr="006806AC">
              <w:rPr>
                <w:rFonts w:ascii="Times New Roman" w:eastAsia="Times New Roman" w:hAnsi="Times New Roman" w:cs="Times New Roman"/>
                <w:sz w:val="28"/>
                <w:szCs w:val="28"/>
                <w:lang w:val="uk-UA" w:eastAsia="uk-UA"/>
              </w:rPr>
              <w:t>коштовностей</w:t>
            </w:r>
            <w:proofErr w:type="spellEnd"/>
            <w:r w:rsidRPr="006806AC">
              <w:rPr>
                <w:rFonts w:ascii="Times New Roman" w:eastAsia="Times New Roman" w:hAnsi="Times New Roman" w:cs="Times New Roman"/>
                <w:sz w:val="28"/>
                <w:szCs w:val="28"/>
                <w:lang w:val="uk-UA" w:eastAsia="uk-UA"/>
              </w:rPr>
              <w:t xml:space="preserve">, конфіскованих (заарештованих) на користь держави та/або визнаних безхазяйними) або надання в майновий </w:t>
            </w:r>
            <w:proofErr w:type="spellStart"/>
            <w:r w:rsidRPr="006806AC">
              <w:rPr>
                <w:rFonts w:ascii="Times New Roman" w:eastAsia="Times New Roman" w:hAnsi="Times New Roman" w:cs="Times New Roman"/>
                <w:sz w:val="28"/>
                <w:szCs w:val="28"/>
                <w:lang w:val="uk-UA" w:eastAsia="uk-UA"/>
              </w:rPr>
              <w:t>найм</w:t>
            </w:r>
            <w:proofErr w:type="spellEnd"/>
            <w:r w:rsidRPr="006806AC">
              <w:rPr>
                <w:rFonts w:ascii="Times New Roman" w:eastAsia="Times New Roman" w:hAnsi="Times New Roman" w:cs="Times New Roman"/>
                <w:sz w:val="28"/>
                <w:szCs w:val="28"/>
                <w:lang w:val="uk-UA" w:eastAsia="uk-UA"/>
              </w:rPr>
              <w:t xml:space="preserve"> (оренду) індивідуального банківського сейфа;</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bookmarkStart w:id="62" w:name="n1748"/>
            <w:bookmarkStart w:id="63" w:name="n836"/>
            <w:bookmarkEnd w:id="62"/>
            <w:bookmarkEnd w:id="63"/>
            <w:r w:rsidRPr="006806AC">
              <w:rPr>
                <w:rStyle w:val="rvts9"/>
                <w:rFonts w:ascii="Times New Roman" w:hAnsi="Times New Roman" w:cs="Times New Roman"/>
                <w:bCs/>
                <w:sz w:val="28"/>
                <w:szCs w:val="28"/>
                <w:lang w:val="uk-UA"/>
              </w:rPr>
              <w:t>…</w:t>
            </w:r>
          </w:p>
        </w:tc>
        <w:tc>
          <w:tcPr>
            <w:tcW w:w="7280" w:type="dxa"/>
          </w:tcPr>
          <w:p w:rsidR="00383C9E" w:rsidRPr="006806AC" w:rsidRDefault="00383C9E"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lastRenderedPageBreak/>
              <w:t>Банк, крім надання фінансових послуг, має право здійснювати також діяльність щодо:</w:t>
            </w:r>
          </w:p>
          <w:p w:rsidR="00383C9E" w:rsidRPr="006806AC" w:rsidRDefault="00383C9E"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sz w:val="28"/>
                <w:szCs w:val="28"/>
                <w:lang w:val="uk-UA"/>
              </w:rPr>
              <w:lastRenderedPageBreak/>
              <w:t>виключено</w:t>
            </w:r>
          </w:p>
          <w:p w:rsidR="00383C9E" w:rsidRPr="006806AC" w:rsidRDefault="00383C9E" w:rsidP="002E2E32">
            <w:pPr>
              <w:ind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b/>
                <w:sz w:val="28"/>
                <w:szCs w:val="28"/>
                <w:lang w:val="uk-UA"/>
              </w:rPr>
              <w:t>виключено</w:t>
            </w:r>
          </w:p>
          <w:p w:rsidR="00383C9E" w:rsidRPr="006806AC" w:rsidRDefault="00383C9E"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w:t>
            </w:r>
          </w:p>
          <w:p w:rsidR="00383C9E" w:rsidRPr="006806AC" w:rsidRDefault="00383C9E"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 xml:space="preserve">4) зберігання цінностей (у тому числі щодо обліку і зберігання цінних паперів та інших </w:t>
            </w:r>
            <w:proofErr w:type="spellStart"/>
            <w:r w:rsidRPr="006806AC">
              <w:rPr>
                <w:rFonts w:ascii="Times New Roman" w:eastAsia="Times New Roman" w:hAnsi="Times New Roman" w:cs="Times New Roman"/>
                <w:sz w:val="28"/>
                <w:szCs w:val="28"/>
                <w:lang w:val="uk-UA"/>
              </w:rPr>
              <w:t>коштовностей</w:t>
            </w:r>
            <w:proofErr w:type="spellEnd"/>
            <w:r w:rsidRPr="006806AC">
              <w:rPr>
                <w:rFonts w:ascii="Times New Roman" w:eastAsia="Times New Roman" w:hAnsi="Times New Roman" w:cs="Times New Roman"/>
                <w:sz w:val="28"/>
                <w:szCs w:val="28"/>
                <w:lang w:val="uk-UA"/>
              </w:rPr>
              <w:t xml:space="preserve">, конфіскованих (заарештованих) на користь держави та/або визнаних безхазяйними) або надання в майновий </w:t>
            </w:r>
            <w:proofErr w:type="spellStart"/>
            <w:r w:rsidRPr="006806AC">
              <w:rPr>
                <w:rFonts w:ascii="Times New Roman" w:eastAsia="Times New Roman" w:hAnsi="Times New Roman" w:cs="Times New Roman"/>
                <w:sz w:val="28"/>
                <w:szCs w:val="28"/>
                <w:lang w:val="uk-UA"/>
              </w:rPr>
              <w:t>найм</w:t>
            </w:r>
            <w:proofErr w:type="spellEnd"/>
            <w:r w:rsidRPr="006806AC">
              <w:rPr>
                <w:rFonts w:ascii="Times New Roman" w:eastAsia="Times New Roman" w:hAnsi="Times New Roman" w:cs="Times New Roman"/>
                <w:sz w:val="28"/>
                <w:szCs w:val="28"/>
                <w:lang w:val="uk-UA"/>
              </w:rPr>
              <w:t xml:space="preserve"> (оренду) індивідуального банківського сейфа; </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eastAsia="Times New Roman" w:hAnsi="Times New Roman" w:cs="Times New Roman"/>
                <w:sz w:val="28"/>
                <w:szCs w:val="28"/>
                <w:lang w:val="uk-UA"/>
              </w:rPr>
              <w:t>…</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lastRenderedPageBreak/>
              <w:t>Банк має право розпочати новий вид діяльності або надання нового виду фінансових послуг (крім банківських) за умови виконання встановлених Національним банком України вимог щодо цього виду діяльності або послуги.</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Style w:val="rvts9"/>
                <w:rFonts w:ascii="Times New Roman" w:hAnsi="Times New Roman" w:cs="Times New Roman"/>
                <w:b/>
                <w:bCs/>
                <w:sz w:val="28"/>
                <w:szCs w:val="28"/>
                <w:lang w:val="uk-UA"/>
              </w:rPr>
              <w:t>…</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Банк має право розпочати новий вид діяльності або надання нового виду фінансових послуг (крім банківських) за умови виконання встановлених Національним банком України вимог щодо цього виду діяльності або послуги</w:t>
            </w:r>
            <w:r w:rsidRPr="006806AC">
              <w:rPr>
                <w:b/>
                <w:sz w:val="28"/>
                <w:szCs w:val="28"/>
                <w:lang w:val="uk-UA"/>
              </w:rPr>
              <w:t>, якщо такі передбачені</w:t>
            </w:r>
            <w:r w:rsidRPr="006806AC">
              <w:rPr>
                <w:sz w:val="28"/>
                <w:szCs w:val="28"/>
                <w:lang w:val="uk-UA"/>
              </w:rPr>
              <w:t>.</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b/>
                <w:sz w:val="28"/>
                <w:szCs w:val="28"/>
                <w:lang w:val="uk-UA"/>
              </w:rPr>
              <w:t>…</w:t>
            </w:r>
          </w:p>
        </w:tc>
      </w:tr>
      <w:tr w:rsidR="00172381" w:rsidRPr="006806AC"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eastAsia="Times New Roman" w:hAnsi="Times New Roman" w:cs="Times New Roman"/>
                <w:sz w:val="28"/>
                <w:szCs w:val="28"/>
                <w:lang w:val="uk-UA" w:eastAsia="uk-UA"/>
              </w:rPr>
              <w:t xml:space="preserve">Банк </w:t>
            </w:r>
            <w:r w:rsidRPr="006806AC">
              <w:rPr>
                <w:rFonts w:ascii="Times New Roman" w:eastAsia="Times New Roman" w:hAnsi="Times New Roman" w:cs="Times New Roman"/>
                <w:b/>
                <w:strike/>
                <w:sz w:val="28"/>
                <w:szCs w:val="28"/>
                <w:lang w:val="uk-UA" w:eastAsia="uk-UA"/>
              </w:rPr>
              <w:t>не пізніш як за місяць до початку нового виду діяльності або надання нового виду фінансових послуг (крім банківських</w:t>
            </w:r>
            <w:r w:rsidRPr="006806AC">
              <w:rPr>
                <w:rFonts w:ascii="Times New Roman" w:eastAsia="Times New Roman" w:hAnsi="Times New Roman" w:cs="Times New Roman"/>
                <w:strike/>
                <w:sz w:val="28"/>
                <w:szCs w:val="28"/>
                <w:lang w:val="uk-UA" w:eastAsia="uk-UA"/>
              </w:rPr>
              <w:t>)</w:t>
            </w:r>
            <w:r w:rsidRPr="006806AC">
              <w:rPr>
                <w:rFonts w:ascii="Times New Roman" w:eastAsia="Times New Roman" w:hAnsi="Times New Roman" w:cs="Times New Roman"/>
                <w:sz w:val="28"/>
                <w:szCs w:val="28"/>
                <w:lang w:val="uk-UA" w:eastAsia="uk-UA"/>
              </w:rPr>
              <w:t xml:space="preserve"> зобов'язаний повідомити про це Національний банк України згідно з вимогами та в порядку, встановленими Національним банком України.</w:t>
            </w:r>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lang w:val="uk-UA"/>
              </w:rPr>
              <w:t xml:space="preserve">Банк зобов'язаний повідомити Національний банк України про початок нового виду діяльності або надання нового виду фінансових послуг (крім банківських) </w:t>
            </w:r>
            <w:r w:rsidRPr="006806AC">
              <w:rPr>
                <w:rFonts w:ascii="Times New Roman" w:hAnsi="Times New Roman" w:cs="Times New Roman"/>
                <w:b/>
                <w:sz w:val="28"/>
                <w:szCs w:val="28"/>
                <w:lang w:val="uk-UA"/>
              </w:rPr>
              <w:t xml:space="preserve">у випадках, </w:t>
            </w:r>
            <w:r w:rsidRPr="006806AC">
              <w:rPr>
                <w:rFonts w:ascii="Times New Roman" w:hAnsi="Times New Roman" w:cs="Times New Roman"/>
                <w:sz w:val="28"/>
                <w:szCs w:val="28"/>
                <w:lang w:val="uk-UA"/>
              </w:rPr>
              <w:t>згідно з вимогами та в порядку, встановленими Національним банком України.</w:t>
            </w:r>
          </w:p>
        </w:tc>
      </w:tr>
      <w:tr w:rsidR="00172381" w:rsidRPr="006806AC"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b/>
                <w:strike/>
                <w:sz w:val="28"/>
                <w:szCs w:val="28"/>
                <w:shd w:val="clear" w:color="auto" w:fill="FFFFFF"/>
                <w:lang w:val="uk-UA"/>
              </w:rPr>
            </w:pPr>
            <w:r w:rsidRPr="006806AC">
              <w:rPr>
                <w:rFonts w:ascii="Times New Roman" w:hAnsi="Times New Roman" w:cs="Times New Roman"/>
                <w:b/>
                <w:strike/>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Національний банк України з метою захисту прав вкладників та інших кредиторів має право встановлювати додаткові вимоги, включаючи вимоги щодо підвищення рівня регулятивного капіталу банку чи інших </w:t>
            </w:r>
            <w:r w:rsidRPr="006806AC">
              <w:rPr>
                <w:rFonts w:ascii="Times New Roman" w:hAnsi="Times New Roman" w:cs="Times New Roman"/>
                <w:b/>
                <w:strike/>
                <w:sz w:val="28"/>
                <w:szCs w:val="28"/>
                <w:shd w:val="clear" w:color="auto" w:fill="FFFFFF"/>
                <w:lang w:val="uk-UA"/>
              </w:rPr>
              <w:t>економічних</w:t>
            </w:r>
            <w:r w:rsidRPr="006806AC">
              <w:rPr>
                <w:rFonts w:ascii="Times New Roman" w:hAnsi="Times New Roman" w:cs="Times New Roman"/>
                <w:sz w:val="28"/>
                <w:szCs w:val="28"/>
                <w:shd w:val="clear" w:color="auto" w:fill="FFFFFF"/>
                <w:lang w:val="uk-UA"/>
              </w:rPr>
              <w:t xml:space="preserve"> нормативів, щодо певного виду діяльності та надання фінансових послуг, які має право здійснювати банк.</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b/>
                <w:sz w:val="28"/>
                <w:szCs w:val="28"/>
                <w:shd w:val="clear" w:color="auto" w:fill="FFFFFF"/>
                <w:lang w:val="uk-UA"/>
              </w:rPr>
            </w:pPr>
            <w:r w:rsidRPr="006806AC">
              <w:rPr>
                <w:rFonts w:ascii="Times New Roman" w:hAnsi="Times New Roman" w:cs="Times New Roman"/>
                <w:b/>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w:t>
            </w:r>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b/>
                <w:sz w:val="28"/>
                <w:szCs w:val="28"/>
                <w:shd w:val="clear" w:color="auto" w:fill="FFFFFF"/>
                <w:lang w:val="uk-UA"/>
              </w:rPr>
            </w:pPr>
            <w:r w:rsidRPr="006806AC">
              <w:rPr>
                <w:rFonts w:ascii="Times New Roman" w:hAnsi="Times New Roman" w:cs="Times New Roman"/>
                <w:b/>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Національний банк України з метою захисту прав вкладників та інших кредиторів має право встановлювати додаткові вимоги, включаючи вимоги щодо підвищення рівня регулятивного капіталу банку чи інших </w:t>
            </w:r>
            <w:proofErr w:type="spellStart"/>
            <w:r w:rsidRPr="006806AC">
              <w:rPr>
                <w:rFonts w:ascii="Times New Roman" w:hAnsi="Times New Roman" w:cs="Times New Roman"/>
                <w:b/>
                <w:sz w:val="28"/>
                <w:szCs w:val="28"/>
                <w:shd w:val="clear" w:color="auto" w:fill="FFFFFF"/>
                <w:lang w:val="uk-UA"/>
              </w:rPr>
              <w:t>пруденційних</w:t>
            </w:r>
            <w:proofErr w:type="spellEnd"/>
            <w:r w:rsidRPr="006806AC">
              <w:rPr>
                <w:rFonts w:ascii="Times New Roman" w:hAnsi="Times New Roman" w:cs="Times New Roman"/>
                <w:sz w:val="28"/>
                <w:szCs w:val="28"/>
                <w:shd w:val="clear" w:color="auto" w:fill="FFFFFF"/>
                <w:lang w:val="uk-UA"/>
              </w:rPr>
              <w:t xml:space="preserve"> нормативів, щодо певного виду діяльності та надання фінансових послуг, які має право здійснювати банк.</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b/>
                <w:sz w:val="28"/>
                <w:szCs w:val="28"/>
                <w:shd w:val="clear" w:color="auto" w:fill="FFFFFF"/>
                <w:lang w:val="uk-UA"/>
              </w:rPr>
              <w:t>…</w:t>
            </w:r>
          </w:p>
        </w:tc>
      </w:tr>
      <w:tr w:rsidR="00172381" w:rsidRPr="006806AC"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49. </w:t>
            </w:r>
            <w:r w:rsidRPr="006806AC">
              <w:rPr>
                <w:rFonts w:ascii="Times New Roman" w:hAnsi="Times New Roman" w:cs="Times New Roman"/>
                <w:sz w:val="28"/>
                <w:szCs w:val="28"/>
                <w:shd w:val="clear" w:color="auto" w:fill="FFFFFF"/>
                <w:lang w:val="uk-UA"/>
              </w:rPr>
              <w:t>Кредитні операції</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lastRenderedPageBreak/>
              <w:t>Як кредитні в цій статті розглядаються операції, зазначені в </w:t>
            </w:r>
            <w:hyperlink r:id="rId29" w:anchor="n825" w:history="1">
              <w:r w:rsidRPr="006806AC">
                <w:rPr>
                  <w:rFonts w:ascii="Times New Roman" w:eastAsia="Times New Roman" w:hAnsi="Times New Roman" w:cs="Times New Roman"/>
                  <w:sz w:val="28"/>
                  <w:szCs w:val="28"/>
                  <w:lang w:val="uk-UA" w:eastAsia="uk-UA"/>
                </w:rPr>
                <w:t>пункті</w:t>
              </w:r>
              <w:r w:rsidRPr="006806AC">
                <w:rPr>
                  <w:rFonts w:ascii="Times New Roman" w:eastAsia="Times New Roman" w:hAnsi="Times New Roman" w:cs="Times New Roman"/>
                  <w:strike/>
                  <w:sz w:val="28"/>
                  <w:szCs w:val="28"/>
                  <w:lang w:val="uk-UA" w:eastAsia="uk-UA"/>
                </w:rPr>
                <w:t xml:space="preserve"> </w:t>
              </w:r>
              <w:r w:rsidRPr="006806AC">
                <w:rPr>
                  <w:rFonts w:ascii="Times New Roman" w:eastAsia="Times New Roman" w:hAnsi="Times New Roman" w:cs="Times New Roman"/>
                  <w:b/>
                  <w:strike/>
                  <w:sz w:val="28"/>
                  <w:szCs w:val="28"/>
                  <w:lang w:val="uk-UA" w:eastAsia="uk-UA"/>
                </w:rPr>
                <w:t>3</w:t>
              </w:r>
            </w:hyperlink>
            <w:r w:rsidRPr="006806AC">
              <w:rPr>
                <w:rFonts w:ascii="Times New Roman" w:eastAsia="Times New Roman" w:hAnsi="Times New Roman" w:cs="Times New Roman"/>
                <w:sz w:val="28"/>
                <w:szCs w:val="28"/>
                <w:lang w:val="uk-UA" w:eastAsia="uk-UA"/>
              </w:rPr>
              <w:t> частини третьої статті 47 цього Закону, а також:</w:t>
            </w:r>
          </w:p>
          <w:p w:rsidR="00383C9E" w:rsidRPr="006806AC" w:rsidRDefault="00383C9E" w:rsidP="002E2E32">
            <w:pPr>
              <w:pStyle w:val="a5"/>
              <w:numPr>
                <w:ilvl w:val="0"/>
                <w:numId w:val="3"/>
              </w:numPr>
              <w:pBdr>
                <w:top w:val="nil"/>
                <w:left w:val="nil"/>
                <w:bottom w:val="nil"/>
                <w:right w:val="nil"/>
                <w:between w:val="nil"/>
              </w:pBdr>
              <w:shd w:val="clear" w:color="auto" w:fill="FFFFFF"/>
              <w:ind w:left="0" w:firstLine="567"/>
              <w:contextualSpacing w:val="0"/>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здійснення операцій на ринку цінних паперів від свого імені;</w:t>
            </w:r>
          </w:p>
          <w:p w:rsidR="00383C9E" w:rsidRPr="006806AC" w:rsidRDefault="00383C9E" w:rsidP="002E2E32">
            <w:pPr>
              <w:pStyle w:val="a5"/>
              <w:numPr>
                <w:ilvl w:val="0"/>
                <w:numId w:val="3"/>
              </w:numPr>
              <w:pBdr>
                <w:top w:val="nil"/>
                <w:left w:val="nil"/>
                <w:bottom w:val="nil"/>
                <w:right w:val="nil"/>
                <w:between w:val="nil"/>
              </w:pBdr>
              <w:shd w:val="clear" w:color="auto" w:fill="FFFFFF"/>
              <w:ind w:left="0" w:firstLine="567"/>
              <w:contextualSpacing w:val="0"/>
              <w:jc w:val="both"/>
              <w:rPr>
                <w:rFonts w:ascii="Times New Roman" w:hAnsi="Times New Roman" w:cs="Times New Roman"/>
                <w:sz w:val="28"/>
                <w:szCs w:val="28"/>
                <w:shd w:val="clear" w:color="auto" w:fill="FFFFFF"/>
                <w:lang w:val="uk-UA"/>
              </w:rPr>
            </w:pPr>
            <w:r w:rsidRPr="006806AC">
              <w:rPr>
                <w:rFonts w:ascii="Times New Roman" w:eastAsia="Times New Roman" w:hAnsi="Times New Roman" w:cs="Times New Roman"/>
                <w:sz w:val="28"/>
                <w:szCs w:val="28"/>
                <w:lang w:val="uk-UA" w:eastAsia="uk-UA"/>
              </w:rPr>
              <w:t xml:space="preserve">надання гарантій і </w:t>
            </w:r>
            <w:proofErr w:type="spellStart"/>
            <w:r w:rsidRPr="006806AC">
              <w:rPr>
                <w:rFonts w:ascii="Times New Roman" w:eastAsia="Times New Roman" w:hAnsi="Times New Roman" w:cs="Times New Roman"/>
                <w:b/>
                <w:strike/>
                <w:sz w:val="28"/>
                <w:szCs w:val="28"/>
                <w:lang w:val="uk-UA" w:eastAsia="uk-UA"/>
              </w:rPr>
              <w:t>поручительств</w:t>
            </w:r>
            <w:proofErr w:type="spellEnd"/>
            <w:r w:rsidRPr="006806AC">
              <w:rPr>
                <w:rFonts w:ascii="Times New Roman" w:eastAsia="Times New Roman" w:hAnsi="Times New Roman" w:cs="Times New Roman"/>
                <w:sz w:val="28"/>
                <w:szCs w:val="28"/>
                <w:lang w:val="uk-UA" w:eastAsia="uk-UA"/>
              </w:rPr>
              <w:t xml:space="preserve"> та інших зобов'язань від третіх осіб, які передбачають їх виконання у грошовій формі;</w:t>
            </w:r>
          </w:p>
          <w:p w:rsidR="00383C9E" w:rsidRPr="006806AC" w:rsidRDefault="00383C9E" w:rsidP="002E2E32">
            <w:pPr>
              <w:pStyle w:val="a5"/>
              <w:numPr>
                <w:ilvl w:val="0"/>
                <w:numId w:val="3"/>
              </w:numPr>
              <w:pBdr>
                <w:top w:val="nil"/>
                <w:left w:val="nil"/>
                <w:bottom w:val="nil"/>
                <w:right w:val="nil"/>
                <w:between w:val="nil"/>
              </w:pBdr>
              <w:shd w:val="clear" w:color="auto" w:fill="FFFFFF"/>
              <w:ind w:left="0" w:firstLine="567"/>
              <w:contextualSpacing w:val="0"/>
              <w:jc w:val="both"/>
              <w:rPr>
                <w:rFonts w:ascii="Times New Roman" w:hAnsi="Times New Roman" w:cs="Times New Roman"/>
                <w:sz w:val="28"/>
                <w:szCs w:val="28"/>
                <w:shd w:val="clear" w:color="auto" w:fill="FFFFFF"/>
                <w:lang w:val="uk-UA"/>
              </w:rPr>
            </w:pPr>
            <w:r w:rsidRPr="006806AC">
              <w:rPr>
                <w:rFonts w:ascii="Times New Roman" w:eastAsia="Times New Roman" w:hAnsi="Times New Roman" w:cs="Times New Roman"/>
                <w:b/>
                <w:strike/>
                <w:sz w:val="28"/>
                <w:szCs w:val="28"/>
                <w:lang w:val="uk-UA" w:eastAsia="uk-UA"/>
              </w:rPr>
              <w:t>придбання права вимоги на виконання зобов'язань у грошовій формі за поставлені товари чи надані послуги, приймаючи на себе ризик виконання таких вимог та прийом платежів</w:t>
            </w:r>
            <w:r w:rsidRPr="006806AC">
              <w:rPr>
                <w:rFonts w:ascii="Times New Roman" w:eastAsia="Times New Roman" w:hAnsi="Times New Roman" w:cs="Times New Roman"/>
                <w:strike/>
                <w:sz w:val="28"/>
                <w:szCs w:val="28"/>
                <w:lang w:val="uk-UA" w:eastAsia="uk-UA"/>
              </w:rPr>
              <w:t xml:space="preserve"> (</w:t>
            </w:r>
            <w:r w:rsidRPr="006806AC">
              <w:rPr>
                <w:rFonts w:ascii="Times New Roman" w:eastAsia="Times New Roman" w:hAnsi="Times New Roman" w:cs="Times New Roman"/>
                <w:sz w:val="28"/>
                <w:szCs w:val="28"/>
                <w:lang w:val="uk-UA" w:eastAsia="uk-UA"/>
              </w:rPr>
              <w:t>факторинг</w:t>
            </w:r>
            <w:r w:rsidRPr="006806AC">
              <w:rPr>
                <w:rFonts w:ascii="Times New Roman" w:eastAsia="Times New Roman" w:hAnsi="Times New Roman" w:cs="Times New Roman"/>
                <w:strike/>
                <w:sz w:val="28"/>
                <w:szCs w:val="28"/>
                <w:lang w:val="uk-UA" w:eastAsia="uk-UA"/>
              </w:rPr>
              <w:t>)</w:t>
            </w:r>
            <w:r w:rsidRPr="006806AC">
              <w:rPr>
                <w:rFonts w:ascii="Times New Roman" w:eastAsia="Times New Roman" w:hAnsi="Times New Roman" w:cs="Times New Roman"/>
                <w:sz w:val="28"/>
                <w:szCs w:val="28"/>
                <w:lang w:val="uk-UA" w:eastAsia="uk-UA"/>
              </w:rPr>
              <w:t>;</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eastAsia="Times New Roman" w:hAnsi="Times New Roman" w:cs="Times New Roman"/>
                <w:sz w:val="28"/>
                <w:szCs w:val="28"/>
                <w:lang w:val="uk-UA" w:eastAsia="uk-UA"/>
              </w:rPr>
              <w:t>4) лізинг.</w:t>
            </w:r>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lastRenderedPageBreak/>
              <w:t>Стаття 49. </w:t>
            </w:r>
            <w:r w:rsidRPr="006806AC">
              <w:rPr>
                <w:rFonts w:ascii="Times New Roman" w:hAnsi="Times New Roman" w:cs="Times New Roman"/>
                <w:sz w:val="28"/>
                <w:szCs w:val="28"/>
                <w:shd w:val="clear" w:color="auto" w:fill="FFFFFF"/>
                <w:lang w:val="uk-UA"/>
              </w:rPr>
              <w:t>Кредитні операції</w:t>
            </w:r>
          </w:p>
          <w:p w:rsidR="00383C9E" w:rsidRPr="006806AC" w:rsidRDefault="00383C9E"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lastRenderedPageBreak/>
              <w:t xml:space="preserve">Як кредитні в цій статті розглядаються операції, зазначені в пункті </w:t>
            </w:r>
            <w:r w:rsidRPr="006806AC">
              <w:rPr>
                <w:rFonts w:ascii="Times New Roman" w:eastAsia="Times New Roman" w:hAnsi="Times New Roman" w:cs="Times New Roman"/>
                <w:b/>
                <w:sz w:val="28"/>
                <w:szCs w:val="28"/>
                <w:lang w:val="uk-UA"/>
              </w:rPr>
              <w:t>2</w:t>
            </w:r>
            <w:r w:rsidRPr="006806AC">
              <w:rPr>
                <w:rFonts w:ascii="Times New Roman" w:eastAsia="Times New Roman" w:hAnsi="Times New Roman" w:cs="Times New Roman"/>
                <w:sz w:val="28"/>
                <w:szCs w:val="28"/>
                <w:lang w:val="uk-UA"/>
              </w:rPr>
              <w:t> частини третьої статті 47 цього Закону, а також:</w:t>
            </w:r>
          </w:p>
          <w:p w:rsidR="00383C9E" w:rsidRPr="006806AC" w:rsidRDefault="00383C9E" w:rsidP="002E2E32">
            <w:pPr>
              <w:pStyle w:val="a5"/>
              <w:numPr>
                <w:ilvl w:val="0"/>
                <w:numId w:val="4"/>
              </w:numPr>
              <w:pBdr>
                <w:top w:val="nil"/>
                <w:left w:val="nil"/>
                <w:bottom w:val="nil"/>
                <w:right w:val="nil"/>
                <w:between w:val="nil"/>
              </w:pBdr>
              <w:shd w:val="clear" w:color="auto" w:fill="FFFFFF"/>
              <w:ind w:left="0" w:firstLine="567"/>
              <w:contextualSpacing w:val="0"/>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здійснення операцій на ринку цінних паперів від свого імені;</w:t>
            </w:r>
          </w:p>
          <w:p w:rsidR="00383C9E" w:rsidRPr="006806AC" w:rsidRDefault="00383C9E" w:rsidP="002E2E32">
            <w:pPr>
              <w:pStyle w:val="a5"/>
              <w:numPr>
                <w:ilvl w:val="0"/>
                <w:numId w:val="4"/>
              </w:numPr>
              <w:pBdr>
                <w:top w:val="nil"/>
                <w:left w:val="nil"/>
                <w:bottom w:val="nil"/>
                <w:right w:val="nil"/>
                <w:between w:val="nil"/>
              </w:pBdr>
              <w:shd w:val="clear" w:color="auto" w:fill="FFFFFF"/>
              <w:ind w:left="0" w:firstLine="567"/>
              <w:contextualSpacing w:val="0"/>
              <w:jc w:val="both"/>
              <w:rPr>
                <w:rFonts w:ascii="Times New Roman" w:hAnsi="Times New Roman" w:cs="Times New Roman"/>
                <w:sz w:val="28"/>
                <w:szCs w:val="28"/>
                <w:shd w:val="clear" w:color="auto" w:fill="FFFFFF"/>
                <w:lang w:val="uk-UA"/>
              </w:rPr>
            </w:pPr>
            <w:r w:rsidRPr="006806AC">
              <w:rPr>
                <w:rFonts w:ascii="Times New Roman" w:eastAsia="Times New Roman" w:hAnsi="Times New Roman" w:cs="Times New Roman"/>
                <w:sz w:val="28"/>
                <w:szCs w:val="28"/>
                <w:lang w:val="uk-UA" w:eastAsia="uk-UA"/>
              </w:rPr>
              <w:t xml:space="preserve">надання гарантій і </w:t>
            </w:r>
            <w:proofErr w:type="spellStart"/>
            <w:r w:rsidRPr="006806AC">
              <w:rPr>
                <w:rFonts w:ascii="Times New Roman" w:eastAsia="Times New Roman" w:hAnsi="Times New Roman" w:cs="Times New Roman"/>
                <w:b/>
                <w:sz w:val="28"/>
                <w:szCs w:val="28"/>
                <w:lang w:val="uk-UA" w:eastAsia="uk-UA"/>
              </w:rPr>
              <w:t>порук</w:t>
            </w:r>
            <w:proofErr w:type="spellEnd"/>
            <w:r w:rsidRPr="006806AC">
              <w:rPr>
                <w:rFonts w:ascii="Times New Roman" w:eastAsia="Times New Roman" w:hAnsi="Times New Roman" w:cs="Times New Roman"/>
                <w:sz w:val="28"/>
                <w:szCs w:val="28"/>
                <w:lang w:val="uk-UA" w:eastAsia="uk-UA"/>
              </w:rPr>
              <w:t xml:space="preserve"> та інших зобов'язань від третіх осіб, які передбачають їх виконання у грошовій формі;</w:t>
            </w:r>
          </w:p>
          <w:p w:rsidR="00383C9E" w:rsidRPr="006806AC" w:rsidRDefault="00383C9E" w:rsidP="002E2E32">
            <w:pPr>
              <w:pStyle w:val="a5"/>
              <w:numPr>
                <w:ilvl w:val="0"/>
                <w:numId w:val="4"/>
              </w:numPr>
              <w:pBdr>
                <w:top w:val="nil"/>
                <w:left w:val="nil"/>
                <w:bottom w:val="nil"/>
                <w:right w:val="nil"/>
                <w:between w:val="nil"/>
              </w:pBdr>
              <w:shd w:val="clear" w:color="auto" w:fill="FFFFFF"/>
              <w:ind w:left="0" w:firstLine="567"/>
              <w:contextualSpacing w:val="0"/>
              <w:jc w:val="both"/>
              <w:rPr>
                <w:rFonts w:ascii="Times New Roman" w:hAnsi="Times New Roman" w:cs="Times New Roman"/>
                <w:sz w:val="28"/>
                <w:szCs w:val="28"/>
                <w:shd w:val="clear" w:color="auto" w:fill="FFFFFF"/>
                <w:lang w:val="uk-UA"/>
              </w:rPr>
            </w:pPr>
            <w:r w:rsidRPr="006806AC">
              <w:rPr>
                <w:rFonts w:ascii="Times New Roman" w:eastAsia="Times New Roman" w:hAnsi="Times New Roman" w:cs="Times New Roman"/>
                <w:b/>
                <w:sz w:val="28"/>
                <w:szCs w:val="28"/>
                <w:lang w:val="uk-UA" w:eastAsia="uk-UA"/>
              </w:rPr>
              <w:t>факторинг</w:t>
            </w:r>
            <w:r w:rsidRPr="006806AC">
              <w:rPr>
                <w:rFonts w:ascii="Times New Roman" w:eastAsia="Times New Roman" w:hAnsi="Times New Roman" w:cs="Times New Roman"/>
                <w:sz w:val="28"/>
                <w:szCs w:val="28"/>
                <w:lang w:val="uk-UA" w:eastAsia="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p>
          <w:p w:rsidR="00383C9E" w:rsidRPr="006806AC" w:rsidRDefault="00383C9E" w:rsidP="002E2E32">
            <w:pPr>
              <w:pStyle w:val="a5"/>
              <w:numPr>
                <w:ilvl w:val="0"/>
                <w:numId w:val="4"/>
              </w:numPr>
              <w:pBdr>
                <w:top w:val="nil"/>
                <w:left w:val="nil"/>
                <w:bottom w:val="nil"/>
                <w:right w:val="nil"/>
                <w:between w:val="nil"/>
              </w:pBdr>
              <w:shd w:val="clear" w:color="auto" w:fill="FFFFFF"/>
              <w:ind w:left="0" w:firstLine="567"/>
              <w:contextualSpacing w:val="0"/>
              <w:jc w:val="both"/>
              <w:rPr>
                <w:rStyle w:val="rvts9"/>
                <w:rFonts w:ascii="Times New Roman" w:hAnsi="Times New Roman" w:cs="Times New Roman"/>
                <w:b/>
                <w:bCs/>
                <w:sz w:val="28"/>
                <w:szCs w:val="28"/>
                <w:shd w:val="clear" w:color="auto" w:fill="FFFFFF"/>
                <w:lang w:val="uk-UA"/>
              </w:rPr>
            </w:pPr>
            <w:r w:rsidRPr="006806AC">
              <w:rPr>
                <w:rFonts w:ascii="Times New Roman" w:eastAsia="Times New Roman" w:hAnsi="Times New Roman" w:cs="Times New Roman"/>
                <w:sz w:val="28"/>
                <w:szCs w:val="28"/>
                <w:lang w:val="uk-UA" w:eastAsia="uk-UA"/>
              </w:rPr>
              <w:t xml:space="preserve"> лізинг.</w:t>
            </w:r>
          </w:p>
        </w:tc>
      </w:tr>
      <w:tr w:rsidR="00172381" w:rsidRPr="006806AC"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lastRenderedPageBreak/>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Банк має право видавати бланкові кредити за умов додержання </w:t>
            </w:r>
            <w:r w:rsidRPr="006806AC">
              <w:rPr>
                <w:rFonts w:ascii="Times New Roman" w:hAnsi="Times New Roman" w:cs="Times New Roman"/>
                <w:b/>
                <w:strike/>
                <w:sz w:val="28"/>
                <w:szCs w:val="28"/>
                <w:shd w:val="clear" w:color="auto" w:fill="FFFFFF"/>
                <w:lang w:val="uk-UA"/>
              </w:rPr>
              <w:t>економічних</w:t>
            </w:r>
            <w:r w:rsidRPr="006806AC">
              <w:rPr>
                <w:rFonts w:ascii="Times New Roman" w:hAnsi="Times New Roman" w:cs="Times New Roman"/>
                <w:sz w:val="28"/>
                <w:szCs w:val="28"/>
                <w:shd w:val="clear" w:color="auto" w:fill="FFFFFF"/>
                <w:lang w:val="uk-UA"/>
              </w:rPr>
              <w:t xml:space="preserve"> нормативів.</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w:t>
            </w:r>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Банк має право видавати бланкові кредити за умов додержання </w:t>
            </w:r>
            <w:proofErr w:type="spellStart"/>
            <w:r w:rsidRPr="006806AC">
              <w:rPr>
                <w:rFonts w:ascii="Times New Roman" w:hAnsi="Times New Roman" w:cs="Times New Roman"/>
                <w:b/>
                <w:sz w:val="28"/>
                <w:szCs w:val="28"/>
                <w:shd w:val="clear" w:color="auto" w:fill="FFFFFF"/>
                <w:lang w:val="uk-UA"/>
              </w:rPr>
              <w:t>пруденційних</w:t>
            </w:r>
            <w:proofErr w:type="spellEnd"/>
            <w:r w:rsidRPr="006806AC">
              <w:rPr>
                <w:rFonts w:ascii="Times New Roman" w:hAnsi="Times New Roman" w:cs="Times New Roman"/>
                <w:sz w:val="28"/>
                <w:szCs w:val="28"/>
                <w:shd w:val="clear" w:color="auto" w:fill="FFFFFF"/>
                <w:lang w:val="uk-UA"/>
              </w:rPr>
              <w:t xml:space="preserve"> нормативів.</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w:t>
            </w:r>
          </w:p>
        </w:tc>
      </w:tr>
      <w:tr w:rsidR="00172381" w:rsidRPr="006806AC"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66. </w:t>
            </w:r>
            <w:r w:rsidRPr="006806AC">
              <w:rPr>
                <w:rFonts w:ascii="Times New Roman" w:hAnsi="Times New Roman" w:cs="Times New Roman"/>
                <w:sz w:val="28"/>
                <w:szCs w:val="28"/>
                <w:shd w:val="clear" w:color="auto" w:fill="FFFFFF"/>
                <w:lang w:val="uk-UA"/>
              </w:rPr>
              <w:t>Форми регулювання банківської діяльності</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Державне регулювання діяльності банків здійснюється Національним банком України у таких формах:</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II. Індикативне регулювання:</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 xml:space="preserve">1) встановлення обов'язкових </w:t>
            </w:r>
            <w:r w:rsidRPr="006806AC">
              <w:rPr>
                <w:rFonts w:ascii="Times New Roman" w:eastAsia="Times New Roman" w:hAnsi="Times New Roman" w:cs="Times New Roman"/>
                <w:b/>
                <w:strike/>
                <w:sz w:val="28"/>
                <w:szCs w:val="28"/>
                <w:lang w:val="uk-UA"/>
              </w:rPr>
              <w:t>економічних</w:t>
            </w:r>
            <w:r w:rsidRPr="006806AC">
              <w:rPr>
                <w:rFonts w:ascii="Times New Roman" w:eastAsia="Times New Roman" w:hAnsi="Times New Roman" w:cs="Times New Roman"/>
                <w:sz w:val="28"/>
                <w:szCs w:val="28"/>
                <w:lang w:val="uk-UA"/>
              </w:rPr>
              <w:t xml:space="preserve"> нормативів;</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w:t>
            </w:r>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66. </w:t>
            </w:r>
            <w:r w:rsidRPr="006806AC">
              <w:rPr>
                <w:rFonts w:ascii="Times New Roman" w:hAnsi="Times New Roman" w:cs="Times New Roman"/>
                <w:sz w:val="28"/>
                <w:szCs w:val="28"/>
                <w:shd w:val="clear" w:color="auto" w:fill="FFFFFF"/>
                <w:lang w:val="uk-UA"/>
              </w:rPr>
              <w:t>Форми регулювання банківської діяльності</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Державне регулювання діяльності банків здійснюється Національним банком України у таких формах:</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II. Індикативне регулювання:</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 xml:space="preserve">1) встановлення обов'язкових </w:t>
            </w:r>
            <w:proofErr w:type="spellStart"/>
            <w:r w:rsidRPr="006806AC">
              <w:rPr>
                <w:rFonts w:ascii="Times New Roman" w:eastAsia="Times New Roman" w:hAnsi="Times New Roman" w:cs="Times New Roman"/>
                <w:b/>
                <w:sz w:val="28"/>
                <w:szCs w:val="28"/>
                <w:lang w:val="uk-UA"/>
              </w:rPr>
              <w:t>пруденційних</w:t>
            </w:r>
            <w:proofErr w:type="spellEnd"/>
            <w:r w:rsidRPr="006806AC">
              <w:rPr>
                <w:rFonts w:ascii="Times New Roman" w:eastAsia="Times New Roman" w:hAnsi="Times New Roman" w:cs="Times New Roman"/>
                <w:sz w:val="28"/>
                <w:szCs w:val="28"/>
                <w:lang w:val="uk-UA"/>
              </w:rPr>
              <w:t xml:space="preserve"> нормативів;</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w:t>
            </w:r>
          </w:p>
        </w:tc>
      </w:tr>
      <w:tr w:rsidR="00172381" w:rsidRPr="006806AC" w:rsidTr="00D54593">
        <w:trPr>
          <w:gridAfter w:val="1"/>
          <w:wAfter w:w="177" w:type="dxa"/>
        </w:trPr>
        <w:tc>
          <w:tcPr>
            <w:tcW w:w="7280" w:type="dxa"/>
          </w:tcPr>
          <w:p w:rsidR="00383C9E" w:rsidRPr="006806AC" w:rsidRDefault="00383C9E" w:rsidP="002E2E32">
            <w:pPr>
              <w:ind w:firstLine="567"/>
              <w:rPr>
                <w:rFonts w:ascii="Times New Roman" w:eastAsia="Times New Roman" w:hAnsi="Times New Roman" w:cs="Times New Roman"/>
                <w:sz w:val="28"/>
                <w:szCs w:val="28"/>
                <w:shd w:val="clear" w:color="auto" w:fill="FFFFFF"/>
                <w:lang w:val="uk-UA"/>
              </w:rPr>
            </w:pPr>
            <w:r w:rsidRPr="006806AC">
              <w:rPr>
                <w:rFonts w:ascii="Times New Roman" w:eastAsia="Times New Roman" w:hAnsi="Times New Roman" w:cs="Times New Roman"/>
                <w:b/>
                <w:bCs/>
                <w:sz w:val="28"/>
                <w:szCs w:val="28"/>
                <w:shd w:val="clear" w:color="auto" w:fill="FFFFFF"/>
                <w:lang w:val="uk-UA"/>
              </w:rPr>
              <w:t>Стаття 67</w:t>
            </w:r>
            <w:r w:rsidRPr="006806AC">
              <w:rPr>
                <w:rFonts w:ascii="Times New Roman" w:eastAsia="Times New Roman" w:hAnsi="Times New Roman" w:cs="Times New Roman"/>
                <w:b/>
                <w:bCs/>
                <w:sz w:val="28"/>
                <w:szCs w:val="28"/>
                <w:shd w:val="clear" w:color="auto" w:fill="FFFFFF"/>
                <w:vertAlign w:val="superscript"/>
                <w:lang w:val="uk-UA"/>
              </w:rPr>
              <w:t>1</w:t>
            </w:r>
            <w:r w:rsidRPr="006806AC">
              <w:rPr>
                <w:rFonts w:ascii="Times New Roman" w:eastAsia="Times New Roman" w:hAnsi="Times New Roman" w:cs="Times New Roman"/>
                <w:sz w:val="28"/>
                <w:szCs w:val="28"/>
                <w:shd w:val="clear" w:color="auto" w:fill="FFFFFF"/>
                <w:lang w:val="uk-UA"/>
              </w:rPr>
              <w:t>. Кредитний реєстр</w:t>
            </w:r>
          </w:p>
          <w:p w:rsidR="00383C9E" w:rsidRPr="006806AC" w:rsidRDefault="00383C9E" w:rsidP="002E2E32">
            <w:pPr>
              <w:ind w:firstLine="567"/>
              <w:rPr>
                <w:rFonts w:ascii="Times New Roman" w:eastAsia="Times New Roman" w:hAnsi="Times New Roman" w:cs="Times New Roman"/>
                <w:sz w:val="28"/>
                <w:szCs w:val="28"/>
                <w:lang w:val="uk-UA"/>
              </w:rPr>
            </w:pPr>
          </w:p>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trike/>
                <w:sz w:val="28"/>
                <w:szCs w:val="28"/>
                <w:lang w:val="uk-UA" w:eastAsia="uk-UA"/>
              </w:rPr>
              <w:lastRenderedPageBreak/>
              <w:t>Національний банк України у визначеному цим Законом та нормативно-правовими актами Національного банку України порядку створює та веде Кредитний реєстр з метою сприяння фінансовій стабільності, здійснення банківського нагляду та управління банками кредитним ризиком у межах реалізації державної політики з питань національної безпеки України в економічній сфері.</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rFonts w:eastAsia="Times New Roman"/>
                <w:sz w:val="28"/>
                <w:szCs w:val="28"/>
                <w:lang w:val="uk-UA" w:eastAsia="uk-UA"/>
              </w:rPr>
            </w:pPr>
            <w:r w:rsidRPr="006806AC">
              <w:rPr>
                <w:rStyle w:val="rvts9"/>
                <w:b/>
                <w:sz w:val="28"/>
                <w:szCs w:val="28"/>
                <w:lang w:val="uk-UA"/>
              </w:rPr>
              <w:lastRenderedPageBreak/>
              <w:t>Стаття 67</w:t>
            </w:r>
            <w:r w:rsidRPr="006806AC">
              <w:rPr>
                <w:rStyle w:val="rvts9"/>
                <w:b/>
                <w:sz w:val="28"/>
                <w:szCs w:val="28"/>
                <w:vertAlign w:val="superscript"/>
                <w:lang w:val="uk-UA"/>
              </w:rPr>
              <w:t>1</w:t>
            </w:r>
            <w:r w:rsidRPr="006806AC">
              <w:rPr>
                <w:b/>
                <w:sz w:val="28"/>
                <w:szCs w:val="28"/>
                <w:lang w:val="uk-UA"/>
              </w:rPr>
              <w:t>.</w:t>
            </w:r>
            <w:r w:rsidRPr="006806AC">
              <w:rPr>
                <w:sz w:val="28"/>
                <w:szCs w:val="28"/>
                <w:lang w:val="uk-UA"/>
              </w:rPr>
              <w:t xml:space="preserve"> Кредитний реєстр</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bookmarkStart w:id="64" w:name="n1650"/>
            <w:bookmarkStart w:id="65" w:name="n1587"/>
            <w:bookmarkEnd w:id="64"/>
            <w:bookmarkEnd w:id="65"/>
            <w:r w:rsidRPr="006806AC">
              <w:rPr>
                <w:b/>
                <w:sz w:val="28"/>
                <w:szCs w:val="28"/>
                <w:lang w:val="uk-UA"/>
              </w:rPr>
              <w:t>Виключити</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p>
        </w:tc>
      </w:tr>
      <w:tr w:rsidR="00172381" w:rsidRPr="002E2E32"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Банк подає до Кредитного реєстру інформацію про здійснені ним щодо боржника кредитні операції, зазначені у </w:t>
            </w:r>
            <w:hyperlink r:id="rId30" w:anchor="n854" w:history="1">
              <w:r w:rsidRPr="006806AC">
                <w:rPr>
                  <w:rFonts w:ascii="Times New Roman" w:eastAsia="Times New Roman" w:hAnsi="Times New Roman" w:cs="Times New Roman"/>
                  <w:strike/>
                  <w:sz w:val="28"/>
                  <w:szCs w:val="28"/>
                  <w:u w:val="single"/>
                  <w:lang w:val="uk-UA" w:eastAsia="uk-UA"/>
                </w:rPr>
                <w:t>частині першій статті 49</w:t>
              </w:r>
            </w:hyperlink>
            <w:r w:rsidRPr="006806AC">
              <w:rPr>
                <w:rFonts w:ascii="Times New Roman" w:eastAsia="Times New Roman" w:hAnsi="Times New Roman" w:cs="Times New Roman"/>
                <w:strike/>
                <w:sz w:val="28"/>
                <w:szCs w:val="28"/>
                <w:lang w:val="uk-UA" w:eastAsia="uk-UA"/>
              </w:rPr>
              <w:t> цього Закону, якщо сума заборгованості (за основною сумою та відсотками) за такими кредитними операціями дорівнює або перевищує 100 розмірів мінімальних заробітних плат (або еквівалент цієї суми в іноземній валюті за офіційним курсом Національного банку України, встановленим на перший робочий день місяця, наступного за звітним). Інформація про кредитні операції банків, щодо яких Національним банком України прийнято рішення про віднесення їх до категорії неплатоспроможних або про відкликання банківської ліцензії та ліквідацію, подається до Кредитного реєстру Фондом гарантування вкладів фізичних осіб безпосередньо або уповноваженою особою Фонду у разі делегування їй повноважень.</w:t>
            </w:r>
          </w:p>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Банк подає та отримує інформацію до/з Кредитного реєстру Національного банку України (далі – Кредитний реєстр) відповідно до Закону України “Про фінансові послуги та діяльність з надання фінансових послуг”, цього Закону та нормативно-правових актів Національного банку України</w:t>
            </w:r>
            <w:r w:rsidRPr="006806AC">
              <w:rPr>
                <w:sz w:val="28"/>
                <w:szCs w:val="28"/>
                <w:lang w:val="uk-UA"/>
              </w:rPr>
              <w:t>.</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Банк подає до Кредитного реєстру інформацію, що складається з:</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1) відомостей, що ідентифікують боржника, а саме:</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 xml:space="preserve">для фізичних осіб - прізвище, ім’я та по батькові, дата народження, ідентифікаційний номер платника податку або серія та номер паспорта/номер паспорта у формі картки </w:t>
            </w:r>
            <w:r w:rsidRPr="006806AC">
              <w:rPr>
                <w:rFonts w:ascii="Times New Roman" w:eastAsia="Times New Roman" w:hAnsi="Times New Roman" w:cs="Times New Roman"/>
                <w:strike/>
                <w:sz w:val="28"/>
                <w:szCs w:val="28"/>
                <w:lang w:val="uk-UA" w:eastAsia="uk-UA"/>
              </w:rPr>
              <w:lastRenderedPageBreak/>
              <w:t>(для фізичних осіб, які через свої релігійні переконання відмовляються від прийняття ідентифікаційного номера платника податків і мають відмітку в паспорті);</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для юридичних осіб - повне найменування, ідентифікаційний код у Єдиному державному реєстрі юридичних осіб, фізичних осіб - підприємців та громадських формувань;</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2) інформації про умови кредитної операції та виконання зобов’язань за кредитною операцією:</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вид кредиту/наданого фінансового зобов’язання;</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номер кредитного договору;</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дата укладення кредитного договору;</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загальна сума кредиту/сума наданого фінансового зобов’язання відповідно до договору;</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заборгованість за кредитною операцією;</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вид валюти зобов’язання;</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кінцева дата погашення кредиту/дії наданого фінансового зобов’язання відповідно до договору;</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розмір простроченої заборгованості;</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кількість днів прострочення;</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клас позичальника;</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3) інформації про належність боржника до пов’язаних з банком осіб;</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4) інформації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забезпечення);</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5) іншої інформації про боржника - юридичну особу, а саме:</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lastRenderedPageBreak/>
              <w:t>вид економічної діяльності боржника, період, за який визначено вид економічної діяльності;</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належність боржника до групи юридичних осіб, що знаходяться під спільним контролем (визначена відповідно до законодавства); перелік юридичних осіб, що входять до групи юридичних осіб, що знаходяться під спільним контролем, яку банк аналізує для визначення розміру кредитного ризику; ідентифікаційний код у Єдиному державному реєстрі юридичних осіб, фізичних осіб - підприємців та громадських формувань кожної юридичної особи, що входить до групи юридичних осіб, які знаходяться під спільним контролем; статус участі боржника у групі (материнська компанія чи учасник); клас групи, визначений на підставі консолідованої/комбінованої фінансової звітності;</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належність боржника до групи пов’язаних контрагентів, що несуть спільний економічний ризик (визначена відповідно до законодавства); перелік юридичних осіб, що входять до групи пов’язаних контрагентів, що несуть спільний економічний ризик; ідентифікаційний код у Єдиному державному реєстрі юридичних осіб, фізичних осіб - підприємців та громадських формувань кожної юридичної особи, що входить до групи пов’язаних контрагентів, що несуть спільний економічний ризик;</w:t>
            </w:r>
          </w:p>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 xml:space="preserve">відомості, що ідентифікують власників, які володіють 10 і більше відсотками статутного капіталу юридичної особи (для фізичних осіб - власників: прізвище, ім’я та по батькові, ідентифікаційний номер платника податку або серія та номер паспорта/номер паспорта у формі картки </w:t>
            </w:r>
            <w:r w:rsidRPr="006806AC">
              <w:rPr>
                <w:rFonts w:ascii="Times New Roman" w:eastAsia="Times New Roman" w:hAnsi="Times New Roman" w:cs="Times New Roman"/>
                <w:strike/>
                <w:sz w:val="28"/>
                <w:szCs w:val="28"/>
                <w:lang w:val="uk-UA" w:eastAsia="uk-UA"/>
              </w:rPr>
              <w:lastRenderedPageBreak/>
              <w:t>(для фізичних осіб, які через свої релігійні переконання відмовляються від прийняття ідентифікаційного номера платника податків і мають відмітку у паспорті), місце реєстрації; для юридичних осіб - власників: повне найменування, ідентифікаційний код у Єдиному державному реєстрі юридичних осіб, фізичних осіб - підприємців та громадських формувань);</w:t>
            </w:r>
          </w:p>
          <w:p w:rsidR="00383C9E" w:rsidRPr="006806AC" w:rsidRDefault="00383C9E" w:rsidP="002E2E32">
            <w:pPr>
              <w:shd w:val="clear" w:color="auto" w:fill="FFFFFF"/>
              <w:ind w:firstLine="567"/>
              <w:jc w:val="both"/>
              <w:rPr>
                <w:rStyle w:val="rvts9"/>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факт проходження аудиту фінансової звітності боржника або консолідованої/комбінованої фінансової звітності групи, до складу якої входить боржник.</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lastRenderedPageBreak/>
              <w:t xml:space="preserve">Виключити </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trike/>
                <w:sz w:val="28"/>
                <w:szCs w:val="28"/>
                <w:lang w:val="uk-UA" w:eastAsia="uk-UA"/>
              </w:rPr>
              <w:lastRenderedPageBreak/>
              <w:t>Перелік інформації, яка подається до Кредитного реєстру Фондом гарантування вкладів фізичних осіб безпосередньо або уповноваженою особою Фонду у разі делегування їй повноважень, може бути обмежений окремими нормативно-правовими актами Фонду гарантування вкладів фізичних осіб за погодженням з Національним банком України.</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 xml:space="preserve">Виключити </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Порядок подання інформації до Кредитного реєстру та видалення інформації з Кредитного реєстру визначається Національним банком України.</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Виключити</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 xml:space="preserve">Банки та Фонд гарантування вкладів фізичних осіб безпосередньо або уповноважена особа Фонду у разі делегування їй повноважень зобов’язані передавати до Кредитного реєстру та оновлювати інформацію, передбачену цим Законом, станом на перший день місяця, наступного за звітним. Інформація передається до Кредитного реєстру не пізніше одинадцятого робочого дня місяця, наступного за звітним. Інформація, що передається до Кредитного реєстру банками та Фондом гарантування вкладів фізичних осіб або уповноваженою особою Фонду у </w:t>
            </w:r>
            <w:r w:rsidRPr="006806AC">
              <w:rPr>
                <w:rFonts w:ascii="Times New Roman" w:eastAsia="Times New Roman" w:hAnsi="Times New Roman" w:cs="Times New Roman"/>
                <w:strike/>
                <w:sz w:val="28"/>
                <w:szCs w:val="28"/>
                <w:lang w:val="uk-UA" w:eastAsia="uk-UA"/>
              </w:rPr>
              <w:lastRenderedPageBreak/>
              <w:t>разі делегування їй повноважень, у тому числі та, що ідентифікує боржника, обробляється з метою сприяння фінансовій стабільності, здійснення банківського нагляду та забезпечення банками оцінки кредитного ризику для захисту інтересів вкладників та інших кредиторів банків у межах реалізації державної політики з питань національної безпеки України в економічній сфері.</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lastRenderedPageBreak/>
              <w:t>Виключити</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При здійсненні кредитної операції та укладанні відповідного договору банк зобов’язаний отримати згоду боржника - фізичної особи про передачу інформації до Кредитного реєстру. Відсутність такої згоди боржника - фізичної особи має наслідком відмову банку в укладенні договору та здійсненні кредитної операції. Банки передають інформацію до Кредитного реєстру без необхідності отримання на це згоди боржника - юридичної особи, при цьому письмово повідомивши про це боржника - юридичну особу. Інформація про інших пов’язаних з боржником осіб, відомості щодо яких банк передає до Кредитного реєстру відповідно до пункту 5 частини третьої цієї статті, передається без необхідності отримання на це згоди таких осіб, при цьому боржник повідомляє цих осіб про передачу даних стосовно них до Кредитного реєстру. Боржник має право отримати на безоплатній основі у банку інформацію щодо того, яка інформація стосовно інших пов’язаних з цим боржником осіб була передана банком до Кредитного реєстру згідно з частиною третьою цієї статті.</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Виключити</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 xml:space="preserve">Боржник та інші особи, інформація стосовно яких міститься у Кредитному реєстрі (далі в цій статті - заявник), мають право доступу до даних про себе та до відомостей щодо запитів на отримання таких даних стосовно них у </w:t>
            </w:r>
            <w:r w:rsidRPr="006806AC">
              <w:rPr>
                <w:rFonts w:ascii="Times New Roman" w:eastAsia="Times New Roman" w:hAnsi="Times New Roman" w:cs="Times New Roman"/>
                <w:strike/>
                <w:sz w:val="28"/>
                <w:szCs w:val="28"/>
                <w:lang w:val="uk-UA" w:eastAsia="uk-UA"/>
              </w:rPr>
              <w:lastRenderedPageBreak/>
              <w:t>порядку, визначеному законодавством про захист персональних даних та нормативно-правовими актами Національного банку України. Національний банк України зобов’язаний протягом п’яти робочих днів з дня отримання заяви заявника безоплатно надати йому інформацію з Кредитного реєстру або повідомити про відсутність у Кредитному реєстрі інформації стосовно нього у визначеному нормативно-правовими актами Національного банку України порядку.</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lastRenderedPageBreak/>
              <w:t>Виключити</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trike/>
                <w:sz w:val="28"/>
                <w:szCs w:val="28"/>
                <w:lang w:val="uk-UA" w:eastAsia="uk-UA"/>
              </w:rPr>
              <w:t>У разі незгоди з інформацією, що міститься стосовно нього у Кредитному реєстрі, заявник має право звернутися до Національного банку України із заявою про виправлення чи видалення такої інформації з Кредитного реєстру. У разі отримання заяви заявника про виправлення чи видалення інформації стосовно нього з Кредитного реєстру Національний банк України на час перевірки інформації позначає інформацію про кредитну операцію боржника відповідною позначкою та протягом п’яти робочих днів з дня отримання заяви звертається до банку, який надав інформацію до Кредитного реєстру, для її уточнення або до Фонду гарантування вкладів фізичних осіб чи уповноваженої особи Фонду у разі делегування їй повноважень, якщо інформація була надана банком, щодо якого Національним банком України прийнято рішення про віднесення його до категорії неплатоспроможних або про відкликання банківської ліцензії та ліквідацію.</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Виключити</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trike/>
                <w:sz w:val="28"/>
                <w:szCs w:val="28"/>
                <w:lang w:val="uk-UA" w:eastAsia="uk-UA"/>
              </w:rPr>
              <w:t xml:space="preserve">Банк або Фонд гарантування вкладів фізичних осіб чи уповноважена особа Фонду у разі делегування їй повноважень протягом 15 робочих днів з дня звернення Національного банку України зобов’язані передати </w:t>
            </w:r>
            <w:r w:rsidRPr="006806AC">
              <w:rPr>
                <w:rFonts w:ascii="Times New Roman" w:eastAsia="Times New Roman" w:hAnsi="Times New Roman" w:cs="Times New Roman"/>
                <w:strike/>
                <w:sz w:val="28"/>
                <w:szCs w:val="28"/>
                <w:lang w:val="uk-UA" w:eastAsia="uk-UA"/>
              </w:rPr>
              <w:lastRenderedPageBreak/>
              <w:t>уточнену інформацію до Кредитного реєстру або надати вмотивовану відмову у внесенні змін до Кредитного реєстру. Національний банк України залишає інформацію без змін та знімає з неї позначку у разі підтвердження банком або Фондом гарантування вкладів фізичних осіб чи уповноваженою особою Фонду у разі делегування їй повноважень інформації, що заперечується. У такому разі заявник у порядку, визначеному Національним банком України, має право на включення до інформації стосовно себе у Кредитному реєстрі коментаря обсягом не більше 100 слів щодо інформації, що заперечується, а Національний банк України зобов’язаний долучити цей коментар до інформації стосовно заявника.</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lastRenderedPageBreak/>
              <w:t>Виключити</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trike/>
                <w:sz w:val="28"/>
                <w:szCs w:val="28"/>
                <w:lang w:val="uk-UA" w:eastAsia="uk-UA"/>
              </w:rPr>
              <w:t>Національний банк України не пізніше двадцять першого робочого дня з дня одержання заяви зобов’язаний повідомити заявника про зміну інформації стосовно нього у Кредитному реєстрі та надати витяг з Кредитного реєстру, що підтверджує внесення змін до такої інформації. Повідомлення надається заявнику в письмовій формі, якщо у заяві заявника не передбачено іншої форми повідомлення.</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Виключити</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trike/>
                <w:sz w:val="28"/>
                <w:szCs w:val="28"/>
                <w:lang w:val="uk-UA" w:eastAsia="uk-UA"/>
              </w:rPr>
              <w:t xml:space="preserve">Національний банк України у разі вмотивованої відмови у внесенні змін до Кредитного реєстру стосовно заявника банку, який надав інформацію до Кредитного реєстру, або Фонду гарантування вкладів фізичних осіб чи уповноваженої особи Фонду у разі делегування їй повноважень надсилає заявнику копію такої вмотивованої відмови. У разі ненадання банком, який передав інформацію до Кредитного реєстру, або Фондом гарантування вкладів фізичних осіб чи уповноваженою </w:t>
            </w:r>
            <w:r w:rsidRPr="006806AC">
              <w:rPr>
                <w:rFonts w:ascii="Times New Roman" w:eastAsia="Times New Roman" w:hAnsi="Times New Roman" w:cs="Times New Roman"/>
                <w:strike/>
                <w:sz w:val="28"/>
                <w:szCs w:val="28"/>
                <w:lang w:val="uk-UA" w:eastAsia="uk-UA"/>
              </w:rPr>
              <w:lastRenderedPageBreak/>
              <w:t>особою Фонду у разі делегування їй повноважень відповіді у встановлений цією статтею строк Національний банк України вилучає або змінює інформацію, що заперечується заявником, та інформує заявника про ненадання відповіді. Заявник має право оскаржити дію або бездіяльність банку, Фонду гарантування вкладів фізичних осіб чи уповноваженої особи Фонду у разі делегування їй повноважень або Національного банку України до суду.</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lastRenderedPageBreak/>
              <w:t>Виключити</w:t>
            </w:r>
          </w:p>
        </w:tc>
      </w:tr>
      <w:tr w:rsidR="00172381" w:rsidRPr="002E2E32"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z w:val="28"/>
                <w:szCs w:val="28"/>
                <w:lang w:val="uk-UA" w:eastAsia="uk-UA"/>
              </w:rPr>
              <w:t xml:space="preserve">Національний банк України у встановленому ним порядку надає банкам доступ до інформації з Кредитного реєстру про кредитні операції боржника, загальна заборгованість </w:t>
            </w:r>
            <w:r w:rsidRPr="006806AC">
              <w:rPr>
                <w:rFonts w:ascii="Times New Roman" w:eastAsia="Times New Roman" w:hAnsi="Times New Roman" w:cs="Times New Roman"/>
                <w:sz w:val="28"/>
                <w:szCs w:val="28"/>
                <w:u w:val="single"/>
                <w:lang w:val="uk-UA" w:eastAsia="uk-UA"/>
              </w:rPr>
              <w:t xml:space="preserve">якого перед одним банком (за основною сумою та відсотками), відповідно до даних Кредитного реєстру, дорівнює або перевищує </w:t>
            </w:r>
            <w:r w:rsidRPr="006806AC">
              <w:rPr>
                <w:rFonts w:ascii="Times New Roman" w:eastAsia="Times New Roman" w:hAnsi="Times New Roman" w:cs="Times New Roman"/>
                <w:sz w:val="28"/>
                <w:szCs w:val="28"/>
                <w:lang w:val="uk-UA" w:eastAsia="uk-UA"/>
              </w:rPr>
              <w:t xml:space="preserve">100 розмірів мінімальної місячної заробітної плати (або </w:t>
            </w:r>
            <w:r w:rsidRPr="006806AC">
              <w:rPr>
                <w:rFonts w:ascii="Times New Roman" w:eastAsia="Times New Roman" w:hAnsi="Times New Roman" w:cs="Times New Roman"/>
                <w:sz w:val="28"/>
                <w:szCs w:val="28"/>
                <w:u w:val="single"/>
                <w:lang w:val="uk-UA" w:eastAsia="uk-UA"/>
              </w:rPr>
              <w:t>еквівалент</w:t>
            </w:r>
            <w:r w:rsidRPr="006806AC">
              <w:rPr>
                <w:rFonts w:ascii="Times New Roman" w:eastAsia="Times New Roman" w:hAnsi="Times New Roman" w:cs="Times New Roman"/>
                <w:sz w:val="28"/>
                <w:szCs w:val="28"/>
                <w:lang w:val="uk-UA" w:eastAsia="uk-UA"/>
              </w:rPr>
              <w:t xml:space="preserve"> цієї суми в іноземній валюті за офіційним курсом Національного банку України, встановленим на перший робочий день місяця, наступного за звітним). Така інформація надається банку лише щодо </w:t>
            </w:r>
            <w:r w:rsidRPr="006806AC">
              <w:rPr>
                <w:rFonts w:ascii="Times New Roman" w:eastAsia="Times New Roman" w:hAnsi="Times New Roman" w:cs="Times New Roman"/>
                <w:sz w:val="28"/>
                <w:szCs w:val="28"/>
                <w:u w:val="single"/>
                <w:lang w:val="uk-UA" w:eastAsia="uk-UA"/>
              </w:rPr>
              <w:t>боржників (та/або їх пов’язаних осіб), якщо вони є боржниками (та/або їх пов’язаними особами) цього банку,</w:t>
            </w:r>
            <w:r w:rsidRPr="006806AC">
              <w:rPr>
                <w:rFonts w:ascii="Times New Roman" w:eastAsia="Times New Roman" w:hAnsi="Times New Roman" w:cs="Times New Roman"/>
                <w:strike/>
                <w:sz w:val="28"/>
                <w:szCs w:val="28"/>
                <w:lang w:val="uk-UA" w:eastAsia="uk-UA"/>
              </w:rPr>
              <w:t xml:space="preserve"> </w:t>
            </w:r>
            <w:r w:rsidRPr="006806AC">
              <w:rPr>
                <w:rFonts w:ascii="Times New Roman" w:eastAsia="Times New Roman" w:hAnsi="Times New Roman" w:cs="Times New Roman"/>
                <w:sz w:val="28"/>
                <w:szCs w:val="28"/>
                <w:lang w:val="uk-UA" w:eastAsia="uk-UA"/>
              </w:rPr>
              <w:t>або за наявності документально підтвердженого звернення особи щодо наміру здійснити активну операцію з цим банком та складається з:</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Cs/>
                <w:sz w:val="28"/>
                <w:szCs w:val="28"/>
                <w:lang w:val="uk-UA"/>
              </w:rPr>
              <w:t>Національний банк України у встановленому ним порядку надає банкам доступ до інформації з Кредитного реєстру про</w:t>
            </w:r>
            <w:r w:rsidRPr="006806AC">
              <w:rPr>
                <w:b/>
                <w:sz w:val="28"/>
                <w:szCs w:val="28"/>
                <w:lang w:val="uk-UA"/>
              </w:rPr>
              <w:t xml:space="preserve"> значні </w:t>
            </w:r>
            <w:r w:rsidRPr="006806AC">
              <w:rPr>
                <w:bCs/>
                <w:sz w:val="28"/>
                <w:szCs w:val="28"/>
                <w:lang w:val="uk-UA"/>
              </w:rPr>
              <w:t>кредитні операції боржника, загальна заборгованість якого</w:t>
            </w:r>
            <w:r w:rsidRPr="006806AC">
              <w:rPr>
                <w:b/>
                <w:sz w:val="28"/>
                <w:szCs w:val="28"/>
                <w:lang w:val="uk-UA"/>
              </w:rPr>
              <w:t xml:space="preserve"> за зобов’язаннями з кредитування, гарантіями та акредитивами дорівнює або перевищує поріг, методика встановлення якого визначається Національним банком України, але не менше </w:t>
            </w:r>
            <w:r w:rsidRPr="006806AC">
              <w:rPr>
                <w:bCs/>
                <w:sz w:val="28"/>
                <w:szCs w:val="28"/>
                <w:lang w:val="uk-UA"/>
              </w:rPr>
              <w:t xml:space="preserve">100 розмірів мінімальної місячної заробітної плати (або </w:t>
            </w:r>
            <w:r w:rsidRPr="006806AC">
              <w:rPr>
                <w:b/>
                <w:sz w:val="28"/>
                <w:szCs w:val="28"/>
                <w:lang w:val="uk-UA"/>
              </w:rPr>
              <w:t>еквіваленту</w:t>
            </w:r>
            <w:r w:rsidRPr="006806AC">
              <w:rPr>
                <w:bCs/>
                <w:sz w:val="28"/>
                <w:szCs w:val="28"/>
                <w:lang w:val="uk-UA"/>
              </w:rPr>
              <w:t xml:space="preserve"> цієї суми в іноземній валюті за офіційним курсом Національного банку України, встановленим на перший робочий день місяця, наступного за звітним). Така інформація надається банку лише щодо </w:t>
            </w:r>
            <w:r w:rsidRPr="006806AC">
              <w:rPr>
                <w:b/>
                <w:sz w:val="28"/>
                <w:szCs w:val="28"/>
                <w:lang w:val="uk-UA"/>
              </w:rPr>
              <w:t>особи та/або її пов’язаної особи, яка(і) є боржником(</w:t>
            </w:r>
            <w:proofErr w:type="spellStart"/>
            <w:r w:rsidRPr="006806AC">
              <w:rPr>
                <w:b/>
                <w:sz w:val="28"/>
                <w:szCs w:val="28"/>
                <w:lang w:val="uk-UA"/>
              </w:rPr>
              <w:t>ами</w:t>
            </w:r>
            <w:proofErr w:type="spellEnd"/>
            <w:r w:rsidRPr="006806AC">
              <w:rPr>
                <w:b/>
                <w:sz w:val="28"/>
                <w:szCs w:val="28"/>
                <w:lang w:val="uk-UA"/>
              </w:rPr>
              <w:t xml:space="preserve">) та/або пов’язаною особою цього банку, </w:t>
            </w:r>
            <w:r w:rsidRPr="006806AC">
              <w:rPr>
                <w:bCs/>
                <w:sz w:val="28"/>
                <w:szCs w:val="28"/>
                <w:lang w:val="uk-UA"/>
              </w:rPr>
              <w:t>або за наявності документально підтвердженого звернення особи щодо наміру здійснити активну операцію з цим банком та складається з:</w:t>
            </w:r>
          </w:p>
        </w:tc>
      </w:tr>
      <w:tr w:rsidR="00172381" w:rsidRPr="002E2E32"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1) відомостей, що ідентифікують боржника, а саме:</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 xml:space="preserve">для фізичних осіб - прізвище, ім’я та по батькові, дата народження, </w:t>
            </w:r>
            <w:r w:rsidRPr="006806AC">
              <w:rPr>
                <w:rFonts w:ascii="Times New Roman" w:eastAsia="Times New Roman" w:hAnsi="Times New Roman" w:cs="Times New Roman"/>
                <w:strike/>
                <w:sz w:val="28"/>
                <w:szCs w:val="28"/>
                <w:lang w:val="uk-UA" w:eastAsia="uk-UA"/>
              </w:rPr>
              <w:t xml:space="preserve">ідентифікаційний номер платника податку або серія та номер паспорта/номер паспорта у формі картки (для фізичних осіб, які через свої релігійні переконання </w:t>
            </w:r>
            <w:r w:rsidRPr="006806AC">
              <w:rPr>
                <w:rFonts w:ascii="Times New Roman" w:eastAsia="Times New Roman" w:hAnsi="Times New Roman" w:cs="Times New Roman"/>
                <w:strike/>
                <w:sz w:val="28"/>
                <w:szCs w:val="28"/>
                <w:lang w:val="uk-UA" w:eastAsia="uk-UA"/>
              </w:rPr>
              <w:lastRenderedPageBreak/>
              <w:t>відмовляються від прийняття ідентифікаційного номера платника податків і мають відмітку в паспорті)</w:t>
            </w:r>
            <w:r w:rsidRPr="006806AC">
              <w:rPr>
                <w:rFonts w:ascii="Times New Roman" w:eastAsia="Times New Roman" w:hAnsi="Times New Roman" w:cs="Times New Roman"/>
                <w:sz w:val="28"/>
                <w:szCs w:val="28"/>
                <w:lang w:val="uk-UA" w:eastAsia="uk-UA"/>
              </w:rPr>
              <w:t>;</w:t>
            </w:r>
          </w:p>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z w:val="28"/>
                <w:szCs w:val="28"/>
                <w:lang w:val="uk-UA" w:eastAsia="uk-UA"/>
              </w:rPr>
              <w:t>для юридичних осіб - повне найменування, ідентифікаційний код у Єдиному державному реєстрі юридичних осіб, фізичних осіб - підприємців та громадських формувань;</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lastRenderedPageBreak/>
              <w:t>1) відомостей, що ідентифікують боржника, а саме:</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bookmarkStart w:id="66" w:name="n1623"/>
            <w:bookmarkEnd w:id="66"/>
            <w:r w:rsidRPr="006806AC">
              <w:rPr>
                <w:sz w:val="28"/>
                <w:szCs w:val="28"/>
                <w:lang w:val="uk-UA"/>
              </w:rPr>
              <w:t xml:space="preserve">для фізичних осіб - прізвище, ім’я та по батькові, дата народження, </w:t>
            </w:r>
            <w:r w:rsidRPr="006806AC">
              <w:rPr>
                <w:b/>
                <w:sz w:val="28"/>
                <w:szCs w:val="28"/>
                <w:shd w:val="clear" w:color="auto" w:fill="FFFFFF"/>
                <w:lang w:val="uk-UA"/>
              </w:rPr>
              <w:t xml:space="preserve">реєстраційний номер облікової картки платника податків або серія та номер паспорта (для фізичних осіб, які через свої релігійні переконання </w:t>
            </w:r>
            <w:r w:rsidRPr="006806AC">
              <w:rPr>
                <w:b/>
                <w:sz w:val="28"/>
                <w:szCs w:val="28"/>
                <w:shd w:val="clear" w:color="auto" w:fill="FFFFFF"/>
                <w:lang w:val="uk-UA"/>
              </w:rPr>
              <w:lastRenderedPageBreak/>
              <w:t>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r w:rsidRPr="006806AC">
              <w:rPr>
                <w:sz w:val="28"/>
                <w:szCs w:val="28"/>
                <w:lang w:val="uk-UA"/>
              </w:rPr>
              <w:t>;</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для юридичних осіб - повне найменування, ідентифікаційний код у Єдиному державному реєстрі юридичних осіб, фізичних осіб - підприємців та громадських формувань;</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lastRenderedPageBreak/>
              <w:t>2) інформації про умови кредитної операції та виконання зобов’язань за кредитною операцією:</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вид кредиту/наданого фінансового зобов’язання;</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номер кредитного договору;</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дата укладення кредитного договору;</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загальна сума кредиту/сума наданого фінансового зобов’язання відповідно до договору;</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заборгованість за кредитною операцією;</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вид валюти зобов’язання;</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кінцева дата погашення кредиту/дії наданого фінансового зобов’язання відповідно до договору;</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розмір простроченої заборгованості;</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кількість днів прострочення;</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клас позичальника;</w:t>
            </w: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p>
          <w:p w:rsidR="00383C9E" w:rsidRPr="006806AC" w:rsidRDefault="00383C9E" w:rsidP="002E2E32">
            <w:pPr>
              <w:shd w:val="clear" w:color="auto" w:fill="FFFFFF"/>
              <w:ind w:firstLine="567"/>
              <w:jc w:val="both"/>
              <w:rPr>
                <w:rFonts w:ascii="Times New Roman" w:eastAsia="Times New Roman" w:hAnsi="Times New Roman" w:cs="Times New Roman"/>
                <w:sz w:val="28"/>
                <w:szCs w:val="28"/>
                <w:lang w:val="uk-UA" w:eastAsia="uk-UA"/>
              </w:rPr>
            </w:pPr>
          </w:p>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z w:val="28"/>
                <w:szCs w:val="28"/>
                <w:lang w:val="uk-UA" w:eastAsia="uk-UA"/>
              </w:rPr>
              <w:lastRenderedPageBreak/>
              <w:t>коментар боржника щодо інформації, розміщеної стосовно нього у Кредитному реєстрі, з якою він не згоден (за наявності);</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lastRenderedPageBreak/>
              <w:t>2) інформації про умови кредитної операції та виконання зобов’язань за кредитною операцією:</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вид кредиту/наданого фінансового зобов’язання;</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67" w:name="n1627"/>
            <w:bookmarkEnd w:id="67"/>
            <w:r w:rsidRPr="006806AC">
              <w:rPr>
                <w:sz w:val="28"/>
                <w:szCs w:val="28"/>
                <w:lang w:val="uk-UA"/>
              </w:rPr>
              <w:t>номер кредитного договору;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68" w:name="n1628"/>
            <w:bookmarkEnd w:id="68"/>
            <w:r w:rsidRPr="006806AC">
              <w:rPr>
                <w:sz w:val="28"/>
                <w:szCs w:val="28"/>
                <w:lang w:val="uk-UA"/>
              </w:rPr>
              <w:t>дата укладення кредитного договору;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загальна сума кредиту/сума наданого фінансового зобов’язання відповідно до договору;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69" w:name="n1630"/>
            <w:bookmarkEnd w:id="69"/>
            <w:r w:rsidRPr="006806AC">
              <w:rPr>
                <w:sz w:val="28"/>
                <w:szCs w:val="28"/>
                <w:lang w:val="uk-UA"/>
              </w:rPr>
              <w:t>заборгованість за кредитною операцією;</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bookmarkStart w:id="70" w:name="n1631"/>
            <w:bookmarkEnd w:id="70"/>
            <w:r w:rsidRPr="006806AC">
              <w:rPr>
                <w:sz w:val="28"/>
                <w:szCs w:val="28"/>
                <w:lang w:val="uk-UA"/>
              </w:rPr>
              <w:t>вид валюти зобов’язання;</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кінцева дата погашення кредиту/дії наданого фінансового зобов’язання відповідно до договору;</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розмір простроченої заборгованості;</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кількість днів прострочення;</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 xml:space="preserve">клас позичальника </w:t>
            </w:r>
            <w:r w:rsidRPr="006806AC">
              <w:rPr>
                <w:b/>
                <w:sz w:val="28"/>
                <w:szCs w:val="28"/>
                <w:lang w:val="uk-UA"/>
              </w:rPr>
              <w:t>та скоригований клас позичальника;</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фактори, які мають враховувати банки при коригуванні класу позичальника відповідно до нормативно-правових актів Національного банку України;</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інформація про списання кредиту з балансу банку;</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 xml:space="preserve">інформація про подання відомостей про кредитну операцію Фондом гарантування вкладів фізичних осіб </w:t>
            </w:r>
            <w:r w:rsidRPr="006806AC">
              <w:rPr>
                <w:b/>
                <w:sz w:val="28"/>
                <w:szCs w:val="28"/>
                <w:lang w:val="uk-UA"/>
              </w:rPr>
              <w:lastRenderedPageBreak/>
              <w:t>або уповноваженою особою Фонду у разі делегування їй повноважень;</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коментар боржника щодо інформації, розміщеної стосовно нього у Кредитному реєстрі, з якою він не згоден (за наявності);</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z w:val="28"/>
                <w:szCs w:val="28"/>
                <w:lang w:val="uk-UA" w:eastAsia="uk-UA"/>
              </w:rPr>
              <w:lastRenderedPageBreak/>
              <w:t>3) інформації про належність боржника до пов’язаних з банком осіб;</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3) інформації про належність боржника до пов’язаних з банком осіб;</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z w:val="28"/>
                <w:szCs w:val="28"/>
                <w:lang w:val="uk-UA" w:eastAsia="uk-UA"/>
              </w:rPr>
              <w:t>4) інформації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забезпечення);</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4) інформації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z w:val="28"/>
                <w:szCs w:val="28"/>
                <w:lang w:val="uk-UA" w:eastAsia="uk-UA"/>
              </w:rPr>
              <w:t>5) іншої інформації про боржника - юридичну особу, а саме:</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5) іншої інформації про боржника - юридичну особу, а саме:</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z w:val="28"/>
                <w:szCs w:val="28"/>
                <w:lang w:val="uk-UA" w:eastAsia="uk-UA"/>
              </w:rPr>
              <w:t>вид економічної діяльності боржника, період, за який визначено вид економічної діяльності;</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вид економічної діяльності боржника, період, за який визначено вид економічної діяльності;</w:t>
            </w:r>
          </w:p>
        </w:tc>
      </w:tr>
      <w:tr w:rsidR="00172381" w:rsidRPr="002E2E32"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z w:val="28"/>
                <w:szCs w:val="28"/>
                <w:lang w:val="uk-UA" w:eastAsia="uk-UA"/>
              </w:rPr>
              <w:t>належність боржника до групи юридичних осіб, що знаходяться під спільним контролем (визначена відповідно до законодавства); перелік юридичних осіб, що входять до групи юридичних осіб, що знаходяться під спільним контролем, яку банк аналізує для визначення розміру кредитного ризику; ідентифікаційний код у Єдиному державному реєстрі юридичних осіб, фізичних осіб - підприємців та громадських формувань кожної юридичної особи, що входить до групи юридичних осіб, які знаходяться під спільним контролем; статус участі боржника у групі (материнська компанія чи учасник); клас групи, визначений на підставі консолідованої/комбінованої фінансової звітності;</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належність боржника до групи юридичних осіб, що знаходяться під спільним контролем (визначена відповідно до законодавства); перелік юридичних осіб, що входять до групи юридичних осіб, що знаходяться під спільним контролем, яку банк аналізує для визначення розміру кредитного ризику; ідентифікаційний код у Єдиному державному реєстрі юридичних осіб, фізичних осіб - підприємців та громадських формувань кожної юридичної особи, що входить до групи юридичних осіб, які знаходяться під спільним контролем; статус участі боржника у групі (материнська компанія чи учасник); клас групи, визначений на підставі консолідованої/комбінованої фінансової звітності;</w:t>
            </w:r>
          </w:p>
        </w:tc>
      </w:tr>
      <w:tr w:rsidR="00172381" w:rsidRPr="002E2E32"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належність боржника до групи пов’язаних контрагентів, що несуть спільний економічний ризик </w:t>
            </w:r>
            <w:r w:rsidRPr="006806AC">
              <w:rPr>
                <w:rFonts w:ascii="Times New Roman" w:hAnsi="Times New Roman" w:cs="Times New Roman"/>
                <w:sz w:val="28"/>
                <w:szCs w:val="28"/>
                <w:shd w:val="clear" w:color="auto" w:fill="FFFFFF"/>
                <w:lang w:val="uk-UA"/>
              </w:rPr>
              <w:lastRenderedPageBreak/>
              <w:t>(визначена відповідно до законодавства); перелік юридичних осіб, що входять до групи пов’язаних контрагентів, що несуть спільний економічний ризик; ідентифікаційний код у Єдиному державному реєстрі юридичних осіб, фізичних осіб - підприємців та громадських формувань кожної юридичної особи, що входить до групи пов’язаних контрагентів, що несуть спільний економічний ризик;</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lastRenderedPageBreak/>
              <w:t xml:space="preserve">належність боржника до групи пов’язаних контрагентів, що несуть спільний економічний ризик </w:t>
            </w:r>
            <w:r w:rsidRPr="006806AC">
              <w:rPr>
                <w:sz w:val="28"/>
                <w:szCs w:val="28"/>
                <w:lang w:val="uk-UA"/>
              </w:rPr>
              <w:lastRenderedPageBreak/>
              <w:t>(визначена відповідно до законодавства); перелік юридичних осіб, що входять до групи пов’язаних контрагентів, що несуть спільний економічний ризик; ідентифікаційний код у Єдиному державному реєстрі юридичних осіб, фізичних осіб - підприємців та громадських формувань кожної юридичної особи, що входить до групи пов’язаних контрагентів, що несуть спільний економічний ризик;</w:t>
            </w:r>
          </w:p>
        </w:tc>
      </w:tr>
      <w:tr w:rsidR="00172381" w:rsidRPr="002E2E32"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lastRenderedPageBreak/>
              <w:t xml:space="preserve">відомості, що ідентифікують власників, які володіють 10 і більше відсотками статутного капіталу юридичної особи (для фізичних осіб - власників: прізвище, ім’я та по батькові, </w:t>
            </w:r>
            <w:r w:rsidRPr="006806AC">
              <w:rPr>
                <w:rFonts w:ascii="Times New Roman" w:eastAsia="Times New Roman" w:hAnsi="Times New Roman" w:cs="Times New Roman"/>
                <w:strike/>
                <w:sz w:val="28"/>
                <w:szCs w:val="28"/>
                <w:lang w:val="uk-UA" w:eastAsia="uk-UA"/>
              </w:rPr>
              <w:t>ідентифікаційний номер платника податку або серія та номер паспорта/номер паспорта у формі картки (для фізичних осіб, які через свої релігійні переконання відмовляються від прийняття ідентифікаційного номера платника податків і мають відмітку у паспорті)</w:t>
            </w:r>
            <w:r w:rsidRPr="006806AC">
              <w:rPr>
                <w:rFonts w:ascii="Times New Roman" w:eastAsia="Times New Roman" w:hAnsi="Times New Roman" w:cs="Times New Roman"/>
                <w:sz w:val="28"/>
                <w:szCs w:val="28"/>
                <w:lang w:val="uk-UA" w:eastAsia="uk-UA"/>
              </w:rPr>
              <w:t>, місце реєстрації; для юридичних осіб - власників: повне найменування, ідентифікаційний код у Єдиному державному реєстрі юридичних осіб, фізичних осіб - підприємців та громадських формувань);</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 xml:space="preserve">відомості, що ідентифікують власників, які володіють 10 і більше відсотками статутного капіталу юридичної особи (для фізичних осіб - власників: прізвище, ім’я та по батькові, </w:t>
            </w:r>
            <w:r w:rsidRPr="006806AC">
              <w:rPr>
                <w:b/>
                <w:sz w:val="28"/>
                <w:szCs w:val="28"/>
                <w:shd w:val="clear" w:color="auto" w:fill="FFFFFF"/>
                <w:lang w:val="uk-UA"/>
              </w:rPr>
              <w:t>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r w:rsidRPr="006806AC">
              <w:rPr>
                <w:sz w:val="28"/>
                <w:szCs w:val="28"/>
                <w:lang w:val="uk-UA"/>
              </w:rPr>
              <w:t>, місце реєстрації; для юридичних осіб - власників: повне найменування, ідентифікаційний код у Єдиному державному реєстрі юридичних осіб, фізичних осіб - підприємців та громадських формувань);</w:t>
            </w:r>
          </w:p>
        </w:tc>
      </w:tr>
      <w:tr w:rsidR="00172381" w:rsidRPr="002E2E32" w:rsidTr="00D54593">
        <w:trPr>
          <w:gridAfter w:val="1"/>
          <w:wAfter w:w="177" w:type="dxa"/>
        </w:trPr>
        <w:tc>
          <w:tcPr>
            <w:tcW w:w="7280" w:type="dxa"/>
          </w:tcPr>
          <w:p w:rsidR="00383C9E" w:rsidRPr="006806AC" w:rsidRDefault="00383C9E" w:rsidP="002E2E32">
            <w:pPr>
              <w:shd w:val="clear" w:color="auto" w:fill="FFFFFF"/>
              <w:ind w:firstLine="567"/>
              <w:jc w:val="both"/>
              <w:rPr>
                <w:rStyle w:val="rvts9"/>
                <w:rFonts w:ascii="Times New Roman" w:hAnsi="Times New Roman" w:cs="Times New Roman"/>
                <w:b/>
                <w:bCs/>
                <w:sz w:val="28"/>
                <w:szCs w:val="28"/>
                <w:lang w:val="uk-UA"/>
              </w:rPr>
            </w:pPr>
            <w:r w:rsidRPr="006806AC">
              <w:rPr>
                <w:rFonts w:ascii="Times New Roman" w:eastAsia="Times New Roman" w:hAnsi="Times New Roman" w:cs="Times New Roman"/>
                <w:sz w:val="28"/>
                <w:szCs w:val="28"/>
                <w:lang w:val="uk-UA" w:eastAsia="uk-UA"/>
              </w:rPr>
              <w:t>факт проходження аудиту фінансової звітності боржника або консолідованої/комбінованої фінансової звітності групи, до складу якої входить боржник.</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факт проходження аудиту фінансової звітності боржника або консолідованої/комбінованої фінансової звітності групи, до складу якої входить боржник;</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b/>
                <w:sz w:val="28"/>
                <w:szCs w:val="28"/>
                <w:lang w:val="uk-UA" w:eastAsia="uk-UA"/>
              </w:rPr>
              <w:t>Відсутня</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наявність статусу компанії спеціального призначення (SPE) відповідно до нормативно-правових актів Національного банку України.</w:t>
            </w:r>
          </w:p>
        </w:tc>
      </w:tr>
      <w:tr w:rsidR="00172381" w:rsidRPr="002E2E32"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 xml:space="preserve">Національний банк України використовує інформацію з Кредитного реєстру для аналізу стану фінансової системи з метою сприяння фінансовій стабільності у визначеному </w:t>
            </w:r>
            <w:r w:rsidRPr="006806AC">
              <w:rPr>
                <w:rFonts w:ascii="Times New Roman" w:eastAsia="Times New Roman" w:hAnsi="Times New Roman" w:cs="Times New Roman"/>
                <w:strike/>
                <w:sz w:val="28"/>
                <w:szCs w:val="28"/>
                <w:lang w:val="uk-UA" w:eastAsia="uk-UA"/>
              </w:rPr>
              <w:lastRenderedPageBreak/>
              <w:t>його нормативно-правовими документами порядку, зокрема з дотриманням вимоги щодо обмеження використання інформації, що містить дані, які ідентифікують боржника або іншу особу.</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lastRenderedPageBreak/>
              <w:t xml:space="preserve">Національний банк України надає банкам, що беруть участь у реалізації державних програм з підтримки кредитування, доступ до інформації з </w:t>
            </w:r>
            <w:r w:rsidRPr="006806AC">
              <w:rPr>
                <w:b/>
                <w:sz w:val="28"/>
                <w:szCs w:val="28"/>
                <w:lang w:val="uk-UA"/>
              </w:rPr>
              <w:lastRenderedPageBreak/>
              <w:t>Кредитного реєстру про кредити боржників (та/або їх пов’язаних осіб), надані в рамках таких програм в обсязі, необхідному для їх реалізації.</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lastRenderedPageBreak/>
              <w:t>Банк отримує інформацію з Кредитного реєстру без права передачі її третім особам. Національний банк України не має права передавати інформацію з Кредитного реєстру третім особам, крім випадків, визначених цим Законом.</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Національний банк України надає банкам доступ до інформації з Кредитного реєстру, необхідної для виконання ними вимог Національного банку України щодо управління банками кредитним ризиком, яка складається з відомостей про:</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 xml:space="preserve">        1) найнижчий скоригований клас боржника та фактори відповідно до нормативно-правових актів Національного банку України, які використали банки при його визначенні, без урахування інформації з Кредитного реєстру;</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 xml:space="preserve">        2) входження позичальника до групи пов’язаних контрагентів або групи контрагентів під спільним контролем, зміни у складі цих груп;</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 xml:space="preserve">        3) пов’язаність боржника з банком;</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 xml:space="preserve">        4) сукупну заборгованість боржника за всіма кредитними операціями в фінансових установах;</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 xml:space="preserve">        5) сукупну заборгованість групи пов’язаних контрагентів або групи контрагентів під спільним контролем за всіма кредитними операціями в фінансових установах;</w:t>
            </w:r>
          </w:p>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 xml:space="preserve"> 6) наявність прострочення виконання зобов’язань хоча б за однією кредитною операцією в фінансових установах та максимальний строк такого прострочення.</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lastRenderedPageBreak/>
              <w:t>Використання банками та Національним банком України інформації з Кредитного реєстру для інших цілей, ніж передбачені законом, забороняється.</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Виключити</w:t>
            </w:r>
          </w:p>
        </w:tc>
      </w:tr>
      <w:tr w:rsidR="00172381" w:rsidRPr="006806AC" w:rsidTr="00D54593">
        <w:trPr>
          <w:gridAfter w:val="1"/>
          <w:wAfter w:w="177" w:type="dxa"/>
        </w:trPr>
        <w:tc>
          <w:tcPr>
            <w:tcW w:w="7280" w:type="dxa"/>
          </w:tcPr>
          <w:p w:rsidR="00383C9E" w:rsidRPr="006806AC" w:rsidRDefault="00383C9E" w:rsidP="002E2E32">
            <w:pPr>
              <w:shd w:val="clear" w:color="auto" w:fill="FFFFFF"/>
              <w:ind w:firstLine="567"/>
              <w:jc w:val="both"/>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Інформація у Кредитному реєстрі зберігається безстроково, крім інформації про кредитні операції, зобов’язання за якими виконані боржниками в повному обсязі або зобов’язання за якими припинені. Інформація про кредитні операції, зобов’язання за якими виконані боржниками в повному обсязі або зобов’язання за якими припинені, видаляється Національним банком України у визначеному ним порядку з Кредитного реєстру протягом 30 календарних днів після отримання інформації від банку про погашення кредиту або припинення зобов’язання.</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Виключити</w:t>
            </w:r>
          </w:p>
        </w:tc>
      </w:tr>
      <w:tr w:rsidR="00172381" w:rsidRPr="006806AC" w:rsidTr="00D54593">
        <w:trPr>
          <w:gridAfter w:val="1"/>
          <w:wAfter w:w="177" w:type="dxa"/>
        </w:trPr>
        <w:tc>
          <w:tcPr>
            <w:tcW w:w="7280" w:type="dxa"/>
          </w:tcPr>
          <w:p w:rsidR="00383C9E" w:rsidRPr="006806AC" w:rsidRDefault="00383C9E" w:rsidP="002E2E32">
            <w:pPr>
              <w:ind w:firstLine="567"/>
              <w:rPr>
                <w:rFonts w:ascii="Times New Roman" w:eastAsia="Times New Roman" w:hAnsi="Times New Roman" w:cs="Times New Roman"/>
                <w:strike/>
                <w:sz w:val="28"/>
                <w:szCs w:val="28"/>
                <w:lang w:val="uk-UA" w:eastAsia="uk-UA"/>
              </w:rPr>
            </w:pPr>
            <w:r w:rsidRPr="006806AC">
              <w:rPr>
                <w:rFonts w:ascii="Times New Roman" w:eastAsia="Times New Roman" w:hAnsi="Times New Roman" w:cs="Times New Roman"/>
                <w:strike/>
                <w:sz w:val="28"/>
                <w:szCs w:val="28"/>
                <w:lang w:val="uk-UA" w:eastAsia="uk-UA"/>
              </w:rPr>
              <w:t>Національний банк України надає банкам доступ до Кредитного реєстру в режимі реального часу на безоплатній основі.</w:t>
            </w:r>
          </w:p>
        </w:tc>
        <w:tc>
          <w:tcPr>
            <w:tcW w:w="7280" w:type="dxa"/>
          </w:tcPr>
          <w:p w:rsidR="00383C9E" w:rsidRPr="006806AC" w:rsidRDefault="00383C9E"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Виключити</w:t>
            </w:r>
          </w:p>
        </w:tc>
      </w:tr>
      <w:tr w:rsidR="00172381" w:rsidRPr="002E2E32" w:rsidTr="00D54593">
        <w:trPr>
          <w:gridAfter w:val="1"/>
          <w:wAfter w:w="177" w:type="dxa"/>
        </w:trPr>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73. </w:t>
            </w:r>
            <w:r w:rsidRPr="006806AC">
              <w:rPr>
                <w:rFonts w:ascii="Times New Roman" w:hAnsi="Times New Roman" w:cs="Times New Roman"/>
                <w:sz w:val="28"/>
                <w:szCs w:val="28"/>
                <w:shd w:val="clear" w:color="auto" w:fill="FFFFFF"/>
                <w:lang w:val="uk-UA"/>
              </w:rPr>
              <w:t>Заходи впливу</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статті 66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w:t>
            </w:r>
            <w:r w:rsidRPr="006806AC">
              <w:rPr>
                <w:rFonts w:ascii="Times New Roman" w:hAnsi="Times New Roman" w:cs="Times New Roman"/>
                <w:sz w:val="28"/>
                <w:szCs w:val="28"/>
                <w:shd w:val="clear" w:color="auto" w:fill="FFFFFF"/>
                <w:lang w:val="uk-UA"/>
              </w:rPr>
              <w:lastRenderedPageBreak/>
              <w:t>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5) встановлення для банку підвищених </w:t>
            </w:r>
            <w:r w:rsidRPr="006806AC">
              <w:rPr>
                <w:rFonts w:ascii="Times New Roman" w:hAnsi="Times New Roman" w:cs="Times New Roman"/>
                <w:b/>
                <w:strike/>
                <w:sz w:val="28"/>
                <w:szCs w:val="28"/>
                <w:shd w:val="clear" w:color="auto" w:fill="FFFFFF"/>
                <w:lang w:val="uk-UA"/>
              </w:rPr>
              <w:t>економічних</w:t>
            </w:r>
            <w:r w:rsidRPr="006806AC">
              <w:rPr>
                <w:rFonts w:ascii="Times New Roman" w:hAnsi="Times New Roman" w:cs="Times New Roman"/>
                <w:sz w:val="28"/>
                <w:szCs w:val="28"/>
                <w:shd w:val="clear" w:color="auto" w:fill="FFFFFF"/>
                <w:lang w:val="uk-UA"/>
              </w:rPr>
              <w:t xml:space="preserve"> нормативів;</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Національний банк України в разі порушення банківською групою, відповідальною особою банківської групи, іншими учасниками банківської групи вимог цього Закону, нормативно-правових актів Національного банку України, здійснення ризикової діяльності, яка загрожує інтересам вкладників банку, наявності структури банківської групи, що унеможливлює здійснення нагляду на консолідованій основі, має право застосувати заходи впливу адекватно вчиненому порушенню, передбачені частиною першою цієї статті та/або будь-які зазначені нижче:</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1) установлення для банківської групи підвищених </w:t>
            </w:r>
            <w:r w:rsidRPr="006806AC">
              <w:rPr>
                <w:b/>
                <w:strike/>
                <w:sz w:val="28"/>
                <w:szCs w:val="28"/>
                <w:lang w:val="uk-UA"/>
              </w:rPr>
              <w:t>економічних</w:t>
            </w:r>
            <w:r w:rsidRPr="006806AC">
              <w:rPr>
                <w:sz w:val="28"/>
                <w:szCs w:val="28"/>
                <w:lang w:val="uk-UA"/>
              </w:rPr>
              <w:t xml:space="preserve"> нормативів, лімітів та обмежень щодо здійснення окремих видів операцій;</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eastAsia="Times New Roman" w:hAnsi="Times New Roman" w:cs="Times New Roman"/>
                <w:sz w:val="28"/>
                <w:szCs w:val="28"/>
                <w:lang w:val="uk-UA" w:eastAsia="uk-UA"/>
              </w:rPr>
              <w:t xml:space="preserve">Національний банк України в разі порушення небанківськими фінансовими установами, що входять до складу банківської групи, вимог цього Закону, нормативно-правових актів Національного банку України має право </w:t>
            </w:r>
            <w:r w:rsidRPr="006806AC">
              <w:rPr>
                <w:rFonts w:ascii="Times New Roman" w:eastAsia="Times New Roman" w:hAnsi="Times New Roman" w:cs="Times New Roman"/>
                <w:sz w:val="28"/>
                <w:szCs w:val="28"/>
                <w:lang w:val="uk-UA" w:eastAsia="uk-UA"/>
              </w:rPr>
              <w:lastRenderedPageBreak/>
              <w:t>звернутися до</w:t>
            </w:r>
            <w:r w:rsidRPr="006806AC">
              <w:rPr>
                <w:rFonts w:ascii="Times New Roman" w:eastAsia="Times New Roman" w:hAnsi="Times New Roman" w:cs="Times New Roman"/>
                <w:strike/>
                <w:sz w:val="28"/>
                <w:szCs w:val="28"/>
                <w:lang w:val="uk-UA" w:eastAsia="uk-UA"/>
              </w:rPr>
              <w:t xml:space="preserve"> </w:t>
            </w:r>
            <w:r w:rsidRPr="006806AC">
              <w:rPr>
                <w:rFonts w:ascii="Times New Roman" w:eastAsia="Times New Roman" w:hAnsi="Times New Roman" w:cs="Times New Roman"/>
                <w:b/>
                <w:strike/>
                <w:sz w:val="28"/>
                <w:szCs w:val="28"/>
                <w:lang w:val="uk-UA" w:eastAsia="uk-UA"/>
              </w:rPr>
              <w:t>державних органів, що здійснюють нагляд за такими особами</w:t>
            </w:r>
            <w:r w:rsidRPr="006806AC">
              <w:rPr>
                <w:rFonts w:ascii="Times New Roman" w:eastAsia="Times New Roman" w:hAnsi="Times New Roman" w:cs="Times New Roman"/>
                <w:b/>
                <w:sz w:val="28"/>
                <w:szCs w:val="28"/>
                <w:lang w:val="uk-UA" w:eastAsia="uk-UA"/>
              </w:rPr>
              <w:t xml:space="preserve">, </w:t>
            </w:r>
            <w:r w:rsidRPr="006806AC">
              <w:rPr>
                <w:rFonts w:ascii="Times New Roman" w:eastAsia="Times New Roman" w:hAnsi="Times New Roman" w:cs="Times New Roman"/>
                <w:sz w:val="28"/>
                <w:szCs w:val="28"/>
                <w:lang w:val="uk-UA" w:eastAsia="uk-UA"/>
              </w:rPr>
              <w:t>щодо вжиття до цих осіб адекватних заходів впливу.</w:t>
            </w:r>
          </w:p>
        </w:tc>
        <w:tc>
          <w:tcPr>
            <w:tcW w:w="7280" w:type="dxa"/>
          </w:tcPr>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lastRenderedPageBreak/>
              <w:t>Стаття 73. </w:t>
            </w:r>
            <w:r w:rsidRPr="006806AC">
              <w:rPr>
                <w:rFonts w:ascii="Times New Roman" w:hAnsi="Times New Roman" w:cs="Times New Roman"/>
                <w:sz w:val="28"/>
                <w:szCs w:val="28"/>
                <w:shd w:val="clear" w:color="auto" w:fill="FFFFFF"/>
                <w:lang w:val="uk-UA"/>
              </w:rPr>
              <w:t>Заходи впливу</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статті 66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w:t>
            </w:r>
            <w:r w:rsidRPr="006806AC">
              <w:rPr>
                <w:rFonts w:ascii="Times New Roman" w:hAnsi="Times New Roman" w:cs="Times New Roman"/>
                <w:sz w:val="28"/>
                <w:szCs w:val="28"/>
                <w:shd w:val="clear" w:color="auto" w:fill="FFFFFF"/>
                <w:lang w:val="uk-UA"/>
              </w:rPr>
              <w:lastRenderedPageBreak/>
              <w:t>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 xml:space="preserve">5) встановлення для банку підвищених </w:t>
            </w:r>
            <w:proofErr w:type="spellStart"/>
            <w:r w:rsidRPr="006806AC">
              <w:rPr>
                <w:rFonts w:ascii="Times New Roman" w:hAnsi="Times New Roman" w:cs="Times New Roman"/>
                <w:b/>
                <w:sz w:val="28"/>
                <w:szCs w:val="28"/>
                <w:shd w:val="clear" w:color="auto" w:fill="FFFFFF"/>
                <w:lang w:val="uk-UA"/>
              </w:rPr>
              <w:t>пруденційних</w:t>
            </w:r>
            <w:proofErr w:type="spellEnd"/>
            <w:r w:rsidRPr="006806AC">
              <w:rPr>
                <w:rFonts w:ascii="Times New Roman" w:hAnsi="Times New Roman" w:cs="Times New Roman"/>
                <w:sz w:val="28"/>
                <w:szCs w:val="28"/>
                <w:shd w:val="clear" w:color="auto" w:fill="FFFFFF"/>
                <w:lang w:val="uk-UA"/>
              </w:rPr>
              <w:t xml:space="preserve"> нормативів;</w:t>
            </w:r>
          </w:p>
          <w:p w:rsidR="00383C9E" w:rsidRPr="006806AC" w:rsidRDefault="00383C9E" w:rsidP="002E2E32">
            <w:pPr>
              <w:pBdr>
                <w:top w:val="nil"/>
                <w:left w:val="nil"/>
                <w:bottom w:val="nil"/>
                <w:right w:val="nil"/>
                <w:between w:val="nil"/>
              </w:pBd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Національний банк України в разі порушення банківською групою, відповідальною особою банківської групи, іншими учасниками банківської групи вимог цього Закону, нормативно-правових актів Національного банку України, здійснення ризикової діяльності, яка загрожує інтересам вкладників банку, наявності структури банківської групи, що унеможливлює здійснення нагляду на консолідованій основі, має право застосувати заходи впливу адекватно вчиненому порушенню, передбачені частиною першою цієї статті та/або будь-які зазначені нижче:</w:t>
            </w:r>
          </w:p>
          <w:p w:rsidR="00383C9E" w:rsidRPr="006806AC" w:rsidRDefault="00383C9E"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1) установлення для банківської групи підвищених </w:t>
            </w:r>
            <w:proofErr w:type="spellStart"/>
            <w:r w:rsidRPr="006806AC">
              <w:rPr>
                <w:b/>
                <w:sz w:val="28"/>
                <w:szCs w:val="28"/>
                <w:lang w:val="uk-UA"/>
              </w:rPr>
              <w:t>пруденційних</w:t>
            </w:r>
            <w:proofErr w:type="spellEnd"/>
            <w:r w:rsidRPr="006806AC">
              <w:rPr>
                <w:sz w:val="28"/>
                <w:szCs w:val="28"/>
                <w:lang w:val="uk-UA"/>
              </w:rPr>
              <w:t xml:space="preserve"> нормативів, лімітів та обмежень щодо здійснення окремих видів операцій;</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w:t>
            </w:r>
          </w:p>
          <w:p w:rsidR="00383C9E" w:rsidRPr="006806AC" w:rsidRDefault="00383C9E" w:rsidP="002E2E32">
            <w:pPr>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 xml:space="preserve">Національний банк України в разі порушення небанківськими фінансовими установами, що входять до складу банківської групи, вимог цього Закону, нормативно-правових актів Національного банку України має право </w:t>
            </w:r>
            <w:r w:rsidRPr="006806AC">
              <w:rPr>
                <w:rFonts w:ascii="Times New Roman" w:eastAsia="Times New Roman" w:hAnsi="Times New Roman" w:cs="Times New Roman"/>
                <w:sz w:val="28"/>
                <w:szCs w:val="28"/>
                <w:lang w:val="uk-UA" w:eastAsia="uk-UA"/>
              </w:rPr>
              <w:lastRenderedPageBreak/>
              <w:t xml:space="preserve">звернутися до </w:t>
            </w:r>
            <w:r w:rsidRPr="006806AC">
              <w:rPr>
                <w:rFonts w:ascii="Times New Roman" w:eastAsia="Times New Roman" w:hAnsi="Times New Roman" w:cs="Times New Roman"/>
                <w:b/>
                <w:sz w:val="28"/>
                <w:szCs w:val="28"/>
                <w:lang w:val="uk-UA" w:eastAsia="uk-UA"/>
              </w:rPr>
              <w:t>Національної  комісії з цінних паперів та фондового ринку, яка здійснює нагляд за такими особами</w:t>
            </w:r>
            <w:r w:rsidRPr="006806AC">
              <w:rPr>
                <w:rFonts w:ascii="Times New Roman" w:eastAsia="Times New Roman" w:hAnsi="Times New Roman" w:cs="Times New Roman"/>
                <w:sz w:val="28"/>
                <w:szCs w:val="28"/>
                <w:lang w:val="uk-UA" w:eastAsia="uk-UA"/>
              </w:rPr>
              <w:t xml:space="preserve"> щодо вжиття до цих осіб адекватних заходів впливу. </w:t>
            </w:r>
          </w:p>
          <w:p w:rsidR="00383C9E" w:rsidRPr="006806AC" w:rsidRDefault="00383C9E"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p>
        </w:tc>
      </w:tr>
      <w:tr w:rsidR="00172381" w:rsidRPr="006806AC" w:rsidTr="00D54593">
        <w:trPr>
          <w:gridAfter w:val="1"/>
          <w:wAfter w:w="177" w:type="dxa"/>
          <w:trHeight w:val="578"/>
        </w:trPr>
        <w:tc>
          <w:tcPr>
            <w:tcW w:w="14560" w:type="dxa"/>
            <w:gridSpan w:val="2"/>
            <w:vAlign w:val="center"/>
          </w:tcPr>
          <w:p w:rsidR="00262417" w:rsidRPr="006806AC" w:rsidRDefault="00262417"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lang w:val="uk-UA"/>
              </w:rPr>
              <w:lastRenderedPageBreak/>
              <w:t>Закон України “Про електронні документи та електронний документообіг</w:t>
            </w:r>
          </w:p>
        </w:tc>
      </w:tr>
      <w:tr w:rsidR="00172381" w:rsidRPr="006806AC" w:rsidTr="00D54593">
        <w:trPr>
          <w:gridAfter w:val="1"/>
          <w:wAfter w:w="177" w:type="dxa"/>
        </w:trPr>
        <w:tc>
          <w:tcPr>
            <w:tcW w:w="7280" w:type="dxa"/>
          </w:tcPr>
          <w:p w:rsidR="00833715" w:rsidRPr="006806AC" w:rsidRDefault="00833715" w:rsidP="002E2E32">
            <w:pPr>
              <w:pStyle w:val="rvps2"/>
              <w:spacing w:before="0" w:beforeAutospacing="0" w:after="0" w:afterAutospacing="0"/>
              <w:ind w:firstLine="567"/>
              <w:jc w:val="both"/>
              <w:rPr>
                <w:sz w:val="28"/>
                <w:szCs w:val="28"/>
                <w:lang w:val="uk-UA" w:eastAsia="en-US"/>
              </w:rPr>
            </w:pPr>
            <w:r w:rsidRPr="006806AC">
              <w:rPr>
                <w:rStyle w:val="rvts9"/>
                <w:b/>
                <w:sz w:val="28"/>
                <w:szCs w:val="28"/>
                <w:lang w:val="uk-UA"/>
              </w:rPr>
              <w:t>Стаття 6.</w:t>
            </w:r>
            <w:r w:rsidRPr="006806AC">
              <w:rPr>
                <w:sz w:val="28"/>
                <w:szCs w:val="28"/>
                <w:lang w:val="uk-UA"/>
              </w:rPr>
              <w:t xml:space="preserve"> Електронний підпис</w:t>
            </w:r>
          </w:p>
          <w:p w:rsidR="00833715" w:rsidRPr="006806AC" w:rsidRDefault="00833715" w:rsidP="002E2E32">
            <w:pPr>
              <w:pStyle w:val="rvps2"/>
              <w:spacing w:before="0" w:beforeAutospacing="0" w:after="0" w:afterAutospacing="0"/>
              <w:ind w:firstLine="567"/>
              <w:jc w:val="both"/>
              <w:rPr>
                <w:sz w:val="28"/>
                <w:szCs w:val="28"/>
                <w:lang w:val="uk-UA"/>
              </w:rPr>
            </w:pPr>
            <w:r w:rsidRPr="006806AC">
              <w:rPr>
                <w:sz w:val="28"/>
                <w:szCs w:val="28"/>
                <w:lang w:val="uk-UA"/>
              </w:rPr>
              <w:t xml:space="preserve">    </w:t>
            </w:r>
          </w:p>
          <w:p w:rsidR="00833715" w:rsidRPr="006806AC" w:rsidRDefault="00833715" w:rsidP="002E2E32">
            <w:pPr>
              <w:pStyle w:val="rvps2"/>
              <w:spacing w:before="0" w:beforeAutospacing="0" w:after="0" w:afterAutospacing="0"/>
              <w:ind w:firstLine="567"/>
              <w:jc w:val="both"/>
              <w:rPr>
                <w:sz w:val="28"/>
                <w:szCs w:val="28"/>
                <w:lang w:val="uk-UA"/>
              </w:rPr>
            </w:pPr>
            <w:r w:rsidRPr="006806AC">
              <w:rPr>
                <w:sz w:val="28"/>
                <w:szCs w:val="28"/>
                <w:lang w:val="uk-UA"/>
              </w:rPr>
              <w:t>Для ідентифікації автора електронного документа може використовуватися електронний підпис.</w:t>
            </w:r>
          </w:p>
          <w:p w:rsidR="00833715" w:rsidRPr="006806AC" w:rsidRDefault="00833715" w:rsidP="002E2E32">
            <w:pPr>
              <w:pStyle w:val="rvps2"/>
              <w:spacing w:before="0" w:beforeAutospacing="0" w:after="0" w:afterAutospacing="0"/>
              <w:ind w:firstLine="567"/>
              <w:jc w:val="both"/>
              <w:rPr>
                <w:sz w:val="28"/>
                <w:szCs w:val="28"/>
                <w:lang w:val="uk-UA"/>
              </w:rPr>
            </w:pPr>
            <w:r w:rsidRPr="006806AC">
              <w:rPr>
                <w:sz w:val="28"/>
                <w:szCs w:val="28"/>
                <w:lang w:val="uk-UA"/>
              </w:rPr>
              <w:t>Накладанням електронного підпису завершується створення електронного документа.</w:t>
            </w:r>
          </w:p>
          <w:p w:rsidR="00833715" w:rsidRPr="006806AC" w:rsidRDefault="00833715" w:rsidP="002E2E32">
            <w:pPr>
              <w:pStyle w:val="rvps2"/>
              <w:spacing w:before="0" w:beforeAutospacing="0" w:after="0" w:afterAutospacing="0"/>
              <w:ind w:firstLine="567"/>
              <w:jc w:val="both"/>
              <w:rPr>
                <w:sz w:val="28"/>
                <w:szCs w:val="28"/>
                <w:lang w:val="uk-UA"/>
              </w:rPr>
            </w:pPr>
            <w:r w:rsidRPr="006806AC">
              <w:rPr>
                <w:sz w:val="28"/>
                <w:szCs w:val="28"/>
                <w:lang w:val="uk-UA"/>
              </w:rPr>
              <w:t>Відносини, пов'язані з використанням удосконалених та кваліфікованих електронних підписів, регулюються Законом України "Про електронні довірчі послуги".</w:t>
            </w:r>
          </w:p>
          <w:p w:rsidR="00833715" w:rsidRPr="006806AC" w:rsidRDefault="00833715" w:rsidP="002E2E32">
            <w:pPr>
              <w:pStyle w:val="rvps2"/>
              <w:spacing w:before="0" w:beforeAutospacing="0" w:after="0" w:afterAutospacing="0"/>
              <w:ind w:firstLine="567"/>
              <w:jc w:val="both"/>
              <w:rPr>
                <w:sz w:val="28"/>
                <w:szCs w:val="28"/>
                <w:lang w:val="uk-UA"/>
              </w:rPr>
            </w:pPr>
          </w:p>
          <w:p w:rsidR="00833715" w:rsidRPr="006806AC" w:rsidRDefault="00833715" w:rsidP="002E2E32">
            <w:pPr>
              <w:pStyle w:val="rvps2"/>
              <w:spacing w:before="0" w:beforeAutospacing="0" w:after="0" w:afterAutospacing="0"/>
              <w:ind w:firstLine="567"/>
              <w:jc w:val="both"/>
              <w:rPr>
                <w:sz w:val="28"/>
                <w:szCs w:val="28"/>
                <w:lang w:val="uk-UA"/>
              </w:rPr>
            </w:pPr>
            <w:r w:rsidRPr="006806AC">
              <w:rPr>
                <w:sz w:val="28"/>
                <w:szCs w:val="28"/>
                <w:lang w:val="uk-UA"/>
              </w:rPr>
              <w:t xml:space="preserve">Використання інших видів електронних підписів в електронному документообігу </w:t>
            </w:r>
            <w:r w:rsidRPr="006806AC">
              <w:rPr>
                <w:b/>
                <w:strike/>
                <w:sz w:val="28"/>
                <w:szCs w:val="28"/>
                <w:lang w:val="uk-UA"/>
              </w:rPr>
              <w:t xml:space="preserve">здійснюється суб’єктами електронного документообігу </w:t>
            </w:r>
            <w:r w:rsidRPr="006806AC">
              <w:rPr>
                <w:sz w:val="28"/>
                <w:szCs w:val="28"/>
                <w:lang w:val="uk-UA"/>
              </w:rPr>
              <w:t>на договірних засадах.</w:t>
            </w:r>
          </w:p>
          <w:p w:rsidR="00833715" w:rsidRPr="006806AC" w:rsidRDefault="00833715" w:rsidP="002E2E32">
            <w:pPr>
              <w:pStyle w:val="rvps2"/>
              <w:spacing w:before="0" w:beforeAutospacing="0" w:after="0" w:afterAutospacing="0"/>
              <w:ind w:firstLine="567"/>
              <w:jc w:val="both"/>
              <w:rPr>
                <w:b/>
                <w:sz w:val="28"/>
                <w:szCs w:val="28"/>
                <w:lang w:val="uk-UA"/>
              </w:rPr>
            </w:pPr>
          </w:p>
          <w:p w:rsidR="00833715" w:rsidRPr="006806AC" w:rsidRDefault="00833715" w:rsidP="002E2E32">
            <w:pPr>
              <w:pStyle w:val="rvps2"/>
              <w:spacing w:before="0" w:beforeAutospacing="0" w:after="0" w:afterAutospacing="0"/>
              <w:ind w:firstLine="567"/>
              <w:jc w:val="both"/>
              <w:rPr>
                <w:b/>
                <w:sz w:val="28"/>
                <w:szCs w:val="28"/>
                <w:lang w:val="uk-UA"/>
              </w:rPr>
            </w:pPr>
            <w:r w:rsidRPr="006806AC">
              <w:rPr>
                <w:b/>
                <w:sz w:val="28"/>
                <w:szCs w:val="28"/>
                <w:lang w:val="uk-UA"/>
              </w:rPr>
              <w:t>Відсутня</w:t>
            </w:r>
          </w:p>
          <w:p w:rsidR="00833715" w:rsidRPr="006806AC" w:rsidRDefault="00833715" w:rsidP="002E2E32">
            <w:pPr>
              <w:pStyle w:val="rvps2"/>
              <w:spacing w:before="0" w:beforeAutospacing="0" w:after="0" w:afterAutospacing="0"/>
              <w:ind w:firstLine="567"/>
              <w:jc w:val="both"/>
              <w:rPr>
                <w:sz w:val="28"/>
                <w:szCs w:val="28"/>
                <w:lang w:val="uk-UA"/>
              </w:rPr>
            </w:pPr>
          </w:p>
          <w:p w:rsidR="00833715" w:rsidRPr="006806AC" w:rsidRDefault="00833715" w:rsidP="002E2E32">
            <w:pPr>
              <w:pStyle w:val="rvps2"/>
              <w:spacing w:before="0" w:beforeAutospacing="0" w:after="0" w:afterAutospacing="0"/>
              <w:ind w:firstLine="567"/>
              <w:jc w:val="both"/>
              <w:rPr>
                <w:sz w:val="28"/>
                <w:szCs w:val="28"/>
                <w:lang w:val="uk-UA"/>
              </w:rPr>
            </w:pPr>
          </w:p>
          <w:p w:rsidR="00833715" w:rsidRPr="006806AC" w:rsidRDefault="00833715" w:rsidP="002E2E32">
            <w:pPr>
              <w:pStyle w:val="rvps2"/>
              <w:spacing w:before="0" w:beforeAutospacing="0" w:after="0" w:afterAutospacing="0"/>
              <w:ind w:firstLine="567"/>
              <w:jc w:val="both"/>
              <w:rPr>
                <w:rStyle w:val="rvts9"/>
                <w:b/>
                <w:sz w:val="28"/>
                <w:szCs w:val="28"/>
                <w:lang w:val="uk-UA"/>
              </w:rPr>
            </w:pPr>
          </w:p>
          <w:p w:rsidR="00833715" w:rsidRPr="006806AC" w:rsidRDefault="00833715" w:rsidP="002E2E32">
            <w:pPr>
              <w:pStyle w:val="rvps2"/>
              <w:spacing w:before="0" w:beforeAutospacing="0" w:after="0" w:afterAutospacing="0"/>
              <w:ind w:firstLine="567"/>
              <w:jc w:val="both"/>
              <w:rPr>
                <w:rStyle w:val="rvts9"/>
                <w:b/>
                <w:sz w:val="28"/>
                <w:szCs w:val="28"/>
                <w:lang w:val="uk-UA"/>
              </w:rPr>
            </w:pPr>
          </w:p>
          <w:p w:rsidR="00833715" w:rsidRPr="006806AC" w:rsidRDefault="00833715" w:rsidP="002E2E32">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sz w:val="28"/>
                <w:szCs w:val="28"/>
                <w:lang w:val="uk-UA"/>
              </w:rPr>
            </w:pPr>
          </w:p>
        </w:tc>
        <w:tc>
          <w:tcPr>
            <w:tcW w:w="7280" w:type="dxa"/>
          </w:tcPr>
          <w:p w:rsidR="00833715" w:rsidRPr="006806AC" w:rsidRDefault="00833715" w:rsidP="002E2E32">
            <w:pPr>
              <w:pStyle w:val="rvps2"/>
              <w:spacing w:before="0" w:beforeAutospacing="0" w:after="0" w:afterAutospacing="0"/>
              <w:ind w:firstLine="567"/>
              <w:jc w:val="both"/>
              <w:rPr>
                <w:sz w:val="28"/>
                <w:szCs w:val="28"/>
                <w:lang w:val="uk-UA"/>
              </w:rPr>
            </w:pPr>
            <w:r w:rsidRPr="006806AC">
              <w:rPr>
                <w:rStyle w:val="rvts9"/>
                <w:b/>
                <w:sz w:val="28"/>
                <w:szCs w:val="28"/>
                <w:lang w:val="uk-UA"/>
              </w:rPr>
              <w:t>Стаття 6.</w:t>
            </w:r>
            <w:r w:rsidRPr="006806AC">
              <w:rPr>
                <w:b/>
                <w:sz w:val="28"/>
                <w:szCs w:val="28"/>
                <w:lang w:val="uk-UA"/>
              </w:rPr>
              <w:t xml:space="preserve"> Підпис електронного документа</w:t>
            </w:r>
          </w:p>
          <w:p w:rsidR="00833715" w:rsidRPr="006806AC" w:rsidRDefault="00833715" w:rsidP="002E2E32">
            <w:pPr>
              <w:pStyle w:val="rvps2"/>
              <w:spacing w:before="0" w:beforeAutospacing="0" w:after="0" w:afterAutospacing="0"/>
              <w:ind w:firstLine="567"/>
              <w:jc w:val="both"/>
              <w:rPr>
                <w:b/>
                <w:sz w:val="28"/>
                <w:szCs w:val="28"/>
                <w:lang w:val="uk-UA"/>
              </w:rPr>
            </w:pPr>
          </w:p>
          <w:p w:rsidR="00833715" w:rsidRPr="006806AC" w:rsidRDefault="00833715" w:rsidP="002E2E32">
            <w:pPr>
              <w:pStyle w:val="rvps2"/>
              <w:spacing w:before="0" w:beforeAutospacing="0" w:after="0" w:afterAutospacing="0"/>
              <w:ind w:firstLine="567"/>
              <w:jc w:val="both"/>
              <w:rPr>
                <w:sz w:val="28"/>
                <w:szCs w:val="28"/>
                <w:lang w:val="uk-UA"/>
              </w:rPr>
            </w:pPr>
            <w:r w:rsidRPr="006806AC">
              <w:rPr>
                <w:sz w:val="28"/>
                <w:szCs w:val="28"/>
                <w:lang w:val="uk-UA"/>
              </w:rPr>
              <w:t>Для ідентифікації автора електронного документа може використовуватися електронний підпис.</w:t>
            </w:r>
          </w:p>
          <w:p w:rsidR="00833715" w:rsidRPr="006806AC" w:rsidRDefault="00833715" w:rsidP="002E2E32">
            <w:pPr>
              <w:pStyle w:val="rvps2"/>
              <w:spacing w:before="0" w:beforeAutospacing="0" w:after="0" w:afterAutospacing="0"/>
              <w:ind w:firstLine="567"/>
              <w:jc w:val="both"/>
              <w:rPr>
                <w:sz w:val="28"/>
                <w:szCs w:val="28"/>
                <w:lang w:val="uk-UA"/>
              </w:rPr>
            </w:pPr>
            <w:r w:rsidRPr="006806AC">
              <w:rPr>
                <w:sz w:val="28"/>
                <w:szCs w:val="28"/>
                <w:lang w:val="uk-UA"/>
              </w:rPr>
              <w:t>Накладанням електронного підпису завершується створення електронного документа.</w:t>
            </w:r>
          </w:p>
          <w:p w:rsidR="00833715" w:rsidRPr="006806AC" w:rsidRDefault="00833715" w:rsidP="002E2E32">
            <w:pPr>
              <w:pStyle w:val="rvps2"/>
              <w:spacing w:before="0" w:beforeAutospacing="0" w:after="0" w:afterAutospacing="0"/>
              <w:ind w:firstLine="567"/>
              <w:jc w:val="both"/>
              <w:rPr>
                <w:sz w:val="28"/>
                <w:szCs w:val="28"/>
                <w:lang w:val="uk-UA"/>
              </w:rPr>
            </w:pPr>
            <w:r w:rsidRPr="006806AC">
              <w:rPr>
                <w:sz w:val="28"/>
                <w:szCs w:val="28"/>
                <w:lang w:val="uk-UA"/>
              </w:rPr>
              <w:t>Відносини, пов'язані з використанням удосконалених та кваліфікованих електронних підписів, регулюються Законом України "Про електронні довірчі послуги".</w:t>
            </w:r>
          </w:p>
          <w:p w:rsidR="00833715" w:rsidRPr="006806AC" w:rsidRDefault="00833715" w:rsidP="002E2E32">
            <w:pPr>
              <w:pStyle w:val="rvps2"/>
              <w:spacing w:before="0" w:beforeAutospacing="0" w:after="0" w:afterAutospacing="0"/>
              <w:ind w:firstLine="567"/>
              <w:jc w:val="both"/>
              <w:rPr>
                <w:sz w:val="28"/>
                <w:szCs w:val="28"/>
                <w:lang w:val="uk-UA"/>
              </w:rPr>
            </w:pPr>
          </w:p>
          <w:p w:rsidR="00833715" w:rsidRPr="006806AC" w:rsidRDefault="00833715" w:rsidP="002E2E32">
            <w:pPr>
              <w:pStyle w:val="rvps2"/>
              <w:spacing w:before="0" w:beforeAutospacing="0" w:after="0" w:afterAutospacing="0"/>
              <w:ind w:firstLine="567"/>
              <w:jc w:val="both"/>
              <w:rPr>
                <w:sz w:val="28"/>
                <w:szCs w:val="28"/>
                <w:lang w:val="uk-UA"/>
              </w:rPr>
            </w:pPr>
            <w:r w:rsidRPr="006806AC">
              <w:rPr>
                <w:sz w:val="28"/>
                <w:szCs w:val="28"/>
                <w:lang w:val="uk-UA"/>
              </w:rPr>
              <w:t xml:space="preserve">Використання інших видів електронних підписів в електронному документообігу  </w:t>
            </w:r>
            <w:r w:rsidRPr="006806AC">
              <w:rPr>
                <w:b/>
                <w:sz w:val="28"/>
                <w:szCs w:val="28"/>
                <w:lang w:val="uk-UA"/>
              </w:rPr>
              <w:t>допускається у випадках, встановлених законом, іншими актами законодавства або</w:t>
            </w:r>
            <w:r w:rsidRPr="006806AC">
              <w:rPr>
                <w:sz w:val="28"/>
                <w:szCs w:val="28"/>
                <w:lang w:val="uk-UA"/>
              </w:rPr>
              <w:t xml:space="preserve"> на договірних засадах.</w:t>
            </w:r>
          </w:p>
          <w:p w:rsidR="00833715" w:rsidRPr="006806AC" w:rsidRDefault="00833715" w:rsidP="002E2E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28"/>
                <w:szCs w:val="28"/>
                <w:lang w:val="uk-UA"/>
              </w:rPr>
            </w:pPr>
          </w:p>
          <w:p w:rsidR="00262417" w:rsidRPr="006806AC" w:rsidRDefault="00833715" w:rsidP="002E2E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b/>
                <w:sz w:val="28"/>
                <w:szCs w:val="28"/>
                <w:lang w:val="uk-UA"/>
              </w:rPr>
              <w:t>Порядок використання електронного підпису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платіжними організаціями та/або учасниками платіжних систем, операторами послуг платіжної інфраструктури  визначається Національним банком України.</w:t>
            </w:r>
          </w:p>
        </w:tc>
      </w:tr>
      <w:tr w:rsidR="00050ECD" w:rsidRPr="006806AC" w:rsidTr="00D54593">
        <w:trPr>
          <w:gridAfter w:val="1"/>
          <w:wAfter w:w="177" w:type="dxa"/>
          <w:trHeight w:val="577"/>
        </w:trPr>
        <w:tc>
          <w:tcPr>
            <w:tcW w:w="14560" w:type="dxa"/>
            <w:gridSpan w:val="2"/>
            <w:vAlign w:val="center"/>
          </w:tcPr>
          <w:p w:rsidR="00050ECD" w:rsidRPr="006806AC" w:rsidRDefault="00050ECD" w:rsidP="002E2E32">
            <w:pPr>
              <w:pStyle w:val="rvps2"/>
              <w:spacing w:before="0" w:beforeAutospacing="0" w:after="0" w:afterAutospacing="0"/>
              <w:ind w:firstLine="567"/>
              <w:jc w:val="center"/>
              <w:rPr>
                <w:rStyle w:val="rvts9"/>
                <w:b/>
                <w:sz w:val="28"/>
                <w:szCs w:val="28"/>
                <w:lang w:val="uk-UA"/>
              </w:rPr>
            </w:pPr>
            <w:r w:rsidRPr="006806AC">
              <w:rPr>
                <w:rFonts w:eastAsia="Times New Roman"/>
                <w:b/>
                <w:sz w:val="28"/>
                <w:szCs w:val="28"/>
                <w:lang w:eastAsia="uk-UA"/>
              </w:rPr>
              <w:lastRenderedPageBreak/>
              <w:t xml:space="preserve">Закону </w:t>
            </w:r>
            <w:proofErr w:type="spellStart"/>
            <w:r w:rsidRPr="006806AC">
              <w:rPr>
                <w:rFonts w:eastAsia="Times New Roman"/>
                <w:b/>
                <w:sz w:val="28"/>
                <w:szCs w:val="28"/>
                <w:lang w:eastAsia="uk-UA"/>
              </w:rPr>
              <w:t>України</w:t>
            </w:r>
            <w:proofErr w:type="spellEnd"/>
            <w:r w:rsidRPr="006806AC">
              <w:rPr>
                <w:rFonts w:eastAsia="Times New Roman"/>
                <w:b/>
                <w:sz w:val="28"/>
                <w:szCs w:val="28"/>
                <w:lang w:eastAsia="uk-UA"/>
              </w:rPr>
              <w:t xml:space="preserve"> "Про </w:t>
            </w:r>
            <w:proofErr w:type="spellStart"/>
            <w:r w:rsidRPr="006806AC">
              <w:rPr>
                <w:rFonts w:eastAsia="Times New Roman"/>
                <w:b/>
                <w:sz w:val="28"/>
                <w:szCs w:val="28"/>
                <w:lang w:eastAsia="uk-UA"/>
              </w:rPr>
              <w:t>недержавне</w:t>
            </w:r>
            <w:proofErr w:type="spellEnd"/>
            <w:r w:rsidRPr="006806AC">
              <w:rPr>
                <w:rFonts w:eastAsia="Times New Roman"/>
                <w:b/>
                <w:sz w:val="28"/>
                <w:szCs w:val="28"/>
                <w:lang w:eastAsia="uk-UA"/>
              </w:rPr>
              <w:t xml:space="preserve"> </w:t>
            </w:r>
            <w:proofErr w:type="spellStart"/>
            <w:r w:rsidRPr="006806AC">
              <w:rPr>
                <w:rFonts w:eastAsia="Times New Roman"/>
                <w:b/>
                <w:sz w:val="28"/>
                <w:szCs w:val="28"/>
                <w:lang w:eastAsia="uk-UA"/>
              </w:rPr>
              <w:t>пенсійне</w:t>
            </w:r>
            <w:proofErr w:type="spellEnd"/>
            <w:r w:rsidRPr="006806AC">
              <w:rPr>
                <w:rFonts w:eastAsia="Times New Roman"/>
                <w:b/>
                <w:sz w:val="28"/>
                <w:szCs w:val="28"/>
                <w:lang w:eastAsia="uk-UA"/>
              </w:rPr>
              <w:t xml:space="preserve"> </w:t>
            </w:r>
            <w:proofErr w:type="spellStart"/>
            <w:r w:rsidRPr="006806AC">
              <w:rPr>
                <w:rFonts w:eastAsia="Times New Roman"/>
                <w:b/>
                <w:sz w:val="28"/>
                <w:szCs w:val="28"/>
                <w:lang w:eastAsia="uk-UA"/>
              </w:rPr>
              <w:t>забезпечення</w:t>
            </w:r>
            <w:proofErr w:type="spellEnd"/>
            <w:r w:rsidRPr="006806AC">
              <w:rPr>
                <w:rFonts w:eastAsia="Times New Roman"/>
                <w:b/>
                <w:sz w:val="28"/>
                <w:szCs w:val="28"/>
                <w:lang w:eastAsia="uk-UA"/>
              </w:rPr>
              <w:t>"</w:t>
            </w:r>
          </w:p>
        </w:tc>
      </w:tr>
      <w:tr w:rsidR="00050ECD" w:rsidRPr="006806AC" w:rsidTr="00D54593">
        <w:trPr>
          <w:gridAfter w:val="1"/>
          <w:wAfter w:w="177" w:type="dxa"/>
        </w:trPr>
        <w:tc>
          <w:tcPr>
            <w:tcW w:w="7280" w:type="dxa"/>
          </w:tcPr>
          <w:p w:rsidR="00D03021" w:rsidRPr="006806AC" w:rsidRDefault="00D03021" w:rsidP="002E2E32">
            <w:pPr>
              <w:pStyle w:val="rvps2"/>
              <w:spacing w:before="0" w:beforeAutospacing="0" w:after="0" w:afterAutospacing="0"/>
              <w:ind w:firstLine="567"/>
              <w:jc w:val="both"/>
              <w:rPr>
                <w:rStyle w:val="rvts0"/>
                <w:sz w:val="28"/>
                <w:szCs w:val="28"/>
              </w:rPr>
            </w:pPr>
            <w:proofErr w:type="spellStart"/>
            <w:r w:rsidRPr="006806AC">
              <w:rPr>
                <w:rStyle w:val="rvts9"/>
                <w:sz w:val="28"/>
                <w:szCs w:val="28"/>
              </w:rPr>
              <w:t>Стаття</w:t>
            </w:r>
            <w:proofErr w:type="spellEnd"/>
            <w:r w:rsidRPr="006806AC">
              <w:rPr>
                <w:rStyle w:val="rvts9"/>
                <w:sz w:val="28"/>
                <w:szCs w:val="28"/>
              </w:rPr>
              <w:t xml:space="preserve"> 1.</w:t>
            </w:r>
            <w:r w:rsidRPr="006806AC">
              <w:rPr>
                <w:rStyle w:val="rvts0"/>
                <w:sz w:val="28"/>
                <w:szCs w:val="28"/>
              </w:rPr>
              <w:t xml:space="preserve"> </w:t>
            </w:r>
            <w:proofErr w:type="spellStart"/>
            <w:r w:rsidRPr="006806AC">
              <w:rPr>
                <w:rStyle w:val="rvts0"/>
                <w:sz w:val="28"/>
                <w:szCs w:val="28"/>
              </w:rPr>
              <w:t>Визначення</w:t>
            </w:r>
            <w:proofErr w:type="spellEnd"/>
            <w:r w:rsidRPr="006806AC">
              <w:rPr>
                <w:rStyle w:val="rvts0"/>
                <w:sz w:val="28"/>
                <w:szCs w:val="28"/>
              </w:rPr>
              <w:t xml:space="preserve"> понять</w:t>
            </w:r>
          </w:p>
          <w:p w:rsidR="00D03021" w:rsidRPr="006806AC" w:rsidRDefault="00D03021" w:rsidP="002E2E32">
            <w:pPr>
              <w:pStyle w:val="rvps2"/>
              <w:spacing w:before="0" w:beforeAutospacing="0" w:after="0" w:afterAutospacing="0"/>
              <w:ind w:firstLine="567"/>
              <w:jc w:val="both"/>
              <w:rPr>
                <w:sz w:val="28"/>
                <w:szCs w:val="28"/>
                <w:lang w:val="uk-UA"/>
              </w:rPr>
            </w:pPr>
            <w:r w:rsidRPr="006806AC">
              <w:rPr>
                <w:rStyle w:val="rvts0"/>
                <w:sz w:val="28"/>
                <w:szCs w:val="28"/>
              </w:rPr>
              <w:t>…</w:t>
            </w:r>
          </w:p>
          <w:p w:rsidR="00050ECD" w:rsidRPr="006806AC" w:rsidRDefault="00D03021" w:rsidP="002E2E32">
            <w:pPr>
              <w:pStyle w:val="rvps2"/>
              <w:spacing w:before="0" w:beforeAutospacing="0" w:after="0" w:afterAutospacing="0"/>
              <w:ind w:firstLine="567"/>
              <w:jc w:val="both"/>
            </w:pPr>
            <w:r w:rsidRPr="006806AC">
              <w:rPr>
                <w:sz w:val="28"/>
                <w:szCs w:val="28"/>
                <w:lang w:val="uk-UA"/>
              </w:rPr>
              <w:t>2. Терміни "контролер", "контроль", "афілійована особа" і "пов’язана особа" вживаються у значеннях, наведених у Законі України "Про фінансові послуги та державне регулювання ринків фінансових послуг".</w:t>
            </w:r>
          </w:p>
        </w:tc>
        <w:tc>
          <w:tcPr>
            <w:tcW w:w="7280" w:type="dxa"/>
          </w:tcPr>
          <w:p w:rsidR="00D03021" w:rsidRPr="006806AC" w:rsidRDefault="00D03021" w:rsidP="002E2E32">
            <w:pPr>
              <w:pStyle w:val="rvps2"/>
              <w:spacing w:before="0" w:beforeAutospacing="0" w:after="0" w:afterAutospacing="0"/>
              <w:ind w:firstLine="567"/>
              <w:jc w:val="both"/>
              <w:rPr>
                <w:rStyle w:val="rvts0"/>
                <w:sz w:val="28"/>
                <w:szCs w:val="28"/>
              </w:rPr>
            </w:pPr>
            <w:proofErr w:type="spellStart"/>
            <w:r w:rsidRPr="006806AC">
              <w:rPr>
                <w:rStyle w:val="rvts9"/>
                <w:sz w:val="28"/>
                <w:szCs w:val="28"/>
              </w:rPr>
              <w:t>Стаття</w:t>
            </w:r>
            <w:proofErr w:type="spellEnd"/>
            <w:r w:rsidRPr="006806AC">
              <w:rPr>
                <w:rStyle w:val="rvts9"/>
                <w:sz w:val="28"/>
                <w:szCs w:val="28"/>
              </w:rPr>
              <w:t xml:space="preserve"> 1.</w:t>
            </w:r>
            <w:r w:rsidRPr="006806AC">
              <w:rPr>
                <w:rStyle w:val="rvts0"/>
                <w:sz w:val="28"/>
                <w:szCs w:val="28"/>
              </w:rPr>
              <w:t xml:space="preserve"> </w:t>
            </w:r>
            <w:proofErr w:type="spellStart"/>
            <w:r w:rsidRPr="006806AC">
              <w:rPr>
                <w:rStyle w:val="rvts0"/>
                <w:sz w:val="28"/>
                <w:szCs w:val="28"/>
              </w:rPr>
              <w:t>Визначення</w:t>
            </w:r>
            <w:proofErr w:type="spellEnd"/>
            <w:r w:rsidRPr="006806AC">
              <w:rPr>
                <w:rStyle w:val="rvts0"/>
                <w:sz w:val="28"/>
                <w:szCs w:val="28"/>
              </w:rPr>
              <w:t xml:space="preserve"> понять</w:t>
            </w:r>
          </w:p>
          <w:p w:rsidR="00D03021" w:rsidRPr="006806AC" w:rsidRDefault="00D03021" w:rsidP="002E2E32">
            <w:pPr>
              <w:pStyle w:val="rvps2"/>
              <w:spacing w:before="0" w:beforeAutospacing="0" w:after="0" w:afterAutospacing="0"/>
              <w:ind w:firstLine="567"/>
              <w:jc w:val="both"/>
              <w:rPr>
                <w:sz w:val="28"/>
                <w:szCs w:val="28"/>
                <w:lang w:val="uk-UA"/>
              </w:rPr>
            </w:pPr>
            <w:r w:rsidRPr="006806AC">
              <w:rPr>
                <w:rStyle w:val="rvts0"/>
                <w:sz w:val="28"/>
                <w:szCs w:val="28"/>
              </w:rPr>
              <w:t>…</w:t>
            </w:r>
          </w:p>
          <w:p w:rsidR="00050ECD" w:rsidRPr="006806AC" w:rsidRDefault="00D03021" w:rsidP="002E2E32">
            <w:pPr>
              <w:pStyle w:val="rvps2"/>
              <w:spacing w:before="0" w:beforeAutospacing="0" w:after="0" w:afterAutospacing="0"/>
              <w:ind w:firstLine="567"/>
              <w:jc w:val="both"/>
              <w:rPr>
                <w:b/>
                <w:sz w:val="28"/>
                <w:szCs w:val="28"/>
                <w:lang w:val="uk-UA"/>
              </w:rPr>
            </w:pPr>
            <w:r w:rsidRPr="006806AC">
              <w:rPr>
                <w:sz w:val="28"/>
                <w:szCs w:val="28"/>
                <w:lang w:val="uk-UA"/>
              </w:rPr>
              <w:t>2. Терміни "контролер", "контроль", "афілійована особа" і "пов’язана особа" вживаються у значеннях, наведених у Законі України "</w:t>
            </w:r>
            <w:r w:rsidRPr="006806AC">
              <w:rPr>
                <w:b/>
                <w:sz w:val="28"/>
                <w:szCs w:val="28"/>
                <w:lang w:val="uk-UA"/>
              </w:rPr>
              <w:t>Про фінансові послуги та фінансові компанії".</w:t>
            </w:r>
          </w:p>
          <w:p w:rsidR="00D03021" w:rsidRPr="006806AC" w:rsidRDefault="00D03021" w:rsidP="002E2E32">
            <w:pPr>
              <w:pStyle w:val="rvps2"/>
              <w:spacing w:before="0" w:beforeAutospacing="0" w:after="0" w:afterAutospacing="0"/>
              <w:ind w:firstLine="567"/>
              <w:jc w:val="both"/>
              <w:rPr>
                <w:rStyle w:val="rvts9"/>
                <w:b/>
                <w:sz w:val="28"/>
                <w:szCs w:val="28"/>
                <w:lang w:val="uk-UA"/>
              </w:rPr>
            </w:pPr>
          </w:p>
        </w:tc>
      </w:tr>
      <w:tr w:rsidR="00172381" w:rsidRPr="006806AC" w:rsidTr="00D54593">
        <w:trPr>
          <w:gridAfter w:val="1"/>
          <w:wAfter w:w="177" w:type="dxa"/>
          <w:trHeight w:val="586"/>
        </w:trPr>
        <w:tc>
          <w:tcPr>
            <w:tcW w:w="14560" w:type="dxa"/>
            <w:gridSpan w:val="2"/>
            <w:vAlign w:val="center"/>
          </w:tcPr>
          <w:p w:rsidR="00262417" w:rsidRPr="006806AC" w:rsidRDefault="00262417"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t>Закон України “Про загальнообов'язкове державне пенсійне страхування”</w:t>
            </w:r>
          </w:p>
        </w:tc>
      </w:tr>
      <w:tr w:rsidR="00172381" w:rsidRPr="006806AC" w:rsidTr="00D54593">
        <w:trPr>
          <w:gridAfter w:val="1"/>
          <w:wAfter w:w="177" w:type="dxa"/>
        </w:trPr>
        <w:tc>
          <w:tcPr>
            <w:tcW w:w="7280" w:type="dxa"/>
          </w:tcPr>
          <w:p w:rsidR="00ED3A1C" w:rsidRPr="006806AC" w:rsidRDefault="00ED3A1C" w:rsidP="002E2E32">
            <w:pPr>
              <w:shd w:val="clear" w:color="auto" w:fill="FFFFFF"/>
              <w:ind w:firstLine="567"/>
              <w:jc w:val="both"/>
              <w:rPr>
                <w:rFonts w:ascii="Times New Roman" w:eastAsia="Times New Roman" w:hAnsi="Times New Roman" w:cs="Times New Roman"/>
                <w:sz w:val="28"/>
                <w:szCs w:val="28"/>
                <w:lang w:val="uk-UA"/>
              </w:rPr>
            </w:pPr>
            <w:proofErr w:type="spellStart"/>
            <w:r w:rsidRPr="006806AC">
              <w:rPr>
                <w:rFonts w:ascii="Times New Roman" w:eastAsia="Times New Roman" w:hAnsi="Times New Roman" w:cs="Times New Roman"/>
                <w:b/>
                <w:sz w:val="28"/>
                <w:szCs w:val="28"/>
              </w:rPr>
              <w:t>Стаття</w:t>
            </w:r>
            <w:proofErr w:type="spellEnd"/>
            <w:r w:rsidRPr="006806AC">
              <w:rPr>
                <w:rFonts w:ascii="Times New Roman" w:eastAsia="Times New Roman" w:hAnsi="Times New Roman" w:cs="Times New Roman"/>
                <w:b/>
                <w:sz w:val="28"/>
                <w:szCs w:val="28"/>
              </w:rPr>
              <w:t xml:space="preserve"> 1.</w:t>
            </w:r>
            <w:r w:rsidRPr="006806AC">
              <w:rPr>
                <w:rFonts w:ascii="Times New Roman" w:eastAsia="Times New Roman" w:hAnsi="Times New Roman" w:cs="Times New Roman"/>
                <w:sz w:val="28"/>
                <w:szCs w:val="28"/>
              </w:rPr>
              <w:t> </w:t>
            </w:r>
            <w:proofErr w:type="spellStart"/>
            <w:r w:rsidRPr="006806AC">
              <w:rPr>
                <w:rFonts w:ascii="Times New Roman" w:eastAsia="Times New Roman" w:hAnsi="Times New Roman" w:cs="Times New Roman"/>
                <w:sz w:val="28"/>
                <w:szCs w:val="28"/>
              </w:rPr>
              <w:t>Визначення</w:t>
            </w:r>
            <w:proofErr w:type="spellEnd"/>
            <w:r w:rsidRPr="006806AC">
              <w:rPr>
                <w:rFonts w:ascii="Times New Roman" w:eastAsia="Times New Roman" w:hAnsi="Times New Roman" w:cs="Times New Roman"/>
                <w:sz w:val="28"/>
                <w:szCs w:val="28"/>
              </w:rPr>
              <w:t xml:space="preserve"> </w:t>
            </w:r>
            <w:proofErr w:type="spellStart"/>
            <w:r w:rsidRPr="006806AC">
              <w:rPr>
                <w:rFonts w:ascii="Times New Roman" w:eastAsia="Times New Roman" w:hAnsi="Times New Roman" w:cs="Times New Roman"/>
                <w:sz w:val="28"/>
                <w:szCs w:val="28"/>
              </w:rPr>
              <w:t>термінів</w:t>
            </w:r>
            <w:proofErr w:type="spellEnd"/>
          </w:p>
          <w:p w:rsidR="00ED3A1C" w:rsidRPr="006806AC" w:rsidRDefault="00ED3A1C"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w:t>
            </w:r>
          </w:p>
        </w:tc>
        <w:tc>
          <w:tcPr>
            <w:tcW w:w="7280" w:type="dxa"/>
          </w:tcPr>
          <w:p w:rsidR="00ED3A1C" w:rsidRPr="006806AC" w:rsidRDefault="00ED3A1C" w:rsidP="002E2E32">
            <w:pPr>
              <w:shd w:val="clear" w:color="auto" w:fill="FFFFFF"/>
              <w:ind w:firstLine="567"/>
              <w:jc w:val="both"/>
              <w:rPr>
                <w:rFonts w:ascii="Times New Roman" w:eastAsia="Times New Roman" w:hAnsi="Times New Roman" w:cs="Times New Roman"/>
                <w:sz w:val="28"/>
                <w:szCs w:val="28"/>
                <w:lang w:val="uk-UA"/>
              </w:rPr>
            </w:pPr>
            <w:proofErr w:type="spellStart"/>
            <w:r w:rsidRPr="006806AC">
              <w:rPr>
                <w:rFonts w:ascii="Times New Roman" w:eastAsia="Times New Roman" w:hAnsi="Times New Roman" w:cs="Times New Roman"/>
                <w:b/>
                <w:sz w:val="28"/>
                <w:szCs w:val="28"/>
              </w:rPr>
              <w:t>Стаття</w:t>
            </w:r>
            <w:proofErr w:type="spellEnd"/>
            <w:r w:rsidRPr="006806AC">
              <w:rPr>
                <w:rFonts w:ascii="Times New Roman" w:eastAsia="Times New Roman" w:hAnsi="Times New Roman" w:cs="Times New Roman"/>
                <w:b/>
                <w:sz w:val="28"/>
                <w:szCs w:val="28"/>
              </w:rPr>
              <w:t xml:space="preserve"> 1.</w:t>
            </w:r>
            <w:r w:rsidRPr="006806AC">
              <w:rPr>
                <w:rFonts w:ascii="Times New Roman" w:eastAsia="Times New Roman" w:hAnsi="Times New Roman" w:cs="Times New Roman"/>
                <w:sz w:val="28"/>
                <w:szCs w:val="28"/>
              </w:rPr>
              <w:t> </w:t>
            </w:r>
            <w:proofErr w:type="spellStart"/>
            <w:r w:rsidRPr="006806AC">
              <w:rPr>
                <w:rFonts w:ascii="Times New Roman" w:eastAsia="Times New Roman" w:hAnsi="Times New Roman" w:cs="Times New Roman"/>
                <w:sz w:val="28"/>
                <w:szCs w:val="28"/>
              </w:rPr>
              <w:t>Визначення</w:t>
            </w:r>
            <w:proofErr w:type="spellEnd"/>
            <w:r w:rsidRPr="006806AC">
              <w:rPr>
                <w:rFonts w:ascii="Times New Roman" w:eastAsia="Times New Roman" w:hAnsi="Times New Roman" w:cs="Times New Roman"/>
                <w:sz w:val="28"/>
                <w:szCs w:val="28"/>
              </w:rPr>
              <w:t xml:space="preserve"> </w:t>
            </w:r>
            <w:proofErr w:type="spellStart"/>
            <w:r w:rsidRPr="006806AC">
              <w:rPr>
                <w:rFonts w:ascii="Times New Roman" w:eastAsia="Times New Roman" w:hAnsi="Times New Roman" w:cs="Times New Roman"/>
                <w:sz w:val="28"/>
                <w:szCs w:val="28"/>
              </w:rPr>
              <w:t>термінів</w:t>
            </w:r>
            <w:proofErr w:type="spellEnd"/>
          </w:p>
          <w:p w:rsidR="00ED3A1C" w:rsidRPr="006806AC" w:rsidRDefault="00ED3A1C"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w:t>
            </w:r>
          </w:p>
          <w:p w:rsidR="00ED3A1C" w:rsidRPr="006806AC" w:rsidRDefault="00ED3A1C" w:rsidP="002E2E32">
            <w:pPr>
              <w:shd w:val="clear" w:color="auto" w:fill="FFFFFF"/>
              <w:ind w:firstLine="567"/>
              <w:jc w:val="both"/>
              <w:rPr>
                <w:rFonts w:ascii="Times New Roman" w:eastAsia="Times New Roman" w:hAnsi="Times New Roman" w:cs="Times New Roman"/>
                <w:sz w:val="28"/>
                <w:szCs w:val="28"/>
                <w:lang w:val="uk-UA"/>
              </w:rPr>
            </w:pPr>
          </w:p>
        </w:tc>
      </w:tr>
      <w:tr w:rsidR="00172381" w:rsidRPr="006806AC" w:rsidTr="00D54593">
        <w:trPr>
          <w:gridAfter w:val="1"/>
          <w:wAfter w:w="177" w:type="dxa"/>
        </w:trPr>
        <w:tc>
          <w:tcPr>
            <w:tcW w:w="7280" w:type="dxa"/>
          </w:tcPr>
          <w:p w:rsidR="00833715" w:rsidRPr="006806AC" w:rsidRDefault="0076537C"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Терміни "контролер", "контроль", "афілійована особа" і "пов’язана особа" вживаються у значеннях, наведених у Законі України "</w:t>
            </w:r>
            <w:r w:rsidRPr="006806AC">
              <w:rPr>
                <w:strike/>
                <w:sz w:val="28"/>
                <w:szCs w:val="28"/>
                <w:lang w:val="uk-UA"/>
              </w:rPr>
              <w:t>Про фінансові послуги та державне регулювання ринків фінансових послуг</w:t>
            </w:r>
            <w:r w:rsidRPr="006806AC">
              <w:rPr>
                <w:sz w:val="28"/>
                <w:szCs w:val="28"/>
                <w:lang w:val="uk-UA"/>
              </w:rPr>
              <w:t>".</w:t>
            </w:r>
          </w:p>
        </w:tc>
        <w:tc>
          <w:tcPr>
            <w:tcW w:w="7280" w:type="dxa"/>
          </w:tcPr>
          <w:p w:rsidR="00833715" w:rsidRPr="006806AC" w:rsidRDefault="0076537C"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Терміни "контролер", "контроль", "афілійована особа" і "пов’язана особа" вживаються у значеннях, наведених у Законі України "</w:t>
            </w:r>
            <w:r w:rsidRPr="006806AC">
              <w:rPr>
                <w:b/>
                <w:sz w:val="28"/>
                <w:szCs w:val="28"/>
                <w:lang w:val="uk-UA"/>
              </w:rPr>
              <w:t>Про фінансові послуги та фінансові компанії</w:t>
            </w:r>
            <w:r w:rsidRPr="006806AC">
              <w:rPr>
                <w:sz w:val="28"/>
                <w:szCs w:val="28"/>
                <w:lang w:val="uk-UA"/>
              </w:rPr>
              <w:t>".</w:t>
            </w:r>
          </w:p>
        </w:tc>
      </w:tr>
      <w:tr w:rsidR="00172381" w:rsidRPr="006806AC" w:rsidTr="00D54593">
        <w:trPr>
          <w:gridAfter w:val="1"/>
          <w:wAfter w:w="177" w:type="dxa"/>
          <w:trHeight w:val="542"/>
        </w:trPr>
        <w:tc>
          <w:tcPr>
            <w:tcW w:w="14560" w:type="dxa"/>
            <w:gridSpan w:val="2"/>
            <w:vAlign w:val="center"/>
          </w:tcPr>
          <w:p w:rsidR="00262417" w:rsidRPr="006806AC" w:rsidRDefault="00262417"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t>Закон України “Про ринки капіталу та організовані товарні ринки ”</w:t>
            </w:r>
          </w:p>
        </w:tc>
      </w:tr>
      <w:tr w:rsidR="00172381" w:rsidRPr="006806AC" w:rsidTr="00D54593">
        <w:trPr>
          <w:gridAfter w:val="1"/>
          <w:wAfter w:w="177" w:type="dxa"/>
        </w:trPr>
        <w:tc>
          <w:tcPr>
            <w:tcW w:w="7280" w:type="dxa"/>
          </w:tcPr>
          <w:p w:rsidR="0076537C" w:rsidRPr="006806AC" w:rsidRDefault="0076537C"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rStyle w:val="rvts9"/>
                <w:b/>
                <w:bCs/>
                <w:sz w:val="28"/>
                <w:szCs w:val="28"/>
                <w:shd w:val="clear" w:color="auto" w:fill="FFFFFF"/>
                <w:lang w:val="uk-UA"/>
              </w:rPr>
              <w:t>Стаття 2.</w:t>
            </w:r>
            <w:r w:rsidRPr="006806AC">
              <w:rPr>
                <w:sz w:val="28"/>
                <w:szCs w:val="28"/>
                <w:shd w:val="clear" w:color="auto" w:fill="FFFFFF"/>
                <w:lang w:val="uk-UA"/>
              </w:rPr>
              <w:t xml:space="preserve"> Визначення термінів</w:t>
            </w:r>
          </w:p>
          <w:p w:rsidR="00FD5223" w:rsidRPr="006806AC" w:rsidRDefault="00FD5223"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24) </w:t>
            </w:r>
            <w:proofErr w:type="spellStart"/>
            <w:r w:rsidRPr="006806AC">
              <w:rPr>
                <w:sz w:val="28"/>
                <w:szCs w:val="28"/>
                <w:lang w:val="uk-UA"/>
              </w:rPr>
              <w:t>комплаєнс</w:t>
            </w:r>
            <w:proofErr w:type="spellEnd"/>
            <w:r w:rsidRPr="006806AC">
              <w:rPr>
                <w:sz w:val="28"/>
                <w:szCs w:val="28"/>
                <w:lang w:val="uk-UA"/>
              </w:rPr>
              <w:t xml:space="preserve"> - регламентований внутрішніми документами професійного учасника ринків капіталу та організованих товарних ринків або особи, яка здійснює діяльність, пов’язану з ринками капіталу та організованими товарними ринками, безперервний процес, спрямований на забезпечення та покращення:</w:t>
            </w:r>
          </w:p>
          <w:p w:rsidR="00FD5223" w:rsidRPr="006806AC" w:rsidRDefault="00FD5223" w:rsidP="002E2E32">
            <w:pPr>
              <w:pStyle w:val="rvps2"/>
              <w:shd w:val="clear" w:color="auto" w:fill="FFFFFF"/>
              <w:spacing w:before="0" w:beforeAutospacing="0" w:after="0" w:afterAutospacing="0"/>
              <w:ind w:firstLine="567"/>
              <w:jc w:val="both"/>
              <w:rPr>
                <w:sz w:val="28"/>
                <w:szCs w:val="28"/>
                <w:lang w:val="uk-UA"/>
              </w:rPr>
            </w:pPr>
            <w:bookmarkStart w:id="71" w:name="n51"/>
            <w:bookmarkEnd w:id="71"/>
            <w:r w:rsidRPr="006806AC">
              <w:rPr>
                <w:sz w:val="28"/>
                <w:szCs w:val="28"/>
                <w:lang w:val="uk-UA"/>
              </w:rPr>
              <w:t>…</w:t>
            </w:r>
          </w:p>
          <w:p w:rsidR="00FD5223" w:rsidRPr="006806AC" w:rsidRDefault="00FD5223" w:rsidP="002E2E32">
            <w:pPr>
              <w:pStyle w:val="rvps2"/>
              <w:shd w:val="clear" w:color="auto" w:fill="FFFFFF"/>
              <w:spacing w:before="0" w:beforeAutospacing="0" w:after="0" w:afterAutospacing="0"/>
              <w:ind w:firstLine="567"/>
              <w:jc w:val="both"/>
              <w:rPr>
                <w:sz w:val="28"/>
                <w:szCs w:val="28"/>
                <w:lang w:val="uk-UA"/>
              </w:rPr>
            </w:pPr>
            <w:bookmarkStart w:id="72" w:name="n52"/>
            <w:bookmarkEnd w:id="72"/>
            <w:r w:rsidRPr="006806AC">
              <w:rPr>
                <w:sz w:val="28"/>
                <w:szCs w:val="28"/>
                <w:lang w:val="uk-UA"/>
              </w:rPr>
              <w:t xml:space="preserve">б) відповідності внутрішніх документів, що описують передбачені підпунктом "а" цього пункту процеси, </w:t>
            </w:r>
            <w:r w:rsidRPr="006806AC">
              <w:rPr>
                <w:sz w:val="28"/>
                <w:szCs w:val="28"/>
                <w:lang w:val="uk-UA"/>
              </w:rPr>
              <w:lastRenderedPageBreak/>
              <w:t xml:space="preserve">вимогам законодавства </w:t>
            </w:r>
            <w:r w:rsidRPr="006806AC">
              <w:rPr>
                <w:strike/>
                <w:sz w:val="28"/>
                <w:szCs w:val="28"/>
                <w:lang w:val="uk-UA"/>
              </w:rPr>
              <w:t>про ринки капіталу та організовані товарні ринки</w:t>
            </w:r>
            <w:r w:rsidRPr="006806AC">
              <w:rPr>
                <w:sz w:val="28"/>
                <w:szCs w:val="28"/>
                <w:lang w:val="uk-UA"/>
              </w:rPr>
              <w:t xml:space="preserve">, стандартів, правил, інших внутрішніх документів </w:t>
            </w:r>
            <w:proofErr w:type="spellStart"/>
            <w:r w:rsidRPr="006806AC">
              <w:rPr>
                <w:sz w:val="28"/>
                <w:szCs w:val="28"/>
                <w:lang w:val="uk-UA"/>
              </w:rPr>
              <w:t>саморегулівної</w:t>
            </w:r>
            <w:proofErr w:type="spellEnd"/>
            <w:r w:rsidRPr="006806AC">
              <w:rPr>
                <w:sz w:val="28"/>
                <w:szCs w:val="28"/>
                <w:lang w:val="uk-UA"/>
              </w:rPr>
              <w:t xml:space="preserve"> організації, членом якої є професійний учасник, правил організованого ринку, учасником якого є такий професійний учасник або на якому його цінні папери допущені до торгів, а також відповідність бізнес-плану (бізнес-стратегії), ухваленого наглядовою радою або іншим органом, відповідальним за здійснення нагляду професійного учасника;</w:t>
            </w:r>
          </w:p>
          <w:p w:rsidR="0076537C" w:rsidRPr="006806AC" w:rsidRDefault="0076537C" w:rsidP="002E2E32">
            <w:pPr>
              <w:pStyle w:val="rvps2"/>
              <w:shd w:val="clear" w:color="auto" w:fill="FFFFFF"/>
              <w:spacing w:before="0" w:beforeAutospacing="0" w:after="0" w:afterAutospacing="0"/>
              <w:ind w:firstLine="567"/>
              <w:jc w:val="both"/>
              <w:rPr>
                <w:sz w:val="28"/>
                <w:szCs w:val="28"/>
                <w:lang w:val="uk-UA"/>
              </w:rPr>
            </w:pPr>
            <w:bookmarkStart w:id="73" w:name="n53"/>
            <w:bookmarkEnd w:id="73"/>
            <w:r w:rsidRPr="006806AC">
              <w:rPr>
                <w:sz w:val="28"/>
                <w:szCs w:val="28"/>
                <w:shd w:val="clear" w:color="auto" w:fill="FFFFFF"/>
                <w:lang w:val="uk-UA"/>
              </w:rPr>
              <w:t>…</w:t>
            </w:r>
          </w:p>
          <w:p w:rsidR="0076537C" w:rsidRPr="006806AC" w:rsidRDefault="0076537C"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2. Інші терміни вживаються в цьому Законі у таких значеннях:</w:t>
            </w:r>
          </w:p>
          <w:p w:rsidR="0076537C" w:rsidRPr="006806AC" w:rsidRDefault="0076537C" w:rsidP="002E2E32">
            <w:pPr>
              <w:ind w:firstLine="567"/>
              <w:jc w:val="both"/>
              <w:rPr>
                <w:rFonts w:ascii="Times New Roman" w:eastAsia="Times New Roman" w:hAnsi="Times New Roman" w:cs="Times New Roman"/>
                <w:b/>
                <w:bCs/>
                <w:sz w:val="28"/>
                <w:szCs w:val="28"/>
                <w:shd w:val="clear" w:color="auto" w:fill="FFFFFF"/>
                <w:lang w:val="uk-UA"/>
              </w:rPr>
            </w:pPr>
            <w:bookmarkStart w:id="74" w:name="n108"/>
            <w:bookmarkEnd w:id="74"/>
            <w:r w:rsidRPr="006806AC">
              <w:rPr>
                <w:rFonts w:ascii="Times New Roman" w:hAnsi="Times New Roman" w:cs="Times New Roman"/>
                <w:sz w:val="28"/>
                <w:szCs w:val="28"/>
                <w:lang w:val="uk-UA"/>
              </w:rPr>
              <w:t xml:space="preserve">Терміни </w:t>
            </w:r>
            <w:hyperlink r:id="rId31" w:anchor="n31" w:tgtFrame="_blank" w:history="1">
              <w:r w:rsidRPr="006806AC">
                <w:rPr>
                  <w:rStyle w:val="a4"/>
                  <w:rFonts w:ascii="Times New Roman" w:hAnsi="Times New Roman" w:cs="Times New Roman"/>
                  <w:color w:val="auto"/>
                  <w:sz w:val="28"/>
                  <w:szCs w:val="28"/>
                  <w:u w:val="none"/>
                  <w:lang w:val="uk-UA"/>
                </w:rPr>
                <w:t>"асоційована компанія"</w:t>
              </w:r>
            </w:hyperlink>
            <w:r w:rsidRPr="006806AC">
              <w:rPr>
                <w:rFonts w:ascii="Times New Roman" w:hAnsi="Times New Roman" w:cs="Times New Roman"/>
                <w:sz w:val="28"/>
                <w:szCs w:val="28"/>
                <w:lang w:val="uk-UA"/>
              </w:rPr>
              <w:t xml:space="preserve">, </w:t>
            </w:r>
            <w:hyperlink r:id="rId32" w:anchor="n25" w:tgtFrame="_blank" w:history="1">
              <w:r w:rsidRPr="006806AC">
                <w:rPr>
                  <w:rStyle w:val="a4"/>
                  <w:rFonts w:ascii="Times New Roman" w:hAnsi="Times New Roman" w:cs="Times New Roman"/>
                  <w:color w:val="auto"/>
                  <w:sz w:val="28"/>
                  <w:szCs w:val="28"/>
                  <w:u w:val="none"/>
                  <w:lang w:val="uk-UA"/>
                </w:rPr>
                <w:t>"істотна участь"</w:t>
              </w:r>
            </w:hyperlink>
            <w:r w:rsidRPr="006806AC">
              <w:rPr>
                <w:rFonts w:ascii="Times New Roman" w:hAnsi="Times New Roman" w:cs="Times New Roman"/>
                <w:sz w:val="28"/>
                <w:szCs w:val="28"/>
                <w:lang w:val="uk-UA"/>
              </w:rPr>
              <w:t xml:space="preserve">, </w:t>
            </w:r>
            <w:hyperlink r:id="rId33" w:anchor="n37" w:tgtFrame="_blank" w:history="1">
              <w:r w:rsidRPr="006806AC">
                <w:rPr>
                  <w:rStyle w:val="a4"/>
                  <w:rFonts w:ascii="Times New Roman" w:hAnsi="Times New Roman" w:cs="Times New Roman"/>
                  <w:color w:val="auto"/>
                  <w:sz w:val="28"/>
                  <w:szCs w:val="28"/>
                  <w:u w:val="none"/>
                  <w:lang w:val="uk-UA"/>
                </w:rPr>
                <w:t>"контролер"</w:t>
              </w:r>
            </w:hyperlink>
            <w:r w:rsidRPr="006806AC">
              <w:rPr>
                <w:rFonts w:ascii="Times New Roman" w:hAnsi="Times New Roman" w:cs="Times New Roman"/>
                <w:sz w:val="28"/>
                <w:szCs w:val="28"/>
                <w:lang w:val="uk-UA"/>
              </w:rPr>
              <w:t xml:space="preserve">, </w:t>
            </w:r>
            <w:hyperlink r:id="rId34" w:anchor="n39" w:tgtFrame="_blank" w:history="1">
              <w:r w:rsidRPr="006806AC">
                <w:rPr>
                  <w:rStyle w:val="a4"/>
                  <w:rFonts w:ascii="Times New Roman" w:hAnsi="Times New Roman" w:cs="Times New Roman"/>
                  <w:color w:val="auto"/>
                  <w:sz w:val="28"/>
                  <w:szCs w:val="28"/>
                  <w:u w:val="none"/>
                  <w:lang w:val="uk-UA"/>
                </w:rPr>
                <w:t>"контроль"</w:t>
              </w:r>
            </w:hyperlink>
            <w:r w:rsidRPr="006806AC">
              <w:rPr>
                <w:rFonts w:ascii="Times New Roman" w:hAnsi="Times New Roman" w:cs="Times New Roman"/>
                <w:sz w:val="28"/>
                <w:szCs w:val="28"/>
                <w:lang w:val="uk-UA"/>
              </w:rPr>
              <w:t>, </w:t>
            </w:r>
            <w:hyperlink r:id="rId35" w:anchor="n18" w:tgtFrame="_blank" w:history="1">
              <w:r w:rsidRPr="006806AC">
                <w:rPr>
                  <w:rStyle w:val="a4"/>
                  <w:rFonts w:ascii="Times New Roman" w:hAnsi="Times New Roman" w:cs="Times New Roman"/>
                  <w:color w:val="auto"/>
                  <w:sz w:val="28"/>
                  <w:szCs w:val="28"/>
                  <w:u w:val="none"/>
                  <w:lang w:val="uk-UA"/>
                </w:rPr>
                <w:t>"кредитна установа"</w:t>
              </w:r>
            </w:hyperlink>
            <w:r w:rsidRPr="006806AC">
              <w:rPr>
                <w:rFonts w:ascii="Times New Roman" w:hAnsi="Times New Roman" w:cs="Times New Roman"/>
                <w:sz w:val="28"/>
                <w:szCs w:val="28"/>
                <w:lang w:val="uk-UA"/>
              </w:rPr>
              <w:t xml:space="preserve">, </w:t>
            </w:r>
            <w:hyperlink r:id="rId36" w:anchor="n64" w:tgtFrame="_blank" w:history="1">
              <w:r w:rsidRPr="006806AC">
                <w:rPr>
                  <w:rStyle w:val="a4"/>
                  <w:rFonts w:ascii="Times New Roman" w:hAnsi="Times New Roman" w:cs="Times New Roman"/>
                  <w:color w:val="auto"/>
                  <w:sz w:val="28"/>
                  <w:szCs w:val="28"/>
                  <w:u w:val="none"/>
                  <w:lang w:val="uk-UA"/>
                </w:rPr>
                <w:t xml:space="preserve">"пов’язана </w:t>
              </w:r>
              <w:proofErr w:type="spellStart"/>
              <w:r w:rsidRPr="006806AC">
                <w:rPr>
                  <w:rStyle w:val="a4"/>
                  <w:rFonts w:ascii="Times New Roman" w:hAnsi="Times New Roman" w:cs="Times New Roman"/>
                  <w:color w:val="auto"/>
                  <w:sz w:val="28"/>
                  <w:szCs w:val="28"/>
                  <w:u w:val="none"/>
                  <w:lang w:val="uk-UA"/>
                </w:rPr>
                <w:t>особа"</w:t>
              </w:r>
            </w:hyperlink>
            <w:r w:rsidRPr="006806AC">
              <w:rPr>
                <w:rFonts w:ascii="Times New Roman" w:hAnsi="Times New Roman" w:cs="Times New Roman"/>
                <w:sz w:val="28"/>
                <w:szCs w:val="28"/>
                <w:lang w:val="uk-UA"/>
              </w:rPr>
              <w:t>,</w:t>
            </w:r>
            <w:hyperlink r:id="rId37" w:anchor="n72" w:tgtFrame="_blank" w:history="1">
              <w:r w:rsidRPr="006806AC">
                <w:rPr>
                  <w:rStyle w:val="a4"/>
                  <w:rFonts w:ascii="Times New Roman" w:hAnsi="Times New Roman" w:cs="Times New Roman"/>
                  <w:color w:val="auto"/>
                  <w:sz w:val="28"/>
                  <w:szCs w:val="28"/>
                  <w:u w:val="none"/>
                  <w:lang w:val="uk-UA"/>
                </w:rPr>
                <w:t>"споріднена</w:t>
              </w:r>
              <w:proofErr w:type="spellEnd"/>
              <w:r w:rsidRPr="006806AC">
                <w:rPr>
                  <w:rStyle w:val="a4"/>
                  <w:rFonts w:ascii="Times New Roman" w:hAnsi="Times New Roman" w:cs="Times New Roman"/>
                  <w:color w:val="auto"/>
                  <w:sz w:val="28"/>
                  <w:szCs w:val="28"/>
                  <w:u w:val="none"/>
                  <w:lang w:val="uk-UA"/>
                </w:rPr>
                <w:t xml:space="preserve"> особа"</w:t>
              </w:r>
            </w:hyperlink>
            <w:r w:rsidRPr="006806AC">
              <w:rPr>
                <w:rFonts w:ascii="Times New Roman" w:hAnsi="Times New Roman" w:cs="Times New Roman"/>
                <w:sz w:val="28"/>
                <w:szCs w:val="28"/>
                <w:lang w:val="uk-UA"/>
              </w:rPr>
              <w:t xml:space="preserve">, </w:t>
            </w:r>
            <w:hyperlink r:id="rId38" w:anchor="n16" w:tgtFrame="_blank" w:history="1">
              <w:r w:rsidRPr="006806AC">
                <w:rPr>
                  <w:rStyle w:val="a4"/>
                  <w:rFonts w:ascii="Times New Roman" w:hAnsi="Times New Roman" w:cs="Times New Roman"/>
                  <w:color w:val="auto"/>
                  <w:sz w:val="28"/>
                  <w:szCs w:val="28"/>
                  <w:u w:val="none"/>
                  <w:lang w:val="uk-UA"/>
                </w:rPr>
                <w:t>"фінансова установа"</w:t>
              </w:r>
            </w:hyperlink>
            <w:r w:rsidRPr="006806AC">
              <w:rPr>
                <w:rFonts w:ascii="Times New Roman" w:hAnsi="Times New Roman" w:cs="Times New Roman"/>
                <w:sz w:val="28"/>
                <w:szCs w:val="28"/>
                <w:lang w:val="uk-UA"/>
              </w:rPr>
              <w:t xml:space="preserve">- у значеннях, наведених у Законі України </w:t>
            </w:r>
            <w:r w:rsidRPr="006806AC">
              <w:rPr>
                <w:rFonts w:ascii="Times New Roman" w:hAnsi="Times New Roman" w:cs="Times New Roman"/>
                <w:strike/>
                <w:sz w:val="28"/>
                <w:szCs w:val="28"/>
                <w:lang w:val="uk-UA"/>
              </w:rPr>
              <w:t>"</w:t>
            </w:r>
            <w:r w:rsidRPr="006806AC">
              <w:rPr>
                <w:rFonts w:ascii="Times New Roman" w:hAnsi="Times New Roman" w:cs="Times New Roman"/>
                <w:b/>
                <w:strike/>
                <w:sz w:val="28"/>
                <w:szCs w:val="28"/>
                <w:lang w:val="uk-UA"/>
              </w:rPr>
              <w:t>Про фінансові послуги та державне регулювання ринків фінансових послуг"</w:t>
            </w:r>
            <w:r w:rsidRPr="006806AC">
              <w:rPr>
                <w:rFonts w:ascii="Times New Roman" w:hAnsi="Times New Roman" w:cs="Times New Roman"/>
                <w:b/>
                <w:sz w:val="28"/>
                <w:szCs w:val="28"/>
                <w:lang w:val="uk-UA"/>
              </w:rPr>
              <w:t>;</w:t>
            </w:r>
          </w:p>
        </w:tc>
        <w:tc>
          <w:tcPr>
            <w:tcW w:w="7280" w:type="dxa"/>
          </w:tcPr>
          <w:p w:rsidR="00FD5223" w:rsidRPr="006806AC" w:rsidRDefault="00FD5223"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rStyle w:val="rvts9"/>
                <w:b/>
                <w:bCs/>
                <w:sz w:val="28"/>
                <w:szCs w:val="28"/>
                <w:shd w:val="clear" w:color="auto" w:fill="FFFFFF"/>
                <w:lang w:val="uk-UA"/>
              </w:rPr>
              <w:lastRenderedPageBreak/>
              <w:t>Стаття 2.</w:t>
            </w:r>
            <w:r w:rsidRPr="006806AC">
              <w:rPr>
                <w:sz w:val="28"/>
                <w:szCs w:val="28"/>
                <w:shd w:val="clear" w:color="auto" w:fill="FFFFFF"/>
                <w:lang w:val="uk-UA"/>
              </w:rPr>
              <w:t xml:space="preserve"> Визначення термінів</w:t>
            </w:r>
          </w:p>
          <w:p w:rsidR="00FD5223" w:rsidRPr="006806AC" w:rsidRDefault="00FD5223"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24) </w:t>
            </w:r>
            <w:proofErr w:type="spellStart"/>
            <w:r w:rsidRPr="006806AC">
              <w:rPr>
                <w:sz w:val="28"/>
                <w:szCs w:val="28"/>
                <w:lang w:val="uk-UA"/>
              </w:rPr>
              <w:t>комплаєнс</w:t>
            </w:r>
            <w:proofErr w:type="spellEnd"/>
            <w:r w:rsidRPr="006806AC">
              <w:rPr>
                <w:sz w:val="28"/>
                <w:szCs w:val="28"/>
                <w:lang w:val="uk-UA"/>
              </w:rPr>
              <w:t xml:space="preserve"> - регламентований внутрішніми документами професійного учасника ринків капіталу та організованих товарних ринків або особи, яка здійснює діяльність, пов’язану з ринками капіталу та організованими товарними ринками, безперервний процес, спрямований на забезпечення та покращення:</w:t>
            </w:r>
          </w:p>
          <w:p w:rsidR="00FD5223" w:rsidRPr="006806AC" w:rsidRDefault="00FD5223"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FD5223" w:rsidRPr="006806AC" w:rsidRDefault="00FD5223"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б) відповідності внутрішніх документів, що описують передбачені підпунктом "а" цього пункту процеси, </w:t>
            </w:r>
            <w:r w:rsidRPr="006806AC">
              <w:rPr>
                <w:sz w:val="28"/>
                <w:szCs w:val="28"/>
                <w:lang w:val="uk-UA"/>
              </w:rPr>
              <w:lastRenderedPageBreak/>
              <w:t xml:space="preserve">вимогам законодавства, стандартів, правил, інших внутрішніх документів </w:t>
            </w:r>
            <w:proofErr w:type="spellStart"/>
            <w:r w:rsidRPr="006806AC">
              <w:rPr>
                <w:sz w:val="28"/>
                <w:szCs w:val="28"/>
                <w:lang w:val="uk-UA"/>
              </w:rPr>
              <w:t>саморегулівної</w:t>
            </w:r>
            <w:proofErr w:type="spellEnd"/>
            <w:r w:rsidRPr="006806AC">
              <w:rPr>
                <w:sz w:val="28"/>
                <w:szCs w:val="28"/>
                <w:lang w:val="uk-UA"/>
              </w:rPr>
              <w:t xml:space="preserve"> організації, членом якої є професійний учасник, правил організованого ринку, учасником якого є такий професійний учасник або на якому його цінні папери допущені до торгів, а також відповідність бізнес-плану (бізнес-стратегії), ухваленого наглядовою радою або іншим органом, відповідальним за здійснення нагляду професійного учасника;</w:t>
            </w:r>
          </w:p>
          <w:p w:rsidR="00FD5223" w:rsidRPr="006806AC" w:rsidRDefault="00FD5223" w:rsidP="002E2E32">
            <w:pPr>
              <w:pStyle w:val="rvps2"/>
              <w:shd w:val="clear" w:color="auto" w:fill="FFFFFF"/>
              <w:spacing w:before="0" w:beforeAutospacing="0" w:after="0" w:afterAutospacing="0"/>
              <w:ind w:firstLine="567"/>
              <w:jc w:val="both"/>
              <w:rPr>
                <w:sz w:val="28"/>
                <w:szCs w:val="28"/>
                <w:lang w:val="uk-UA"/>
              </w:rPr>
            </w:pPr>
            <w:r w:rsidRPr="006806AC">
              <w:rPr>
                <w:sz w:val="28"/>
                <w:szCs w:val="28"/>
                <w:shd w:val="clear" w:color="auto" w:fill="FFFFFF"/>
                <w:lang w:val="uk-UA"/>
              </w:rPr>
              <w:t>…</w:t>
            </w:r>
          </w:p>
          <w:p w:rsidR="0076537C" w:rsidRPr="006806AC" w:rsidRDefault="0076537C"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2. Інші терміни вживаються в цьому Законі у таких значеннях:</w:t>
            </w:r>
          </w:p>
          <w:p w:rsidR="0076537C" w:rsidRPr="006806AC" w:rsidRDefault="0076537C" w:rsidP="002E2E32">
            <w:pPr>
              <w:ind w:firstLine="567"/>
              <w:jc w:val="both"/>
              <w:rPr>
                <w:rFonts w:ascii="Times New Roman" w:eastAsia="Times New Roman" w:hAnsi="Times New Roman" w:cs="Times New Roman"/>
                <w:b/>
                <w:bCs/>
                <w:sz w:val="28"/>
                <w:szCs w:val="28"/>
                <w:shd w:val="clear" w:color="auto" w:fill="FFFFFF"/>
                <w:lang w:val="uk-UA"/>
              </w:rPr>
            </w:pPr>
            <w:r w:rsidRPr="006806AC">
              <w:rPr>
                <w:rFonts w:ascii="Times New Roman" w:hAnsi="Times New Roman" w:cs="Times New Roman"/>
                <w:sz w:val="28"/>
                <w:szCs w:val="28"/>
                <w:lang w:val="uk-UA"/>
              </w:rPr>
              <w:t xml:space="preserve">Терміни </w:t>
            </w:r>
            <w:hyperlink r:id="rId39" w:anchor="n31" w:tgtFrame="_blank" w:history="1">
              <w:r w:rsidRPr="006806AC">
                <w:rPr>
                  <w:rStyle w:val="a4"/>
                  <w:rFonts w:ascii="Times New Roman" w:hAnsi="Times New Roman" w:cs="Times New Roman"/>
                  <w:color w:val="auto"/>
                  <w:sz w:val="28"/>
                  <w:szCs w:val="28"/>
                  <w:u w:val="none"/>
                  <w:lang w:val="uk-UA"/>
                </w:rPr>
                <w:t>"асоційована компанія"</w:t>
              </w:r>
            </w:hyperlink>
            <w:r w:rsidRPr="006806AC">
              <w:rPr>
                <w:rFonts w:ascii="Times New Roman" w:hAnsi="Times New Roman" w:cs="Times New Roman"/>
                <w:sz w:val="28"/>
                <w:szCs w:val="28"/>
                <w:lang w:val="uk-UA"/>
              </w:rPr>
              <w:t xml:space="preserve">, </w:t>
            </w:r>
            <w:hyperlink r:id="rId40" w:anchor="n25" w:tgtFrame="_blank" w:history="1">
              <w:r w:rsidRPr="006806AC">
                <w:rPr>
                  <w:rStyle w:val="a4"/>
                  <w:rFonts w:ascii="Times New Roman" w:hAnsi="Times New Roman" w:cs="Times New Roman"/>
                  <w:color w:val="auto"/>
                  <w:sz w:val="28"/>
                  <w:szCs w:val="28"/>
                  <w:u w:val="none"/>
                  <w:lang w:val="uk-UA"/>
                </w:rPr>
                <w:t>"істотна участь"</w:t>
              </w:r>
            </w:hyperlink>
            <w:r w:rsidRPr="006806AC">
              <w:rPr>
                <w:rFonts w:ascii="Times New Roman" w:hAnsi="Times New Roman" w:cs="Times New Roman"/>
                <w:sz w:val="28"/>
                <w:szCs w:val="28"/>
                <w:lang w:val="uk-UA"/>
              </w:rPr>
              <w:t xml:space="preserve">, </w:t>
            </w:r>
            <w:hyperlink r:id="rId41" w:anchor="n37" w:tgtFrame="_blank" w:history="1">
              <w:r w:rsidRPr="006806AC">
                <w:rPr>
                  <w:rStyle w:val="a4"/>
                  <w:rFonts w:ascii="Times New Roman" w:hAnsi="Times New Roman" w:cs="Times New Roman"/>
                  <w:color w:val="auto"/>
                  <w:sz w:val="28"/>
                  <w:szCs w:val="28"/>
                  <w:u w:val="none"/>
                  <w:lang w:val="uk-UA"/>
                </w:rPr>
                <w:t>"контролер"</w:t>
              </w:r>
            </w:hyperlink>
            <w:r w:rsidRPr="006806AC">
              <w:rPr>
                <w:rFonts w:ascii="Times New Roman" w:hAnsi="Times New Roman" w:cs="Times New Roman"/>
                <w:sz w:val="28"/>
                <w:szCs w:val="28"/>
                <w:lang w:val="uk-UA"/>
              </w:rPr>
              <w:t xml:space="preserve">, </w:t>
            </w:r>
            <w:hyperlink r:id="rId42" w:anchor="n39" w:tgtFrame="_blank" w:history="1">
              <w:r w:rsidRPr="006806AC">
                <w:rPr>
                  <w:rStyle w:val="a4"/>
                  <w:rFonts w:ascii="Times New Roman" w:hAnsi="Times New Roman" w:cs="Times New Roman"/>
                  <w:color w:val="auto"/>
                  <w:sz w:val="28"/>
                  <w:szCs w:val="28"/>
                  <w:u w:val="none"/>
                  <w:lang w:val="uk-UA"/>
                </w:rPr>
                <w:t>"контроль"</w:t>
              </w:r>
            </w:hyperlink>
            <w:r w:rsidRPr="006806AC">
              <w:rPr>
                <w:rFonts w:ascii="Times New Roman" w:hAnsi="Times New Roman" w:cs="Times New Roman"/>
                <w:sz w:val="28"/>
                <w:szCs w:val="28"/>
                <w:lang w:val="uk-UA"/>
              </w:rPr>
              <w:t>, </w:t>
            </w:r>
            <w:hyperlink r:id="rId43" w:anchor="n18" w:tgtFrame="_blank" w:history="1">
              <w:r w:rsidRPr="006806AC">
                <w:rPr>
                  <w:rStyle w:val="a4"/>
                  <w:rFonts w:ascii="Times New Roman" w:hAnsi="Times New Roman" w:cs="Times New Roman"/>
                  <w:color w:val="auto"/>
                  <w:sz w:val="28"/>
                  <w:szCs w:val="28"/>
                  <w:u w:val="none"/>
                  <w:lang w:val="uk-UA"/>
                </w:rPr>
                <w:t>"кредитна установа"</w:t>
              </w:r>
            </w:hyperlink>
            <w:r w:rsidRPr="006806AC">
              <w:rPr>
                <w:rFonts w:ascii="Times New Roman" w:hAnsi="Times New Roman" w:cs="Times New Roman"/>
                <w:sz w:val="28"/>
                <w:szCs w:val="28"/>
                <w:lang w:val="uk-UA"/>
              </w:rPr>
              <w:t xml:space="preserve">, </w:t>
            </w:r>
            <w:hyperlink r:id="rId44" w:anchor="n64" w:tgtFrame="_blank" w:history="1">
              <w:r w:rsidRPr="006806AC">
                <w:rPr>
                  <w:rStyle w:val="a4"/>
                  <w:rFonts w:ascii="Times New Roman" w:hAnsi="Times New Roman" w:cs="Times New Roman"/>
                  <w:color w:val="auto"/>
                  <w:sz w:val="28"/>
                  <w:szCs w:val="28"/>
                  <w:u w:val="none"/>
                  <w:lang w:val="uk-UA"/>
                </w:rPr>
                <w:t>"пов’язана особа"</w:t>
              </w:r>
            </w:hyperlink>
            <w:r w:rsidRPr="006806AC">
              <w:rPr>
                <w:rFonts w:ascii="Times New Roman" w:hAnsi="Times New Roman" w:cs="Times New Roman"/>
                <w:sz w:val="28"/>
                <w:szCs w:val="28"/>
                <w:lang w:val="uk-UA"/>
              </w:rPr>
              <w:t>,</w:t>
            </w:r>
            <w:r w:rsidR="00FD5223" w:rsidRPr="006806AC">
              <w:rPr>
                <w:rFonts w:ascii="Times New Roman" w:hAnsi="Times New Roman" w:cs="Times New Roman"/>
                <w:sz w:val="28"/>
                <w:szCs w:val="28"/>
                <w:lang w:val="uk-UA"/>
              </w:rPr>
              <w:t xml:space="preserve"> </w:t>
            </w:r>
            <w:hyperlink r:id="rId45" w:anchor="n72" w:tgtFrame="_blank" w:history="1">
              <w:r w:rsidRPr="006806AC">
                <w:rPr>
                  <w:rStyle w:val="a4"/>
                  <w:rFonts w:ascii="Times New Roman" w:hAnsi="Times New Roman" w:cs="Times New Roman"/>
                  <w:color w:val="auto"/>
                  <w:sz w:val="28"/>
                  <w:szCs w:val="28"/>
                  <w:u w:val="none"/>
                  <w:lang w:val="uk-UA"/>
                </w:rPr>
                <w:t>"споріднена особа"</w:t>
              </w:r>
            </w:hyperlink>
            <w:r w:rsidRPr="006806AC">
              <w:rPr>
                <w:rFonts w:ascii="Times New Roman" w:hAnsi="Times New Roman" w:cs="Times New Roman"/>
                <w:sz w:val="28"/>
                <w:szCs w:val="28"/>
                <w:lang w:val="uk-UA"/>
              </w:rPr>
              <w:t xml:space="preserve">, </w:t>
            </w:r>
            <w:hyperlink r:id="rId46" w:anchor="n16" w:tgtFrame="_blank" w:history="1">
              <w:r w:rsidRPr="006806AC">
                <w:rPr>
                  <w:rStyle w:val="a4"/>
                  <w:rFonts w:ascii="Times New Roman" w:hAnsi="Times New Roman" w:cs="Times New Roman"/>
                  <w:color w:val="auto"/>
                  <w:sz w:val="28"/>
                  <w:szCs w:val="28"/>
                  <w:u w:val="none"/>
                  <w:lang w:val="uk-UA"/>
                </w:rPr>
                <w:t>"фінансова установа"</w:t>
              </w:r>
            </w:hyperlink>
            <w:r w:rsidRPr="006806AC">
              <w:rPr>
                <w:rFonts w:ascii="Times New Roman" w:hAnsi="Times New Roman" w:cs="Times New Roman"/>
                <w:sz w:val="28"/>
                <w:szCs w:val="28"/>
                <w:lang w:val="uk-UA"/>
              </w:rPr>
              <w:t xml:space="preserve">- у значеннях, наведених у Законі України </w:t>
            </w:r>
            <w:r w:rsidRPr="006806AC">
              <w:rPr>
                <w:rFonts w:ascii="Times New Roman" w:hAnsi="Times New Roman" w:cs="Times New Roman"/>
                <w:b/>
                <w:sz w:val="28"/>
                <w:szCs w:val="28"/>
                <w:lang w:val="uk-UA"/>
              </w:rPr>
              <w:t>"Про фінансові послуги та фінансові компанії";</w:t>
            </w:r>
          </w:p>
        </w:tc>
      </w:tr>
      <w:tr w:rsidR="00172381" w:rsidRPr="002E2E32" w:rsidTr="00D54593">
        <w:trPr>
          <w:gridAfter w:val="1"/>
          <w:wAfter w:w="177" w:type="dxa"/>
        </w:trPr>
        <w:tc>
          <w:tcPr>
            <w:tcW w:w="7280" w:type="dxa"/>
          </w:tcPr>
          <w:p w:rsidR="0076537C" w:rsidRPr="006806AC" w:rsidRDefault="0076537C"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rStyle w:val="rvts9"/>
                <w:b/>
                <w:bCs/>
                <w:sz w:val="28"/>
                <w:szCs w:val="28"/>
                <w:shd w:val="clear" w:color="auto" w:fill="FFFFFF"/>
                <w:lang w:val="uk-UA"/>
              </w:rPr>
              <w:lastRenderedPageBreak/>
              <w:t>Стаття 127.</w:t>
            </w:r>
            <w:r w:rsidRPr="006806AC">
              <w:rPr>
                <w:sz w:val="28"/>
                <w:szCs w:val="28"/>
                <w:shd w:val="clear" w:color="auto" w:fill="FFFFFF"/>
                <w:lang w:val="uk-UA"/>
              </w:rPr>
              <w:t> Звіт керівництва</w:t>
            </w:r>
          </w:p>
          <w:p w:rsidR="0076537C" w:rsidRPr="006806AC" w:rsidRDefault="0076537C" w:rsidP="002E2E32">
            <w:pPr>
              <w:ind w:firstLine="567"/>
              <w:jc w:val="both"/>
              <w:rPr>
                <w:rFonts w:ascii="Times New Roman" w:eastAsia="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3. Якщо емітент є фінансовою установою, звіт про корпоративне управління складається відповідно до вимог цього Закону та </w:t>
            </w:r>
            <w:hyperlink r:id="rId47" w:tgtFrame="_blank" w:history="1">
              <w:r w:rsidRPr="006806AC">
                <w:rPr>
                  <w:rStyle w:val="a4"/>
                  <w:rFonts w:ascii="Times New Roman" w:hAnsi="Times New Roman" w:cs="Times New Roman"/>
                  <w:color w:val="auto"/>
                  <w:sz w:val="28"/>
                  <w:szCs w:val="28"/>
                  <w:u w:val="none"/>
                  <w:shd w:val="clear" w:color="auto" w:fill="FFFFFF"/>
                  <w:lang w:val="uk-UA"/>
                </w:rPr>
                <w:t>Закону України</w:t>
              </w:r>
            </w:hyperlink>
            <w:r w:rsidRPr="006806AC">
              <w:rPr>
                <w:rFonts w:ascii="Times New Roman" w:hAnsi="Times New Roman" w:cs="Times New Roman"/>
                <w:sz w:val="28"/>
                <w:szCs w:val="28"/>
                <w:shd w:val="clear" w:color="auto" w:fill="FFFFFF"/>
                <w:lang w:val="uk-UA"/>
              </w:rPr>
              <w:t> </w:t>
            </w:r>
            <w:r w:rsidRPr="006806AC">
              <w:rPr>
                <w:rFonts w:ascii="Times New Roman" w:hAnsi="Times New Roman" w:cs="Times New Roman"/>
                <w:b/>
                <w:sz w:val="28"/>
                <w:szCs w:val="28"/>
                <w:shd w:val="clear" w:color="auto" w:fill="FFFFFF"/>
                <w:lang w:val="uk-UA"/>
              </w:rPr>
              <w:t>"</w:t>
            </w:r>
            <w:r w:rsidRPr="006806AC">
              <w:rPr>
                <w:rFonts w:ascii="Times New Roman" w:hAnsi="Times New Roman" w:cs="Times New Roman"/>
                <w:b/>
                <w:strike/>
                <w:sz w:val="28"/>
                <w:szCs w:val="28"/>
                <w:shd w:val="clear" w:color="auto" w:fill="FFFFFF"/>
                <w:lang w:val="uk-UA"/>
              </w:rPr>
              <w:t>Про фінансові послуги та державне регулювання ринку фінансових послуг</w:t>
            </w:r>
            <w:r w:rsidRPr="006806AC">
              <w:rPr>
                <w:rFonts w:ascii="Times New Roman" w:hAnsi="Times New Roman" w:cs="Times New Roman"/>
                <w:sz w:val="28"/>
                <w:szCs w:val="28"/>
                <w:shd w:val="clear" w:color="auto" w:fill="FFFFFF"/>
                <w:lang w:val="uk-UA"/>
              </w:rPr>
              <w:t>".</w:t>
            </w:r>
          </w:p>
        </w:tc>
        <w:tc>
          <w:tcPr>
            <w:tcW w:w="7280" w:type="dxa"/>
          </w:tcPr>
          <w:p w:rsidR="0076537C" w:rsidRPr="006806AC" w:rsidRDefault="0076537C"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rStyle w:val="rvts9"/>
                <w:b/>
                <w:bCs/>
                <w:sz w:val="28"/>
                <w:szCs w:val="28"/>
                <w:shd w:val="clear" w:color="auto" w:fill="FFFFFF"/>
                <w:lang w:val="uk-UA"/>
              </w:rPr>
              <w:t>Стаття 127.</w:t>
            </w:r>
            <w:r w:rsidRPr="006806AC">
              <w:rPr>
                <w:sz w:val="28"/>
                <w:szCs w:val="28"/>
                <w:shd w:val="clear" w:color="auto" w:fill="FFFFFF"/>
                <w:lang w:val="uk-UA"/>
              </w:rPr>
              <w:t> Звіт керівництва</w:t>
            </w:r>
          </w:p>
          <w:p w:rsidR="0076537C" w:rsidRPr="006806AC" w:rsidRDefault="0076537C" w:rsidP="002E2E32">
            <w:pPr>
              <w:ind w:firstLine="567"/>
              <w:jc w:val="both"/>
              <w:rPr>
                <w:rFonts w:ascii="Times New Roman" w:eastAsia="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3. Якщо емітент є фінансовою установою, звіт про корпоративне управління складається відповідно до вимог цього Закону та </w:t>
            </w:r>
            <w:hyperlink r:id="rId48" w:tgtFrame="_blank" w:history="1">
              <w:r w:rsidRPr="006806AC">
                <w:rPr>
                  <w:rStyle w:val="a4"/>
                  <w:rFonts w:ascii="Times New Roman" w:hAnsi="Times New Roman" w:cs="Times New Roman"/>
                  <w:color w:val="auto"/>
                  <w:sz w:val="28"/>
                  <w:szCs w:val="28"/>
                  <w:u w:val="none"/>
                  <w:shd w:val="clear" w:color="auto" w:fill="FFFFFF"/>
                  <w:lang w:val="uk-UA"/>
                </w:rPr>
                <w:t>Закону України</w:t>
              </w:r>
            </w:hyperlink>
            <w:r w:rsidRPr="006806AC">
              <w:rPr>
                <w:rFonts w:ascii="Times New Roman" w:hAnsi="Times New Roman" w:cs="Times New Roman"/>
                <w:sz w:val="28"/>
                <w:szCs w:val="28"/>
                <w:shd w:val="clear" w:color="auto" w:fill="FFFFFF"/>
                <w:lang w:val="uk-UA"/>
              </w:rPr>
              <w:t> "</w:t>
            </w:r>
            <w:r w:rsidRPr="006806AC">
              <w:rPr>
                <w:rFonts w:ascii="Times New Roman" w:hAnsi="Times New Roman" w:cs="Times New Roman"/>
                <w:b/>
                <w:sz w:val="28"/>
                <w:szCs w:val="28"/>
                <w:shd w:val="clear" w:color="auto" w:fill="FFFFFF"/>
                <w:lang w:val="uk-UA"/>
              </w:rPr>
              <w:t>Про фінансові послуги та фінансові компанії".</w:t>
            </w:r>
          </w:p>
        </w:tc>
      </w:tr>
      <w:tr w:rsidR="00172381" w:rsidRPr="002E2E32" w:rsidTr="00D54593">
        <w:trPr>
          <w:gridAfter w:val="1"/>
          <w:wAfter w:w="177" w:type="dxa"/>
        </w:trPr>
        <w:tc>
          <w:tcPr>
            <w:tcW w:w="7280" w:type="dxa"/>
          </w:tcPr>
          <w:p w:rsidR="0076537C" w:rsidRPr="006806AC" w:rsidRDefault="0076537C" w:rsidP="002E2E32">
            <w:pPr>
              <w:pStyle w:val="rvps2"/>
              <w:shd w:val="clear" w:color="auto" w:fill="FFFFFF"/>
              <w:spacing w:before="0" w:beforeAutospacing="0" w:after="0" w:afterAutospacing="0"/>
              <w:ind w:firstLine="567"/>
              <w:jc w:val="both"/>
              <w:rPr>
                <w:rStyle w:val="rvts9"/>
                <w:b/>
                <w:bCs/>
                <w:sz w:val="28"/>
                <w:szCs w:val="28"/>
                <w:shd w:val="clear" w:color="auto" w:fill="FFFFFF"/>
                <w:lang w:val="uk-UA"/>
              </w:rPr>
            </w:pPr>
          </w:p>
          <w:p w:rsidR="0076537C" w:rsidRPr="006806AC" w:rsidRDefault="0076537C" w:rsidP="002E2E32">
            <w:pPr>
              <w:pStyle w:val="rvps2"/>
              <w:shd w:val="clear" w:color="auto" w:fill="FFFFFF"/>
              <w:spacing w:before="0" w:beforeAutospacing="0" w:after="0" w:afterAutospacing="0"/>
              <w:ind w:firstLine="567"/>
              <w:jc w:val="center"/>
              <w:rPr>
                <w:rStyle w:val="rvts9"/>
                <w:b/>
                <w:bCs/>
                <w:sz w:val="28"/>
                <w:szCs w:val="28"/>
                <w:shd w:val="clear" w:color="auto" w:fill="FFFFFF"/>
                <w:lang w:val="uk-UA"/>
              </w:rPr>
            </w:pPr>
            <w:r w:rsidRPr="006806AC">
              <w:rPr>
                <w:rStyle w:val="rvts9"/>
                <w:b/>
                <w:bCs/>
                <w:sz w:val="28"/>
                <w:szCs w:val="28"/>
                <w:shd w:val="clear" w:color="auto" w:fill="FFFFFF"/>
                <w:lang w:val="uk-UA"/>
              </w:rPr>
              <w:t>Відсутня</w:t>
            </w:r>
          </w:p>
        </w:tc>
        <w:tc>
          <w:tcPr>
            <w:tcW w:w="7280" w:type="dxa"/>
          </w:tcPr>
          <w:p w:rsidR="0076537C" w:rsidRPr="006806AC" w:rsidRDefault="0076537C"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Стаття 142</w:t>
            </w:r>
            <w:r w:rsidRPr="006806AC">
              <w:rPr>
                <w:rFonts w:ascii="Times New Roman" w:hAnsi="Times New Roman" w:cs="Times New Roman"/>
                <w:b/>
                <w:sz w:val="28"/>
                <w:szCs w:val="28"/>
                <w:vertAlign w:val="superscript"/>
                <w:lang w:val="uk-UA"/>
              </w:rPr>
              <w:t>1</w:t>
            </w:r>
            <w:r w:rsidRPr="006806AC">
              <w:rPr>
                <w:rFonts w:ascii="Times New Roman" w:hAnsi="Times New Roman" w:cs="Times New Roman"/>
                <w:b/>
                <w:sz w:val="28"/>
                <w:szCs w:val="28"/>
                <w:lang w:val="uk-UA"/>
              </w:rPr>
              <w:t xml:space="preserve">. </w:t>
            </w:r>
            <w:proofErr w:type="spellStart"/>
            <w:r w:rsidRPr="006806AC">
              <w:rPr>
                <w:rFonts w:ascii="Times New Roman" w:hAnsi="Times New Roman" w:cs="Times New Roman"/>
                <w:b/>
                <w:sz w:val="28"/>
                <w:szCs w:val="28"/>
                <w:lang w:val="uk-UA"/>
              </w:rPr>
              <w:t>Оверсайт</w:t>
            </w:r>
            <w:proofErr w:type="spellEnd"/>
            <w:r w:rsidRPr="006806AC">
              <w:rPr>
                <w:rFonts w:ascii="Times New Roman" w:hAnsi="Times New Roman" w:cs="Times New Roman"/>
                <w:b/>
                <w:sz w:val="28"/>
                <w:szCs w:val="28"/>
                <w:lang w:val="uk-UA"/>
              </w:rPr>
              <w:t xml:space="preserve"> Центрального депозитарію цінних паперів,  систем розрахунків у цінних паперах, центральних контрагентів та торгових </w:t>
            </w:r>
            <w:proofErr w:type="spellStart"/>
            <w:r w:rsidRPr="006806AC">
              <w:rPr>
                <w:rFonts w:ascii="Times New Roman" w:hAnsi="Times New Roman" w:cs="Times New Roman"/>
                <w:b/>
                <w:sz w:val="28"/>
                <w:szCs w:val="28"/>
                <w:lang w:val="uk-UA"/>
              </w:rPr>
              <w:t>репозиторіїв</w:t>
            </w:r>
            <w:proofErr w:type="spellEnd"/>
            <w:r w:rsidRPr="006806AC">
              <w:rPr>
                <w:rFonts w:ascii="Times New Roman" w:hAnsi="Times New Roman" w:cs="Times New Roman"/>
                <w:b/>
                <w:sz w:val="28"/>
                <w:szCs w:val="28"/>
                <w:lang w:val="uk-UA"/>
              </w:rPr>
              <w:t xml:space="preserve"> </w:t>
            </w:r>
          </w:p>
          <w:p w:rsidR="0076537C" w:rsidRPr="006806AC" w:rsidRDefault="0076537C" w:rsidP="002E2E32">
            <w:pPr>
              <w:pStyle w:val="a5"/>
              <w:numPr>
                <w:ilvl w:val="0"/>
                <w:numId w:val="5"/>
              </w:numPr>
              <w:ind w:left="0" w:firstLine="567"/>
              <w:contextualSpacing w:val="0"/>
              <w:jc w:val="both"/>
              <w:rPr>
                <w:rFonts w:ascii="Times New Roman" w:hAnsi="Times New Roman" w:cs="Times New Roman"/>
                <w:b/>
                <w:bCs/>
                <w:sz w:val="28"/>
                <w:szCs w:val="28"/>
                <w:lang w:val="uk-UA"/>
              </w:rPr>
            </w:pPr>
            <w:r w:rsidRPr="006806AC">
              <w:rPr>
                <w:rFonts w:ascii="Times New Roman" w:hAnsi="Times New Roman" w:cs="Times New Roman"/>
                <w:b/>
                <w:bCs/>
                <w:sz w:val="28"/>
                <w:szCs w:val="28"/>
                <w:lang w:val="uk-UA"/>
              </w:rPr>
              <w:t xml:space="preserve">Національний банк України в межах повноважень, визначених законом, здійснює </w:t>
            </w:r>
            <w:proofErr w:type="spellStart"/>
            <w:r w:rsidRPr="006806AC">
              <w:rPr>
                <w:rFonts w:ascii="Times New Roman" w:hAnsi="Times New Roman" w:cs="Times New Roman"/>
                <w:b/>
                <w:bCs/>
                <w:sz w:val="28"/>
                <w:szCs w:val="28"/>
                <w:lang w:val="uk-UA"/>
              </w:rPr>
              <w:t>оверсайт</w:t>
            </w:r>
            <w:proofErr w:type="spellEnd"/>
            <w:r w:rsidRPr="006806AC">
              <w:rPr>
                <w:rFonts w:ascii="Times New Roman" w:hAnsi="Times New Roman" w:cs="Times New Roman"/>
                <w:b/>
                <w:bCs/>
                <w:sz w:val="28"/>
                <w:szCs w:val="28"/>
                <w:lang w:val="uk-UA"/>
              </w:rPr>
              <w:t xml:space="preserve"> Центрального депозитарію цінних паперів, систем розрахунків у цінних паперах, центральних </w:t>
            </w:r>
            <w:r w:rsidRPr="006806AC">
              <w:rPr>
                <w:rFonts w:ascii="Times New Roman" w:hAnsi="Times New Roman" w:cs="Times New Roman"/>
                <w:b/>
                <w:bCs/>
                <w:sz w:val="28"/>
                <w:szCs w:val="28"/>
                <w:lang w:val="uk-UA"/>
              </w:rPr>
              <w:lastRenderedPageBreak/>
              <w:t xml:space="preserve">контрагентів та  торгових </w:t>
            </w:r>
            <w:proofErr w:type="spellStart"/>
            <w:r w:rsidRPr="006806AC">
              <w:rPr>
                <w:rFonts w:ascii="Times New Roman" w:hAnsi="Times New Roman" w:cs="Times New Roman"/>
                <w:b/>
                <w:bCs/>
                <w:sz w:val="28"/>
                <w:szCs w:val="28"/>
                <w:lang w:val="uk-UA"/>
              </w:rPr>
              <w:t>репозиторіїв</w:t>
            </w:r>
            <w:proofErr w:type="spellEnd"/>
            <w:r w:rsidRPr="006806AC">
              <w:rPr>
                <w:rFonts w:ascii="Times New Roman" w:hAnsi="Times New Roman" w:cs="Times New Roman"/>
                <w:b/>
                <w:bCs/>
                <w:sz w:val="28"/>
                <w:szCs w:val="28"/>
                <w:lang w:val="uk-UA"/>
              </w:rPr>
              <w:t xml:space="preserve"> (далі – об’єкти </w:t>
            </w:r>
            <w:proofErr w:type="spellStart"/>
            <w:r w:rsidRPr="006806AC">
              <w:rPr>
                <w:rFonts w:ascii="Times New Roman" w:hAnsi="Times New Roman" w:cs="Times New Roman"/>
                <w:b/>
                <w:bCs/>
                <w:sz w:val="28"/>
                <w:szCs w:val="28"/>
                <w:lang w:val="uk-UA"/>
              </w:rPr>
              <w:t>оверсайта</w:t>
            </w:r>
            <w:proofErr w:type="spellEnd"/>
            <w:r w:rsidRPr="006806AC">
              <w:rPr>
                <w:rFonts w:ascii="Times New Roman" w:hAnsi="Times New Roman" w:cs="Times New Roman"/>
                <w:b/>
                <w:bCs/>
                <w:sz w:val="28"/>
                <w:szCs w:val="28"/>
                <w:lang w:val="uk-UA"/>
              </w:rPr>
              <w:t>) з метою забезпечення їх  безперервного, надійного та ефективного функціонування.</w:t>
            </w:r>
          </w:p>
          <w:p w:rsidR="00FD5223" w:rsidRPr="006806AC" w:rsidRDefault="00FD5223" w:rsidP="002E2E32">
            <w:pPr>
              <w:pStyle w:val="a5"/>
              <w:ind w:left="0" w:firstLine="567"/>
              <w:contextualSpacing w:val="0"/>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 xml:space="preserve">2. З метою реалізації зазначеного завдання Національний банк України (його уповноважені особи) може здійснювати </w:t>
            </w:r>
            <w:proofErr w:type="spellStart"/>
            <w:r w:rsidRPr="006806AC">
              <w:rPr>
                <w:rFonts w:ascii="Times New Roman" w:hAnsi="Times New Roman" w:cs="Times New Roman"/>
                <w:b/>
                <w:sz w:val="28"/>
                <w:szCs w:val="28"/>
                <w:lang w:val="uk-UA"/>
              </w:rPr>
              <w:t>оверсайт</w:t>
            </w:r>
            <w:proofErr w:type="spellEnd"/>
            <w:r w:rsidRPr="006806AC">
              <w:rPr>
                <w:rFonts w:ascii="Times New Roman" w:hAnsi="Times New Roman" w:cs="Times New Roman"/>
                <w:b/>
                <w:sz w:val="28"/>
                <w:szCs w:val="28"/>
                <w:lang w:val="uk-UA"/>
              </w:rPr>
              <w:t xml:space="preserve"> за об'єктами </w:t>
            </w:r>
            <w:proofErr w:type="spellStart"/>
            <w:r w:rsidRPr="006806AC">
              <w:rPr>
                <w:rFonts w:ascii="Times New Roman" w:hAnsi="Times New Roman" w:cs="Times New Roman"/>
                <w:b/>
                <w:sz w:val="28"/>
                <w:szCs w:val="28"/>
                <w:lang w:val="uk-UA"/>
              </w:rPr>
              <w:t>оверсайта</w:t>
            </w:r>
            <w:proofErr w:type="spellEnd"/>
            <w:r w:rsidRPr="006806AC">
              <w:rPr>
                <w:rFonts w:ascii="Times New Roman" w:hAnsi="Times New Roman" w:cs="Times New Roman"/>
                <w:b/>
                <w:sz w:val="28"/>
                <w:szCs w:val="28"/>
                <w:lang w:val="uk-UA"/>
              </w:rPr>
              <w:t xml:space="preserve"> шляхом:</w:t>
            </w:r>
          </w:p>
          <w:p w:rsidR="00FD5223" w:rsidRPr="006806AC" w:rsidRDefault="00FD5223" w:rsidP="002E2E32">
            <w:pPr>
              <w:pStyle w:val="a5"/>
              <w:ind w:left="0" w:firstLine="567"/>
              <w:contextualSpacing w:val="0"/>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 xml:space="preserve">спільної з Національною комісією з цінних паперів та фондового ринку розробки стандартів управління ризиками на основі відповідних міжнародних стандартів та забезпечення регулювання операцій, що здійснюються об’єктом </w:t>
            </w:r>
            <w:proofErr w:type="spellStart"/>
            <w:r w:rsidRPr="006806AC">
              <w:rPr>
                <w:rFonts w:ascii="Times New Roman" w:hAnsi="Times New Roman" w:cs="Times New Roman"/>
                <w:b/>
                <w:sz w:val="28"/>
                <w:szCs w:val="28"/>
                <w:lang w:val="uk-UA"/>
              </w:rPr>
              <w:t>оверсайта</w:t>
            </w:r>
            <w:proofErr w:type="spellEnd"/>
            <w:r w:rsidRPr="006806AC">
              <w:rPr>
                <w:rFonts w:ascii="Times New Roman" w:hAnsi="Times New Roman" w:cs="Times New Roman"/>
                <w:b/>
                <w:sz w:val="28"/>
                <w:szCs w:val="28"/>
                <w:lang w:val="uk-UA"/>
              </w:rPr>
              <w:t>, пов’язаних із забезпеченням здійснення розрахунків за операціями з цінними паперами;</w:t>
            </w:r>
          </w:p>
          <w:p w:rsidR="00FD5223" w:rsidRPr="006806AC" w:rsidRDefault="00FD5223" w:rsidP="002E2E32">
            <w:pPr>
              <w:pStyle w:val="a5"/>
              <w:ind w:left="0" w:firstLine="567"/>
              <w:contextualSpacing w:val="0"/>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 xml:space="preserve">прийняття участі спільно з уповноваженими особами Національної комісії з цінних паперів та фондового ринку в оцінюваннях, які ініційовані та проводяться Національною комісією з цінних паперів та фондового ринку, та стосуються операцій, що здійснюються об’єктом </w:t>
            </w:r>
            <w:proofErr w:type="spellStart"/>
            <w:r w:rsidRPr="006806AC">
              <w:rPr>
                <w:rFonts w:ascii="Times New Roman" w:hAnsi="Times New Roman" w:cs="Times New Roman"/>
                <w:b/>
                <w:sz w:val="28"/>
                <w:szCs w:val="28"/>
                <w:lang w:val="uk-UA"/>
              </w:rPr>
              <w:t>оверсайта</w:t>
            </w:r>
            <w:proofErr w:type="spellEnd"/>
            <w:r w:rsidRPr="006806AC">
              <w:rPr>
                <w:rFonts w:ascii="Times New Roman" w:hAnsi="Times New Roman" w:cs="Times New Roman"/>
                <w:b/>
                <w:sz w:val="28"/>
                <w:szCs w:val="28"/>
                <w:lang w:val="uk-UA"/>
              </w:rPr>
              <w:t>, пов’язаних із забезпеченням здійснення розрахунків за операціями з цінними паперами. При цьому, Національна комісія з цінних паперів та фондового ринку повинна щорічно проводити консультації з Національним банком України щодо обсягу та методології здійснення оцінювання Центрального депозитарію;</w:t>
            </w:r>
          </w:p>
          <w:p w:rsidR="00FD5223" w:rsidRPr="006806AC" w:rsidRDefault="00FD5223" w:rsidP="002E2E32">
            <w:pPr>
              <w:pStyle w:val="a5"/>
              <w:ind w:left="0" w:firstLine="567"/>
              <w:contextualSpacing w:val="0"/>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 xml:space="preserve">надання рекомендацій щодо удосконалення діяльності та висування вимог щодо усунення порушень в діяльності об’єктом </w:t>
            </w:r>
            <w:proofErr w:type="spellStart"/>
            <w:r w:rsidRPr="006806AC">
              <w:rPr>
                <w:rFonts w:ascii="Times New Roman" w:hAnsi="Times New Roman" w:cs="Times New Roman"/>
                <w:b/>
                <w:sz w:val="28"/>
                <w:szCs w:val="28"/>
                <w:lang w:val="uk-UA"/>
              </w:rPr>
              <w:t>оверсайта</w:t>
            </w:r>
            <w:proofErr w:type="spellEnd"/>
            <w:r w:rsidRPr="006806AC">
              <w:rPr>
                <w:rFonts w:ascii="Times New Roman" w:hAnsi="Times New Roman" w:cs="Times New Roman"/>
                <w:b/>
                <w:sz w:val="28"/>
                <w:szCs w:val="28"/>
                <w:lang w:val="uk-UA"/>
              </w:rPr>
              <w:t xml:space="preserve">, з метою запобігання та зменшення </w:t>
            </w:r>
            <w:proofErr w:type="spellStart"/>
            <w:r w:rsidRPr="006806AC">
              <w:rPr>
                <w:rFonts w:ascii="Times New Roman" w:hAnsi="Times New Roman" w:cs="Times New Roman"/>
                <w:b/>
                <w:sz w:val="28"/>
                <w:szCs w:val="28"/>
                <w:lang w:val="uk-UA"/>
              </w:rPr>
              <w:t>макро</w:t>
            </w:r>
            <w:proofErr w:type="spellEnd"/>
            <w:r w:rsidRPr="006806AC">
              <w:rPr>
                <w:rFonts w:ascii="Times New Roman" w:hAnsi="Times New Roman" w:cs="Times New Roman"/>
                <w:b/>
                <w:sz w:val="28"/>
                <w:szCs w:val="28"/>
                <w:lang w:val="uk-UA"/>
              </w:rPr>
              <w:t xml:space="preserve">-ризиків ліквідності, </w:t>
            </w:r>
            <w:r w:rsidRPr="006806AC">
              <w:rPr>
                <w:rFonts w:ascii="Times New Roman" w:hAnsi="Times New Roman" w:cs="Times New Roman"/>
                <w:b/>
                <w:sz w:val="28"/>
                <w:szCs w:val="28"/>
                <w:lang w:val="uk-UA"/>
              </w:rPr>
              <w:lastRenderedPageBreak/>
              <w:t>кредитного, операційного та інших ризиків фінансового ринку, а також загроз загальній фінансовій стабільності, шляхом проведення консультацій у порядку, передбаченому частиною третьою цієї статті.</w:t>
            </w:r>
          </w:p>
          <w:p w:rsidR="00FD5223" w:rsidRPr="006806AC" w:rsidRDefault="00FD5223" w:rsidP="002E2E32">
            <w:pPr>
              <w:pStyle w:val="a5"/>
              <w:ind w:left="0" w:firstLine="567"/>
              <w:contextualSpacing w:val="0"/>
              <w:jc w:val="both"/>
              <w:rPr>
                <w:rFonts w:cs="Times New Roman"/>
                <w:b/>
                <w:szCs w:val="28"/>
              </w:rPr>
            </w:pPr>
            <w:r w:rsidRPr="006806AC">
              <w:rPr>
                <w:rFonts w:ascii="Times New Roman" w:hAnsi="Times New Roman" w:cs="Times New Roman"/>
                <w:b/>
                <w:sz w:val="28"/>
                <w:szCs w:val="28"/>
                <w:lang w:val="uk-UA"/>
              </w:rPr>
              <w:t xml:space="preserve">3. Порядок здійснення </w:t>
            </w:r>
            <w:proofErr w:type="spellStart"/>
            <w:r w:rsidRPr="006806AC">
              <w:rPr>
                <w:rFonts w:ascii="Times New Roman" w:hAnsi="Times New Roman" w:cs="Times New Roman"/>
                <w:b/>
                <w:sz w:val="28"/>
                <w:szCs w:val="28"/>
                <w:lang w:val="uk-UA"/>
              </w:rPr>
              <w:t>оверсайта</w:t>
            </w:r>
            <w:proofErr w:type="spellEnd"/>
            <w:r w:rsidRPr="006806AC">
              <w:rPr>
                <w:rFonts w:ascii="Times New Roman" w:hAnsi="Times New Roman" w:cs="Times New Roman"/>
                <w:b/>
                <w:sz w:val="28"/>
                <w:szCs w:val="28"/>
                <w:lang w:val="uk-UA"/>
              </w:rPr>
              <w:t xml:space="preserve"> визначається нормативно-правовими актами Національного банку України, що погоджуються з Національною комісією з цінних паперів та фондового ринку.</w:t>
            </w:r>
          </w:p>
          <w:p w:rsidR="0076537C" w:rsidRPr="006806AC" w:rsidRDefault="0076537C" w:rsidP="002E2E32">
            <w:pPr>
              <w:pStyle w:val="a5"/>
              <w:ind w:left="0" w:firstLine="567"/>
              <w:contextualSpacing w:val="0"/>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 xml:space="preserve">4. Національний банк України має право безоплатно отримувати від об'єктів </w:t>
            </w:r>
            <w:proofErr w:type="spellStart"/>
            <w:r w:rsidRPr="006806AC">
              <w:rPr>
                <w:rFonts w:ascii="Times New Roman" w:hAnsi="Times New Roman" w:cs="Times New Roman"/>
                <w:b/>
                <w:sz w:val="28"/>
                <w:szCs w:val="28"/>
                <w:lang w:val="uk-UA"/>
              </w:rPr>
              <w:t>оверсайта</w:t>
            </w:r>
            <w:proofErr w:type="spellEnd"/>
            <w:r w:rsidRPr="006806AC">
              <w:rPr>
                <w:rFonts w:ascii="Times New Roman" w:hAnsi="Times New Roman" w:cs="Times New Roman"/>
                <w:b/>
                <w:sz w:val="28"/>
                <w:szCs w:val="28"/>
                <w:lang w:val="uk-UA"/>
              </w:rPr>
              <w:t xml:space="preserve"> інформацію з питань їх діяльності та виконання рекомендацій, наданих Національним банком України.</w:t>
            </w:r>
          </w:p>
          <w:p w:rsidR="0076537C" w:rsidRPr="006806AC" w:rsidRDefault="0076537C"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 xml:space="preserve">5. У разі невиконання об’єктами </w:t>
            </w:r>
            <w:proofErr w:type="spellStart"/>
            <w:r w:rsidRPr="006806AC">
              <w:rPr>
                <w:rFonts w:ascii="Times New Roman" w:hAnsi="Times New Roman" w:cs="Times New Roman"/>
                <w:b/>
                <w:sz w:val="28"/>
                <w:szCs w:val="28"/>
                <w:lang w:val="uk-UA"/>
              </w:rPr>
              <w:t>оверсайта</w:t>
            </w:r>
            <w:proofErr w:type="spellEnd"/>
            <w:r w:rsidRPr="006806AC">
              <w:rPr>
                <w:rFonts w:ascii="Times New Roman" w:hAnsi="Times New Roman" w:cs="Times New Roman"/>
                <w:b/>
                <w:sz w:val="28"/>
                <w:szCs w:val="28"/>
                <w:lang w:val="uk-UA"/>
              </w:rPr>
              <w:t xml:space="preserve"> наданих Національним банком України рекомендацій Національний банк України має право звернутися до Національної комісії з цінних паперів та фондового ринку для застосування нею до таких об’єктів </w:t>
            </w:r>
            <w:proofErr w:type="spellStart"/>
            <w:r w:rsidRPr="006806AC">
              <w:rPr>
                <w:rFonts w:ascii="Times New Roman" w:hAnsi="Times New Roman" w:cs="Times New Roman"/>
                <w:b/>
                <w:sz w:val="28"/>
                <w:szCs w:val="28"/>
                <w:lang w:val="uk-UA"/>
              </w:rPr>
              <w:t>оверсайта</w:t>
            </w:r>
            <w:proofErr w:type="spellEnd"/>
            <w:r w:rsidRPr="006806AC">
              <w:rPr>
                <w:rFonts w:ascii="Times New Roman" w:hAnsi="Times New Roman" w:cs="Times New Roman"/>
                <w:b/>
                <w:sz w:val="28"/>
                <w:szCs w:val="28"/>
                <w:lang w:val="uk-UA"/>
              </w:rPr>
              <w:t xml:space="preserve"> заходів відповідно до законодавства.</w:t>
            </w:r>
          </w:p>
          <w:p w:rsidR="00D54593" w:rsidRPr="006806AC" w:rsidRDefault="0076537C" w:rsidP="002E2E32">
            <w:pPr>
              <w:pStyle w:val="rvps2"/>
              <w:shd w:val="clear" w:color="auto" w:fill="FFFFFF"/>
              <w:spacing w:before="0" w:beforeAutospacing="0" w:after="0" w:afterAutospacing="0"/>
              <w:ind w:firstLine="567"/>
              <w:jc w:val="both"/>
              <w:rPr>
                <w:b/>
                <w:sz w:val="28"/>
                <w:szCs w:val="28"/>
                <w:lang w:val="uk-UA"/>
              </w:rPr>
            </w:pPr>
            <w:r w:rsidRPr="006806AC">
              <w:rPr>
                <w:b/>
                <w:sz w:val="28"/>
                <w:szCs w:val="28"/>
                <w:lang w:val="uk-UA"/>
              </w:rPr>
              <w:t xml:space="preserve">6. Національний банк України для здійснення </w:t>
            </w:r>
            <w:proofErr w:type="spellStart"/>
            <w:r w:rsidRPr="006806AC">
              <w:rPr>
                <w:b/>
                <w:sz w:val="28"/>
                <w:szCs w:val="28"/>
                <w:lang w:val="uk-UA"/>
              </w:rPr>
              <w:t>оверсайта</w:t>
            </w:r>
            <w:proofErr w:type="spellEnd"/>
            <w:r w:rsidRPr="006806AC">
              <w:rPr>
                <w:b/>
                <w:sz w:val="28"/>
                <w:szCs w:val="28"/>
                <w:lang w:val="uk-UA"/>
              </w:rPr>
              <w:t xml:space="preserve">  співпрацює з Національною комісією з цінних паперів та фондового ринку, іншими органами державної влади України та міжнародними організаціями. </w:t>
            </w:r>
          </w:p>
          <w:p w:rsidR="008E4767" w:rsidRPr="006806AC" w:rsidRDefault="008E4767" w:rsidP="002E2E32">
            <w:pPr>
              <w:pStyle w:val="rvps2"/>
              <w:shd w:val="clear" w:color="auto" w:fill="FFFFFF"/>
              <w:spacing w:before="0" w:beforeAutospacing="0" w:after="0" w:afterAutospacing="0"/>
              <w:ind w:firstLine="567"/>
              <w:jc w:val="both"/>
              <w:rPr>
                <w:rStyle w:val="rvts9"/>
                <w:b/>
                <w:bCs/>
                <w:sz w:val="28"/>
                <w:szCs w:val="28"/>
                <w:shd w:val="clear" w:color="auto" w:fill="FFFFFF"/>
                <w:lang w:val="uk-UA"/>
              </w:rPr>
            </w:pPr>
          </w:p>
        </w:tc>
      </w:tr>
      <w:tr w:rsidR="00172381" w:rsidRPr="006806AC" w:rsidTr="00D54593">
        <w:trPr>
          <w:gridAfter w:val="1"/>
          <w:wAfter w:w="177" w:type="dxa"/>
          <w:trHeight w:val="589"/>
        </w:trPr>
        <w:tc>
          <w:tcPr>
            <w:tcW w:w="14560" w:type="dxa"/>
            <w:gridSpan w:val="2"/>
            <w:vAlign w:val="center"/>
          </w:tcPr>
          <w:p w:rsidR="00262417" w:rsidRPr="006806AC" w:rsidRDefault="00262417"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lastRenderedPageBreak/>
              <w:t>Закон України “Про державну реєстрацію актів цивільного стану”</w:t>
            </w:r>
          </w:p>
        </w:tc>
      </w:tr>
      <w:tr w:rsidR="00172381" w:rsidRPr="002E2E32" w:rsidTr="00D54593">
        <w:trPr>
          <w:gridAfter w:val="1"/>
          <w:wAfter w:w="177" w:type="dxa"/>
        </w:trPr>
        <w:tc>
          <w:tcPr>
            <w:tcW w:w="7280" w:type="dxa"/>
          </w:tcPr>
          <w:p w:rsidR="0076537C" w:rsidRPr="006806AC" w:rsidRDefault="0076537C"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11.</w:t>
            </w:r>
            <w:r w:rsidRPr="006806AC">
              <w:rPr>
                <w:rFonts w:ascii="Times New Roman" w:eastAsia="Times New Roman" w:hAnsi="Times New Roman" w:cs="Times New Roman"/>
                <w:sz w:val="28"/>
                <w:szCs w:val="28"/>
                <w:shd w:val="clear" w:color="auto" w:fill="FFFFFF"/>
                <w:lang w:val="uk-UA"/>
              </w:rPr>
              <w:t> Державний реєстр актів цивільного стану громадян</w:t>
            </w:r>
          </w:p>
          <w:p w:rsidR="0076537C" w:rsidRPr="006806AC" w:rsidRDefault="0076537C"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w:t>
            </w:r>
          </w:p>
          <w:p w:rsidR="0076537C" w:rsidRPr="006806AC" w:rsidRDefault="0076537C"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shd w:val="clear" w:color="auto" w:fill="FFFFFF"/>
                <w:lang w:val="uk-UA"/>
              </w:rPr>
              <w:lastRenderedPageBreak/>
              <w:t xml:space="preserve">7. Витяг з Державного реєстру актів цивільного стану громадян надається на запит банку або іншої фінансової установи, що </w:t>
            </w:r>
            <w:r w:rsidRPr="006806AC">
              <w:rPr>
                <w:rFonts w:ascii="Times New Roman" w:eastAsia="Times New Roman" w:hAnsi="Times New Roman" w:cs="Times New Roman"/>
                <w:strike/>
                <w:sz w:val="28"/>
                <w:szCs w:val="28"/>
                <w:shd w:val="clear" w:color="auto" w:fill="FFFFFF"/>
                <w:lang w:val="uk-UA"/>
              </w:rPr>
              <w:t>має ліцензію на</w:t>
            </w:r>
            <w:r w:rsidRPr="006806AC">
              <w:rPr>
                <w:rFonts w:ascii="Times New Roman" w:eastAsia="Times New Roman" w:hAnsi="Times New Roman" w:cs="Times New Roman"/>
                <w:sz w:val="28"/>
                <w:szCs w:val="28"/>
                <w:shd w:val="clear" w:color="auto" w:fill="FFFFFF"/>
                <w:lang w:val="uk-UA"/>
              </w:rPr>
              <w:t xml:space="preserve"> надання коштів у </w:t>
            </w:r>
            <w:r w:rsidRPr="006806AC">
              <w:rPr>
                <w:rFonts w:ascii="Times New Roman" w:eastAsia="Times New Roman" w:hAnsi="Times New Roman" w:cs="Times New Roman"/>
                <w:strike/>
                <w:sz w:val="28"/>
                <w:szCs w:val="28"/>
                <w:shd w:val="clear" w:color="auto" w:fill="FFFFFF"/>
                <w:lang w:val="uk-UA"/>
              </w:rPr>
              <w:t>позику</w:t>
            </w:r>
            <w:r w:rsidRPr="006806AC">
              <w:rPr>
                <w:rFonts w:ascii="Times New Roman" w:eastAsia="Times New Roman" w:hAnsi="Times New Roman" w:cs="Times New Roman"/>
                <w:sz w:val="28"/>
                <w:szCs w:val="28"/>
                <w:shd w:val="clear" w:color="auto" w:fill="FFFFFF"/>
                <w:lang w:val="uk-UA"/>
              </w:rPr>
              <w:t xml:space="preserve">, </w:t>
            </w:r>
            <w:r w:rsidRPr="006806AC">
              <w:rPr>
                <w:rFonts w:ascii="Times New Roman" w:eastAsia="Times New Roman" w:hAnsi="Times New Roman" w:cs="Times New Roman"/>
                <w:strike/>
                <w:sz w:val="28"/>
                <w:szCs w:val="28"/>
                <w:shd w:val="clear" w:color="auto" w:fill="FFFFFF"/>
                <w:lang w:val="uk-UA"/>
              </w:rPr>
              <w:t>в тому числі і на умовах фінансового кредиту,</w:t>
            </w:r>
            <w:r w:rsidRPr="006806AC">
              <w:rPr>
                <w:rFonts w:ascii="Times New Roman" w:eastAsia="Times New Roman" w:hAnsi="Times New Roman" w:cs="Times New Roman"/>
                <w:sz w:val="28"/>
                <w:szCs w:val="28"/>
                <w:shd w:val="clear" w:color="auto" w:fill="FFFFFF"/>
                <w:lang w:val="uk-UA"/>
              </w:rPr>
              <w:t xml:space="preserve"> відповідно до </w:t>
            </w:r>
            <w:hyperlink r:id="rId49" w:tgtFrame="_blank" w:history="1">
              <w:r w:rsidRPr="006806AC">
                <w:rPr>
                  <w:rStyle w:val="a4"/>
                  <w:rFonts w:ascii="Times New Roman" w:eastAsia="Times New Roman" w:hAnsi="Times New Roman" w:cs="Times New Roman"/>
                  <w:color w:val="auto"/>
                  <w:sz w:val="28"/>
                  <w:szCs w:val="28"/>
                  <w:u w:val="none"/>
                  <w:shd w:val="clear" w:color="auto" w:fill="FFFFFF"/>
                  <w:lang w:val="uk-UA"/>
                </w:rPr>
                <w:t>Закону України</w:t>
              </w:r>
            </w:hyperlink>
            <w:r w:rsidRPr="006806AC">
              <w:rPr>
                <w:rFonts w:ascii="Times New Roman" w:eastAsia="Times New Roman" w:hAnsi="Times New Roman" w:cs="Times New Roman"/>
                <w:sz w:val="28"/>
                <w:szCs w:val="28"/>
                <w:shd w:val="clear" w:color="auto" w:fill="FFFFFF"/>
                <w:lang w:val="uk-UA"/>
              </w:rPr>
              <w:t xml:space="preserve"> </w:t>
            </w:r>
            <w:r w:rsidRPr="006806AC">
              <w:rPr>
                <w:rFonts w:ascii="Times New Roman" w:eastAsia="Times New Roman" w:hAnsi="Times New Roman" w:cs="Times New Roman"/>
                <w:b/>
                <w:strike/>
                <w:sz w:val="28"/>
                <w:szCs w:val="28"/>
                <w:shd w:val="clear" w:color="auto" w:fill="FFFFFF"/>
                <w:lang w:val="uk-UA"/>
              </w:rPr>
              <w:t>"</w:t>
            </w:r>
            <w:r w:rsidRPr="006806AC">
              <w:rPr>
                <w:rFonts w:ascii="Times New Roman" w:eastAsia="Times New Roman" w:hAnsi="Times New Roman" w:cs="Times New Roman"/>
                <w:strike/>
                <w:sz w:val="28"/>
                <w:szCs w:val="28"/>
                <w:shd w:val="clear" w:color="auto" w:fill="FFFFFF"/>
                <w:lang w:val="uk-UA"/>
              </w:rPr>
              <w:t>Про фінансові послуги та державне регулювання ринків фінансових послуг",</w:t>
            </w:r>
            <w:r w:rsidRPr="006806AC">
              <w:rPr>
                <w:rFonts w:ascii="Times New Roman" w:eastAsia="Times New Roman" w:hAnsi="Times New Roman" w:cs="Times New Roman"/>
                <w:sz w:val="28"/>
                <w:szCs w:val="28"/>
                <w:shd w:val="clear" w:color="auto" w:fill="FFFFFF"/>
                <w:lang w:val="uk-UA"/>
              </w:rPr>
              <w:t xml:space="preserve"> або бюро кредитних історій у порядку та обсязі, встановлених Міністерством юстиції України, за наявності письмової згоди фізичної особи, якої стосуються відомості, зазначені в актових записах цивільного стану.</w:t>
            </w:r>
          </w:p>
          <w:p w:rsidR="0076537C" w:rsidRPr="006806AC" w:rsidRDefault="0076537C"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p>
        </w:tc>
        <w:tc>
          <w:tcPr>
            <w:tcW w:w="7280" w:type="dxa"/>
          </w:tcPr>
          <w:p w:rsidR="0076537C" w:rsidRPr="006806AC" w:rsidRDefault="0076537C"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lastRenderedPageBreak/>
              <w:t>Стаття 11.</w:t>
            </w:r>
            <w:r w:rsidRPr="006806AC">
              <w:rPr>
                <w:rFonts w:ascii="Times New Roman" w:eastAsia="Times New Roman" w:hAnsi="Times New Roman" w:cs="Times New Roman"/>
                <w:sz w:val="28"/>
                <w:szCs w:val="28"/>
                <w:shd w:val="clear" w:color="auto" w:fill="FFFFFF"/>
                <w:lang w:val="uk-UA"/>
              </w:rPr>
              <w:t> Державний реєстр актів цивільного стану громадян</w:t>
            </w:r>
          </w:p>
          <w:p w:rsidR="0076537C" w:rsidRPr="006806AC" w:rsidRDefault="0076537C" w:rsidP="002E2E32">
            <w:pPr>
              <w:ind w:firstLine="567"/>
              <w:jc w:val="both"/>
              <w:rPr>
                <w:rFonts w:ascii="Times New Roman" w:hAnsi="Times New Roman" w:cs="Times New Roman"/>
                <w:b/>
                <w:sz w:val="28"/>
                <w:szCs w:val="28"/>
                <w:lang w:val="uk-UA"/>
              </w:rPr>
            </w:pPr>
            <w:r w:rsidRPr="006806AC">
              <w:rPr>
                <w:rFonts w:ascii="Times New Roman" w:hAnsi="Times New Roman" w:cs="Times New Roman"/>
                <w:b/>
                <w:sz w:val="28"/>
                <w:szCs w:val="28"/>
                <w:lang w:val="uk-UA"/>
              </w:rPr>
              <w:t>...</w:t>
            </w:r>
          </w:p>
          <w:p w:rsidR="0076537C" w:rsidRPr="006806AC" w:rsidRDefault="0076537C"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shd w:val="clear" w:color="auto" w:fill="FFFFFF"/>
                <w:lang w:val="uk-UA"/>
              </w:rPr>
              <w:lastRenderedPageBreak/>
              <w:t xml:space="preserve">7. Витяг з Державного реєстру актів цивільного стану громадян надається на запит банку або іншої фінансової установи, що </w:t>
            </w:r>
            <w:r w:rsidRPr="006806AC">
              <w:rPr>
                <w:rFonts w:ascii="Times New Roman" w:eastAsia="Times New Roman" w:hAnsi="Times New Roman" w:cs="Times New Roman"/>
                <w:b/>
                <w:sz w:val="28"/>
                <w:szCs w:val="28"/>
                <w:shd w:val="clear" w:color="auto" w:fill="FFFFFF"/>
                <w:lang w:val="uk-UA"/>
              </w:rPr>
              <w:t>на підставі відповідної ліцензії</w:t>
            </w:r>
            <w:r w:rsidRPr="006806AC">
              <w:rPr>
                <w:rFonts w:ascii="Times New Roman" w:eastAsia="Times New Roman" w:hAnsi="Times New Roman" w:cs="Times New Roman"/>
                <w:sz w:val="28"/>
                <w:szCs w:val="28"/>
                <w:shd w:val="clear" w:color="auto" w:fill="FFFFFF"/>
                <w:lang w:val="uk-UA"/>
              </w:rPr>
              <w:t xml:space="preserve"> </w:t>
            </w:r>
            <w:r w:rsidRPr="006806AC">
              <w:rPr>
                <w:rFonts w:ascii="Times New Roman" w:eastAsia="Times New Roman" w:hAnsi="Times New Roman" w:cs="Times New Roman"/>
                <w:b/>
                <w:sz w:val="28"/>
                <w:szCs w:val="28"/>
                <w:shd w:val="clear" w:color="auto" w:fill="FFFFFF"/>
                <w:lang w:val="uk-UA"/>
              </w:rPr>
              <w:t>здійснює</w:t>
            </w:r>
            <w:r w:rsidRPr="006806AC">
              <w:rPr>
                <w:rFonts w:ascii="Times New Roman" w:eastAsia="Times New Roman" w:hAnsi="Times New Roman" w:cs="Times New Roman"/>
                <w:sz w:val="28"/>
                <w:szCs w:val="28"/>
                <w:shd w:val="clear" w:color="auto" w:fill="FFFFFF"/>
                <w:lang w:val="uk-UA"/>
              </w:rPr>
              <w:t xml:space="preserve"> </w:t>
            </w:r>
            <w:r w:rsidRPr="006806AC">
              <w:rPr>
                <w:rFonts w:ascii="Times New Roman" w:eastAsia="Times New Roman" w:hAnsi="Times New Roman" w:cs="Times New Roman"/>
                <w:b/>
                <w:sz w:val="28"/>
                <w:szCs w:val="28"/>
                <w:shd w:val="clear" w:color="auto" w:fill="FFFFFF"/>
                <w:lang w:val="uk-UA"/>
              </w:rPr>
              <w:t xml:space="preserve">діяльність </w:t>
            </w:r>
            <w:r w:rsidRPr="006806AC">
              <w:rPr>
                <w:rFonts w:ascii="Times New Roman" w:eastAsia="Times New Roman" w:hAnsi="Times New Roman" w:cs="Times New Roman"/>
                <w:sz w:val="28"/>
                <w:szCs w:val="28"/>
                <w:shd w:val="clear" w:color="auto" w:fill="FFFFFF"/>
                <w:lang w:val="uk-UA"/>
              </w:rPr>
              <w:t xml:space="preserve">з надання коштів у </w:t>
            </w:r>
            <w:r w:rsidRPr="006806AC">
              <w:rPr>
                <w:rFonts w:ascii="Times New Roman" w:eastAsia="Times New Roman" w:hAnsi="Times New Roman" w:cs="Times New Roman"/>
                <w:b/>
                <w:sz w:val="28"/>
                <w:szCs w:val="28"/>
                <w:shd w:val="clear" w:color="auto" w:fill="FFFFFF"/>
                <w:lang w:val="uk-UA"/>
              </w:rPr>
              <w:t xml:space="preserve">кредит </w:t>
            </w:r>
            <w:r w:rsidRPr="006806AC">
              <w:rPr>
                <w:rFonts w:ascii="Times New Roman" w:eastAsia="Times New Roman" w:hAnsi="Times New Roman" w:cs="Times New Roman"/>
                <w:sz w:val="28"/>
                <w:szCs w:val="28"/>
                <w:shd w:val="clear" w:color="auto" w:fill="FFFFFF"/>
                <w:lang w:val="uk-UA"/>
              </w:rPr>
              <w:t xml:space="preserve"> відповідно до </w:t>
            </w:r>
            <w:hyperlink r:id="rId50" w:tgtFrame="_blank" w:history="1">
              <w:r w:rsidRPr="006806AC">
                <w:rPr>
                  <w:rStyle w:val="a4"/>
                  <w:rFonts w:ascii="Times New Roman" w:eastAsia="Times New Roman" w:hAnsi="Times New Roman" w:cs="Times New Roman"/>
                  <w:color w:val="auto"/>
                  <w:sz w:val="28"/>
                  <w:szCs w:val="28"/>
                  <w:u w:val="none"/>
                  <w:shd w:val="clear" w:color="auto" w:fill="FFFFFF"/>
                  <w:lang w:val="uk-UA"/>
                </w:rPr>
                <w:t>Закону України</w:t>
              </w:r>
            </w:hyperlink>
            <w:r w:rsidRPr="006806AC">
              <w:rPr>
                <w:rFonts w:ascii="Times New Roman" w:eastAsia="Times New Roman" w:hAnsi="Times New Roman" w:cs="Times New Roman"/>
                <w:sz w:val="28"/>
                <w:szCs w:val="28"/>
                <w:shd w:val="clear" w:color="auto" w:fill="FFFFFF"/>
                <w:lang w:val="uk-UA"/>
              </w:rPr>
              <w:t xml:space="preserve"> "</w:t>
            </w:r>
            <w:r w:rsidRPr="006806AC">
              <w:rPr>
                <w:rFonts w:ascii="Times New Roman" w:hAnsi="Times New Roman" w:cs="Times New Roman"/>
                <w:b/>
                <w:sz w:val="28"/>
                <w:szCs w:val="28"/>
                <w:lang w:val="uk-UA"/>
              </w:rPr>
              <w:t>Про фінансові послуги та фінансові компанії</w:t>
            </w:r>
            <w:r w:rsidRPr="006806AC">
              <w:rPr>
                <w:rFonts w:ascii="Times New Roman" w:eastAsia="Times New Roman" w:hAnsi="Times New Roman" w:cs="Times New Roman"/>
                <w:sz w:val="28"/>
                <w:szCs w:val="28"/>
                <w:shd w:val="clear" w:color="auto" w:fill="FFFFFF"/>
                <w:lang w:val="uk-UA"/>
              </w:rPr>
              <w:t>", або бюро кредитних історій у порядку та обсязі, встановлених Міністерством юстиції України, за наявності письмової згоди фізичної особи, якої стосуються відомості, зазначені в актових записах цивільного стану.</w:t>
            </w:r>
          </w:p>
          <w:p w:rsidR="0076537C" w:rsidRPr="006806AC" w:rsidRDefault="0076537C"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p>
        </w:tc>
      </w:tr>
      <w:tr w:rsidR="00172381" w:rsidRPr="006806AC" w:rsidTr="00D54593">
        <w:trPr>
          <w:gridAfter w:val="1"/>
          <w:wAfter w:w="177" w:type="dxa"/>
          <w:trHeight w:val="562"/>
        </w:trPr>
        <w:tc>
          <w:tcPr>
            <w:tcW w:w="14560" w:type="dxa"/>
            <w:gridSpan w:val="2"/>
            <w:vAlign w:val="center"/>
          </w:tcPr>
          <w:p w:rsidR="00262417" w:rsidRPr="006806AC" w:rsidRDefault="00262417"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lastRenderedPageBreak/>
              <w:t>Закон України “Про інститути спільного інвестування ”</w:t>
            </w:r>
          </w:p>
        </w:tc>
      </w:tr>
      <w:tr w:rsidR="00172381" w:rsidRPr="002E2E32" w:rsidTr="00D54593">
        <w:trPr>
          <w:gridAfter w:val="1"/>
          <w:wAfter w:w="177" w:type="dxa"/>
        </w:trPr>
        <w:tc>
          <w:tcPr>
            <w:tcW w:w="7280" w:type="dxa"/>
          </w:tcPr>
          <w:p w:rsidR="0076537C" w:rsidRPr="006806AC" w:rsidRDefault="0076537C"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4.</w:t>
            </w:r>
            <w:r w:rsidRPr="006806AC">
              <w:rPr>
                <w:rFonts w:ascii="Times New Roman" w:eastAsia="Times New Roman" w:hAnsi="Times New Roman" w:cs="Times New Roman"/>
                <w:sz w:val="28"/>
                <w:szCs w:val="28"/>
                <w:shd w:val="clear" w:color="auto" w:fill="FFFFFF"/>
                <w:lang w:val="uk-UA"/>
              </w:rPr>
              <w:t> Учасники інституту спільного інвестування</w:t>
            </w:r>
          </w:p>
          <w:p w:rsidR="0076537C" w:rsidRPr="006806AC" w:rsidRDefault="0076537C" w:rsidP="002E2E32">
            <w:pPr>
              <w:ind w:firstLine="567"/>
              <w:jc w:val="both"/>
              <w:rPr>
                <w:rFonts w:ascii="Times New Roman" w:eastAsia="Times New Roman" w:hAnsi="Times New Roman" w:cs="Times New Roman"/>
                <w:sz w:val="28"/>
                <w:szCs w:val="28"/>
                <w:shd w:val="clear" w:color="auto" w:fill="FFFFFF"/>
                <w:lang w:val="uk-UA"/>
              </w:rPr>
            </w:pPr>
            <w:r w:rsidRPr="006806AC">
              <w:rPr>
                <w:rFonts w:ascii="Times New Roman" w:eastAsia="Times New Roman" w:hAnsi="Times New Roman" w:cs="Times New Roman"/>
                <w:sz w:val="28"/>
                <w:szCs w:val="28"/>
                <w:shd w:val="clear" w:color="auto" w:fill="FFFFFF"/>
                <w:lang w:val="uk-UA"/>
              </w:rPr>
              <w:t>…</w:t>
            </w:r>
          </w:p>
          <w:p w:rsidR="0076537C" w:rsidRPr="006806AC" w:rsidRDefault="0076537C" w:rsidP="002E2E32">
            <w:pPr>
              <w:ind w:firstLine="567"/>
              <w:jc w:val="both"/>
              <w:rPr>
                <w:rFonts w:ascii="Times New Roman" w:eastAsia="Times New Roman" w:hAnsi="Times New Roman" w:cs="Times New Roman"/>
                <w:sz w:val="28"/>
                <w:szCs w:val="28"/>
                <w:shd w:val="clear" w:color="auto" w:fill="FFFFFF"/>
                <w:lang w:val="uk-UA"/>
              </w:rPr>
            </w:pPr>
            <w:r w:rsidRPr="006806AC">
              <w:rPr>
                <w:rFonts w:ascii="Times New Roman" w:eastAsia="Times New Roman" w:hAnsi="Times New Roman" w:cs="Times New Roman"/>
                <w:sz w:val="28"/>
                <w:szCs w:val="28"/>
                <w:shd w:val="clear" w:color="auto" w:fill="FFFFFF"/>
                <w:lang w:val="uk-UA"/>
              </w:rPr>
              <w:t>6. Вимоги </w:t>
            </w:r>
            <w:hyperlink r:id="rId51" w:tgtFrame="_blank" w:history="1">
              <w:r w:rsidRPr="006806AC">
                <w:rPr>
                  <w:rStyle w:val="a4"/>
                  <w:rFonts w:ascii="Times New Roman" w:eastAsia="Times New Roman" w:hAnsi="Times New Roman" w:cs="Times New Roman"/>
                  <w:color w:val="auto"/>
                  <w:sz w:val="28"/>
                  <w:szCs w:val="28"/>
                  <w:u w:val="none"/>
                  <w:shd w:val="clear" w:color="auto" w:fill="FFFFFF"/>
                  <w:lang w:val="uk-UA"/>
                </w:rPr>
                <w:t>Закону України "</w:t>
              </w:r>
              <w:r w:rsidRPr="006806AC">
                <w:rPr>
                  <w:rStyle w:val="a4"/>
                  <w:rFonts w:ascii="Times New Roman" w:eastAsia="Times New Roman" w:hAnsi="Times New Roman" w:cs="Times New Roman"/>
                  <w:strike/>
                  <w:color w:val="auto"/>
                  <w:sz w:val="28"/>
                  <w:szCs w:val="28"/>
                  <w:u w:val="none"/>
                  <w:shd w:val="clear" w:color="auto" w:fill="FFFFFF"/>
                  <w:lang w:val="uk-UA"/>
                </w:rPr>
                <w:t>Про фінансові послуги та державне регулювання ринків фінансових послуг"</w:t>
              </w:r>
            </w:hyperlink>
            <w:r w:rsidRPr="006806AC">
              <w:rPr>
                <w:rFonts w:ascii="Times New Roman" w:eastAsia="Times New Roman" w:hAnsi="Times New Roman" w:cs="Times New Roman"/>
                <w:sz w:val="28"/>
                <w:szCs w:val="28"/>
                <w:shd w:val="clear" w:color="auto" w:fill="FFFFFF"/>
                <w:lang w:val="uk-UA"/>
              </w:rPr>
              <w:t> щодо погодження набуття істотної участі у фінансовій установі не застосовуються до осіб, які придбавають акції корпоративних інвестиційних фондів.</w:t>
            </w:r>
          </w:p>
          <w:p w:rsidR="0076537C" w:rsidRPr="006806AC" w:rsidRDefault="0076537C"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p>
        </w:tc>
        <w:tc>
          <w:tcPr>
            <w:tcW w:w="7280" w:type="dxa"/>
          </w:tcPr>
          <w:p w:rsidR="0076537C" w:rsidRPr="006806AC" w:rsidRDefault="0076537C"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4.</w:t>
            </w:r>
            <w:r w:rsidRPr="006806AC">
              <w:rPr>
                <w:rFonts w:ascii="Times New Roman" w:eastAsia="Times New Roman" w:hAnsi="Times New Roman" w:cs="Times New Roman"/>
                <w:sz w:val="28"/>
                <w:szCs w:val="28"/>
                <w:shd w:val="clear" w:color="auto" w:fill="FFFFFF"/>
                <w:lang w:val="uk-UA"/>
              </w:rPr>
              <w:t> Учасники інституту спільного інвестування</w:t>
            </w:r>
          </w:p>
          <w:p w:rsidR="0076537C" w:rsidRPr="006806AC" w:rsidRDefault="0076537C" w:rsidP="002E2E32">
            <w:pPr>
              <w:ind w:firstLine="567"/>
              <w:jc w:val="both"/>
              <w:rPr>
                <w:rFonts w:ascii="Times New Roman" w:eastAsia="Times New Roman" w:hAnsi="Times New Roman" w:cs="Times New Roman"/>
                <w:sz w:val="28"/>
                <w:szCs w:val="28"/>
                <w:shd w:val="clear" w:color="auto" w:fill="FFFFFF"/>
                <w:lang w:val="uk-UA"/>
              </w:rPr>
            </w:pPr>
            <w:r w:rsidRPr="006806AC">
              <w:rPr>
                <w:rFonts w:ascii="Times New Roman" w:eastAsia="Times New Roman" w:hAnsi="Times New Roman" w:cs="Times New Roman"/>
                <w:sz w:val="28"/>
                <w:szCs w:val="28"/>
                <w:shd w:val="clear" w:color="auto" w:fill="FFFFFF"/>
                <w:lang w:val="uk-UA"/>
              </w:rPr>
              <w:t>…</w:t>
            </w:r>
          </w:p>
          <w:p w:rsidR="0076537C" w:rsidRPr="006806AC" w:rsidRDefault="0076537C"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shd w:val="clear" w:color="auto" w:fill="FFFFFF"/>
                <w:lang w:val="uk-UA"/>
              </w:rPr>
              <w:t xml:space="preserve">6. Вимоги </w:t>
            </w:r>
            <w:hyperlink r:id="rId52" w:tgtFrame="_blank" w:history="1">
              <w:r w:rsidRPr="006806AC">
                <w:rPr>
                  <w:rStyle w:val="a4"/>
                  <w:rFonts w:ascii="Times New Roman" w:eastAsia="Times New Roman" w:hAnsi="Times New Roman" w:cs="Times New Roman"/>
                  <w:color w:val="auto"/>
                  <w:sz w:val="28"/>
                  <w:szCs w:val="28"/>
                  <w:u w:val="none"/>
                  <w:shd w:val="clear" w:color="auto" w:fill="FFFFFF"/>
                  <w:lang w:val="uk-UA"/>
                </w:rPr>
                <w:t>Закону України "</w:t>
              </w:r>
              <w:r w:rsidRPr="006806AC">
                <w:rPr>
                  <w:rFonts w:ascii="Times New Roman" w:hAnsi="Times New Roman" w:cs="Times New Roman"/>
                  <w:b/>
                  <w:sz w:val="28"/>
                  <w:szCs w:val="28"/>
                  <w:lang w:val="uk-UA"/>
                </w:rPr>
                <w:t>Про фінансові послуги та  фінансові компанії</w:t>
              </w:r>
              <w:r w:rsidRPr="006806AC">
                <w:rPr>
                  <w:rStyle w:val="a4"/>
                  <w:rFonts w:ascii="Times New Roman" w:eastAsia="Times New Roman" w:hAnsi="Times New Roman" w:cs="Times New Roman"/>
                  <w:color w:val="auto"/>
                  <w:sz w:val="28"/>
                  <w:szCs w:val="28"/>
                  <w:u w:val="none"/>
                  <w:shd w:val="clear" w:color="auto" w:fill="FFFFFF"/>
                  <w:lang w:val="uk-UA"/>
                </w:rPr>
                <w:t xml:space="preserve"> "</w:t>
              </w:r>
            </w:hyperlink>
            <w:r w:rsidRPr="006806AC">
              <w:rPr>
                <w:rFonts w:ascii="Times New Roman" w:eastAsia="Times New Roman" w:hAnsi="Times New Roman" w:cs="Times New Roman"/>
                <w:sz w:val="28"/>
                <w:szCs w:val="28"/>
                <w:shd w:val="clear" w:color="auto" w:fill="FFFFFF"/>
                <w:lang w:val="uk-UA"/>
              </w:rPr>
              <w:t xml:space="preserve"> щодо погодження набуття істотної участі у фінансовій установі не застосовуються до осіб, які придбавають акції корпоративних інвестиційних фондів.</w:t>
            </w:r>
          </w:p>
          <w:p w:rsidR="0076537C" w:rsidRPr="006806AC" w:rsidRDefault="0076537C"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p>
        </w:tc>
      </w:tr>
      <w:tr w:rsidR="00172381" w:rsidRPr="006806AC" w:rsidTr="00D54593">
        <w:trPr>
          <w:gridAfter w:val="1"/>
          <w:wAfter w:w="177" w:type="dxa"/>
          <w:trHeight w:val="536"/>
        </w:trPr>
        <w:tc>
          <w:tcPr>
            <w:tcW w:w="14560" w:type="dxa"/>
            <w:gridSpan w:val="2"/>
          </w:tcPr>
          <w:p w:rsidR="00262417" w:rsidRPr="006806AC" w:rsidRDefault="00262417"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t>Закон України “Про депозитарну систему України ”</w:t>
            </w:r>
          </w:p>
        </w:tc>
      </w:tr>
      <w:tr w:rsidR="00172381" w:rsidRPr="006806AC" w:rsidTr="00D54593">
        <w:trPr>
          <w:gridAfter w:val="1"/>
          <w:wAfter w:w="177" w:type="dxa"/>
        </w:trPr>
        <w:tc>
          <w:tcPr>
            <w:tcW w:w="7280" w:type="dxa"/>
          </w:tcPr>
          <w:p w:rsidR="0076537C" w:rsidRPr="006806AC" w:rsidRDefault="0076537C"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1.</w:t>
            </w:r>
            <w:r w:rsidRPr="006806AC">
              <w:rPr>
                <w:rFonts w:ascii="Times New Roman" w:eastAsia="Times New Roman" w:hAnsi="Times New Roman" w:cs="Times New Roman"/>
                <w:sz w:val="28"/>
                <w:szCs w:val="28"/>
                <w:shd w:val="clear" w:color="auto" w:fill="FFFFFF"/>
                <w:lang w:val="uk-UA"/>
              </w:rPr>
              <w:t> Визначення термінів</w:t>
            </w:r>
          </w:p>
          <w:p w:rsidR="0076537C" w:rsidRPr="006806AC" w:rsidRDefault="0076537C" w:rsidP="002E2E32">
            <w:pPr>
              <w:ind w:firstLine="567"/>
              <w:jc w:val="both"/>
              <w:rPr>
                <w:rFonts w:ascii="Times New Roman" w:eastAsia="Times New Roman" w:hAnsi="Times New Roman" w:cs="Times New Roman"/>
                <w:sz w:val="28"/>
                <w:szCs w:val="28"/>
                <w:shd w:val="clear" w:color="auto" w:fill="FFFFFF"/>
                <w:lang w:val="uk-UA"/>
              </w:rPr>
            </w:pPr>
            <w:r w:rsidRPr="006806AC">
              <w:rPr>
                <w:rFonts w:ascii="Times New Roman" w:eastAsia="Times New Roman" w:hAnsi="Times New Roman" w:cs="Times New Roman"/>
                <w:sz w:val="28"/>
                <w:szCs w:val="28"/>
                <w:shd w:val="clear" w:color="auto" w:fill="FFFFFF"/>
                <w:lang w:val="uk-UA"/>
              </w:rPr>
              <w:t>…</w:t>
            </w:r>
          </w:p>
          <w:p w:rsidR="0076537C" w:rsidRPr="006806AC" w:rsidRDefault="0076537C"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shd w:val="clear" w:color="auto" w:fill="FFFFFF"/>
                <w:lang w:val="uk-UA"/>
              </w:rPr>
              <w:t>Терміни "контроль" та "пов’язані особи" вживаються у значенні, наведеному у </w:t>
            </w:r>
            <w:hyperlink r:id="rId53" w:tgtFrame="_blank" w:history="1">
              <w:r w:rsidRPr="006806AC">
                <w:rPr>
                  <w:rStyle w:val="a4"/>
                  <w:rFonts w:ascii="Times New Roman" w:eastAsia="Times New Roman" w:hAnsi="Times New Roman" w:cs="Times New Roman"/>
                  <w:color w:val="auto"/>
                  <w:sz w:val="28"/>
                  <w:szCs w:val="28"/>
                  <w:u w:val="none"/>
                  <w:shd w:val="clear" w:color="auto" w:fill="FFFFFF"/>
                  <w:lang w:val="uk-UA"/>
                </w:rPr>
                <w:t xml:space="preserve">Законі України </w:t>
              </w:r>
              <w:r w:rsidRPr="006806AC">
                <w:rPr>
                  <w:rStyle w:val="a4"/>
                  <w:rFonts w:ascii="Times New Roman" w:eastAsia="Times New Roman" w:hAnsi="Times New Roman" w:cs="Times New Roman"/>
                  <w:strike/>
                  <w:color w:val="auto"/>
                  <w:sz w:val="28"/>
                  <w:szCs w:val="28"/>
                  <w:u w:val="none"/>
                  <w:shd w:val="clear" w:color="auto" w:fill="FFFFFF"/>
                  <w:lang w:val="uk-UA"/>
                </w:rPr>
                <w:t>"Про фінансові послуги та державне регулювання ринків фінансових послуг</w:t>
              </w:r>
              <w:r w:rsidRPr="006806AC">
                <w:rPr>
                  <w:rStyle w:val="a4"/>
                  <w:rFonts w:ascii="Times New Roman" w:eastAsia="Times New Roman" w:hAnsi="Times New Roman" w:cs="Times New Roman"/>
                  <w:color w:val="auto"/>
                  <w:sz w:val="28"/>
                  <w:szCs w:val="28"/>
                  <w:u w:val="none"/>
                  <w:shd w:val="clear" w:color="auto" w:fill="FFFFFF"/>
                  <w:lang w:val="uk-UA"/>
                </w:rPr>
                <w:t>"</w:t>
              </w:r>
            </w:hyperlink>
            <w:r w:rsidRPr="006806AC">
              <w:rPr>
                <w:rFonts w:ascii="Times New Roman" w:eastAsia="Times New Roman" w:hAnsi="Times New Roman" w:cs="Times New Roman"/>
                <w:sz w:val="28"/>
                <w:szCs w:val="28"/>
                <w:shd w:val="clear" w:color="auto" w:fill="FFFFFF"/>
                <w:lang w:val="uk-UA"/>
              </w:rPr>
              <w:t>.</w:t>
            </w:r>
          </w:p>
          <w:p w:rsidR="0076537C" w:rsidRPr="006806AC" w:rsidRDefault="0076537C"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p>
        </w:tc>
        <w:tc>
          <w:tcPr>
            <w:tcW w:w="7280" w:type="dxa"/>
          </w:tcPr>
          <w:p w:rsidR="0076537C" w:rsidRPr="006806AC" w:rsidRDefault="0076537C"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1.</w:t>
            </w:r>
            <w:r w:rsidRPr="006806AC">
              <w:rPr>
                <w:rFonts w:ascii="Times New Roman" w:eastAsia="Times New Roman" w:hAnsi="Times New Roman" w:cs="Times New Roman"/>
                <w:sz w:val="28"/>
                <w:szCs w:val="28"/>
                <w:shd w:val="clear" w:color="auto" w:fill="FFFFFF"/>
                <w:lang w:val="uk-UA"/>
              </w:rPr>
              <w:t> Визначення термінів</w:t>
            </w:r>
          </w:p>
          <w:p w:rsidR="0076537C" w:rsidRPr="006806AC" w:rsidRDefault="0076537C" w:rsidP="002E2E32">
            <w:pPr>
              <w:ind w:firstLine="567"/>
              <w:jc w:val="both"/>
              <w:rPr>
                <w:rFonts w:ascii="Times New Roman" w:eastAsia="Times New Roman" w:hAnsi="Times New Roman" w:cs="Times New Roman"/>
                <w:sz w:val="28"/>
                <w:szCs w:val="28"/>
                <w:shd w:val="clear" w:color="auto" w:fill="FFFFFF"/>
                <w:lang w:val="uk-UA"/>
              </w:rPr>
            </w:pPr>
            <w:r w:rsidRPr="006806AC">
              <w:rPr>
                <w:rFonts w:ascii="Times New Roman" w:eastAsia="Times New Roman" w:hAnsi="Times New Roman" w:cs="Times New Roman"/>
                <w:sz w:val="28"/>
                <w:szCs w:val="28"/>
                <w:shd w:val="clear" w:color="auto" w:fill="FFFFFF"/>
                <w:lang w:val="uk-UA"/>
              </w:rPr>
              <w:t>…</w:t>
            </w:r>
          </w:p>
          <w:p w:rsidR="0076537C" w:rsidRPr="006806AC" w:rsidRDefault="0076537C"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shd w:val="clear" w:color="auto" w:fill="FFFFFF"/>
                <w:lang w:val="uk-UA"/>
              </w:rPr>
              <w:t xml:space="preserve">Терміни "контроль" та "пов’язані особи" вживаються у значенні, наведеному у  </w:t>
            </w:r>
            <w:hyperlink r:id="rId54" w:tgtFrame="_blank" w:history="1">
              <w:r w:rsidRPr="006806AC">
                <w:rPr>
                  <w:rStyle w:val="a4"/>
                  <w:rFonts w:ascii="Times New Roman" w:eastAsia="Times New Roman" w:hAnsi="Times New Roman" w:cs="Times New Roman"/>
                  <w:color w:val="auto"/>
                  <w:sz w:val="28"/>
                  <w:szCs w:val="28"/>
                  <w:u w:val="none"/>
                  <w:shd w:val="clear" w:color="auto" w:fill="FFFFFF"/>
                  <w:lang w:val="uk-UA"/>
                </w:rPr>
                <w:t>Законі України "</w:t>
              </w:r>
              <w:r w:rsidRPr="006806AC">
                <w:rPr>
                  <w:rFonts w:ascii="Times New Roman" w:hAnsi="Times New Roman" w:cs="Times New Roman"/>
                  <w:sz w:val="28"/>
                  <w:szCs w:val="28"/>
                  <w:lang w:val="uk-UA"/>
                </w:rPr>
                <w:t>«</w:t>
              </w:r>
              <w:r w:rsidRPr="006806AC">
                <w:rPr>
                  <w:rFonts w:ascii="Times New Roman" w:hAnsi="Times New Roman" w:cs="Times New Roman"/>
                  <w:b/>
                  <w:sz w:val="28"/>
                  <w:szCs w:val="28"/>
                  <w:lang w:val="uk-UA"/>
                </w:rPr>
                <w:t>Про фінансові послуги та фінансові компанії»</w:t>
              </w:r>
              <w:r w:rsidRPr="006806AC">
                <w:rPr>
                  <w:rStyle w:val="a4"/>
                  <w:rFonts w:ascii="Times New Roman" w:eastAsia="Times New Roman" w:hAnsi="Times New Roman" w:cs="Times New Roman"/>
                  <w:color w:val="auto"/>
                  <w:sz w:val="28"/>
                  <w:szCs w:val="28"/>
                  <w:u w:val="none"/>
                  <w:shd w:val="clear" w:color="auto" w:fill="FFFFFF"/>
                  <w:lang w:val="uk-UA"/>
                </w:rPr>
                <w:t>"</w:t>
              </w:r>
            </w:hyperlink>
            <w:r w:rsidRPr="006806AC">
              <w:rPr>
                <w:rFonts w:ascii="Times New Roman" w:eastAsia="Times New Roman" w:hAnsi="Times New Roman" w:cs="Times New Roman"/>
                <w:sz w:val="28"/>
                <w:szCs w:val="28"/>
                <w:shd w:val="clear" w:color="auto" w:fill="FFFFFF"/>
                <w:lang w:val="uk-UA"/>
              </w:rPr>
              <w:t>.</w:t>
            </w:r>
          </w:p>
          <w:p w:rsidR="0076537C" w:rsidRPr="006806AC" w:rsidRDefault="0076537C"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p>
        </w:tc>
      </w:tr>
      <w:tr w:rsidR="00172381" w:rsidRPr="006806AC" w:rsidTr="00D54593">
        <w:trPr>
          <w:gridAfter w:val="1"/>
          <w:wAfter w:w="177" w:type="dxa"/>
        </w:trPr>
        <w:tc>
          <w:tcPr>
            <w:tcW w:w="14560" w:type="dxa"/>
            <w:gridSpan w:val="2"/>
          </w:tcPr>
          <w:p w:rsidR="00486E8F" w:rsidRPr="006806AC" w:rsidRDefault="00486E8F"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lastRenderedPageBreak/>
              <w:t>Закон України “Про створення вільної економічної зони "Крим" та про особливості здійснення економічної діяльності на тимчасово окупованій території України”</w:t>
            </w:r>
          </w:p>
        </w:tc>
      </w:tr>
      <w:tr w:rsidR="00172381" w:rsidRPr="006806AC" w:rsidTr="00D54593">
        <w:trPr>
          <w:gridAfter w:val="1"/>
          <w:wAfter w:w="177" w:type="dxa"/>
        </w:trPr>
        <w:tc>
          <w:tcPr>
            <w:tcW w:w="7280" w:type="dxa"/>
          </w:tcPr>
          <w:p w:rsidR="00486E8F" w:rsidRPr="006806AC" w:rsidRDefault="00486E8F"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13.</w:t>
            </w:r>
            <w:r w:rsidRPr="006806AC">
              <w:rPr>
                <w:rFonts w:ascii="Times New Roman" w:eastAsia="Times New Roman" w:hAnsi="Times New Roman" w:cs="Times New Roman"/>
                <w:sz w:val="28"/>
                <w:szCs w:val="28"/>
                <w:shd w:val="clear" w:color="auto" w:fill="FFFFFF"/>
                <w:lang w:val="uk-UA"/>
              </w:rPr>
              <w:t> Операції з об’єктами права приватної, державної та комунальної власності на тимчасово окупованій території України</w:t>
            </w:r>
          </w:p>
          <w:p w:rsidR="00486E8F" w:rsidRPr="006806AC" w:rsidRDefault="00486E8F" w:rsidP="002E2E32">
            <w:pPr>
              <w:ind w:firstLine="567"/>
              <w:jc w:val="both"/>
              <w:rPr>
                <w:rFonts w:ascii="Times New Roman" w:eastAsia="Times New Roman" w:hAnsi="Times New Roman" w:cs="Times New Roman"/>
                <w:sz w:val="28"/>
                <w:szCs w:val="28"/>
                <w:shd w:val="clear" w:color="auto" w:fill="FFFFFF"/>
                <w:lang w:val="uk-UA"/>
              </w:rPr>
            </w:pPr>
            <w:r w:rsidRPr="006806AC">
              <w:rPr>
                <w:rFonts w:ascii="Times New Roman" w:eastAsia="Times New Roman" w:hAnsi="Times New Roman" w:cs="Times New Roman"/>
                <w:sz w:val="28"/>
                <w:szCs w:val="28"/>
                <w:shd w:val="clear" w:color="auto" w:fill="FFFFFF"/>
                <w:lang w:val="uk-UA"/>
              </w:rPr>
              <w:t>…</w:t>
            </w:r>
          </w:p>
          <w:p w:rsidR="00486E8F" w:rsidRPr="006806AC" w:rsidRDefault="00486E8F" w:rsidP="002E2E32">
            <w:pPr>
              <w:ind w:firstLine="567"/>
              <w:jc w:val="both"/>
              <w:rPr>
                <w:rFonts w:ascii="Times New Roman" w:eastAsia="Times New Roman" w:hAnsi="Times New Roman" w:cs="Times New Roman"/>
                <w:sz w:val="28"/>
                <w:szCs w:val="28"/>
                <w:u w:val="single"/>
                <w:lang w:val="uk-UA"/>
              </w:rPr>
            </w:pPr>
            <w:r w:rsidRPr="006806AC">
              <w:rPr>
                <w:rFonts w:ascii="Times New Roman" w:eastAsia="Times New Roman" w:hAnsi="Times New Roman" w:cs="Times New Roman"/>
                <w:sz w:val="28"/>
                <w:szCs w:val="28"/>
                <w:shd w:val="clear" w:color="auto" w:fill="FFFFFF"/>
                <w:lang w:val="uk-UA"/>
              </w:rPr>
              <w:t>13.3. Протягом тимчасової окупації не дозволяється здійснення будь-яких правочинів з об’єктами власності, зазначеними у пункті 13.1 цієї статті, якщо їх стороною є особа, яка знаходиться у власності або перебуває під контролем держави-окупанта. Термін "контроль" вживається у значенні, визначеному</w:t>
            </w:r>
            <w:r w:rsidRPr="006806AC">
              <w:rPr>
                <w:rFonts w:ascii="Times New Roman" w:eastAsia="Times New Roman" w:hAnsi="Times New Roman" w:cs="Times New Roman"/>
                <w:strike/>
                <w:sz w:val="28"/>
                <w:szCs w:val="28"/>
                <w:shd w:val="clear" w:color="auto" w:fill="FFFFFF"/>
                <w:lang w:val="uk-UA"/>
              </w:rPr>
              <w:t> </w:t>
            </w:r>
            <w:hyperlink r:id="rId55" w:anchor="n39" w:tgtFrame="_blank" w:history="1">
              <w:r w:rsidRPr="006806AC">
                <w:rPr>
                  <w:rStyle w:val="a4"/>
                  <w:rFonts w:ascii="Times New Roman" w:eastAsia="Times New Roman" w:hAnsi="Times New Roman" w:cs="Times New Roman"/>
                  <w:strike/>
                  <w:color w:val="auto"/>
                  <w:sz w:val="28"/>
                  <w:szCs w:val="28"/>
                  <w:u w:val="none"/>
                  <w:shd w:val="clear" w:color="auto" w:fill="FFFFFF"/>
                  <w:lang w:val="uk-UA"/>
                </w:rPr>
                <w:t>пунктом 17</w:t>
              </w:r>
            </w:hyperlink>
            <w:r w:rsidRPr="006806AC">
              <w:rPr>
                <w:rFonts w:ascii="Times New Roman" w:eastAsia="Times New Roman" w:hAnsi="Times New Roman" w:cs="Times New Roman"/>
                <w:strike/>
                <w:sz w:val="28"/>
                <w:szCs w:val="28"/>
                <w:shd w:val="clear" w:color="auto" w:fill="FFFFFF"/>
                <w:lang w:val="uk-UA"/>
              </w:rPr>
              <w:t> частини першої статті 1 Закону України "Про фінансові послуги та державне регулювання ринків фінансових послуг"</w:t>
            </w:r>
            <w:r w:rsidRPr="006806AC">
              <w:rPr>
                <w:rFonts w:ascii="Times New Roman" w:eastAsia="Times New Roman" w:hAnsi="Times New Roman" w:cs="Times New Roman"/>
                <w:sz w:val="28"/>
                <w:szCs w:val="28"/>
                <w:shd w:val="clear" w:color="auto" w:fill="FFFFFF"/>
                <w:lang w:val="uk-UA"/>
              </w:rPr>
              <w:t>.</w:t>
            </w:r>
          </w:p>
          <w:p w:rsidR="00486E8F" w:rsidRPr="006806AC" w:rsidRDefault="00486E8F" w:rsidP="002E2E32">
            <w:pPr>
              <w:ind w:firstLine="567"/>
              <w:jc w:val="both"/>
              <w:rPr>
                <w:rFonts w:ascii="Times New Roman" w:eastAsia="Times New Roman" w:hAnsi="Times New Roman" w:cs="Times New Roman"/>
                <w:b/>
                <w:bCs/>
                <w:sz w:val="28"/>
                <w:szCs w:val="28"/>
                <w:shd w:val="clear" w:color="auto" w:fill="FFFFFF"/>
                <w:lang w:val="uk-UA"/>
              </w:rPr>
            </w:pPr>
          </w:p>
        </w:tc>
        <w:tc>
          <w:tcPr>
            <w:tcW w:w="7280" w:type="dxa"/>
          </w:tcPr>
          <w:p w:rsidR="00486E8F" w:rsidRPr="006806AC" w:rsidRDefault="00486E8F"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13.</w:t>
            </w:r>
            <w:r w:rsidRPr="006806AC">
              <w:rPr>
                <w:rFonts w:ascii="Times New Roman" w:eastAsia="Times New Roman" w:hAnsi="Times New Roman" w:cs="Times New Roman"/>
                <w:sz w:val="28"/>
                <w:szCs w:val="28"/>
                <w:shd w:val="clear" w:color="auto" w:fill="FFFFFF"/>
                <w:lang w:val="uk-UA"/>
              </w:rPr>
              <w:t> Операції з об’єктами права приватної, державної та комунальної власності на тимчасово окупованій території України</w:t>
            </w:r>
          </w:p>
          <w:p w:rsidR="00486E8F" w:rsidRPr="006806AC" w:rsidRDefault="00486E8F" w:rsidP="002E2E32">
            <w:pPr>
              <w:ind w:firstLine="567"/>
              <w:jc w:val="both"/>
              <w:rPr>
                <w:rFonts w:ascii="Times New Roman" w:eastAsia="Times New Roman" w:hAnsi="Times New Roman" w:cs="Times New Roman"/>
                <w:sz w:val="28"/>
                <w:szCs w:val="28"/>
                <w:shd w:val="clear" w:color="auto" w:fill="FFFFFF"/>
                <w:lang w:val="uk-UA"/>
              </w:rPr>
            </w:pPr>
            <w:r w:rsidRPr="006806AC">
              <w:rPr>
                <w:rFonts w:ascii="Times New Roman" w:eastAsia="Times New Roman" w:hAnsi="Times New Roman" w:cs="Times New Roman"/>
                <w:sz w:val="28"/>
                <w:szCs w:val="28"/>
                <w:shd w:val="clear" w:color="auto" w:fill="FFFFFF"/>
                <w:lang w:val="uk-UA"/>
              </w:rPr>
              <w:t>…</w:t>
            </w:r>
          </w:p>
          <w:p w:rsidR="00486E8F" w:rsidRPr="006806AC" w:rsidRDefault="00486E8F" w:rsidP="002E2E32">
            <w:pPr>
              <w:pStyle w:val="rvps2"/>
              <w:shd w:val="clear" w:color="auto" w:fill="FFFFFF"/>
              <w:spacing w:before="0" w:beforeAutospacing="0" w:after="0" w:afterAutospacing="0"/>
              <w:ind w:firstLine="567"/>
              <w:jc w:val="both"/>
              <w:rPr>
                <w:b/>
                <w:sz w:val="28"/>
                <w:szCs w:val="28"/>
                <w:lang w:val="uk-UA"/>
              </w:rPr>
            </w:pPr>
            <w:r w:rsidRPr="006806AC">
              <w:rPr>
                <w:rFonts w:eastAsia="Times New Roman"/>
                <w:sz w:val="28"/>
                <w:szCs w:val="28"/>
                <w:shd w:val="clear" w:color="auto" w:fill="FFFFFF"/>
                <w:lang w:val="uk-UA"/>
              </w:rPr>
              <w:t xml:space="preserve">13.3. Протягом тимчасової окупації не дозволяється здійснення будь-яких правочинів з об’єктами власності, зазначеними у пункті 13.1 цієї статті, якщо їх стороною є особа, яка знаходиться у власності або перебуває під контролем держави-окупанта. Термін "контроль" вживається у значенні, визначеному  </w:t>
            </w:r>
            <w:r w:rsidRPr="006806AC">
              <w:rPr>
                <w:rFonts w:eastAsia="Times New Roman"/>
                <w:b/>
                <w:sz w:val="28"/>
                <w:szCs w:val="28"/>
                <w:shd w:val="clear" w:color="auto" w:fill="FFFFFF"/>
                <w:lang w:val="uk-UA"/>
              </w:rPr>
              <w:t xml:space="preserve">Законом </w:t>
            </w:r>
            <w:r w:rsidRPr="006806AC">
              <w:rPr>
                <w:rFonts w:eastAsia="Times New Roman"/>
                <w:sz w:val="28"/>
                <w:szCs w:val="28"/>
                <w:shd w:val="clear" w:color="auto" w:fill="FFFFFF"/>
                <w:lang w:val="uk-UA"/>
              </w:rPr>
              <w:t xml:space="preserve">України </w:t>
            </w:r>
            <w:r w:rsidRPr="006806AC">
              <w:rPr>
                <w:b/>
                <w:sz w:val="28"/>
                <w:szCs w:val="28"/>
                <w:lang w:val="uk-UA"/>
              </w:rPr>
              <w:t>«Про фінансові послуги та фінансові компанії».</w:t>
            </w:r>
          </w:p>
          <w:p w:rsidR="00486E8F" w:rsidRPr="006806AC" w:rsidRDefault="00486E8F" w:rsidP="002E2E32">
            <w:pPr>
              <w:ind w:firstLine="567"/>
              <w:jc w:val="both"/>
              <w:rPr>
                <w:rFonts w:ascii="Times New Roman" w:eastAsia="Times New Roman" w:hAnsi="Times New Roman" w:cs="Times New Roman"/>
                <w:b/>
                <w:bCs/>
                <w:sz w:val="28"/>
                <w:szCs w:val="28"/>
                <w:shd w:val="clear" w:color="auto" w:fill="FFFFFF"/>
                <w:lang w:val="uk-UA"/>
              </w:rPr>
            </w:pPr>
          </w:p>
        </w:tc>
      </w:tr>
      <w:tr w:rsidR="00172381" w:rsidRPr="006806AC" w:rsidTr="00D54593">
        <w:trPr>
          <w:gridAfter w:val="1"/>
          <w:wAfter w:w="177" w:type="dxa"/>
          <w:trHeight w:val="570"/>
        </w:trPr>
        <w:tc>
          <w:tcPr>
            <w:tcW w:w="14560" w:type="dxa"/>
            <w:gridSpan w:val="2"/>
            <w:vAlign w:val="center"/>
          </w:tcPr>
          <w:p w:rsidR="00486E8F" w:rsidRPr="006806AC" w:rsidRDefault="00486E8F"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t>Закон України “Про ліцензування видів господарської діяльності ”</w:t>
            </w:r>
          </w:p>
        </w:tc>
      </w:tr>
      <w:tr w:rsidR="00172381" w:rsidRPr="002E2E32" w:rsidTr="00D54593">
        <w:trPr>
          <w:gridAfter w:val="1"/>
          <w:wAfter w:w="177" w:type="dxa"/>
        </w:trPr>
        <w:tc>
          <w:tcPr>
            <w:tcW w:w="7280" w:type="dxa"/>
          </w:tcPr>
          <w:p w:rsidR="00486E8F" w:rsidRPr="006806AC" w:rsidRDefault="00486E8F"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t>Стаття 7. </w:t>
            </w:r>
            <w:r w:rsidRPr="006806AC">
              <w:rPr>
                <w:rFonts w:ascii="Times New Roman" w:eastAsia="Times New Roman" w:hAnsi="Times New Roman" w:cs="Times New Roman"/>
                <w:sz w:val="28"/>
                <w:szCs w:val="28"/>
                <w:lang w:val="uk-UA"/>
              </w:rPr>
              <w:t>Перелік видів господарської діяльності, що підлягають ліцензуванню</w:t>
            </w:r>
          </w:p>
          <w:p w:rsidR="00486E8F" w:rsidRPr="006806AC" w:rsidRDefault="00486E8F"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1. Ліцензуванню підлягають такі види господарської діяльності:</w:t>
            </w:r>
          </w:p>
          <w:p w:rsidR="00486E8F" w:rsidRPr="006806AC" w:rsidRDefault="00486E8F"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 xml:space="preserve">1) банківська діяльність, діяльність з надання фінансових послуг та діяльність </w:t>
            </w:r>
            <w:r w:rsidRPr="006806AC">
              <w:rPr>
                <w:rFonts w:ascii="Times New Roman" w:eastAsia="Times New Roman" w:hAnsi="Times New Roman" w:cs="Times New Roman"/>
                <w:strike/>
                <w:sz w:val="28"/>
                <w:szCs w:val="28"/>
                <w:lang w:val="uk-UA"/>
              </w:rPr>
              <w:t>з надання банкам послуг з інкасації</w:t>
            </w:r>
            <w:r w:rsidRPr="006806AC">
              <w:rPr>
                <w:rFonts w:ascii="Times New Roman" w:eastAsia="Times New Roman" w:hAnsi="Times New Roman" w:cs="Times New Roman"/>
                <w:sz w:val="28"/>
                <w:szCs w:val="28"/>
                <w:lang w:val="uk-UA"/>
              </w:rPr>
              <w:t>;</w:t>
            </w:r>
          </w:p>
          <w:p w:rsidR="00486E8F" w:rsidRPr="006806AC" w:rsidRDefault="00486E8F" w:rsidP="002E2E32">
            <w:pPr>
              <w:ind w:firstLine="567"/>
              <w:jc w:val="both"/>
              <w:rPr>
                <w:rFonts w:ascii="Times New Roman" w:eastAsia="Times New Roman" w:hAnsi="Times New Roman" w:cs="Times New Roman"/>
                <w:b/>
                <w:bCs/>
                <w:sz w:val="28"/>
                <w:szCs w:val="28"/>
                <w:shd w:val="clear" w:color="auto" w:fill="FFFFFF"/>
                <w:lang w:val="uk-UA"/>
              </w:rPr>
            </w:pPr>
          </w:p>
        </w:tc>
        <w:tc>
          <w:tcPr>
            <w:tcW w:w="7280" w:type="dxa"/>
          </w:tcPr>
          <w:p w:rsidR="00486E8F" w:rsidRPr="006806AC" w:rsidRDefault="00486E8F"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t>Стаття 7. </w:t>
            </w:r>
            <w:r w:rsidRPr="006806AC">
              <w:rPr>
                <w:rFonts w:ascii="Times New Roman" w:eastAsia="Times New Roman" w:hAnsi="Times New Roman" w:cs="Times New Roman"/>
                <w:sz w:val="28"/>
                <w:szCs w:val="28"/>
                <w:lang w:val="uk-UA"/>
              </w:rPr>
              <w:t>Перелік видів господарської діяльності, що підлягають ліцензуванню</w:t>
            </w:r>
          </w:p>
          <w:p w:rsidR="00486E8F" w:rsidRPr="006806AC" w:rsidRDefault="00486E8F"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1. Ліцензуванню підлягають такі види господарської діяльності:</w:t>
            </w:r>
          </w:p>
          <w:p w:rsidR="00486E8F" w:rsidRPr="006806AC" w:rsidRDefault="00FD5223" w:rsidP="002E2E32">
            <w:pPr>
              <w:ind w:firstLine="567"/>
              <w:jc w:val="both"/>
              <w:rPr>
                <w:rFonts w:ascii="Times New Roman" w:hAnsi="Times New Roman" w:cs="Times New Roman"/>
                <w:b/>
                <w:sz w:val="28"/>
                <w:szCs w:val="28"/>
                <w:lang w:val="uk-UA"/>
              </w:rPr>
            </w:pPr>
            <w:r w:rsidRPr="006806AC">
              <w:rPr>
                <w:rFonts w:ascii="Times New Roman" w:eastAsia="Times New Roman" w:hAnsi="Times New Roman" w:cs="Times New Roman"/>
                <w:sz w:val="28"/>
                <w:szCs w:val="28"/>
                <w:lang w:val="uk-UA"/>
              </w:rPr>
              <w:t xml:space="preserve">1) банківська діяльність, діяльність з надання фінансових послуг – </w:t>
            </w:r>
            <w:r w:rsidRPr="006806AC">
              <w:rPr>
                <w:rFonts w:ascii="Times New Roman" w:eastAsia="Times New Roman" w:hAnsi="Times New Roman" w:cs="Times New Roman"/>
                <w:b/>
                <w:sz w:val="28"/>
                <w:szCs w:val="28"/>
                <w:lang w:val="uk-UA"/>
              </w:rPr>
              <w:t>у випадках встановлених законом,</w:t>
            </w:r>
            <w:r w:rsidRPr="006806AC">
              <w:rPr>
                <w:rFonts w:ascii="Times New Roman" w:eastAsia="Times New Roman" w:hAnsi="Times New Roman" w:cs="Times New Roman"/>
                <w:sz w:val="28"/>
                <w:szCs w:val="28"/>
                <w:lang w:val="uk-UA"/>
              </w:rPr>
              <w:t xml:space="preserve"> та </w:t>
            </w:r>
            <w:r w:rsidRPr="006806AC">
              <w:rPr>
                <w:rFonts w:ascii="Times New Roman" w:eastAsia="Times New Roman" w:hAnsi="Times New Roman" w:cs="Times New Roman"/>
                <w:color w:val="000000" w:themeColor="text1"/>
                <w:sz w:val="28"/>
                <w:szCs w:val="28"/>
                <w:lang w:val="uk-UA" w:eastAsia="uk-UA"/>
              </w:rPr>
              <w:t xml:space="preserve">діяльність </w:t>
            </w:r>
            <w:r w:rsidRPr="006806AC">
              <w:rPr>
                <w:rFonts w:ascii="Times New Roman" w:hAnsi="Times New Roman" w:cs="Times New Roman"/>
                <w:b/>
                <w:sz w:val="28"/>
                <w:szCs w:val="28"/>
                <w:lang w:val="uk-UA"/>
              </w:rPr>
              <w:t>із здійснення операцій з готівкою, що включають інкасацію коштів, перевезення валютних та інших цінностей, оброблення та зберігання готівки</w:t>
            </w:r>
            <w:r w:rsidR="008E4767" w:rsidRPr="006806AC">
              <w:rPr>
                <w:rFonts w:ascii="Times New Roman" w:hAnsi="Times New Roman" w:cs="Times New Roman"/>
                <w:b/>
                <w:sz w:val="28"/>
                <w:szCs w:val="28"/>
                <w:lang w:val="uk-UA"/>
              </w:rPr>
              <w:t>.</w:t>
            </w:r>
          </w:p>
          <w:p w:rsidR="008E4767" w:rsidRPr="006806AC" w:rsidRDefault="008E4767" w:rsidP="002E2E32">
            <w:pPr>
              <w:ind w:firstLine="567"/>
              <w:jc w:val="both"/>
              <w:rPr>
                <w:rFonts w:ascii="Times New Roman" w:hAnsi="Times New Roman" w:cs="Times New Roman"/>
                <w:b/>
                <w:sz w:val="28"/>
                <w:szCs w:val="28"/>
                <w:lang w:val="uk-UA"/>
              </w:rPr>
            </w:pPr>
          </w:p>
          <w:p w:rsidR="008E4767" w:rsidRPr="006806AC" w:rsidRDefault="008E4767" w:rsidP="002E2E32">
            <w:pPr>
              <w:ind w:firstLine="567"/>
              <w:jc w:val="both"/>
              <w:rPr>
                <w:rFonts w:ascii="Times New Roman" w:hAnsi="Times New Roman" w:cs="Times New Roman"/>
                <w:b/>
                <w:sz w:val="28"/>
                <w:szCs w:val="28"/>
                <w:lang w:val="uk-UA"/>
              </w:rPr>
            </w:pPr>
          </w:p>
          <w:p w:rsidR="008E4767" w:rsidRPr="006806AC" w:rsidRDefault="008E4767" w:rsidP="002E2E32">
            <w:pPr>
              <w:ind w:firstLine="567"/>
              <w:jc w:val="both"/>
              <w:rPr>
                <w:rFonts w:ascii="Times New Roman" w:eastAsia="Times New Roman" w:hAnsi="Times New Roman" w:cs="Times New Roman"/>
                <w:b/>
                <w:bCs/>
                <w:sz w:val="28"/>
                <w:szCs w:val="28"/>
                <w:shd w:val="clear" w:color="auto" w:fill="FFFFFF"/>
                <w:lang w:val="uk-UA"/>
              </w:rPr>
            </w:pPr>
          </w:p>
        </w:tc>
      </w:tr>
      <w:tr w:rsidR="00172381" w:rsidRPr="006806AC" w:rsidTr="00D54593">
        <w:trPr>
          <w:gridAfter w:val="1"/>
          <w:wAfter w:w="177" w:type="dxa"/>
          <w:trHeight w:val="668"/>
        </w:trPr>
        <w:tc>
          <w:tcPr>
            <w:tcW w:w="14560" w:type="dxa"/>
            <w:gridSpan w:val="2"/>
            <w:vAlign w:val="center"/>
          </w:tcPr>
          <w:p w:rsidR="00486E8F" w:rsidRPr="006806AC" w:rsidRDefault="00486E8F"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lang w:val="uk-UA"/>
              </w:rPr>
              <w:lastRenderedPageBreak/>
              <w:t>Закону України "Про фінансову реструктуризацію"</w:t>
            </w:r>
          </w:p>
        </w:tc>
      </w:tr>
      <w:tr w:rsidR="00172381" w:rsidRPr="006806AC" w:rsidTr="00D54593">
        <w:trPr>
          <w:gridAfter w:val="1"/>
          <w:wAfter w:w="177" w:type="dxa"/>
        </w:trPr>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1.</w:t>
            </w:r>
            <w:r w:rsidRPr="006806AC">
              <w:rPr>
                <w:sz w:val="28"/>
                <w:szCs w:val="28"/>
                <w:lang w:val="uk-UA"/>
              </w:rPr>
              <w:t> Визначення термінів</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75" w:name="n6"/>
            <w:bookmarkEnd w:id="75"/>
            <w:r w:rsidRPr="006806AC">
              <w:rPr>
                <w:sz w:val="28"/>
                <w:szCs w:val="28"/>
                <w:lang w:val="uk-UA"/>
              </w:rPr>
              <w:t>1. Для цілей цього Закону терміни вживаються в такому значенні:</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26) фінансова установа - установа, яка є фінансовою відповідно до </w:t>
            </w:r>
            <w:hyperlink r:id="rId56" w:tgtFrame="_blank" w:history="1">
              <w:r w:rsidRPr="006806AC">
                <w:rPr>
                  <w:rStyle w:val="a4"/>
                  <w:color w:val="auto"/>
                  <w:sz w:val="28"/>
                  <w:szCs w:val="28"/>
                  <w:u w:val="none"/>
                  <w:lang w:val="uk-UA"/>
                </w:rPr>
                <w:t>Закону України</w:t>
              </w:r>
            </w:hyperlink>
            <w:r w:rsidRPr="006806AC">
              <w:rPr>
                <w:sz w:val="28"/>
                <w:szCs w:val="28"/>
                <w:lang w:val="uk-UA"/>
              </w:rPr>
              <w:t> "</w:t>
            </w:r>
            <w:r w:rsidRPr="006806AC">
              <w:rPr>
                <w:strike/>
                <w:sz w:val="28"/>
                <w:szCs w:val="28"/>
                <w:lang w:val="uk-UA"/>
              </w:rPr>
              <w:t>Про фінансові послуги та державне регулювання ринків фінансових послуг"</w:t>
            </w:r>
            <w:r w:rsidRPr="006806AC">
              <w:rPr>
                <w:sz w:val="28"/>
                <w:szCs w:val="28"/>
                <w:lang w:val="uk-UA"/>
              </w:rPr>
              <w:t>, міжнародна фінансова організація, іноземна юридична особа, яка є іноземною фінансовою установою відповідно до законодавства держави її реєстрації та надала кредит, позику в іноземній валюті резиденту України на підставі договору, зареєстрованого Національним банком України.</w:t>
            </w:r>
          </w:p>
          <w:p w:rsidR="00486E8F" w:rsidRPr="006806AC" w:rsidRDefault="00486E8F" w:rsidP="002E2E32">
            <w:pPr>
              <w:pStyle w:val="rvps2"/>
              <w:shd w:val="clear" w:color="auto" w:fill="FFFFFF"/>
              <w:spacing w:before="0" w:beforeAutospacing="0" w:after="0" w:afterAutospacing="0"/>
              <w:ind w:firstLine="567"/>
              <w:jc w:val="both"/>
              <w:rPr>
                <w:rFonts w:eastAsia="Times New Roman"/>
                <w:b/>
                <w:sz w:val="28"/>
                <w:szCs w:val="28"/>
                <w:lang w:val="uk-UA"/>
              </w:rPr>
            </w:pPr>
            <w:bookmarkStart w:id="76" w:name="n36"/>
            <w:bookmarkEnd w:id="76"/>
            <w:r w:rsidRPr="006806AC">
              <w:rPr>
                <w:sz w:val="28"/>
                <w:szCs w:val="28"/>
                <w:lang w:val="uk-UA"/>
              </w:rPr>
              <w:t>Для цілей цього Закону термін </w:t>
            </w:r>
            <w:hyperlink r:id="rId57" w:anchor="n49" w:tgtFrame="_blank" w:history="1">
              <w:r w:rsidRPr="006806AC">
                <w:rPr>
                  <w:rStyle w:val="a4"/>
                  <w:color w:val="auto"/>
                  <w:sz w:val="28"/>
                  <w:szCs w:val="28"/>
                  <w:u w:val="none"/>
                  <w:lang w:val="uk-UA"/>
                </w:rPr>
                <w:t>"істотна участь"</w:t>
              </w:r>
            </w:hyperlink>
            <w:r w:rsidRPr="006806AC">
              <w:rPr>
                <w:sz w:val="28"/>
                <w:szCs w:val="28"/>
                <w:lang w:val="uk-UA"/>
              </w:rPr>
              <w:t xml:space="preserve"> вживається у значенні, наведеному у Законі України </w:t>
            </w:r>
            <w:r w:rsidRPr="006806AC">
              <w:rPr>
                <w:strike/>
                <w:sz w:val="28"/>
                <w:szCs w:val="28"/>
                <w:lang w:val="uk-UA"/>
              </w:rPr>
              <w:t>"Про банки і банківську діяльність"</w:t>
            </w:r>
            <w:r w:rsidRPr="006806AC">
              <w:rPr>
                <w:sz w:val="28"/>
                <w:szCs w:val="28"/>
                <w:lang w:val="uk-UA"/>
              </w:rPr>
              <w:t>, термін </w:t>
            </w:r>
            <w:hyperlink r:id="rId58" w:anchor="n40" w:tgtFrame="_blank" w:history="1">
              <w:r w:rsidRPr="006806AC">
                <w:rPr>
                  <w:rStyle w:val="a4"/>
                  <w:color w:val="auto"/>
                  <w:sz w:val="28"/>
                  <w:szCs w:val="28"/>
                  <w:u w:val="none"/>
                  <w:lang w:val="uk-UA"/>
                </w:rPr>
                <w:t xml:space="preserve">"кінцевий </w:t>
              </w:r>
              <w:proofErr w:type="spellStart"/>
              <w:r w:rsidRPr="006806AC">
                <w:rPr>
                  <w:rStyle w:val="a4"/>
                  <w:color w:val="auto"/>
                  <w:sz w:val="28"/>
                  <w:szCs w:val="28"/>
                  <w:u w:val="none"/>
                  <w:lang w:val="uk-UA"/>
                </w:rPr>
                <w:t>бенефіціарний</w:t>
              </w:r>
              <w:proofErr w:type="spellEnd"/>
              <w:r w:rsidRPr="006806AC">
                <w:rPr>
                  <w:rStyle w:val="a4"/>
                  <w:color w:val="auto"/>
                  <w:sz w:val="28"/>
                  <w:szCs w:val="28"/>
                  <w:u w:val="none"/>
                  <w:lang w:val="uk-UA"/>
                </w:rPr>
                <w:t xml:space="preserve"> власник (контролер)"</w:t>
              </w:r>
            </w:hyperlink>
            <w:r w:rsidRPr="006806AC">
              <w:rPr>
                <w:sz w:val="28"/>
                <w:szCs w:val="28"/>
                <w:lang w:val="uk-UA"/>
              </w:rPr>
              <w:t> вживається 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Інші терміни, що вживаються в цьому Законі, наведені у значенні, встановленому законом.</w:t>
            </w:r>
          </w:p>
        </w:tc>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1.</w:t>
            </w:r>
            <w:r w:rsidRPr="006806AC">
              <w:rPr>
                <w:sz w:val="28"/>
                <w:szCs w:val="28"/>
                <w:lang w:val="uk-UA"/>
              </w:rPr>
              <w:t> Визначення термінів</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1. Для цілей цього Закону терміни вживаються в такому значенні:</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26) фінансова установа - установа, яка є фінансовою відповідно до </w:t>
            </w:r>
            <w:hyperlink r:id="rId59" w:tgtFrame="_blank" w:history="1">
              <w:r w:rsidRPr="006806AC">
                <w:rPr>
                  <w:rStyle w:val="a4"/>
                  <w:color w:val="auto"/>
                  <w:sz w:val="28"/>
                  <w:szCs w:val="28"/>
                  <w:u w:val="none"/>
                  <w:lang w:val="uk-UA"/>
                </w:rPr>
                <w:t>Закону України</w:t>
              </w:r>
            </w:hyperlink>
            <w:r w:rsidRPr="006806AC">
              <w:rPr>
                <w:sz w:val="28"/>
                <w:szCs w:val="28"/>
                <w:lang w:val="uk-UA"/>
              </w:rPr>
              <w:t xml:space="preserve"> </w:t>
            </w:r>
            <w:r w:rsidRPr="006806AC">
              <w:rPr>
                <w:b/>
                <w:sz w:val="28"/>
                <w:szCs w:val="28"/>
                <w:lang w:val="uk-UA"/>
              </w:rPr>
              <w:t>«Про фінансові послуги та фінансові компанії»</w:t>
            </w:r>
            <w:r w:rsidRPr="006806AC">
              <w:rPr>
                <w:sz w:val="28"/>
                <w:szCs w:val="28"/>
                <w:lang w:val="uk-UA"/>
              </w:rPr>
              <w:t>, міжнародна фінансова організація, іноземна юридична особа, яка є іноземною фінансовою установою відповідно до законодавства держави її реєстрації та надала кредит, позику в іноземній валюті резиденту України на підставі договору, зареєстрованого Національним банком України.</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Для цілей цього Закону термін </w:t>
            </w:r>
            <w:hyperlink r:id="rId60" w:anchor="n49" w:tgtFrame="_blank" w:history="1">
              <w:r w:rsidRPr="006806AC">
                <w:rPr>
                  <w:rStyle w:val="a4"/>
                  <w:color w:val="auto"/>
                  <w:sz w:val="28"/>
                  <w:szCs w:val="28"/>
                  <w:u w:val="none"/>
                  <w:lang w:val="uk-UA"/>
                </w:rPr>
                <w:t>"істотна участь"</w:t>
              </w:r>
            </w:hyperlink>
            <w:r w:rsidRPr="006806AC">
              <w:rPr>
                <w:sz w:val="28"/>
                <w:szCs w:val="28"/>
                <w:lang w:val="uk-UA"/>
              </w:rPr>
              <w:t> вживається у значенні, наведеному у Законі України "</w:t>
            </w:r>
            <w:r w:rsidRPr="006806AC">
              <w:rPr>
                <w:b/>
                <w:sz w:val="28"/>
                <w:szCs w:val="28"/>
                <w:lang w:val="uk-UA"/>
              </w:rPr>
              <w:t>Про фінансові послуги та фінансові компанії</w:t>
            </w:r>
            <w:r w:rsidRPr="006806AC">
              <w:rPr>
                <w:sz w:val="28"/>
                <w:szCs w:val="28"/>
                <w:lang w:val="uk-UA"/>
              </w:rPr>
              <w:t>", термін </w:t>
            </w:r>
            <w:hyperlink r:id="rId61" w:anchor="n40" w:tgtFrame="_blank" w:history="1">
              <w:r w:rsidRPr="006806AC">
                <w:rPr>
                  <w:rStyle w:val="a4"/>
                  <w:color w:val="auto"/>
                  <w:sz w:val="28"/>
                  <w:szCs w:val="28"/>
                  <w:u w:val="none"/>
                  <w:lang w:val="uk-UA"/>
                </w:rPr>
                <w:t xml:space="preserve">"кінцевий </w:t>
              </w:r>
              <w:proofErr w:type="spellStart"/>
              <w:r w:rsidRPr="006806AC">
                <w:rPr>
                  <w:rStyle w:val="a4"/>
                  <w:color w:val="auto"/>
                  <w:sz w:val="28"/>
                  <w:szCs w:val="28"/>
                  <w:u w:val="none"/>
                  <w:lang w:val="uk-UA"/>
                </w:rPr>
                <w:t>бенефіціарний</w:t>
              </w:r>
              <w:proofErr w:type="spellEnd"/>
              <w:r w:rsidRPr="006806AC">
                <w:rPr>
                  <w:rStyle w:val="a4"/>
                  <w:color w:val="auto"/>
                  <w:sz w:val="28"/>
                  <w:szCs w:val="28"/>
                  <w:u w:val="none"/>
                  <w:lang w:val="uk-UA"/>
                </w:rPr>
                <w:t xml:space="preserve"> власник (контролер)"</w:t>
              </w:r>
            </w:hyperlink>
            <w:r w:rsidRPr="006806AC">
              <w:rPr>
                <w:sz w:val="28"/>
                <w:szCs w:val="28"/>
                <w:lang w:val="uk-UA"/>
              </w:rPr>
              <w:t> вживається 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Інші терміни, що вживаються в цьому Законі, наведені у значенні, встановленому законом.</w:t>
            </w:r>
          </w:p>
          <w:p w:rsidR="008E4767" w:rsidRPr="006806AC" w:rsidRDefault="008E4767" w:rsidP="002E2E32">
            <w:pPr>
              <w:pStyle w:val="rvps2"/>
              <w:shd w:val="clear" w:color="auto" w:fill="FFFFFF"/>
              <w:spacing w:before="0" w:beforeAutospacing="0" w:after="0" w:afterAutospacing="0"/>
              <w:ind w:firstLine="567"/>
              <w:jc w:val="both"/>
              <w:rPr>
                <w:sz w:val="28"/>
                <w:szCs w:val="28"/>
                <w:lang w:val="uk-UA"/>
              </w:rPr>
            </w:pPr>
          </w:p>
          <w:p w:rsidR="008E4767" w:rsidRPr="006806AC" w:rsidRDefault="008E4767" w:rsidP="002E2E32">
            <w:pPr>
              <w:pStyle w:val="rvps2"/>
              <w:shd w:val="clear" w:color="auto" w:fill="FFFFFF"/>
              <w:spacing w:before="0" w:beforeAutospacing="0" w:after="0" w:afterAutospacing="0"/>
              <w:ind w:firstLine="567"/>
              <w:jc w:val="both"/>
              <w:rPr>
                <w:sz w:val="28"/>
                <w:szCs w:val="28"/>
                <w:lang w:val="uk-UA"/>
              </w:rPr>
            </w:pPr>
          </w:p>
          <w:p w:rsidR="008E4767" w:rsidRPr="006806AC" w:rsidRDefault="008E4767" w:rsidP="002E2E32">
            <w:pPr>
              <w:pStyle w:val="rvps2"/>
              <w:shd w:val="clear" w:color="auto" w:fill="FFFFFF"/>
              <w:spacing w:before="0" w:beforeAutospacing="0" w:after="0" w:afterAutospacing="0"/>
              <w:ind w:firstLine="567"/>
              <w:jc w:val="both"/>
              <w:rPr>
                <w:sz w:val="28"/>
                <w:szCs w:val="28"/>
                <w:lang w:val="uk-UA"/>
              </w:rPr>
            </w:pPr>
          </w:p>
          <w:p w:rsidR="008E4767" w:rsidRPr="006806AC" w:rsidRDefault="008E4767" w:rsidP="002E2E32">
            <w:pPr>
              <w:pStyle w:val="rvps2"/>
              <w:shd w:val="clear" w:color="auto" w:fill="FFFFFF"/>
              <w:spacing w:before="0" w:beforeAutospacing="0" w:after="0" w:afterAutospacing="0"/>
              <w:ind w:firstLine="567"/>
              <w:jc w:val="both"/>
              <w:rPr>
                <w:rFonts w:eastAsia="Times New Roman"/>
                <w:b/>
                <w:sz w:val="28"/>
                <w:szCs w:val="28"/>
                <w:lang w:val="uk-UA"/>
              </w:rPr>
            </w:pPr>
          </w:p>
        </w:tc>
      </w:tr>
      <w:tr w:rsidR="00172381" w:rsidRPr="006806AC" w:rsidTr="00D54593">
        <w:trPr>
          <w:gridAfter w:val="1"/>
          <w:wAfter w:w="177" w:type="dxa"/>
          <w:trHeight w:val="589"/>
        </w:trPr>
        <w:tc>
          <w:tcPr>
            <w:tcW w:w="14560" w:type="dxa"/>
            <w:gridSpan w:val="2"/>
            <w:vAlign w:val="center"/>
          </w:tcPr>
          <w:p w:rsidR="00486E8F" w:rsidRPr="006806AC" w:rsidRDefault="00486E8F"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lang w:val="uk-UA"/>
              </w:rPr>
              <w:lastRenderedPageBreak/>
              <w:t>Закону України "Про споживче кредитування"</w:t>
            </w:r>
          </w:p>
        </w:tc>
      </w:tr>
      <w:tr w:rsidR="00172381" w:rsidRPr="002E2E32" w:rsidTr="00D54593">
        <w:trPr>
          <w:gridAfter w:val="1"/>
          <w:wAfter w:w="177" w:type="dxa"/>
        </w:trPr>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13.</w:t>
            </w:r>
            <w:r w:rsidRPr="006806AC">
              <w:rPr>
                <w:sz w:val="28"/>
                <w:szCs w:val="28"/>
                <w:lang w:val="uk-UA"/>
              </w:rPr>
              <w:t> Форма договору про споживчий кредит</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77" w:name="n162"/>
            <w:bookmarkEnd w:id="77"/>
            <w:r w:rsidRPr="006806AC">
              <w:rPr>
                <w:sz w:val="28"/>
                <w:szCs w:val="28"/>
                <w:lang w:val="uk-UA"/>
              </w:rPr>
              <w:t>…</w:t>
            </w:r>
          </w:p>
          <w:p w:rsidR="00486E8F" w:rsidRPr="006806AC" w:rsidRDefault="00486E8F" w:rsidP="002E2E32">
            <w:pPr>
              <w:ind w:firstLine="567"/>
              <w:rPr>
                <w:rFonts w:ascii="Times New Roman" w:eastAsia="Times New Roman" w:hAnsi="Times New Roman" w:cs="Times New Roman"/>
                <w:b/>
                <w:sz w:val="28"/>
                <w:szCs w:val="28"/>
                <w:lang w:val="uk-UA"/>
              </w:rPr>
            </w:pPr>
            <w:bookmarkStart w:id="78" w:name="n268"/>
            <w:bookmarkEnd w:id="78"/>
            <w:r w:rsidRPr="006806AC">
              <w:rPr>
                <w:rFonts w:ascii="Times New Roman" w:hAnsi="Times New Roman" w:cs="Times New Roman"/>
                <w:sz w:val="28"/>
                <w:szCs w:val="28"/>
                <w:lang w:val="uk-UA"/>
              </w:rPr>
              <w:t xml:space="preserve">2. У разі якщо зазначені у частині першій цієї статті договори укладаються щодо фінансових послуг, такі договори укладаються </w:t>
            </w:r>
            <w:r w:rsidRPr="006806AC">
              <w:rPr>
                <w:rFonts w:ascii="Times New Roman" w:hAnsi="Times New Roman" w:cs="Times New Roman"/>
                <w:b/>
                <w:sz w:val="28"/>
                <w:szCs w:val="28"/>
                <w:u w:val="single"/>
                <w:lang w:val="uk-UA"/>
              </w:rPr>
              <w:t xml:space="preserve">з </w:t>
            </w:r>
            <w:r w:rsidRPr="006806AC">
              <w:rPr>
                <w:rFonts w:ascii="Times New Roman" w:hAnsi="Times New Roman" w:cs="Times New Roman"/>
                <w:strike/>
                <w:sz w:val="28"/>
                <w:szCs w:val="28"/>
                <w:lang w:val="uk-UA"/>
              </w:rPr>
              <w:t>урахуванням вимог та в порядку, передбаченими </w:t>
            </w:r>
            <w:hyperlink r:id="rId62" w:anchor="n122" w:tgtFrame="_blank" w:history="1">
              <w:r w:rsidRPr="006806AC">
                <w:rPr>
                  <w:rStyle w:val="a4"/>
                  <w:rFonts w:ascii="Times New Roman" w:hAnsi="Times New Roman" w:cs="Times New Roman"/>
                  <w:strike/>
                  <w:color w:val="auto"/>
                  <w:sz w:val="28"/>
                  <w:szCs w:val="28"/>
                  <w:u w:val="none"/>
                  <w:lang w:val="uk-UA"/>
                </w:rPr>
                <w:t>статтею 6</w:t>
              </w:r>
            </w:hyperlink>
            <w:r w:rsidRPr="006806AC">
              <w:rPr>
                <w:rFonts w:ascii="Times New Roman" w:hAnsi="Times New Roman" w:cs="Times New Roman"/>
                <w:strike/>
                <w:sz w:val="28"/>
                <w:szCs w:val="28"/>
                <w:lang w:val="uk-UA"/>
              </w:rPr>
              <w:t> Закону України "Про фінансові послуги та державне регулювання ринків фінансових послуг.</w:t>
            </w:r>
          </w:p>
        </w:tc>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13.</w:t>
            </w:r>
            <w:r w:rsidRPr="006806AC">
              <w:rPr>
                <w:sz w:val="28"/>
                <w:szCs w:val="28"/>
                <w:lang w:val="uk-UA"/>
              </w:rPr>
              <w:t> Форма договору про споживчий кредит</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 xml:space="preserve">2. У разі якщо зазначені у частині першій цієї статті договори укладаються щодо фінансових послуг, такі договори укладаються </w:t>
            </w:r>
            <w:r w:rsidRPr="006806AC">
              <w:rPr>
                <w:b/>
                <w:sz w:val="28"/>
                <w:szCs w:val="28"/>
                <w:lang w:val="uk-UA"/>
              </w:rPr>
              <w:t>відповідно до вимог,</w:t>
            </w:r>
            <w:r w:rsidRPr="006806AC">
              <w:rPr>
                <w:sz w:val="28"/>
                <w:szCs w:val="28"/>
                <w:lang w:val="uk-UA"/>
              </w:rPr>
              <w:t xml:space="preserve"> </w:t>
            </w:r>
            <w:r w:rsidRPr="006806AC">
              <w:rPr>
                <w:b/>
                <w:sz w:val="28"/>
                <w:szCs w:val="28"/>
                <w:lang w:val="uk-UA"/>
              </w:rPr>
              <w:t>встановлених Законом України «Про фінансові послуги та фінансові компанії».</w:t>
            </w:r>
          </w:p>
          <w:p w:rsidR="00486E8F" w:rsidRPr="006806AC" w:rsidRDefault="00486E8F" w:rsidP="002E2E32">
            <w:pPr>
              <w:ind w:firstLine="567"/>
              <w:rPr>
                <w:rFonts w:ascii="Times New Roman" w:eastAsia="Times New Roman" w:hAnsi="Times New Roman" w:cs="Times New Roman"/>
                <w:b/>
                <w:sz w:val="28"/>
                <w:szCs w:val="28"/>
                <w:lang w:val="uk-UA"/>
              </w:rPr>
            </w:pPr>
          </w:p>
        </w:tc>
      </w:tr>
      <w:tr w:rsidR="00172381" w:rsidRPr="002E2E32" w:rsidTr="00D54593">
        <w:trPr>
          <w:gridAfter w:val="1"/>
          <w:wAfter w:w="177" w:type="dxa"/>
        </w:trPr>
        <w:tc>
          <w:tcPr>
            <w:tcW w:w="14560" w:type="dxa"/>
            <w:gridSpan w:val="2"/>
          </w:tcPr>
          <w:p w:rsidR="00486E8F" w:rsidRPr="006806AC" w:rsidRDefault="00486E8F"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lang w:val="uk-UA"/>
              </w:rPr>
              <w:t>Закону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p>
        </w:tc>
      </w:tr>
      <w:tr w:rsidR="00172381" w:rsidRPr="006806AC" w:rsidTr="00D54593">
        <w:trPr>
          <w:gridAfter w:val="1"/>
          <w:wAfter w:w="177" w:type="dxa"/>
        </w:trPr>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9.</w:t>
            </w:r>
            <w:r w:rsidRPr="006806AC">
              <w:rPr>
                <w:sz w:val="28"/>
                <w:szCs w:val="28"/>
                <w:lang w:val="uk-UA"/>
              </w:rPr>
              <w:t> Регулювання діяльності Експортно-кредитного агентства</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79" w:name="n180"/>
            <w:bookmarkEnd w:id="79"/>
            <w:r w:rsidRPr="006806AC">
              <w:rPr>
                <w:sz w:val="28"/>
                <w:szCs w:val="28"/>
                <w:lang w:val="uk-UA"/>
              </w:rPr>
              <w:t>1. ЕКА має особливий статус та його діяльність щодо страхування, перестрахування та надання гарантій не потребує ліцензування.</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80" w:name="n181"/>
            <w:bookmarkEnd w:id="80"/>
            <w:r w:rsidRPr="006806AC">
              <w:rPr>
                <w:sz w:val="28"/>
                <w:szCs w:val="28"/>
                <w:lang w:val="uk-UA"/>
              </w:rPr>
              <w:t>Для здійснення інших видів господарської діяльності ЕКА отримує необхідні дозволи та ліцензії у випадках та порядку, передбачених законами України.</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81" w:name="n182"/>
            <w:bookmarkEnd w:id="81"/>
            <w:r w:rsidRPr="006806AC">
              <w:rPr>
                <w:sz w:val="28"/>
                <w:szCs w:val="28"/>
                <w:lang w:val="uk-UA"/>
              </w:rPr>
              <w:t>2. На діяльність ЕКА не поширюються положення законів України </w:t>
            </w:r>
            <w:hyperlink r:id="rId63" w:tgtFrame="_blank" w:history="1">
              <w:r w:rsidRPr="006806AC">
                <w:rPr>
                  <w:rStyle w:val="a4"/>
                  <w:color w:val="auto"/>
                  <w:sz w:val="28"/>
                  <w:szCs w:val="28"/>
                  <w:u w:val="none"/>
                  <w:lang w:val="uk-UA"/>
                </w:rPr>
                <w:t>"Про страхування"</w:t>
              </w:r>
            </w:hyperlink>
            <w:r w:rsidRPr="006806AC">
              <w:rPr>
                <w:sz w:val="28"/>
                <w:szCs w:val="28"/>
                <w:lang w:val="uk-UA"/>
              </w:rPr>
              <w:t> та </w:t>
            </w:r>
            <w:hyperlink r:id="rId64" w:tgtFrame="_blank" w:history="1">
              <w:r w:rsidRPr="006806AC">
                <w:rPr>
                  <w:rStyle w:val="a4"/>
                  <w:color w:val="auto"/>
                  <w:sz w:val="28"/>
                  <w:szCs w:val="28"/>
                  <w:u w:val="none"/>
                  <w:lang w:val="uk-UA"/>
                </w:rPr>
                <w:t>"</w:t>
              </w:r>
              <w:r w:rsidRPr="006806AC">
                <w:rPr>
                  <w:rStyle w:val="a4"/>
                  <w:strike/>
                  <w:color w:val="auto"/>
                  <w:sz w:val="28"/>
                  <w:szCs w:val="28"/>
                  <w:u w:val="none"/>
                  <w:lang w:val="uk-UA"/>
                </w:rPr>
                <w:t>Про фінансові послуги та державне регулювання ринків фінансових послуг</w:t>
              </w:r>
              <w:r w:rsidRPr="006806AC">
                <w:rPr>
                  <w:rStyle w:val="a4"/>
                  <w:color w:val="auto"/>
                  <w:sz w:val="28"/>
                  <w:szCs w:val="28"/>
                  <w:u w:val="none"/>
                  <w:lang w:val="uk-UA"/>
                </w:rPr>
                <w:t>"</w:t>
              </w:r>
            </w:hyperlink>
            <w:r w:rsidRPr="006806AC">
              <w:rPr>
                <w:sz w:val="28"/>
                <w:szCs w:val="28"/>
                <w:lang w:val="uk-UA"/>
              </w:rPr>
              <w:t>.</w:t>
            </w:r>
          </w:p>
          <w:p w:rsidR="00486E8F" w:rsidRPr="006806AC" w:rsidRDefault="00486E8F" w:rsidP="002E2E32">
            <w:pPr>
              <w:ind w:firstLine="567"/>
              <w:rPr>
                <w:rFonts w:ascii="Times New Roman" w:eastAsia="Times New Roman" w:hAnsi="Times New Roman" w:cs="Times New Roman"/>
                <w:b/>
                <w:sz w:val="28"/>
                <w:szCs w:val="28"/>
                <w:lang w:val="uk-UA"/>
              </w:rPr>
            </w:pPr>
          </w:p>
        </w:tc>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9.</w:t>
            </w:r>
            <w:r w:rsidRPr="006806AC">
              <w:rPr>
                <w:sz w:val="28"/>
                <w:szCs w:val="28"/>
                <w:lang w:val="uk-UA"/>
              </w:rPr>
              <w:t> Регулювання діяльності Експортно-кредитного агентства</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1. ЕКА має особливий статус та його діяльність щодо страхування, перестрахування та надання гарантій не потребує ліцензування.</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Для здійснення інших видів господарської діяльності ЕКА отримує необхідні дозволи та ліцензії у випадках та порядку, передбачених законами України.</w:t>
            </w:r>
          </w:p>
          <w:p w:rsidR="00486E8F" w:rsidRPr="006806AC" w:rsidRDefault="00995316"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2. Положення законів України "Про страхування" та «Про фінансові послуги та фінансові компанії» поширюються на діяльність ЕКА з особливостями, встановленими цим Закон</w:t>
            </w:r>
            <w:r w:rsidRPr="006806AC">
              <w:rPr>
                <w:sz w:val="28"/>
                <w:szCs w:val="28"/>
              </w:rPr>
              <w:t>ом</w:t>
            </w:r>
            <w:r w:rsidRPr="006806AC">
              <w:rPr>
                <w:b/>
                <w:sz w:val="28"/>
                <w:szCs w:val="28"/>
                <w:lang w:val="uk-UA"/>
              </w:rPr>
              <w:t>"</w:t>
            </w:r>
            <w:r w:rsidR="00486E8F" w:rsidRPr="006806AC">
              <w:rPr>
                <w:b/>
                <w:sz w:val="28"/>
                <w:szCs w:val="28"/>
                <w:lang w:val="uk-UA"/>
              </w:rPr>
              <w:t>.</w:t>
            </w:r>
          </w:p>
          <w:p w:rsidR="00D54593" w:rsidRPr="006806AC" w:rsidRDefault="00D54593" w:rsidP="002E2E32">
            <w:pPr>
              <w:pStyle w:val="rvps2"/>
              <w:shd w:val="clear" w:color="auto" w:fill="FFFFFF"/>
              <w:spacing w:before="0" w:beforeAutospacing="0" w:after="0" w:afterAutospacing="0"/>
              <w:ind w:firstLine="567"/>
              <w:jc w:val="both"/>
              <w:rPr>
                <w:b/>
                <w:sz w:val="28"/>
                <w:szCs w:val="28"/>
                <w:lang w:val="uk-UA"/>
              </w:rPr>
            </w:pPr>
          </w:p>
          <w:p w:rsidR="00D54593" w:rsidRPr="006806AC" w:rsidRDefault="00D54593" w:rsidP="002E2E32">
            <w:pPr>
              <w:pStyle w:val="rvps2"/>
              <w:shd w:val="clear" w:color="auto" w:fill="FFFFFF"/>
              <w:spacing w:before="0" w:beforeAutospacing="0" w:after="0" w:afterAutospacing="0"/>
              <w:ind w:firstLine="567"/>
              <w:jc w:val="both"/>
              <w:rPr>
                <w:b/>
                <w:sz w:val="28"/>
                <w:szCs w:val="28"/>
                <w:lang w:val="uk-UA"/>
              </w:rPr>
            </w:pPr>
          </w:p>
          <w:p w:rsidR="00D54593" w:rsidRPr="006806AC" w:rsidRDefault="00D54593" w:rsidP="002E2E32">
            <w:pPr>
              <w:pStyle w:val="rvps2"/>
              <w:shd w:val="clear" w:color="auto" w:fill="FFFFFF"/>
              <w:spacing w:before="0" w:beforeAutospacing="0" w:after="0" w:afterAutospacing="0"/>
              <w:ind w:firstLine="567"/>
              <w:jc w:val="both"/>
              <w:rPr>
                <w:b/>
                <w:sz w:val="28"/>
                <w:szCs w:val="28"/>
                <w:lang w:val="uk-UA"/>
              </w:rPr>
            </w:pPr>
          </w:p>
          <w:p w:rsidR="00D54593" w:rsidRPr="006806AC" w:rsidRDefault="00D54593" w:rsidP="002E2E32">
            <w:pPr>
              <w:pStyle w:val="rvps2"/>
              <w:shd w:val="clear" w:color="auto" w:fill="FFFFFF"/>
              <w:spacing w:before="0" w:beforeAutospacing="0" w:after="0" w:afterAutospacing="0"/>
              <w:ind w:firstLine="567"/>
              <w:jc w:val="both"/>
              <w:rPr>
                <w:b/>
                <w:sz w:val="28"/>
                <w:szCs w:val="28"/>
                <w:lang w:val="uk-UA"/>
              </w:rPr>
            </w:pPr>
          </w:p>
          <w:p w:rsidR="00486E8F" w:rsidRPr="006806AC" w:rsidRDefault="00486E8F" w:rsidP="002E2E32">
            <w:pPr>
              <w:ind w:firstLine="567"/>
              <w:rPr>
                <w:rFonts w:ascii="Times New Roman" w:eastAsia="Times New Roman" w:hAnsi="Times New Roman" w:cs="Times New Roman"/>
                <w:b/>
                <w:sz w:val="28"/>
                <w:szCs w:val="28"/>
                <w:lang w:val="uk-UA"/>
              </w:rPr>
            </w:pPr>
          </w:p>
        </w:tc>
      </w:tr>
      <w:tr w:rsidR="00172381" w:rsidRPr="006806AC" w:rsidTr="00D54593">
        <w:trPr>
          <w:gridAfter w:val="1"/>
          <w:wAfter w:w="177" w:type="dxa"/>
          <w:trHeight w:val="490"/>
        </w:trPr>
        <w:tc>
          <w:tcPr>
            <w:tcW w:w="14560" w:type="dxa"/>
            <w:gridSpan w:val="2"/>
          </w:tcPr>
          <w:p w:rsidR="00486E8F" w:rsidRPr="006806AC" w:rsidRDefault="00486E8F"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lastRenderedPageBreak/>
              <w:t xml:space="preserve">Закон України “Про основні засади забезпечення </w:t>
            </w:r>
            <w:proofErr w:type="spellStart"/>
            <w:r w:rsidRPr="006806AC">
              <w:rPr>
                <w:b/>
                <w:sz w:val="28"/>
                <w:szCs w:val="28"/>
                <w:shd w:val="clear" w:color="auto" w:fill="FFFFFF"/>
                <w:lang w:val="uk-UA"/>
              </w:rPr>
              <w:t>кібербезпеки</w:t>
            </w:r>
            <w:proofErr w:type="spellEnd"/>
            <w:r w:rsidRPr="006806AC">
              <w:rPr>
                <w:b/>
                <w:sz w:val="28"/>
                <w:szCs w:val="28"/>
                <w:shd w:val="clear" w:color="auto" w:fill="FFFFFF"/>
                <w:lang w:val="uk-UA"/>
              </w:rPr>
              <w:t xml:space="preserve"> України”</w:t>
            </w:r>
          </w:p>
        </w:tc>
      </w:tr>
      <w:tr w:rsidR="00172381" w:rsidRPr="002E2E32" w:rsidTr="00D54593">
        <w:trPr>
          <w:gridAfter w:val="1"/>
          <w:wAfter w:w="177" w:type="dxa"/>
        </w:trPr>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4. </w:t>
            </w:r>
            <w:r w:rsidRPr="006806AC">
              <w:rPr>
                <w:sz w:val="28"/>
                <w:szCs w:val="28"/>
                <w:lang w:val="uk-UA"/>
              </w:rPr>
              <w:t xml:space="preserve">Об’єкти </w:t>
            </w:r>
            <w:proofErr w:type="spellStart"/>
            <w:r w:rsidRPr="006806AC">
              <w:rPr>
                <w:sz w:val="28"/>
                <w:szCs w:val="28"/>
                <w:lang w:val="uk-UA"/>
              </w:rPr>
              <w:t>кібербезпеки</w:t>
            </w:r>
            <w:proofErr w:type="spellEnd"/>
            <w:r w:rsidRPr="006806AC">
              <w:rPr>
                <w:sz w:val="28"/>
                <w:szCs w:val="28"/>
                <w:lang w:val="uk-UA"/>
              </w:rPr>
              <w:t xml:space="preserve"> та </w:t>
            </w:r>
            <w:proofErr w:type="spellStart"/>
            <w:r w:rsidRPr="006806AC">
              <w:rPr>
                <w:sz w:val="28"/>
                <w:szCs w:val="28"/>
                <w:lang w:val="uk-UA"/>
              </w:rPr>
              <w:t>кіберзахисту</w:t>
            </w:r>
            <w:proofErr w:type="spellEnd"/>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82" w:name="n50"/>
            <w:bookmarkEnd w:id="82"/>
            <w:r w:rsidRPr="006806AC">
              <w:rPr>
                <w:sz w:val="28"/>
                <w:szCs w:val="28"/>
                <w:lang w:val="uk-UA"/>
              </w:rPr>
              <w:t>…</w:t>
            </w:r>
          </w:p>
          <w:p w:rsidR="00486E8F" w:rsidRPr="006806AC" w:rsidRDefault="00486E8F"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bookmarkStart w:id="83" w:name="n60"/>
            <w:bookmarkEnd w:id="83"/>
            <w:r w:rsidRPr="006806AC">
              <w:rPr>
                <w:rFonts w:ascii="Times New Roman" w:hAnsi="Times New Roman" w:cs="Times New Roman"/>
                <w:sz w:val="28"/>
                <w:szCs w:val="28"/>
                <w:lang w:val="uk-UA"/>
              </w:rPr>
              <w:t>3. Порядок формування переліку об’єктів критичної інформаційної інфраструктури, перелік таких об’єктів та порядок їх внесення до державного реєстру об’єктів критичної інформаційної інфраструктури, а також порядок формування та забезпечення функціонування державного реєстру об’єктів критичної інформаційної інфраструктури затверджуються Кабінетом Міністрів України.</w:t>
            </w:r>
          </w:p>
        </w:tc>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4. </w:t>
            </w:r>
            <w:r w:rsidRPr="006806AC">
              <w:rPr>
                <w:sz w:val="28"/>
                <w:szCs w:val="28"/>
                <w:lang w:val="uk-UA"/>
              </w:rPr>
              <w:t xml:space="preserve">Об’єкти </w:t>
            </w:r>
            <w:proofErr w:type="spellStart"/>
            <w:r w:rsidRPr="006806AC">
              <w:rPr>
                <w:sz w:val="28"/>
                <w:szCs w:val="28"/>
                <w:lang w:val="uk-UA"/>
              </w:rPr>
              <w:t>кібербезпеки</w:t>
            </w:r>
            <w:proofErr w:type="spellEnd"/>
            <w:r w:rsidRPr="006806AC">
              <w:rPr>
                <w:sz w:val="28"/>
                <w:szCs w:val="28"/>
                <w:lang w:val="uk-UA"/>
              </w:rPr>
              <w:t xml:space="preserve"> та </w:t>
            </w:r>
            <w:proofErr w:type="spellStart"/>
            <w:r w:rsidRPr="006806AC">
              <w:rPr>
                <w:sz w:val="28"/>
                <w:szCs w:val="28"/>
                <w:lang w:val="uk-UA"/>
              </w:rPr>
              <w:t>кіберзахисту</w:t>
            </w:r>
            <w:proofErr w:type="spellEnd"/>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486E8F" w:rsidRPr="006806AC" w:rsidRDefault="00486E8F" w:rsidP="002E2E32">
            <w:pPr>
              <w:pBdr>
                <w:top w:val="nil"/>
                <w:left w:val="nil"/>
                <w:bottom w:val="nil"/>
                <w:right w:val="nil"/>
                <w:between w:val="nil"/>
              </w:pBd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lang w:val="uk-UA"/>
              </w:rPr>
              <w:t>3. Порядок формування переліку об’єктів критичної інформаційної інфраструктури, перелік таких об’єктів та порядок їх внесення до державного реєстру об’єктів критичної інформаційної інфраструктури, а також порядок формування та забезпечення функціонування державного реєстру об’єктів критичної інформаційної інфраструктури затверджуються Кабінетом Міністрів України.</w:t>
            </w:r>
          </w:p>
        </w:tc>
      </w:tr>
      <w:tr w:rsidR="00172381" w:rsidRPr="002E2E32" w:rsidTr="00D54593">
        <w:trPr>
          <w:gridAfter w:val="1"/>
          <w:wAfter w:w="177" w:type="dxa"/>
        </w:trPr>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Повноваження щодо формування та забезпечення функціонування реєстру об’єктів критичної інформаційної інфраструктури у банківській системі України покладаються на Національний банк України.</w:t>
            </w:r>
          </w:p>
          <w:p w:rsidR="00486E8F" w:rsidRPr="006806AC" w:rsidRDefault="00486E8F" w:rsidP="002E2E32">
            <w:pPr>
              <w:pStyle w:val="rvps2"/>
              <w:shd w:val="clear" w:color="auto" w:fill="FFFFFF"/>
              <w:spacing w:before="0" w:beforeAutospacing="0" w:after="0" w:afterAutospacing="0"/>
              <w:ind w:firstLine="567"/>
              <w:jc w:val="both"/>
              <w:rPr>
                <w:rStyle w:val="rvts9"/>
                <w:b/>
                <w:bCs/>
                <w:sz w:val="28"/>
                <w:szCs w:val="28"/>
                <w:lang w:val="uk-UA"/>
              </w:rPr>
            </w:pPr>
          </w:p>
        </w:tc>
        <w:tc>
          <w:tcPr>
            <w:tcW w:w="7280" w:type="dxa"/>
          </w:tcPr>
          <w:p w:rsidR="00486E8F" w:rsidRPr="006806AC" w:rsidRDefault="00486E8F" w:rsidP="002E2E32">
            <w:pPr>
              <w:pStyle w:val="rvps2"/>
              <w:shd w:val="clear" w:color="auto" w:fill="FFFFFF"/>
              <w:spacing w:before="0" w:beforeAutospacing="0" w:after="0" w:afterAutospacing="0"/>
              <w:ind w:firstLine="567"/>
              <w:jc w:val="both"/>
              <w:rPr>
                <w:rStyle w:val="rvts9"/>
                <w:b/>
                <w:bCs/>
                <w:sz w:val="28"/>
                <w:szCs w:val="28"/>
                <w:lang w:val="uk-UA"/>
              </w:rPr>
            </w:pPr>
            <w:r w:rsidRPr="006806AC">
              <w:rPr>
                <w:sz w:val="28"/>
                <w:szCs w:val="28"/>
                <w:lang w:val="uk-UA"/>
              </w:rPr>
              <w:t xml:space="preserve">Повноваження щодо формування та забезпечення функціонування реєстру об’єктів критичної інформаційної інфраструктури у банківській системі України </w:t>
            </w:r>
            <w:r w:rsidRPr="006806AC">
              <w:rPr>
                <w:b/>
                <w:bCs/>
                <w:sz w:val="28"/>
                <w:szCs w:val="28"/>
                <w:lang w:val="uk-UA"/>
              </w:rPr>
              <w:t>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w:t>
            </w:r>
            <w:r w:rsidRPr="006806AC">
              <w:rPr>
                <w:sz w:val="28"/>
                <w:szCs w:val="28"/>
                <w:lang w:val="uk-UA"/>
              </w:rPr>
              <w:t>, покладаються на Національний банк України.</w:t>
            </w:r>
          </w:p>
        </w:tc>
      </w:tr>
      <w:tr w:rsidR="00172381" w:rsidRPr="002E2E32" w:rsidTr="00D54593">
        <w:trPr>
          <w:gridAfter w:val="1"/>
          <w:wAfter w:w="177" w:type="dxa"/>
        </w:trPr>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5. </w:t>
            </w:r>
            <w:r w:rsidRPr="006806AC">
              <w:rPr>
                <w:sz w:val="28"/>
                <w:szCs w:val="28"/>
                <w:lang w:val="uk-UA"/>
              </w:rPr>
              <w:t xml:space="preserve">Суб’єкти забезпечення </w:t>
            </w:r>
            <w:proofErr w:type="spellStart"/>
            <w:r w:rsidRPr="006806AC">
              <w:rPr>
                <w:sz w:val="28"/>
                <w:szCs w:val="28"/>
                <w:lang w:val="uk-UA"/>
              </w:rPr>
              <w:t>кібербезпеки</w:t>
            </w:r>
            <w:proofErr w:type="spellEnd"/>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84" w:name="n63"/>
            <w:bookmarkEnd w:id="84"/>
            <w:r w:rsidRPr="006806AC">
              <w:rPr>
                <w:sz w:val="28"/>
                <w:szCs w:val="28"/>
                <w:lang w:val="uk-UA"/>
              </w:rPr>
              <w:t>…</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85" w:name="n65"/>
            <w:bookmarkEnd w:id="85"/>
            <w:r w:rsidRPr="006806AC">
              <w:rPr>
                <w:sz w:val="28"/>
                <w:szCs w:val="28"/>
                <w:lang w:val="uk-UA"/>
              </w:rPr>
              <w:t xml:space="preserve">3. Кабінет Міністрів України забезпечує формування та реалізацію державної політики у сфері </w:t>
            </w:r>
            <w:proofErr w:type="spellStart"/>
            <w:r w:rsidRPr="006806AC">
              <w:rPr>
                <w:sz w:val="28"/>
                <w:szCs w:val="28"/>
                <w:lang w:val="uk-UA"/>
              </w:rPr>
              <w:t>кібербезпеки</w:t>
            </w:r>
            <w:proofErr w:type="spellEnd"/>
            <w:r w:rsidRPr="006806AC">
              <w:rPr>
                <w:sz w:val="28"/>
                <w:szCs w:val="28"/>
                <w:lang w:val="uk-UA"/>
              </w:rPr>
              <w:t xml:space="preserve">, захист прав і свобод людини і громадянина, національних інтересів України у кіберпросторі, боротьбу з кіберзлочинністю; організовує та забезпечує необхідними силами, засобами і ресурсами функціонування національної системи </w:t>
            </w:r>
            <w:proofErr w:type="spellStart"/>
            <w:r w:rsidRPr="006806AC">
              <w:rPr>
                <w:sz w:val="28"/>
                <w:szCs w:val="28"/>
                <w:lang w:val="uk-UA"/>
              </w:rPr>
              <w:t>кібербезпеки</w:t>
            </w:r>
            <w:proofErr w:type="spellEnd"/>
            <w:r w:rsidRPr="006806AC">
              <w:rPr>
                <w:sz w:val="28"/>
                <w:szCs w:val="28"/>
                <w:lang w:val="uk-UA"/>
              </w:rPr>
              <w:t xml:space="preserve">; формує вимоги та забезпечує функціонування системи аудиту інформаційної </w:t>
            </w:r>
            <w:r w:rsidRPr="006806AC">
              <w:rPr>
                <w:sz w:val="28"/>
                <w:szCs w:val="28"/>
                <w:lang w:val="uk-UA"/>
              </w:rPr>
              <w:lastRenderedPageBreak/>
              <w:t xml:space="preserve">безпеки на об’єктах критичної інфраструктури (крім об’єктів критичної інфраструктури </w:t>
            </w:r>
            <w:r w:rsidRPr="006806AC">
              <w:rPr>
                <w:sz w:val="28"/>
                <w:szCs w:val="28"/>
                <w:u w:val="single"/>
                <w:lang w:val="uk-UA"/>
              </w:rPr>
              <w:t>у банківській системі України</w:t>
            </w:r>
            <w:r w:rsidRPr="006806AC">
              <w:rPr>
                <w:sz w:val="28"/>
                <w:szCs w:val="28"/>
                <w:lang w:val="uk-UA"/>
              </w:rPr>
              <w:t>).</w:t>
            </w:r>
          </w:p>
          <w:p w:rsidR="00486E8F" w:rsidRPr="006806AC" w:rsidRDefault="00486E8F" w:rsidP="002E2E32">
            <w:pPr>
              <w:ind w:firstLine="567"/>
              <w:jc w:val="both"/>
              <w:rPr>
                <w:rFonts w:ascii="Times New Roman" w:eastAsia="Times New Roman" w:hAnsi="Times New Roman" w:cs="Times New Roman"/>
                <w:b/>
                <w:bCs/>
                <w:sz w:val="28"/>
                <w:szCs w:val="28"/>
                <w:shd w:val="clear" w:color="auto" w:fill="FFFFFF"/>
                <w:lang w:val="uk-UA"/>
              </w:rPr>
            </w:pPr>
          </w:p>
        </w:tc>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lastRenderedPageBreak/>
              <w:t>Стаття 5. </w:t>
            </w:r>
            <w:r w:rsidRPr="006806AC">
              <w:rPr>
                <w:sz w:val="28"/>
                <w:szCs w:val="28"/>
                <w:lang w:val="uk-UA"/>
              </w:rPr>
              <w:t xml:space="preserve">Суб’єкти забезпечення </w:t>
            </w:r>
            <w:proofErr w:type="spellStart"/>
            <w:r w:rsidRPr="006806AC">
              <w:rPr>
                <w:sz w:val="28"/>
                <w:szCs w:val="28"/>
                <w:lang w:val="uk-UA"/>
              </w:rPr>
              <w:t>кібербезпеки</w:t>
            </w:r>
            <w:proofErr w:type="spellEnd"/>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486E8F" w:rsidRPr="006806AC" w:rsidRDefault="00486E8F" w:rsidP="002E2E32">
            <w:pPr>
              <w:pStyle w:val="rvps2"/>
              <w:shd w:val="clear" w:color="auto" w:fill="FFFFFF"/>
              <w:spacing w:before="0" w:beforeAutospacing="0" w:after="0" w:afterAutospacing="0"/>
              <w:ind w:firstLine="567"/>
              <w:jc w:val="both"/>
              <w:rPr>
                <w:rFonts w:eastAsia="Times New Roman"/>
                <w:b/>
                <w:bCs/>
                <w:sz w:val="28"/>
                <w:szCs w:val="28"/>
                <w:shd w:val="clear" w:color="auto" w:fill="FFFFFF"/>
                <w:lang w:val="uk-UA"/>
              </w:rPr>
            </w:pPr>
            <w:r w:rsidRPr="006806AC">
              <w:rPr>
                <w:sz w:val="28"/>
                <w:szCs w:val="28"/>
                <w:lang w:val="uk-UA"/>
              </w:rPr>
              <w:t xml:space="preserve">3. Кабінет Міністрів України забезпечує формування та реалізацію державної політики у сфері </w:t>
            </w:r>
            <w:proofErr w:type="spellStart"/>
            <w:r w:rsidRPr="006806AC">
              <w:rPr>
                <w:sz w:val="28"/>
                <w:szCs w:val="28"/>
                <w:lang w:val="uk-UA"/>
              </w:rPr>
              <w:t>кібербезпеки</w:t>
            </w:r>
            <w:proofErr w:type="spellEnd"/>
            <w:r w:rsidRPr="006806AC">
              <w:rPr>
                <w:sz w:val="28"/>
                <w:szCs w:val="28"/>
                <w:lang w:val="uk-UA"/>
              </w:rPr>
              <w:t xml:space="preserve">, захист прав і свобод людини і громадянина, національних інтересів України у кіберпросторі, боротьбу з кіберзлочинністю; організовує та забезпечує необхідними силами, засобами і ресурсами функціонування національної системи </w:t>
            </w:r>
            <w:proofErr w:type="spellStart"/>
            <w:r w:rsidRPr="006806AC">
              <w:rPr>
                <w:sz w:val="28"/>
                <w:szCs w:val="28"/>
                <w:lang w:val="uk-UA"/>
              </w:rPr>
              <w:t>кібербезпеки</w:t>
            </w:r>
            <w:proofErr w:type="spellEnd"/>
            <w:r w:rsidRPr="006806AC">
              <w:rPr>
                <w:sz w:val="28"/>
                <w:szCs w:val="28"/>
                <w:lang w:val="uk-UA"/>
              </w:rPr>
              <w:t xml:space="preserve">; формує вимоги та забезпечує функціонування системи аудиту інформаційної </w:t>
            </w:r>
            <w:r w:rsidRPr="006806AC">
              <w:rPr>
                <w:sz w:val="28"/>
                <w:szCs w:val="28"/>
                <w:lang w:val="uk-UA"/>
              </w:rPr>
              <w:lastRenderedPageBreak/>
              <w:t xml:space="preserve">безпеки на об’єктах критичної інфраструктури (крім об’єктів критичної інфраструктури у банківській системі України </w:t>
            </w:r>
            <w:r w:rsidRPr="006806AC">
              <w:rPr>
                <w:b/>
                <w:bCs/>
                <w:sz w:val="28"/>
                <w:szCs w:val="28"/>
                <w:lang w:val="uk-UA"/>
              </w:rPr>
              <w:t>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w:t>
            </w:r>
            <w:r w:rsidRPr="006806AC">
              <w:rPr>
                <w:sz w:val="28"/>
                <w:szCs w:val="28"/>
                <w:lang w:val="uk-UA"/>
              </w:rPr>
              <w:t>).</w:t>
            </w:r>
          </w:p>
        </w:tc>
      </w:tr>
      <w:tr w:rsidR="00172381" w:rsidRPr="002E2E32" w:rsidTr="00D54593">
        <w:trPr>
          <w:gridAfter w:val="1"/>
          <w:wAfter w:w="177" w:type="dxa"/>
        </w:trPr>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lastRenderedPageBreak/>
              <w:t>Стаття 6.</w:t>
            </w:r>
            <w:r w:rsidRPr="006806AC">
              <w:rPr>
                <w:sz w:val="28"/>
                <w:szCs w:val="28"/>
                <w:lang w:val="uk-UA"/>
              </w:rPr>
              <w:t> Об’єкти критичної інфраструктури</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486E8F" w:rsidRPr="006806AC" w:rsidRDefault="00486E8F" w:rsidP="002E2E32">
            <w:pPr>
              <w:ind w:firstLine="567"/>
              <w:jc w:val="both"/>
              <w:rPr>
                <w:rFonts w:ascii="Times New Roman" w:eastAsia="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2. Критерії та порядок віднесення об’єктів до об’єктів критичної інфраструктури, перелік таких об’єктів, </w:t>
            </w:r>
            <w:hyperlink r:id="rId65" w:anchor="n8" w:tgtFrame="_blank" w:history="1">
              <w:r w:rsidRPr="006806AC">
                <w:rPr>
                  <w:rStyle w:val="a4"/>
                  <w:rFonts w:ascii="Times New Roman" w:hAnsi="Times New Roman" w:cs="Times New Roman"/>
                  <w:color w:val="auto"/>
                  <w:sz w:val="28"/>
                  <w:szCs w:val="28"/>
                  <w:u w:val="none"/>
                  <w:shd w:val="clear" w:color="auto" w:fill="FFFFFF"/>
                  <w:lang w:val="uk-UA"/>
                </w:rPr>
                <w:t xml:space="preserve">загальні вимоги до їх </w:t>
              </w:r>
              <w:proofErr w:type="spellStart"/>
              <w:r w:rsidRPr="006806AC">
                <w:rPr>
                  <w:rStyle w:val="a4"/>
                  <w:rFonts w:ascii="Times New Roman" w:hAnsi="Times New Roman" w:cs="Times New Roman"/>
                  <w:color w:val="auto"/>
                  <w:sz w:val="28"/>
                  <w:szCs w:val="28"/>
                  <w:u w:val="none"/>
                  <w:shd w:val="clear" w:color="auto" w:fill="FFFFFF"/>
                  <w:lang w:val="uk-UA"/>
                </w:rPr>
                <w:t>кіберзахисту</w:t>
              </w:r>
              <w:proofErr w:type="spellEnd"/>
            </w:hyperlink>
            <w:r w:rsidRPr="006806AC">
              <w:rPr>
                <w:rFonts w:ascii="Times New Roman" w:hAnsi="Times New Roman" w:cs="Times New Roman"/>
                <w:sz w:val="28"/>
                <w:szCs w:val="28"/>
                <w:shd w:val="clear" w:color="auto" w:fill="FFFFFF"/>
                <w:lang w:val="uk-UA"/>
              </w:rPr>
              <w:t xml:space="preserve">, у тому числі щодо застосування індикаторів </w:t>
            </w:r>
            <w:proofErr w:type="spellStart"/>
            <w:r w:rsidRPr="006806AC">
              <w:rPr>
                <w:rFonts w:ascii="Times New Roman" w:hAnsi="Times New Roman" w:cs="Times New Roman"/>
                <w:sz w:val="28"/>
                <w:szCs w:val="28"/>
                <w:shd w:val="clear" w:color="auto" w:fill="FFFFFF"/>
                <w:lang w:val="uk-UA"/>
              </w:rPr>
              <w:t>кіберзагроз</w:t>
            </w:r>
            <w:proofErr w:type="spellEnd"/>
            <w:r w:rsidRPr="006806AC">
              <w:rPr>
                <w:rFonts w:ascii="Times New Roman" w:hAnsi="Times New Roman" w:cs="Times New Roman"/>
                <w:sz w:val="28"/>
                <w:szCs w:val="28"/>
                <w:shd w:val="clear" w:color="auto" w:fill="FFFFFF"/>
                <w:lang w:val="uk-UA"/>
              </w:rPr>
              <w:t xml:space="preserve">, та вимоги до проведення незалежного аудиту інформаційної безпеки затверджуються Кабінетом Міністрів України, а в </w:t>
            </w:r>
            <w:r w:rsidRPr="006806AC">
              <w:rPr>
                <w:rFonts w:ascii="Times New Roman" w:hAnsi="Times New Roman" w:cs="Times New Roman"/>
                <w:sz w:val="28"/>
                <w:szCs w:val="28"/>
                <w:u w:val="single"/>
                <w:shd w:val="clear" w:color="auto" w:fill="FFFFFF"/>
                <w:lang w:val="uk-UA"/>
              </w:rPr>
              <w:t>банківській системі України</w:t>
            </w:r>
            <w:r w:rsidRPr="006806AC">
              <w:rPr>
                <w:rFonts w:ascii="Times New Roman" w:hAnsi="Times New Roman" w:cs="Times New Roman"/>
                <w:sz w:val="28"/>
                <w:szCs w:val="28"/>
                <w:shd w:val="clear" w:color="auto" w:fill="FFFFFF"/>
                <w:lang w:val="uk-UA"/>
              </w:rPr>
              <w:t xml:space="preserve"> - Національним банком України.</w:t>
            </w:r>
          </w:p>
        </w:tc>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t>Стаття 6.</w:t>
            </w:r>
            <w:r w:rsidRPr="006806AC">
              <w:rPr>
                <w:sz w:val="28"/>
                <w:szCs w:val="28"/>
                <w:lang w:val="uk-UA"/>
              </w:rPr>
              <w:t> Об’єкти критичної інфраструктури</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486E8F" w:rsidRPr="006806AC" w:rsidRDefault="00486E8F" w:rsidP="002E2E32">
            <w:pPr>
              <w:pStyle w:val="rvps2"/>
              <w:shd w:val="clear" w:color="auto" w:fill="FFFFFF"/>
              <w:spacing w:before="0" w:beforeAutospacing="0" w:after="0" w:afterAutospacing="0"/>
              <w:ind w:firstLine="567"/>
              <w:jc w:val="both"/>
              <w:rPr>
                <w:rFonts w:eastAsia="Times New Roman"/>
                <w:b/>
                <w:bCs/>
                <w:sz w:val="28"/>
                <w:szCs w:val="28"/>
                <w:shd w:val="clear" w:color="auto" w:fill="FFFFFF"/>
                <w:lang w:val="uk-UA"/>
              </w:rPr>
            </w:pPr>
            <w:r w:rsidRPr="006806AC">
              <w:rPr>
                <w:sz w:val="28"/>
                <w:szCs w:val="28"/>
                <w:shd w:val="clear" w:color="auto" w:fill="FFFFFF"/>
                <w:lang w:val="uk-UA"/>
              </w:rPr>
              <w:t>2. Критерії та порядок віднесення об’єктів до об’єктів критичної інфраструктури, перелік таких об’єктів, </w:t>
            </w:r>
            <w:hyperlink r:id="rId66" w:anchor="n8" w:tgtFrame="_blank" w:history="1">
              <w:r w:rsidRPr="006806AC">
                <w:rPr>
                  <w:rStyle w:val="a4"/>
                  <w:color w:val="auto"/>
                  <w:sz w:val="28"/>
                  <w:szCs w:val="28"/>
                  <w:u w:val="none"/>
                  <w:shd w:val="clear" w:color="auto" w:fill="FFFFFF"/>
                  <w:lang w:val="uk-UA"/>
                </w:rPr>
                <w:t xml:space="preserve">загальні вимоги до їх </w:t>
              </w:r>
              <w:proofErr w:type="spellStart"/>
              <w:r w:rsidRPr="006806AC">
                <w:rPr>
                  <w:rStyle w:val="a4"/>
                  <w:color w:val="auto"/>
                  <w:sz w:val="28"/>
                  <w:szCs w:val="28"/>
                  <w:u w:val="none"/>
                  <w:shd w:val="clear" w:color="auto" w:fill="FFFFFF"/>
                  <w:lang w:val="uk-UA"/>
                </w:rPr>
                <w:t>кіберзахисту</w:t>
              </w:r>
              <w:proofErr w:type="spellEnd"/>
            </w:hyperlink>
            <w:r w:rsidRPr="006806AC">
              <w:rPr>
                <w:sz w:val="28"/>
                <w:szCs w:val="28"/>
                <w:shd w:val="clear" w:color="auto" w:fill="FFFFFF"/>
                <w:lang w:val="uk-UA"/>
              </w:rPr>
              <w:t xml:space="preserve">, у тому числі щодо застосування індикаторів </w:t>
            </w:r>
            <w:proofErr w:type="spellStart"/>
            <w:r w:rsidRPr="006806AC">
              <w:rPr>
                <w:sz w:val="28"/>
                <w:szCs w:val="28"/>
                <w:shd w:val="clear" w:color="auto" w:fill="FFFFFF"/>
                <w:lang w:val="uk-UA"/>
              </w:rPr>
              <w:t>кіберзагроз</w:t>
            </w:r>
            <w:proofErr w:type="spellEnd"/>
            <w:r w:rsidRPr="006806AC">
              <w:rPr>
                <w:sz w:val="28"/>
                <w:szCs w:val="28"/>
                <w:shd w:val="clear" w:color="auto" w:fill="FFFFFF"/>
                <w:lang w:val="uk-UA"/>
              </w:rPr>
              <w:t xml:space="preserve">, та вимоги до проведення незалежного аудиту інформаційної безпеки затверджуються Кабінетом Міністрів України, а в </w:t>
            </w:r>
            <w:r w:rsidRPr="006806AC">
              <w:rPr>
                <w:sz w:val="28"/>
                <w:szCs w:val="28"/>
                <w:lang w:val="uk-UA"/>
              </w:rPr>
              <w:t xml:space="preserve">банківській системі України </w:t>
            </w:r>
            <w:r w:rsidRPr="006806AC">
              <w:rPr>
                <w:b/>
                <w:bCs/>
                <w:sz w:val="28"/>
                <w:szCs w:val="28"/>
                <w:lang w:val="uk-UA"/>
              </w:rPr>
              <w:t xml:space="preserve">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 </w:t>
            </w:r>
            <w:r w:rsidRPr="006806AC">
              <w:rPr>
                <w:sz w:val="28"/>
                <w:szCs w:val="28"/>
                <w:shd w:val="clear" w:color="auto" w:fill="FFFFFF"/>
                <w:lang w:val="uk-UA"/>
              </w:rPr>
              <w:t>- Національним банком України.</w:t>
            </w:r>
          </w:p>
        </w:tc>
      </w:tr>
      <w:tr w:rsidR="00172381" w:rsidRPr="006806AC" w:rsidTr="00D54593">
        <w:trPr>
          <w:gridAfter w:val="1"/>
          <w:wAfter w:w="177" w:type="dxa"/>
        </w:trPr>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rStyle w:val="rvts9"/>
                <w:b/>
                <w:bCs/>
                <w:sz w:val="28"/>
                <w:szCs w:val="28"/>
                <w:shd w:val="clear" w:color="auto" w:fill="FFFFFF"/>
                <w:lang w:val="uk-UA"/>
              </w:rPr>
              <w:t xml:space="preserve">Стаття 8. </w:t>
            </w:r>
            <w:r w:rsidRPr="006806AC">
              <w:rPr>
                <w:sz w:val="28"/>
                <w:szCs w:val="28"/>
                <w:shd w:val="clear" w:color="auto" w:fill="FFFFFF"/>
                <w:lang w:val="uk-UA"/>
              </w:rPr>
              <w:t xml:space="preserve">Національна система </w:t>
            </w:r>
            <w:proofErr w:type="spellStart"/>
            <w:r w:rsidRPr="006806AC">
              <w:rPr>
                <w:sz w:val="28"/>
                <w:szCs w:val="28"/>
                <w:shd w:val="clear" w:color="auto" w:fill="FFFFFF"/>
                <w:lang w:val="uk-UA"/>
              </w:rPr>
              <w:t>кібербезпеки</w:t>
            </w:r>
            <w:proofErr w:type="spellEnd"/>
          </w:p>
          <w:p w:rsidR="00486E8F" w:rsidRPr="006806AC" w:rsidRDefault="00486E8F"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sz w:val="28"/>
                <w:szCs w:val="28"/>
                <w:shd w:val="clear" w:color="auto" w:fill="FFFFFF"/>
                <w:lang w:val="uk-UA"/>
              </w:rPr>
              <w:t xml:space="preserve">2. Основними суб’єктами національної системи </w:t>
            </w:r>
            <w:proofErr w:type="spellStart"/>
            <w:r w:rsidRPr="006806AC">
              <w:rPr>
                <w:sz w:val="28"/>
                <w:szCs w:val="28"/>
                <w:shd w:val="clear" w:color="auto" w:fill="FFFFFF"/>
                <w:lang w:val="uk-UA"/>
              </w:rPr>
              <w:t>кібербезпеки</w:t>
            </w:r>
            <w:proofErr w:type="spellEnd"/>
            <w:r w:rsidRPr="006806AC">
              <w:rPr>
                <w:sz w:val="28"/>
                <w:szCs w:val="28"/>
                <w:shd w:val="clear" w:color="auto" w:fill="FFFFFF"/>
                <w:lang w:val="uk-UA"/>
              </w:rPr>
              <w:t xml:space="preserve"> є Державна служба спеціального зв’язку та захисту інформації України, Національна поліція України, Служба безпеки України, Міністерство оборони України та Генеральний штаб Збройних Сил України, розвідувальні органи, Національний банк України, які відповідно до </w:t>
            </w:r>
            <w:hyperlink r:id="rId67" w:tgtFrame="_blank" w:history="1">
              <w:r w:rsidRPr="006806AC">
                <w:rPr>
                  <w:rStyle w:val="a4"/>
                  <w:color w:val="auto"/>
                  <w:sz w:val="28"/>
                  <w:szCs w:val="28"/>
                  <w:u w:val="none"/>
                  <w:shd w:val="clear" w:color="auto" w:fill="FFFFFF"/>
                  <w:lang w:val="uk-UA"/>
                </w:rPr>
                <w:t>Конституції</w:t>
              </w:r>
            </w:hyperlink>
            <w:r w:rsidRPr="006806AC">
              <w:rPr>
                <w:sz w:val="28"/>
                <w:szCs w:val="28"/>
                <w:shd w:val="clear" w:color="auto" w:fill="FFFFFF"/>
                <w:lang w:val="uk-UA"/>
              </w:rPr>
              <w:t> і законів України виконують в установленому порядку такі основні завдання:</w:t>
            </w:r>
          </w:p>
          <w:p w:rsidR="00486E8F" w:rsidRPr="006806AC" w:rsidRDefault="00486E8F" w:rsidP="002E2E32">
            <w:pPr>
              <w:ind w:firstLine="567"/>
              <w:jc w:val="both"/>
              <w:rPr>
                <w:rFonts w:ascii="Times New Roman" w:eastAsia="Times New Roman" w:hAnsi="Times New Roman" w:cs="Times New Roman"/>
                <w:b/>
                <w:bCs/>
                <w:sz w:val="28"/>
                <w:szCs w:val="28"/>
                <w:shd w:val="clear" w:color="auto" w:fill="FFFFFF"/>
                <w:lang w:val="uk-UA"/>
              </w:rPr>
            </w:pPr>
            <w:r w:rsidRPr="006806AC">
              <w:rPr>
                <w:rFonts w:ascii="Times New Roman" w:hAnsi="Times New Roman" w:cs="Times New Roman"/>
                <w:b/>
                <w:sz w:val="28"/>
                <w:szCs w:val="28"/>
                <w:lang w:val="uk-UA"/>
              </w:rPr>
              <w:lastRenderedPageBreak/>
              <w:t>…</w:t>
            </w:r>
          </w:p>
        </w:tc>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rStyle w:val="rvts9"/>
                <w:b/>
                <w:bCs/>
                <w:sz w:val="28"/>
                <w:szCs w:val="28"/>
                <w:shd w:val="clear" w:color="auto" w:fill="FFFFFF"/>
                <w:lang w:val="uk-UA"/>
              </w:rPr>
              <w:lastRenderedPageBreak/>
              <w:t xml:space="preserve">Стаття 8. </w:t>
            </w:r>
            <w:r w:rsidRPr="006806AC">
              <w:rPr>
                <w:sz w:val="28"/>
                <w:szCs w:val="28"/>
                <w:shd w:val="clear" w:color="auto" w:fill="FFFFFF"/>
                <w:lang w:val="uk-UA"/>
              </w:rPr>
              <w:t xml:space="preserve">Національна система </w:t>
            </w:r>
            <w:proofErr w:type="spellStart"/>
            <w:r w:rsidRPr="006806AC">
              <w:rPr>
                <w:sz w:val="28"/>
                <w:szCs w:val="28"/>
                <w:shd w:val="clear" w:color="auto" w:fill="FFFFFF"/>
                <w:lang w:val="uk-UA"/>
              </w:rPr>
              <w:t>кібербезпеки</w:t>
            </w:r>
            <w:proofErr w:type="spellEnd"/>
          </w:p>
          <w:p w:rsidR="00486E8F" w:rsidRPr="006806AC" w:rsidRDefault="00486E8F" w:rsidP="002E2E32">
            <w:pPr>
              <w:pStyle w:val="rvps2"/>
              <w:shd w:val="clear" w:color="auto" w:fill="FFFFFF"/>
              <w:spacing w:before="0" w:beforeAutospacing="0" w:after="0" w:afterAutospacing="0"/>
              <w:ind w:firstLine="567"/>
              <w:jc w:val="both"/>
              <w:rPr>
                <w:sz w:val="28"/>
                <w:szCs w:val="28"/>
                <w:shd w:val="clear" w:color="auto" w:fill="FFFFFF"/>
                <w:lang w:val="uk-UA"/>
              </w:rPr>
            </w:pPr>
            <w:r w:rsidRPr="006806AC">
              <w:rPr>
                <w:sz w:val="28"/>
                <w:szCs w:val="28"/>
                <w:shd w:val="clear" w:color="auto" w:fill="FFFFFF"/>
                <w:lang w:val="uk-UA"/>
              </w:rPr>
              <w:t xml:space="preserve">2. Основними суб’єктами національної системи </w:t>
            </w:r>
            <w:proofErr w:type="spellStart"/>
            <w:r w:rsidRPr="006806AC">
              <w:rPr>
                <w:sz w:val="28"/>
                <w:szCs w:val="28"/>
                <w:shd w:val="clear" w:color="auto" w:fill="FFFFFF"/>
                <w:lang w:val="uk-UA"/>
              </w:rPr>
              <w:t>кібербезпеки</w:t>
            </w:r>
            <w:proofErr w:type="spellEnd"/>
            <w:r w:rsidRPr="006806AC">
              <w:rPr>
                <w:sz w:val="28"/>
                <w:szCs w:val="28"/>
                <w:shd w:val="clear" w:color="auto" w:fill="FFFFFF"/>
                <w:lang w:val="uk-UA"/>
              </w:rPr>
              <w:t xml:space="preserve"> є Державна служба спеціального зв’язку та захисту інформації України, Національна поліція України, Служба безпеки України, Міністерство оборони України та Генеральний штаб Збройних Сил України, розвідувальні органи, Національний банк України, які відповідно до </w:t>
            </w:r>
            <w:hyperlink r:id="rId68" w:tgtFrame="_blank" w:history="1">
              <w:r w:rsidRPr="006806AC">
                <w:rPr>
                  <w:rStyle w:val="a4"/>
                  <w:color w:val="auto"/>
                  <w:sz w:val="28"/>
                  <w:szCs w:val="28"/>
                  <w:u w:val="none"/>
                  <w:shd w:val="clear" w:color="auto" w:fill="FFFFFF"/>
                  <w:lang w:val="uk-UA"/>
                </w:rPr>
                <w:t>Конституції</w:t>
              </w:r>
            </w:hyperlink>
            <w:r w:rsidRPr="006806AC">
              <w:rPr>
                <w:sz w:val="28"/>
                <w:szCs w:val="28"/>
                <w:shd w:val="clear" w:color="auto" w:fill="FFFFFF"/>
                <w:lang w:val="uk-UA"/>
              </w:rPr>
              <w:t> і законів України виконують в установленому порядку такі основні завдання:</w:t>
            </w:r>
          </w:p>
          <w:p w:rsidR="00486E8F" w:rsidRPr="006806AC" w:rsidRDefault="00486E8F" w:rsidP="002E2E32">
            <w:pPr>
              <w:ind w:firstLine="567"/>
              <w:jc w:val="both"/>
              <w:rPr>
                <w:rFonts w:ascii="Times New Roman" w:eastAsia="Times New Roman" w:hAnsi="Times New Roman" w:cs="Times New Roman"/>
                <w:b/>
                <w:bCs/>
                <w:sz w:val="28"/>
                <w:szCs w:val="28"/>
                <w:shd w:val="clear" w:color="auto" w:fill="FFFFFF"/>
                <w:lang w:val="uk-UA"/>
              </w:rPr>
            </w:pPr>
            <w:r w:rsidRPr="006806AC">
              <w:rPr>
                <w:rFonts w:ascii="Times New Roman" w:hAnsi="Times New Roman" w:cs="Times New Roman"/>
                <w:b/>
                <w:sz w:val="28"/>
                <w:szCs w:val="28"/>
                <w:lang w:val="uk-UA"/>
              </w:rPr>
              <w:lastRenderedPageBreak/>
              <w:t>…</w:t>
            </w:r>
          </w:p>
        </w:tc>
      </w:tr>
      <w:tr w:rsidR="00172381" w:rsidRPr="002E2E32" w:rsidTr="00D54593">
        <w:trPr>
          <w:gridAfter w:val="1"/>
          <w:wAfter w:w="177" w:type="dxa"/>
        </w:trPr>
        <w:tc>
          <w:tcPr>
            <w:tcW w:w="7280" w:type="dxa"/>
          </w:tcPr>
          <w:p w:rsidR="00486E8F" w:rsidRPr="006806AC" w:rsidRDefault="00486E8F" w:rsidP="002E2E32">
            <w:pPr>
              <w:ind w:firstLine="567"/>
              <w:jc w:val="both"/>
              <w:rPr>
                <w:rFonts w:ascii="Times New Roman" w:eastAsia="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lastRenderedPageBreak/>
              <w:t xml:space="preserve">6) Національний банк України визначає порядок, вимоги та заходи із забезпечення </w:t>
            </w:r>
            <w:proofErr w:type="spellStart"/>
            <w:r w:rsidRPr="006806AC">
              <w:rPr>
                <w:rFonts w:ascii="Times New Roman" w:hAnsi="Times New Roman" w:cs="Times New Roman"/>
                <w:sz w:val="28"/>
                <w:szCs w:val="28"/>
                <w:shd w:val="clear" w:color="auto" w:fill="FFFFFF"/>
                <w:lang w:val="uk-UA"/>
              </w:rPr>
              <w:t>кіберзахисту</w:t>
            </w:r>
            <w:proofErr w:type="spellEnd"/>
            <w:r w:rsidRPr="006806AC">
              <w:rPr>
                <w:rFonts w:ascii="Times New Roman" w:hAnsi="Times New Roman" w:cs="Times New Roman"/>
                <w:sz w:val="28"/>
                <w:szCs w:val="28"/>
                <w:shd w:val="clear" w:color="auto" w:fill="FFFFFF"/>
                <w:lang w:val="uk-UA"/>
              </w:rPr>
              <w:t xml:space="preserve"> та інформаційної безпеки у банківській системі України та </w:t>
            </w:r>
            <w:r w:rsidRPr="006806AC">
              <w:rPr>
                <w:rFonts w:ascii="Times New Roman" w:hAnsi="Times New Roman" w:cs="Times New Roman"/>
                <w:bCs/>
                <w:sz w:val="28"/>
                <w:szCs w:val="28"/>
                <w:shd w:val="clear" w:color="auto" w:fill="FFFFFF"/>
                <w:lang w:val="uk-UA"/>
              </w:rPr>
              <w:t xml:space="preserve">для суб’єктів </w:t>
            </w:r>
            <w:r w:rsidRPr="006806AC">
              <w:rPr>
                <w:rFonts w:ascii="Times New Roman" w:hAnsi="Times New Roman" w:cs="Times New Roman"/>
                <w:sz w:val="28"/>
                <w:szCs w:val="28"/>
                <w:shd w:val="clear" w:color="auto" w:fill="FFFFFF"/>
                <w:lang w:val="uk-UA"/>
              </w:rPr>
              <w:t xml:space="preserve">переказу коштів, здійснює </w:t>
            </w:r>
            <w:r w:rsidRPr="006806AC">
              <w:rPr>
                <w:rFonts w:ascii="Times New Roman" w:hAnsi="Times New Roman" w:cs="Times New Roman"/>
                <w:sz w:val="28"/>
                <w:szCs w:val="28"/>
                <w:u w:val="single"/>
                <w:shd w:val="clear" w:color="auto" w:fill="FFFFFF"/>
                <w:lang w:val="uk-UA"/>
              </w:rPr>
              <w:t>контроль</w:t>
            </w:r>
            <w:r w:rsidRPr="006806AC">
              <w:rPr>
                <w:rFonts w:ascii="Times New Roman" w:hAnsi="Times New Roman" w:cs="Times New Roman"/>
                <w:sz w:val="28"/>
                <w:szCs w:val="28"/>
                <w:shd w:val="clear" w:color="auto" w:fill="FFFFFF"/>
                <w:lang w:val="uk-UA"/>
              </w:rPr>
              <w:t xml:space="preserve"> </w:t>
            </w:r>
            <w:r w:rsidRPr="006806AC">
              <w:rPr>
                <w:rFonts w:ascii="Times New Roman" w:hAnsi="Times New Roman" w:cs="Times New Roman"/>
                <w:sz w:val="28"/>
                <w:szCs w:val="28"/>
                <w:u w:val="single"/>
                <w:shd w:val="clear" w:color="auto" w:fill="FFFFFF"/>
                <w:lang w:val="uk-UA"/>
              </w:rPr>
              <w:t>за їх виконанням</w:t>
            </w:r>
            <w:r w:rsidRPr="006806AC">
              <w:rPr>
                <w:rFonts w:ascii="Times New Roman" w:hAnsi="Times New Roman" w:cs="Times New Roman"/>
                <w:sz w:val="28"/>
                <w:szCs w:val="28"/>
                <w:shd w:val="clear" w:color="auto" w:fill="FFFFFF"/>
                <w:lang w:val="uk-UA"/>
              </w:rPr>
              <w:t xml:space="preserve">; створює центр </w:t>
            </w:r>
            <w:proofErr w:type="spellStart"/>
            <w:r w:rsidRPr="006806AC">
              <w:rPr>
                <w:rFonts w:ascii="Times New Roman" w:hAnsi="Times New Roman" w:cs="Times New Roman"/>
                <w:sz w:val="28"/>
                <w:szCs w:val="28"/>
                <w:shd w:val="clear" w:color="auto" w:fill="FFFFFF"/>
                <w:lang w:val="uk-UA"/>
              </w:rPr>
              <w:t>кіберзахисту</w:t>
            </w:r>
            <w:proofErr w:type="spellEnd"/>
            <w:r w:rsidRPr="006806AC">
              <w:rPr>
                <w:rFonts w:ascii="Times New Roman" w:hAnsi="Times New Roman" w:cs="Times New Roman"/>
                <w:sz w:val="28"/>
                <w:szCs w:val="28"/>
                <w:shd w:val="clear" w:color="auto" w:fill="FFFFFF"/>
                <w:lang w:val="uk-UA"/>
              </w:rPr>
              <w:t xml:space="preserve"> Національного банку України, </w:t>
            </w:r>
            <w:r w:rsidRPr="006806AC">
              <w:rPr>
                <w:rFonts w:ascii="Times New Roman" w:hAnsi="Times New Roman" w:cs="Times New Roman"/>
                <w:bCs/>
                <w:sz w:val="28"/>
                <w:szCs w:val="28"/>
                <w:shd w:val="clear" w:color="auto" w:fill="FFFFFF"/>
                <w:lang w:val="uk-UA"/>
              </w:rPr>
              <w:t xml:space="preserve">забезпечує функціонування системи </w:t>
            </w:r>
            <w:proofErr w:type="spellStart"/>
            <w:r w:rsidRPr="006806AC">
              <w:rPr>
                <w:rFonts w:ascii="Times New Roman" w:hAnsi="Times New Roman" w:cs="Times New Roman"/>
                <w:bCs/>
                <w:sz w:val="28"/>
                <w:szCs w:val="28"/>
                <w:shd w:val="clear" w:color="auto" w:fill="FFFFFF"/>
                <w:lang w:val="uk-UA"/>
              </w:rPr>
              <w:t>кіберзахисту</w:t>
            </w:r>
            <w:proofErr w:type="spellEnd"/>
            <w:r w:rsidRPr="006806AC">
              <w:rPr>
                <w:rFonts w:ascii="Times New Roman" w:hAnsi="Times New Roman" w:cs="Times New Roman"/>
                <w:bCs/>
                <w:sz w:val="28"/>
                <w:szCs w:val="28"/>
                <w:shd w:val="clear" w:color="auto" w:fill="FFFFFF"/>
                <w:lang w:val="uk-UA"/>
              </w:rPr>
              <w:t xml:space="preserve"> у банківській системі України;</w:t>
            </w:r>
            <w:r w:rsidRPr="006806AC">
              <w:rPr>
                <w:rFonts w:ascii="Times New Roman" w:hAnsi="Times New Roman" w:cs="Times New Roman"/>
                <w:sz w:val="28"/>
                <w:szCs w:val="28"/>
                <w:shd w:val="clear" w:color="auto" w:fill="FFFFFF"/>
                <w:lang w:val="uk-UA"/>
              </w:rPr>
              <w:t xml:space="preserve"> </w:t>
            </w:r>
            <w:r w:rsidRPr="006806AC">
              <w:rPr>
                <w:rFonts w:ascii="Times New Roman" w:hAnsi="Times New Roman" w:cs="Times New Roman"/>
                <w:strike/>
                <w:sz w:val="28"/>
                <w:szCs w:val="28"/>
                <w:shd w:val="clear" w:color="auto" w:fill="FFFFFF"/>
                <w:lang w:val="uk-UA"/>
              </w:rPr>
              <w:t xml:space="preserve">забезпечує проведення оцінювання стану </w:t>
            </w:r>
            <w:proofErr w:type="spellStart"/>
            <w:r w:rsidRPr="006806AC">
              <w:rPr>
                <w:rFonts w:ascii="Times New Roman" w:hAnsi="Times New Roman" w:cs="Times New Roman"/>
                <w:strike/>
                <w:sz w:val="28"/>
                <w:szCs w:val="28"/>
                <w:shd w:val="clear" w:color="auto" w:fill="FFFFFF"/>
                <w:lang w:val="uk-UA"/>
              </w:rPr>
              <w:t>кіберзахисту</w:t>
            </w:r>
            <w:proofErr w:type="spellEnd"/>
            <w:r w:rsidRPr="006806AC">
              <w:rPr>
                <w:rFonts w:ascii="Times New Roman" w:hAnsi="Times New Roman" w:cs="Times New Roman"/>
                <w:strike/>
                <w:sz w:val="28"/>
                <w:szCs w:val="28"/>
                <w:shd w:val="clear" w:color="auto" w:fill="FFFFFF"/>
                <w:lang w:val="uk-UA"/>
              </w:rPr>
              <w:t xml:space="preserve"> та </w:t>
            </w:r>
            <w:r w:rsidRPr="006806AC">
              <w:rPr>
                <w:rFonts w:ascii="Times New Roman" w:hAnsi="Times New Roman" w:cs="Times New Roman"/>
                <w:sz w:val="28"/>
                <w:szCs w:val="28"/>
                <w:shd w:val="clear" w:color="auto" w:fill="FFFFFF"/>
                <w:lang w:val="uk-UA"/>
              </w:rPr>
              <w:t>аудиту інформаційної безпеки на об’єктах критичної інфраструктури у банківській системі України.</w:t>
            </w:r>
          </w:p>
        </w:tc>
        <w:tc>
          <w:tcPr>
            <w:tcW w:w="7280" w:type="dxa"/>
          </w:tcPr>
          <w:p w:rsidR="00486E8F" w:rsidRPr="006806AC" w:rsidRDefault="00486E8F" w:rsidP="002E2E32">
            <w:pPr>
              <w:pStyle w:val="rvps2"/>
              <w:shd w:val="clear" w:color="auto" w:fill="FFFFFF"/>
              <w:spacing w:before="0" w:beforeAutospacing="0" w:after="0" w:afterAutospacing="0"/>
              <w:ind w:firstLine="567"/>
              <w:jc w:val="both"/>
              <w:rPr>
                <w:rFonts w:eastAsia="Times New Roman"/>
                <w:b/>
                <w:bCs/>
                <w:sz w:val="28"/>
                <w:szCs w:val="28"/>
                <w:shd w:val="clear" w:color="auto" w:fill="FFFFFF"/>
                <w:lang w:val="uk-UA"/>
              </w:rPr>
            </w:pPr>
            <w:r w:rsidRPr="006806AC">
              <w:rPr>
                <w:sz w:val="28"/>
                <w:szCs w:val="28"/>
                <w:shd w:val="clear" w:color="auto" w:fill="FFFFFF"/>
                <w:lang w:val="uk-UA"/>
              </w:rPr>
              <w:t xml:space="preserve">6) Національний банк України визначає порядок, вимоги та заходи із забезпечення </w:t>
            </w:r>
            <w:proofErr w:type="spellStart"/>
            <w:r w:rsidRPr="006806AC">
              <w:rPr>
                <w:sz w:val="28"/>
                <w:szCs w:val="28"/>
                <w:shd w:val="clear" w:color="auto" w:fill="FFFFFF"/>
                <w:lang w:val="uk-UA"/>
              </w:rPr>
              <w:t>кіберзахисту</w:t>
            </w:r>
            <w:proofErr w:type="spellEnd"/>
            <w:r w:rsidRPr="006806AC">
              <w:rPr>
                <w:sz w:val="28"/>
                <w:szCs w:val="28"/>
                <w:shd w:val="clear" w:color="auto" w:fill="FFFFFF"/>
                <w:lang w:val="uk-UA"/>
              </w:rPr>
              <w:t xml:space="preserve"> та інформаційної безпеки </w:t>
            </w:r>
            <w:r w:rsidRPr="006806AC">
              <w:rPr>
                <w:sz w:val="28"/>
                <w:szCs w:val="28"/>
                <w:lang w:val="uk-UA"/>
              </w:rPr>
              <w:t xml:space="preserve">у банківській системі України </w:t>
            </w:r>
            <w:r w:rsidRPr="006806AC">
              <w:rPr>
                <w:b/>
                <w:bCs/>
                <w:sz w:val="28"/>
                <w:szCs w:val="28"/>
                <w:lang w:val="uk-UA"/>
              </w:rPr>
              <w:t>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w:t>
            </w:r>
            <w:r w:rsidRPr="006806AC">
              <w:rPr>
                <w:sz w:val="28"/>
                <w:szCs w:val="28"/>
                <w:shd w:val="clear" w:color="auto" w:fill="FFFFFF"/>
                <w:lang w:val="uk-UA"/>
              </w:rPr>
              <w:t>, для суб'єктів переказу коштів, здійснює контроль/</w:t>
            </w:r>
            <w:r w:rsidRPr="006806AC">
              <w:rPr>
                <w:b/>
                <w:bCs/>
                <w:sz w:val="28"/>
                <w:szCs w:val="28"/>
                <w:shd w:val="clear" w:color="auto" w:fill="FFFFFF"/>
                <w:lang w:val="uk-UA"/>
              </w:rPr>
              <w:t>перевірки</w:t>
            </w:r>
            <w:r w:rsidRPr="006806AC">
              <w:rPr>
                <w:sz w:val="28"/>
                <w:szCs w:val="28"/>
                <w:shd w:val="clear" w:color="auto" w:fill="FFFFFF"/>
                <w:lang w:val="uk-UA"/>
              </w:rPr>
              <w:t xml:space="preserve"> </w:t>
            </w:r>
            <w:r w:rsidRPr="006806AC">
              <w:rPr>
                <w:b/>
                <w:bCs/>
                <w:sz w:val="28"/>
                <w:szCs w:val="28"/>
                <w:shd w:val="clear" w:color="auto" w:fill="FFFFFF"/>
                <w:lang w:val="uk-UA"/>
              </w:rPr>
              <w:t>їх виконання</w:t>
            </w:r>
            <w:r w:rsidRPr="006806AC">
              <w:rPr>
                <w:sz w:val="28"/>
                <w:szCs w:val="28"/>
                <w:shd w:val="clear" w:color="auto" w:fill="FFFFFF"/>
                <w:lang w:val="uk-UA"/>
              </w:rPr>
              <w:t xml:space="preserve">; створює центр </w:t>
            </w:r>
            <w:proofErr w:type="spellStart"/>
            <w:r w:rsidRPr="006806AC">
              <w:rPr>
                <w:sz w:val="28"/>
                <w:szCs w:val="28"/>
                <w:shd w:val="clear" w:color="auto" w:fill="FFFFFF"/>
                <w:lang w:val="uk-UA"/>
              </w:rPr>
              <w:t>кіберзахисту</w:t>
            </w:r>
            <w:proofErr w:type="spellEnd"/>
            <w:r w:rsidRPr="006806AC">
              <w:rPr>
                <w:sz w:val="28"/>
                <w:szCs w:val="28"/>
                <w:shd w:val="clear" w:color="auto" w:fill="FFFFFF"/>
                <w:lang w:val="uk-UA"/>
              </w:rPr>
              <w:t xml:space="preserve"> Національного банку України; </w:t>
            </w:r>
            <w:r w:rsidRPr="006806AC">
              <w:rPr>
                <w:b/>
                <w:bCs/>
                <w:sz w:val="28"/>
                <w:szCs w:val="28"/>
                <w:shd w:val="clear" w:color="auto" w:fill="FFFFFF"/>
                <w:lang w:val="uk-UA"/>
              </w:rPr>
              <w:t>встановлює вимоги до проведення</w:t>
            </w:r>
            <w:r w:rsidRPr="006806AC">
              <w:rPr>
                <w:sz w:val="28"/>
                <w:szCs w:val="28"/>
                <w:shd w:val="clear" w:color="auto" w:fill="FFFFFF"/>
                <w:lang w:val="uk-UA"/>
              </w:rPr>
              <w:t xml:space="preserve"> аудиту інформаційної безпеки на об’єктах критичної інфраструктури </w:t>
            </w:r>
            <w:r w:rsidRPr="006806AC">
              <w:rPr>
                <w:rFonts w:eastAsia="MS Mincho"/>
                <w:sz w:val="28"/>
                <w:szCs w:val="28"/>
                <w:lang w:val="uk-UA"/>
              </w:rPr>
              <w:t>у банківській системі України та</w:t>
            </w:r>
            <w:r w:rsidRPr="006806AC">
              <w:rPr>
                <w:rFonts w:eastAsia="MS Mincho"/>
                <w:b/>
                <w:bCs/>
                <w:sz w:val="28"/>
                <w:szCs w:val="28"/>
                <w:lang w:val="uk-UA"/>
              </w:rPr>
              <w:t>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w:t>
            </w:r>
          </w:p>
        </w:tc>
      </w:tr>
      <w:tr w:rsidR="00172381" w:rsidRPr="006806AC" w:rsidTr="00D54593">
        <w:trPr>
          <w:gridAfter w:val="1"/>
          <w:wAfter w:w="177" w:type="dxa"/>
          <w:trHeight w:val="586"/>
        </w:trPr>
        <w:tc>
          <w:tcPr>
            <w:tcW w:w="14560" w:type="dxa"/>
            <w:gridSpan w:val="2"/>
            <w:vAlign w:val="center"/>
          </w:tcPr>
          <w:p w:rsidR="00486E8F" w:rsidRPr="006806AC" w:rsidRDefault="00486E8F"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t>Закон України “Про енергетичну ефективність будівель”</w:t>
            </w:r>
          </w:p>
        </w:tc>
      </w:tr>
      <w:tr w:rsidR="00172381" w:rsidRPr="006806AC" w:rsidTr="00D54593">
        <w:trPr>
          <w:gridAfter w:val="1"/>
          <w:wAfter w:w="177" w:type="dxa"/>
        </w:trPr>
        <w:tc>
          <w:tcPr>
            <w:tcW w:w="7280" w:type="dxa"/>
          </w:tcPr>
          <w:p w:rsidR="00172381" w:rsidRPr="006806AC" w:rsidRDefault="00172381"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t>Стаття 1. </w:t>
            </w:r>
            <w:r w:rsidRPr="006806AC">
              <w:rPr>
                <w:rFonts w:ascii="Times New Roman" w:eastAsia="Times New Roman" w:hAnsi="Times New Roman" w:cs="Times New Roman"/>
                <w:sz w:val="28"/>
                <w:szCs w:val="28"/>
                <w:shd w:val="clear" w:color="auto" w:fill="FFFFFF"/>
                <w:lang w:val="uk-UA"/>
              </w:rPr>
              <w:t>Визначення термінів</w:t>
            </w:r>
          </w:p>
          <w:p w:rsidR="00172381" w:rsidRPr="006806AC" w:rsidRDefault="00172381"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w:t>
            </w:r>
          </w:p>
          <w:p w:rsidR="00172381" w:rsidRPr="006806AC" w:rsidRDefault="00172381"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rPr>
            </w:pPr>
            <w:r w:rsidRPr="006806AC">
              <w:rPr>
                <w:rFonts w:ascii="Times New Roman" w:hAnsi="Times New Roman" w:cs="Times New Roman"/>
                <w:sz w:val="28"/>
                <w:szCs w:val="28"/>
                <w:lang w:val="uk-UA"/>
              </w:rPr>
              <w:t xml:space="preserve">2. Інші терміни вживаються у значеннях, наведених у законах України "Про енергозбереження", "Про архітектурну діяльність", </w:t>
            </w:r>
            <w:r w:rsidRPr="006806AC">
              <w:rPr>
                <w:rFonts w:ascii="Times New Roman" w:hAnsi="Times New Roman" w:cs="Times New Roman"/>
                <w:sz w:val="28"/>
                <w:szCs w:val="28"/>
                <w:u w:val="single"/>
                <w:lang w:val="uk-UA"/>
              </w:rPr>
              <w:t>"</w:t>
            </w:r>
            <w:r w:rsidRPr="006806AC">
              <w:rPr>
                <w:rFonts w:ascii="Times New Roman" w:hAnsi="Times New Roman" w:cs="Times New Roman"/>
                <w:strike/>
                <w:sz w:val="28"/>
                <w:szCs w:val="28"/>
                <w:lang w:val="uk-UA"/>
              </w:rPr>
              <w:t>Про фінансові послуги та державне регулювання ринків фінансових послуг"</w:t>
            </w:r>
            <w:r w:rsidRPr="006806AC">
              <w:rPr>
                <w:rFonts w:ascii="Times New Roman" w:hAnsi="Times New Roman" w:cs="Times New Roman"/>
                <w:sz w:val="28"/>
                <w:szCs w:val="28"/>
                <w:lang w:val="uk-UA"/>
              </w:rPr>
              <w:t xml:space="preserve">, "Про альтернативні джерела енергії", "Про житлово-комунальні послуги", "Про регулювання містобудівної діяльності", "Про альтернативні види палива", "Про стандартизацію", "Про технічні регламенти та оцінку відповідності", "Про </w:t>
            </w:r>
            <w:r w:rsidRPr="006806AC">
              <w:rPr>
                <w:rFonts w:ascii="Times New Roman" w:hAnsi="Times New Roman" w:cs="Times New Roman"/>
                <w:sz w:val="28"/>
                <w:szCs w:val="28"/>
                <w:lang w:val="uk-UA"/>
              </w:rPr>
              <w:lastRenderedPageBreak/>
              <w:t>теплопостачання", "Про будівельні норми", "Про особливості здійснення права власності у багатоквартирному будинку", "Про комбіноване виробництво теплової та електричної енергії (</w:t>
            </w:r>
            <w:proofErr w:type="spellStart"/>
            <w:r w:rsidRPr="006806AC">
              <w:rPr>
                <w:rFonts w:ascii="Times New Roman" w:hAnsi="Times New Roman" w:cs="Times New Roman"/>
                <w:sz w:val="28"/>
                <w:szCs w:val="28"/>
                <w:lang w:val="uk-UA"/>
              </w:rPr>
              <w:t>когенерацію</w:t>
            </w:r>
            <w:proofErr w:type="spellEnd"/>
            <w:r w:rsidRPr="006806AC">
              <w:rPr>
                <w:rFonts w:ascii="Times New Roman" w:hAnsi="Times New Roman" w:cs="Times New Roman"/>
                <w:sz w:val="28"/>
                <w:szCs w:val="28"/>
                <w:lang w:val="uk-UA"/>
              </w:rPr>
              <w:t xml:space="preserve">) та використання скидного </w:t>
            </w:r>
            <w:proofErr w:type="spellStart"/>
            <w:r w:rsidRPr="006806AC">
              <w:rPr>
                <w:rFonts w:ascii="Times New Roman" w:hAnsi="Times New Roman" w:cs="Times New Roman"/>
                <w:sz w:val="28"/>
                <w:szCs w:val="28"/>
                <w:lang w:val="uk-UA"/>
              </w:rPr>
              <w:t>енергопотенціалу</w:t>
            </w:r>
            <w:proofErr w:type="spellEnd"/>
            <w:r w:rsidRPr="006806AC">
              <w:rPr>
                <w:rFonts w:ascii="Times New Roman" w:hAnsi="Times New Roman" w:cs="Times New Roman"/>
                <w:sz w:val="28"/>
                <w:szCs w:val="28"/>
                <w:lang w:val="uk-UA"/>
              </w:rPr>
              <w:t>" та інших законах.</w:t>
            </w:r>
          </w:p>
        </w:tc>
        <w:tc>
          <w:tcPr>
            <w:tcW w:w="7280" w:type="dxa"/>
          </w:tcPr>
          <w:p w:rsidR="00172381" w:rsidRPr="006806AC" w:rsidRDefault="00172381"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shd w:val="clear" w:color="auto" w:fill="FFFFFF"/>
                <w:lang w:val="uk-UA"/>
              </w:rPr>
              <w:lastRenderedPageBreak/>
              <w:t>Стаття 1. </w:t>
            </w:r>
            <w:r w:rsidRPr="006806AC">
              <w:rPr>
                <w:rFonts w:ascii="Times New Roman" w:eastAsia="Times New Roman" w:hAnsi="Times New Roman" w:cs="Times New Roman"/>
                <w:sz w:val="28"/>
                <w:szCs w:val="28"/>
                <w:shd w:val="clear" w:color="auto" w:fill="FFFFFF"/>
                <w:lang w:val="uk-UA"/>
              </w:rPr>
              <w:t>Визначення термінів</w:t>
            </w:r>
          </w:p>
          <w:p w:rsidR="00172381" w:rsidRPr="006806AC" w:rsidRDefault="00172381"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w:t>
            </w:r>
          </w:p>
          <w:p w:rsidR="00172381" w:rsidRPr="006806AC" w:rsidRDefault="00172381"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rPr>
            </w:pPr>
            <w:r w:rsidRPr="006806AC">
              <w:rPr>
                <w:rFonts w:ascii="Times New Roman" w:hAnsi="Times New Roman" w:cs="Times New Roman"/>
                <w:sz w:val="28"/>
                <w:szCs w:val="28"/>
                <w:lang w:val="uk-UA"/>
              </w:rPr>
              <w:t>2. Інші терміни вживаються у значеннях, наведених у законах України "Про енергозбереження", "Про архітектурну діяльність", "</w:t>
            </w:r>
            <w:r w:rsidRPr="006806AC">
              <w:rPr>
                <w:rFonts w:ascii="Times New Roman" w:hAnsi="Times New Roman" w:cs="Times New Roman"/>
                <w:b/>
                <w:sz w:val="28"/>
                <w:szCs w:val="28"/>
                <w:lang w:val="uk-UA"/>
              </w:rPr>
              <w:t xml:space="preserve"> «Про фінансові послуги та фінансові компанії»,</w:t>
            </w:r>
            <w:r w:rsidRPr="006806AC">
              <w:rPr>
                <w:rFonts w:ascii="Times New Roman" w:hAnsi="Times New Roman" w:cs="Times New Roman"/>
                <w:sz w:val="28"/>
                <w:szCs w:val="28"/>
                <w:lang w:val="uk-UA"/>
              </w:rPr>
              <w:t xml:space="preserve"> "Про альтернативні джерела енергії", "Про житлово-комунальні послуги", "Про регулювання містобудівної діяльності", "Про альтернативні види палива", "Про стандартизацію", "Про технічні регламенти та оцінку відповідності", "Про </w:t>
            </w:r>
            <w:r w:rsidRPr="006806AC">
              <w:rPr>
                <w:rFonts w:ascii="Times New Roman" w:hAnsi="Times New Roman" w:cs="Times New Roman"/>
                <w:sz w:val="28"/>
                <w:szCs w:val="28"/>
                <w:lang w:val="uk-UA"/>
              </w:rPr>
              <w:lastRenderedPageBreak/>
              <w:t>теплопостачання", "Про будівельні норми", "Про особливості здійснення права власності у багатоквартирному будинку", "Про комбіноване виробництво теплової та електричної енергії (</w:t>
            </w:r>
            <w:proofErr w:type="spellStart"/>
            <w:r w:rsidRPr="006806AC">
              <w:rPr>
                <w:rFonts w:ascii="Times New Roman" w:hAnsi="Times New Roman" w:cs="Times New Roman"/>
                <w:sz w:val="28"/>
                <w:szCs w:val="28"/>
                <w:lang w:val="uk-UA"/>
              </w:rPr>
              <w:t>когенерацію</w:t>
            </w:r>
            <w:proofErr w:type="spellEnd"/>
            <w:r w:rsidRPr="006806AC">
              <w:rPr>
                <w:rFonts w:ascii="Times New Roman" w:hAnsi="Times New Roman" w:cs="Times New Roman"/>
                <w:sz w:val="28"/>
                <w:szCs w:val="28"/>
                <w:lang w:val="uk-UA"/>
              </w:rPr>
              <w:t xml:space="preserve">) та використання скидного </w:t>
            </w:r>
            <w:proofErr w:type="spellStart"/>
            <w:r w:rsidRPr="006806AC">
              <w:rPr>
                <w:rFonts w:ascii="Times New Roman" w:hAnsi="Times New Roman" w:cs="Times New Roman"/>
                <w:sz w:val="28"/>
                <w:szCs w:val="28"/>
                <w:lang w:val="uk-UA"/>
              </w:rPr>
              <w:t>енергопотенціалу</w:t>
            </w:r>
            <w:proofErr w:type="spellEnd"/>
            <w:r w:rsidRPr="006806AC">
              <w:rPr>
                <w:rFonts w:ascii="Times New Roman" w:hAnsi="Times New Roman" w:cs="Times New Roman"/>
                <w:sz w:val="28"/>
                <w:szCs w:val="28"/>
                <w:lang w:val="uk-UA"/>
              </w:rPr>
              <w:t>" та інших законах.</w:t>
            </w:r>
          </w:p>
        </w:tc>
      </w:tr>
      <w:tr w:rsidR="00172381" w:rsidRPr="006806AC" w:rsidTr="00D54593">
        <w:trPr>
          <w:gridAfter w:val="1"/>
          <w:wAfter w:w="177" w:type="dxa"/>
          <w:trHeight w:val="630"/>
        </w:trPr>
        <w:tc>
          <w:tcPr>
            <w:tcW w:w="14560" w:type="dxa"/>
            <w:gridSpan w:val="2"/>
            <w:vAlign w:val="center"/>
          </w:tcPr>
          <w:p w:rsidR="00486E8F" w:rsidRPr="006806AC" w:rsidRDefault="00486E8F"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lastRenderedPageBreak/>
              <w:t>Закон України “Про аудит фінансової звітності та аудиторську діяльність”</w:t>
            </w:r>
          </w:p>
        </w:tc>
      </w:tr>
      <w:tr w:rsidR="00172381" w:rsidRPr="002E2E32" w:rsidTr="00D54593">
        <w:trPr>
          <w:gridAfter w:val="1"/>
          <w:wAfter w:w="177" w:type="dxa"/>
        </w:trPr>
        <w:tc>
          <w:tcPr>
            <w:tcW w:w="7280" w:type="dxa"/>
          </w:tcPr>
          <w:p w:rsidR="00486E8F" w:rsidRPr="006806AC" w:rsidRDefault="00486E8F" w:rsidP="002E2E32">
            <w:pPr>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1. </w:t>
            </w:r>
            <w:r w:rsidRPr="006806AC">
              <w:rPr>
                <w:rFonts w:ascii="Times New Roman" w:hAnsi="Times New Roman" w:cs="Times New Roman"/>
                <w:sz w:val="28"/>
                <w:szCs w:val="28"/>
                <w:shd w:val="clear" w:color="auto" w:fill="FFFFFF"/>
                <w:lang w:val="uk-UA"/>
              </w:rPr>
              <w:t>Визначення термінів</w:t>
            </w:r>
          </w:p>
          <w:p w:rsidR="00486E8F" w:rsidRPr="006806AC" w:rsidRDefault="00486E8F"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486E8F" w:rsidRPr="006806AC" w:rsidRDefault="00486E8F" w:rsidP="002E2E32">
            <w:pPr>
              <w:ind w:firstLine="567"/>
              <w:jc w:val="both"/>
              <w:rPr>
                <w:rStyle w:val="rvts9"/>
                <w:rFonts w:ascii="Times New Roman" w:hAnsi="Times New Roman" w:cs="Times New Roman"/>
                <w:b/>
                <w:bCs/>
                <w:sz w:val="28"/>
                <w:szCs w:val="28"/>
                <w:shd w:val="clear" w:color="auto" w:fill="FFFFFF"/>
                <w:lang w:val="uk-UA"/>
              </w:rPr>
            </w:pPr>
            <w:r w:rsidRPr="006806AC">
              <w:rPr>
                <w:rFonts w:ascii="Times New Roman" w:hAnsi="Times New Roman" w:cs="Times New Roman"/>
                <w:sz w:val="28"/>
                <w:szCs w:val="28"/>
                <w:shd w:val="clear" w:color="auto" w:fill="FFFFFF"/>
                <w:lang w:val="uk-UA"/>
              </w:rPr>
              <w:t>Термін "бездоганна репутація" у цьому Законі вживається у значенні, наведеному у </w:t>
            </w:r>
            <w:hyperlink r:id="rId69" w:tgtFrame="_blank" w:history="1">
              <w:r w:rsidRPr="006806AC">
                <w:rPr>
                  <w:rStyle w:val="a4"/>
                  <w:rFonts w:ascii="Times New Roman" w:hAnsi="Times New Roman" w:cs="Times New Roman"/>
                  <w:color w:val="auto"/>
                  <w:sz w:val="28"/>
                  <w:szCs w:val="28"/>
                  <w:u w:val="none"/>
                  <w:shd w:val="clear" w:color="auto" w:fill="FFFFFF"/>
                  <w:lang w:val="uk-UA"/>
                </w:rPr>
                <w:t>Законі України</w:t>
              </w:r>
            </w:hyperlink>
            <w:r w:rsidRPr="006806AC">
              <w:rPr>
                <w:rFonts w:ascii="Times New Roman" w:hAnsi="Times New Roman" w:cs="Times New Roman"/>
                <w:sz w:val="28"/>
                <w:szCs w:val="28"/>
                <w:shd w:val="clear" w:color="auto" w:fill="FFFFFF"/>
                <w:lang w:val="uk-UA"/>
              </w:rPr>
              <w:t>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7280" w:type="dxa"/>
          </w:tcPr>
          <w:p w:rsidR="00486E8F" w:rsidRPr="006806AC" w:rsidRDefault="00486E8F" w:rsidP="002E2E32">
            <w:pPr>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1. </w:t>
            </w:r>
            <w:r w:rsidRPr="006806AC">
              <w:rPr>
                <w:rFonts w:ascii="Times New Roman" w:hAnsi="Times New Roman" w:cs="Times New Roman"/>
                <w:sz w:val="28"/>
                <w:szCs w:val="28"/>
                <w:shd w:val="clear" w:color="auto" w:fill="FFFFFF"/>
                <w:lang w:val="uk-UA"/>
              </w:rPr>
              <w:t>Визначення термінів</w:t>
            </w:r>
          </w:p>
          <w:p w:rsidR="00486E8F" w:rsidRPr="006806AC" w:rsidRDefault="00486E8F" w:rsidP="002E2E32">
            <w:pPr>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486E8F" w:rsidRPr="006806AC" w:rsidRDefault="00486E8F" w:rsidP="002E2E32">
            <w:pPr>
              <w:ind w:firstLine="567"/>
              <w:jc w:val="both"/>
              <w:rPr>
                <w:rFonts w:ascii="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t>Термін "бездоганна репутація" у цьому Законі вживається у значенні, наведеному у </w:t>
            </w:r>
            <w:hyperlink r:id="rId70" w:tgtFrame="_blank" w:history="1">
              <w:r w:rsidRPr="006806AC">
                <w:rPr>
                  <w:rStyle w:val="a4"/>
                  <w:rFonts w:ascii="Times New Roman" w:hAnsi="Times New Roman" w:cs="Times New Roman"/>
                  <w:color w:val="auto"/>
                  <w:sz w:val="28"/>
                  <w:szCs w:val="28"/>
                  <w:u w:val="none"/>
                  <w:shd w:val="clear" w:color="auto" w:fill="FFFFFF"/>
                  <w:lang w:val="uk-UA"/>
                </w:rPr>
                <w:t>Законі України</w:t>
              </w:r>
            </w:hyperlink>
            <w:r w:rsidRPr="006806AC">
              <w:rPr>
                <w:rFonts w:ascii="Times New Roman" w:hAnsi="Times New Roman" w:cs="Times New Roman"/>
                <w:sz w:val="28"/>
                <w:szCs w:val="28"/>
                <w:shd w:val="clear" w:color="auto" w:fill="FFFFFF"/>
                <w:lang w:val="uk-UA"/>
              </w:rPr>
              <w:t>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172381" w:rsidRPr="006806AC" w:rsidTr="00D54593">
        <w:trPr>
          <w:gridAfter w:val="1"/>
          <w:wAfter w:w="177" w:type="dxa"/>
        </w:trPr>
        <w:tc>
          <w:tcPr>
            <w:tcW w:w="7280" w:type="dxa"/>
          </w:tcPr>
          <w:p w:rsidR="00486E8F" w:rsidRPr="006806AC" w:rsidRDefault="00486E8F" w:rsidP="002E2E32">
            <w:pPr>
              <w:ind w:firstLine="567"/>
              <w:jc w:val="both"/>
              <w:rPr>
                <w:rFonts w:ascii="Times New Roman" w:hAnsi="Times New Roman" w:cs="Times New Roman"/>
                <w:b/>
                <w:sz w:val="28"/>
                <w:szCs w:val="28"/>
                <w:shd w:val="clear" w:color="auto" w:fill="FFFFFF"/>
                <w:lang w:val="uk-UA"/>
              </w:rPr>
            </w:pPr>
            <w:proofErr w:type="spellStart"/>
            <w:r w:rsidRPr="006806AC">
              <w:rPr>
                <w:rFonts w:ascii="Times New Roman" w:hAnsi="Times New Roman" w:cs="Times New Roman"/>
                <w:b/>
                <w:sz w:val="28"/>
                <w:szCs w:val="28"/>
                <w:shd w:val="clear" w:color="auto" w:fill="FFFFFF"/>
                <w:lang w:val="uk-UA"/>
              </w:rPr>
              <w:t>Відстутній</w:t>
            </w:r>
            <w:proofErr w:type="spellEnd"/>
            <w:r w:rsidRPr="006806AC">
              <w:rPr>
                <w:rFonts w:ascii="Times New Roman" w:hAnsi="Times New Roman" w:cs="Times New Roman"/>
                <w:b/>
                <w:sz w:val="28"/>
                <w:szCs w:val="28"/>
                <w:shd w:val="clear" w:color="auto" w:fill="FFFFFF"/>
                <w:lang w:val="uk-UA"/>
              </w:rPr>
              <w:t xml:space="preserve"> </w:t>
            </w:r>
          </w:p>
        </w:tc>
        <w:tc>
          <w:tcPr>
            <w:tcW w:w="7280" w:type="dxa"/>
          </w:tcPr>
          <w:p w:rsidR="00486E8F" w:rsidRPr="006806AC" w:rsidRDefault="00486E8F" w:rsidP="002E2E32">
            <w:pPr>
              <w:ind w:firstLine="567"/>
              <w:jc w:val="both"/>
              <w:rPr>
                <w:rFonts w:ascii="Times New Roman" w:hAnsi="Times New Roman" w:cs="Times New Roman"/>
                <w:b/>
                <w:sz w:val="28"/>
                <w:szCs w:val="28"/>
                <w:shd w:val="clear" w:color="auto" w:fill="FFFFFF"/>
                <w:lang w:val="uk-UA"/>
              </w:rPr>
            </w:pPr>
            <w:r w:rsidRPr="006806AC">
              <w:rPr>
                <w:rFonts w:ascii="Times New Roman" w:hAnsi="Times New Roman" w:cs="Times New Roman"/>
                <w:b/>
                <w:sz w:val="28"/>
                <w:szCs w:val="28"/>
                <w:shd w:val="clear" w:color="auto" w:fill="FFFFFF"/>
                <w:lang w:val="uk-UA"/>
              </w:rPr>
              <w:t>Термін «надавач фінансових послуг» вживається у значенні, наведеному у Закону України «Про фінансові послуги та фінансові компанії».</w:t>
            </w:r>
          </w:p>
        </w:tc>
      </w:tr>
      <w:tr w:rsidR="00172381" w:rsidRPr="002E2E32" w:rsidTr="00D54593">
        <w:trPr>
          <w:gridAfter w:val="1"/>
          <w:wAfter w:w="177" w:type="dxa"/>
        </w:trPr>
        <w:tc>
          <w:tcPr>
            <w:tcW w:w="7280" w:type="dxa"/>
          </w:tcPr>
          <w:p w:rsidR="00486E8F" w:rsidRPr="006806AC" w:rsidRDefault="00486E8F" w:rsidP="002E2E32">
            <w:pP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sz w:val="28"/>
                <w:szCs w:val="28"/>
                <w:shd w:val="clear" w:color="auto" w:fill="FFFFFF"/>
                <w:lang w:val="uk-UA"/>
              </w:rPr>
              <w:t>Стаття 3</w:t>
            </w:r>
            <w:r w:rsidRPr="006806AC">
              <w:rPr>
                <w:rStyle w:val="rvts9"/>
                <w:rFonts w:ascii="Times New Roman" w:hAnsi="Times New Roman" w:cs="Times New Roman"/>
                <w:sz w:val="28"/>
                <w:szCs w:val="28"/>
                <w:shd w:val="clear" w:color="auto" w:fill="FFFFFF"/>
                <w:lang w:val="uk-UA"/>
              </w:rPr>
              <w:t>. </w:t>
            </w:r>
            <w:r w:rsidRPr="006806AC">
              <w:rPr>
                <w:rFonts w:ascii="Times New Roman" w:hAnsi="Times New Roman" w:cs="Times New Roman"/>
                <w:sz w:val="28"/>
                <w:szCs w:val="28"/>
                <w:shd w:val="clear" w:color="auto" w:fill="FFFFFF"/>
                <w:lang w:val="uk-UA"/>
              </w:rPr>
              <w:t>Правова основа аудиторської діяльності в Україні</w:t>
            </w:r>
          </w:p>
          <w:p w:rsidR="00486E8F" w:rsidRPr="006806AC" w:rsidRDefault="00486E8F" w:rsidP="002E2E32">
            <w:pP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486E8F" w:rsidRPr="006806AC" w:rsidRDefault="00486E8F"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shd w:val="clear" w:color="auto" w:fill="FFFFFF"/>
                <w:lang w:val="uk-UA"/>
              </w:rPr>
              <w:t>3. Особливості проведення аудиту фінансової звітності Національного банку України</w:t>
            </w:r>
            <w:r w:rsidRPr="006806AC">
              <w:rPr>
                <w:rFonts w:ascii="Times New Roman" w:hAnsi="Times New Roman" w:cs="Times New Roman"/>
                <w:b/>
                <w:sz w:val="28"/>
                <w:szCs w:val="28"/>
                <w:shd w:val="clear" w:color="auto" w:fill="FFFFFF"/>
                <w:lang w:val="uk-UA"/>
              </w:rPr>
              <w:t xml:space="preserve"> </w:t>
            </w:r>
            <w:r w:rsidRPr="006806AC">
              <w:rPr>
                <w:rFonts w:ascii="Times New Roman" w:hAnsi="Times New Roman" w:cs="Times New Roman"/>
                <w:b/>
                <w:strike/>
                <w:sz w:val="28"/>
                <w:szCs w:val="28"/>
                <w:shd w:val="clear" w:color="auto" w:fill="FFFFFF"/>
                <w:lang w:val="uk-UA"/>
              </w:rPr>
              <w:t>та</w:t>
            </w:r>
            <w:r w:rsidRPr="006806AC">
              <w:rPr>
                <w:rFonts w:ascii="Times New Roman" w:hAnsi="Times New Roman" w:cs="Times New Roman"/>
                <w:b/>
                <w:sz w:val="28"/>
                <w:szCs w:val="28"/>
                <w:shd w:val="clear" w:color="auto" w:fill="FFFFFF"/>
                <w:lang w:val="uk-UA"/>
              </w:rPr>
              <w:t xml:space="preserve"> </w:t>
            </w:r>
            <w:r w:rsidRPr="006806AC">
              <w:rPr>
                <w:rFonts w:ascii="Times New Roman" w:hAnsi="Times New Roman" w:cs="Times New Roman"/>
                <w:sz w:val="28"/>
                <w:szCs w:val="28"/>
                <w:shd w:val="clear" w:color="auto" w:fill="FFFFFF"/>
                <w:lang w:val="uk-UA"/>
              </w:rPr>
              <w:t>банків встановлюються цим Законом та іншими актами законодавства.</w:t>
            </w:r>
          </w:p>
        </w:tc>
        <w:tc>
          <w:tcPr>
            <w:tcW w:w="7280" w:type="dxa"/>
          </w:tcPr>
          <w:p w:rsidR="00486E8F" w:rsidRPr="006806AC" w:rsidRDefault="00486E8F" w:rsidP="002E2E32">
            <w:pPr>
              <w:shd w:val="clear" w:color="auto" w:fill="FFFFFF"/>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sz w:val="28"/>
                <w:szCs w:val="28"/>
                <w:shd w:val="clear" w:color="auto" w:fill="FFFFFF"/>
                <w:lang w:val="uk-UA"/>
              </w:rPr>
              <w:t>Стаття 3</w:t>
            </w:r>
            <w:r w:rsidRPr="006806AC">
              <w:rPr>
                <w:rStyle w:val="rvts9"/>
                <w:rFonts w:ascii="Times New Roman" w:hAnsi="Times New Roman" w:cs="Times New Roman"/>
                <w:sz w:val="28"/>
                <w:szCs w:val="28"/>
                <w:shd w:val="clear" w:color="auto" w:fill="FFFFFF"/>
                <w:lang w:val="uk-UA"/>
              </w:rPr>
              <w:t>. </w:t>
            </w:r>
            <w:r w:rsidRPr="006806AC">
              <w:rPr>
                <w:rFonts w:ascii="Times New Roman" w:hAnsi="Times New Roman" w:cs="Times New Roman"/>
                <w:sz w:val="28"/>
                <w:szCs w:val="28"/>
                <w:shd w:val="clear" w:color="auto" w:fill="FFFFFF"/>
                <w:lang w:val="uk-UA"/>
              </w:rPr>
              <w:t>Правова основа аудиторської діяльності в Україні</w:t>
            </w:r>
          </w:p>
          <w:p w:rsidR="00486E8F" w:rsidRPr="006806AC" w:rsidRDefault="00486E8F" w:rsidP="002E2E32">
            <w:pPr>
              <w:shd w:val="clear" w:color="auto" w:fill="FFFFFF"/>
              <w:ind w:firstLine="567"/>
              <w:jc w:val="both"/>
              <w:rPr>
                <w:rFonts w:ascii="Times New Roman" w:hAnsi="Times New Roman" w:cs="Times New Roman"/>
                <w:sz w:val="28"/>
                <w:szCs w:val="28"/>
                <w:shd w:val="clear" w:color="auto" w:fill="FFFFFF"/>
                <w:lang w:val="uk-UA"/>
              </w:rPr>
            </w:pPr>
            <w:r w:rsidRPr="006806AC">
              <w:rPr>
                <w:rFonts w:ascii="Times New Roman" w:hAnsi="Times New Roman" w:cs="Times New Roman"/>
                <w:sz w:val="28"/>
                <w:szCs w:val="28"/>
                <w:shd w:val="clear" w:color="auto" w:fill="FFFFFF"/>
                <w:lang w:val="uk-UA"/>
              </w:rPr>
              <w:t>…</w:t>
            </w:r>
          </w:p>
          <w:p w:rsidR="00486E8F" w:rsidRPr="006806AC" w:rsidRDefault="00486E8F"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hAnsi="Times New Roman" w:cs="Times New Roman"/>
                <w:sz w:val="28"/>
                <w:szCs w:val="28"/>
                <w:shd w:val="clear" w:color="auto" w:fill="FFFFFF"/>
                <w:lang w:val="uk-UA"/>
              </w:rPr>
              <w:t xml:space="preserve">3. </w:t>
            </w:r>
            <w:r w:rsidR="002A7832" w:rsidRPr="006806AC">
              <w:rPr>
                <w:rFonts w:ascii="Times New Roman" w:hAnsi="Times New Roman" w:cs="Times New Roman"/>
                <w:sz w:val="28"/>
                <w:szCs w:val="28"/>
                <w:lang w:val="uk-UA"/>
              </w:rPr>
              <w:t xml:space="preserve">Особливості проведення аудиту фінансової звітності Національного банку України, </w:t>
            </w:r>
            <w:r w:rsidR="002A7832" w:rsidRPr="006806AC">
              <w:rPr>
                <w:rFonts w:ascii="Times New Roman" w:hAnsi="Times New Roman" w:cs="Times New Roman"/>
                <w:b/>
                <w:bCs/>
                <w:sz w:val="28"/>
                <w:szCs w:val="28"/>
                <w:lang w:val="uk-UA"/>
              </w:rPr>
              <w:t>банків та інших учасників ринків фінансових послуг, державне регулювання яких здійснює Національний банк України</w:t>
            </w:r>
            <w:r w:rsidR="002A7832" w:rsidRPr="006806AC">
              <w:rPr>
                <w:rFonts w:ascii="Times New Roman" w:hAnsi="Times New Roman" w:cs="Times New Roman"/>
                <w:sz w:val="28"/>
                <w:szCs w:val="28"/>
                <w:lang w:val="uk-UA"/>
              </w:rPr>
              <w:t xml:space="preserve"> встановлюються цим Законом та іншими </w:t>
            </w:r>
            <w:r w:rsidR="002A7832" w:rsidRPr="006806AC">
              <w:rPr>
                <w:rFonts w:ascii="Times New Roman" w:hAnsi="Times New Roman" w:cs="Times New Roman"/>
                <w:b/>
                <w:bCs/>
                <w:sz w:val="28"/>
                <w:szCs w:val="28"/>
                <w:lang w:val="uk-UA"/>
              </w:rPr>
              <w:t>законами</w:t>
            </w:r>
            <w:r w:rsidRPr="006806AC">
              <w:rPr>
                <w:rFonts w:ascii="Times New Roman" w:hAnsi="Times New Roman" w:cs="Times New Roman"/>
                <w:sz w:val="28"/>
                <w:szCs w:val="28"/>
                <w:shd w:val="clear" w:color="auto" w:fill="FFFFFF"/>
                <w:lang w:val="uk-UA"/>
              </w:rPr>
              <w:t>.</w:t>
            </w:r>
          </w:p>
        </w:tc>
      </w:tr>
      <w:tr w:rsidR="00172381" w:rsidRPr="002E2E32" w:rsidTr="00D54593">
        <w:trPr>
          <w:gridAfter w:val="1"/>
          <w:wAfter w:w="177" w:type="dxa"/>
        </w:trPr>
        <w:tc>
          <w:tcPr>
            <w:tcW w:w="7280" w:type="dxa"/>
          </w:tcPr>
          <w:p w:rsidR="00486E8F" w:rsidRPr="006806AC" w:rsidRDefault="00486E8F" w:rsidP="002E2E32">
            <w:pPr>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Стаття 11. </w:t>
            </w:r>
            <w:r w:rsidRPr="006806AC">
              <w:rPr>
                <w:rFonts w:ascii="Times New Roman" w:hAnsi="Times New Roman" w:cs="Times New Roman"/>
                <w:sz w:val="28"/>
                <w:szCs w:val="28"/>
                <w:shd w:val="clear" w:color="auto" w:fill="FFFFFF"/>
                <w:lang w:val="uk-UA"/>
              </w:rPr>
              <w:t>Конфіденційність та професійна таємниця</w:t>
            </w:r>
          </w:p>
          <w:p w:rsidR="00486E8F" w:rsidRPr="006806AC" w:rsidRDefault="00486E8F" w:rsidP="002E2E32">
            <w:pPr>
              <w:ind w:firstLine="567"/>
              <w:jc w:val="both"/>
              <w:rPr>
                <w:rStyle w:val="rvts9"/>
                <w:rFonts w:ascii="Times New Roman" w:hAnsi="Times New Roman" w:cs="Times New Roman"/>
                <w:b/>
                <w:bCs/>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w:t>
            </w:r>
          </w:p>
          <w:p w:rsidR="00486E8F" w:rsidRPr="006806AC" w:rsidRDefault="00486E8F" w:rsidP="002E2E32">
            <w:pPr>
              <w:shd w:val="clear" w:color="auto" w:fill="FFFFFF"/>
              <w:ind w:firstLine="567"/>
              <w:jc w:val="both"/>
              <w:rPr>
                <w:rFonts w:ascii="Times New Roman" w:hAnsi="Times New Roman" w:cs="Times New Roman"/>
                <w:sz w:val="28"/>
                <w:szCs w:val="28"/>
                <w:lang w:val="uk-UA"/>
              </w:rPr>
            </w:pPr>
            <w:r w:rsidRPr="006806AC">
              <w:rPr>
                <w:rFonts w:ascii="Times New Roman" w:eastAsia="Times New Roman" w:hAnsi="Times New Roman" w:cs="Times New Roman"/>
                <w:sz w:val="28"/>
                <w:szCs w:val="28"/>
                <w:lang w:val="uk-UA"/>
              </w:rPr>
              <w:lastRenderedPageBreak/>
              <w:t>7. Аудитор та аудиторська фірма не несуть дисциплінарної, адміністративної, цивільно-правової та кримінальної відповідальності за подання Національній комісії з цінних паперів та фондового ринку інформації про професійного учасника фондового ринку або емітента, цінні папери якого допущені до торгів на фондових біржах або щодо цінних паперів якого здійснено публічну пропозицію, навіть якщо такими діями завдано шкоди юридичним або фізичним особам.</w:t>
            </w:r>
            <w:bookmarkStart w:id="86" w:name="n113"/>
            <w:bookmarkEnd w:id="86"/>
          </w:p>
        </w:tc>
        <w:tc>
          <w:tcPr>
            <w:tcW w:w="7280" w:type="dxa"/>
          </w:tcPr>
          <w:p w:rsidR="00486E8F" w:rsidRPr="006806AC" w:rsidRDefault="00486E8F" w:rsidP="002E2E32">
            <w:pPr>
              <w:ind w:firstLine="567"/>
              <w:jc w:val="both"/>
              <w:rPr>
                <w:rFonts w:ascii="Times New Roman" w:hAnsi="Times New Roman" w:cs="Times New Roman"/>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lastRenderedPageBreak/>
              <w:t>Стаття 11. </w:t>
            </w:r>
            <w:r w:rsidRPr="006806AC">
              <w:rPr>
                <w:rFonts w:ascii="Times New Roman" w:hAnsi="Times New Roman" w:cs="Times New Roman"/>
                <w:sz w:val="28"/>
                <w:szCs w:val="28"/>
                <w:shd w:val="clear" w:color="auto" w:fill="FFFFFF"/>
                <w:lang w:val="uk-UA"/>
              </w:rPr>
              <w:t>Конфіденційність та професійна таємниця</w:t>
            </w:r>
          </w:p>
          <w:p w:rsidR="00486E8F" w:rsidRPr="006806AC" w:rsidRDefault="00486E8F" w:rsidP="002E2E32">
            <w:pPr>
              <w:ind w:firstLine="567"/>
              <w:jc w:val="both"/>
              <w:rPr>
                <w:rStyle w:val="rvts9"/>
                <w:rFonts w:ascii="Times New Roman" w:hAnsi="Times New Roman" w:cs="Times New Roman"/>
                <w:b/>
                <w:bCs/>
                <w:sz w:val="28"/>
                <w:szCs w:val="28"/>
                <w:shd w:val="clear" w:color="auto" w:fill="FFFFFF"/>
                <w:lang w:val="uk-UA"/>
              </w:rPr>
            </w:pPr>
            <w:r w:rsidRPr="006806AC">
              <w:rPr>
                <w:rStyle w:val="rvts9"/>
                <w:rFonts w:ascii="Times New Roman" w:hAnsi="Times New Roman" w:cs="Times New Roman"/>
                <w:b/>
                <w:bCs/>
                <w:sz w:val="28"/>
                <w:szCs w:val="28"/>
                <w:shd w:val="clear" w:color="auto" w:fill="FFFFFF"/>
                <w:lang w:val="uk-UA"/>
              </w:rPr>
              <w:t>…</w:t>
            </w:r>
          </w:p>
          <w:p w:rsidR="00486E8F" w:rsidRPr="006806AC" w:rsidRDefault="00486E8F" w:rsidP="002E2E32">
            <w:pPr>
              <w:shd w:val="clear" w:color="auto" w:fill="FFFFFF"/>
              <w:ind w:firstLine="567"/>
              <w:jc w:val="both"/>
              <w:rPr>
                <w:rFonts w:ascii="Times New Roman" w:hAnsi="Times New Roman" w:cs="Times New Roman"/>
                <w:b/>
                <w:sz w:val="28"/>
                <w:szCs w:val="28"/>
                <w:lang w:val="uk-UA"/>
              </w:rPr>
            </w:pPr>
            <w:r w:rsidRPr="006806AC">
              <w:rPr>
                <w:rFonts w:ascii="Times New Roman" w:eastAsia="Times New Roman" w:hAnsi="Times New Roman" w:cs="Times New Roman"/>
                <w:sz w:val="28"/>
                <w:szCs w:val="28"/>
                <w:lang w:val="uk-UA"/>
              </w:rPr>
              <w:lastRenderedPageBreak/>
              <w:t>7. Аудитор та аудиторська фірма не несуть дисциплінарної, адміністративної, цивільно-правової та кримінальної відповідальності за подання Національній комісії з цінних паперів та фондового ринку інформації про професійного учасника фондового ринку або емітента, цінні папери якого допущені до торгів на фондових біржах або щодо цінних паперів якого здійснено публічну пропозицію, навіть якщо такими діями завдано шкоди юридичним або фізичним особам.</w:t>
            </w:r>
          </w:p>
        </w:tc>
      </w:tr>
      <w:tr w:rsidR="00172381" w:rsidRPr="002E2E32" w:rsidTr="00D54593">
        <w:trPr>
          <w:gridAfter w:val="1"/>
          <w:wAfter w:w="177" w:type="dxa"/>
        </w:trPr>
        <w:tc>
          <w:tcPr>
            <w:tcW w:w="7280" w:type="dxa"/>
          </w:tcPr>
          <w:p w:rsidR="00486E8F" w:rsidRPr="006806AC" w:rsidRDefault="00486E8F" w:rsidP="002E2E32">
            <w:pP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eastAsia="Times New Roman" w:hAnsi="Times New Roman" w:cs="Times New Roman"/>
                <w:b/>
                <w:sz w:val="28"/>
                <w:szCs w:val="28"/>
                <w:lang w:val="uk-UA"/>
              </w:rPr>
              <w:lastRenderedPageBreak/>
              <w:t>Відсутня</w:t>
            </w:r>
          </w:p>
          <w:p w:rsidR="00486E8F" w:rsidRPr="006806AC" w:rsidRDefault="00486E8F" w:rsidP="002E2E32">
            <w:pPr>
              <w:ind w:firstLine="567"/>
              <w:jc w:val="both"/>
              <w:rPr>
                <w:rStyle w:val="rvts9"/>
                <w:rFonts w:ascii="Times New Roman" w:hAnsi="Times New Roman" w:cs="Times New Roman"/>
                <w:b/>
                <w:bCs/>
                <w:sz w:val="28"/>
                <w:szCs w:val="28"/>
                <w:shd w:val="clear" w:color="auto" w:fill="FFFFFF"/>
                <w:lang w:val="uk-UA"/>
              </w:rPr>
            </w:pPr>
          </w:p>
        </w:tc>
        <w:tc>
          <w:tcPr>
            <w:tcW w:w="7280" w:type="dxa"/>
          </w:tcPr>
          <w:p w:rsidR="00486E8F" w:rsidRPr="006806AC" w:rsidRDefault="00486E8F" w:rsidP="002E2E32">
            <w:pPr>
              <w:shd w:val="clear" w:color="auto" w:fill="FFFFFF"/>
              <w:ind w:firstLine="567"/>
              <w:jc w:val="both"/>
              <w:rPr>
                <w:rStyle w:val="rvts9"/>
                <w:rFonts w:ascii="Times New Roman" w:hAnsi="Times New Roman" w:cs="Times New Roman"/>
                <w:b/>
                <w:bCs/>
                <w:sz w:val="28"/>
                <w:szCs w:val="28"/>
                <w:shd w:val="clear" w:color="auto" w:fill="FFFFFF"/>
                <w:lang w:val="uk-UA"/>
              </w:rPr>
            </w:pPr>
            <w:r w:rsidRPr="006806AC">
              <w:rPr>
                <w:rFonts w:ascii="Times New Roman" w:eastAsia="Times New Roman" w:hAnsi="Times New Roman" w:cs="Times New Roman"/>
                <w:b/>
                <w:sz w:val="28"/>
                <w:szCs w:val="28"/>
                <w:lang w:val="uk-UA"/>
              </w:rPr>
              <w:t>8. Аудитор та аудиторська фірма не несуть дисциплінарної, адміністративної, цивільно-правової та кримінальної відповідальності за подання Національному банку України  інформації про надавача фінансових послуг, навіть якщо такими</w:t>
            </w:r>
            <w:r w:rsidRPr="006806AC">
              <w:rPr>
                <w:rFonts w:ascii="Times New Roman" w:eastAsia="Times New Roman" w:hAnsi="Times New Roman" w:cs="Times New Roman"/>
                <w:sz w:val="28"/>
                <w:szCs w:val="28"/>
                <w:lang w:val="uk-UA"/>
              </w:rPr>
              <w:t xml:space="preserve"> </w:t>
            </w:r>
            <w:r w:rsidRPr="006806AC">
              <w:rPr>
                <w:rFonts w:ascii="Times New Roman" w:eastAsia="Times New Roman" w:hAnsi="Times New Roman" w:cs="Times New Roman"/>
                <w:b/>
                <w:sz w:val="28"/>
                <w:szCs w:val="28"/>
                <w:lang w:val="uk-UA"/>
              </w:rPr>
              <w:t>діями завдано шкоди юридичним або фізичним особам.</w:t>
            </w:r>
          </w:p>
        </w:tc>
      </w:tr>
      <w:tr w:rsidR="00172381" w:rsidRPr="006806AC" w:rsidTr="00D54593">
        <w:trPr>
          <w:gridAfter w:val="1"/>
          <w:wAfter w:w="177" w:type="dxa"/>
        </w:trPr>
        <w:tc>
          <w:tcPr>
            <w:tcW w:w="7280" w:type="dxa"/>
          </w:tcPr>
          <w:p w:rsidR="00486E8F" w:rsidRPr="006806AC" w:rsidRDefault="00486E8F"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t>Стаття 29. </w:t>
            </w:r>
            <w:r w:rsidRPr="006806AC">
              <w:rPr>
                <w:rFonts w:ascii="Times New Roman" w:eastAsia="Times New Roman" w:hAnsi="Times New Roman" w:cs="Times New Roman"/>
                <w:sz w:val="28"/>
                <w:szCs w:val="28"/>
                <w:lang w:val="uk-UA"/>
              </w:rPr>
              <w:t>Призначення та відсторонення суб’єкта аудиторської діяльності від надання послуг з обов’язкового аудиту фінансової звітності</w:t>
            </w:r>
          </w:p>
          <w:p w:rsidR="00486E8F" w:rsidRPr="006806AC" w:rsidRDefault="00486E8F" w:rsidP="002E2E32">
            <w:pPr>
              <w:shd w:val="clear" w:color="auto" w:fill="FFFFFF"/>
              <w:ind w:firstLine="567"/>
              <w:jc w:val="both"/>
              <w:rPr>
                <w:rFonts w:ascii="Times New Roman" w:eastAsia="Times New Roman" w:hAnsi="Times New Roman" w:cs="Times New Roman"/>
                <w:sz w:val="28"/>
                <w:szCs w:val="28"/>
                <w:lang w:val="uk-UA"/>
              </w:rPr>
            </w:pPr>
            <w:bookmarkStart w:id="87" w:name="n441"/>
            <w:bookmarkEnd w:id="87"/>
            <w:r w:rsidRPr="006806AC">
              <w:rPr>
                <w:rFonts w:ascii="Times New Roman" w:eastAsia="Times New Roman" w:hAnsi="Times New Roman" w:cs="Times New Roman"/>
                <w:sz w:val="28"/>
                <w:szCs w:val="28"/>
                <w:lang w:val="uk-UA"/>
              </w:rPr>
              <w:t xml:space="preserve">1. Суб’єкт аудиторської діяльності для надання послуг з обов’язкового аудиту фінансової звітності призначається загальними зборами акціонерного товариства, загальними зборами учасників, засновником у недержавних унітарних підприємствах, органом управління за погодженням з центральним органом виконавчої влади, що забезпечує формування державної фінансової політики державних (комунальних) підприємств та господарських товариств, у яких державі належить 100 відсотків акцій (часток, паїв) статутного капіталу, іншим вищим органом управління відповідно до законодавства та установчих документів. Призначеним для надання послуг з обов’язкового аудиту </w:t>
            </w:r>
            <w:r w:rsidRPr="006806AC">
              <w:rPr>
                <w:rFonts w:ascii="Times New Roman" w:eastAsia="Times New Roman" w:hAnsi="Times New Roman" w:cs="Times New Roman"/>
                <w:sz w:val="28"/>
                <w:szCs w:val="28"/>
                <w:lang w:val="uk-UA"/>
              </w:rPr>
              <w:lastRenderedPageBreak/>
              <w:t>фінансової звітності може бути суб’єкт аудиторської діяльності, який відповідає вимогам, встановленим цим Законом, та включений до відповідного розділу Реєстру.</w:t>
            </w:r>
          </w:p>
          <w:p w:rsidR="00486E8F" w:rsidRPr="006806AC" w:rsidRDefault="002A7832" w:rsidP="002E2E32">
            <w:pPr>
              <w:shd w:val="clear" w:color="auto" w:fill="FFFFFF"/>
              <w:ind w:firstLine="567"/>
              <w:jc w:val="both"/>
              <w:rPr>
                <w:rStyle w:val="rvts9"/>
                <w:rFonts w:ascii="Times New Roman" w:hAnsi="Times New Roman" w:cs="Times New Roman"/>
                <w:b/>
                <w:sz w:val="28"/>
                <w:szCs w:val="28"/>
                <w:shd w:val="clear" w:color="auto" w:fill="FFFFFF"/>
                <w:lang w:val="uk-UA"/>
              </w:rPr>
            </w:pPr>
            <w:r w:rsidRPr="006806AC">
              <w:rPr>
                <w:rFonts w:ascii="Times New Roman" w:eastAsia="Times New Roman" w:hAnsi="Times New Roman" w:cs="Times New Roman"/>
                <w:sz w:val="28"/>
                <w:szCs w:val="28"/>
                <w:lang w:val="uk-UA"/>
              </w:rPr>
              <w:t>У разі якщо загальні збори учасників господарського товариства не можуть відбутися у зв’язку з відсутністю кворуму, рішення про призначення аудитора може бути прийнято наглядовою радою такого товариства. У разі якщо наглядова рада не сформована або її створення не обов’язкове згідно із законодавством, рішення про призначення суб’єкта аудиторської діяльності може бути прийнято виконавчим органом такого товариства.</w:t>
            </w:r>
          </w:p>
        </w:tc>
        <w:tc>
          <w:tcPr>
            <w:tcW w:w="7280" w:type="dxa"/>
          </w:tcPr>
          <w:p w:rsidR="00486E8F" w:rsidRPr="006806AC" w:rsidRDefault="00486E8F" w:rsidP="002E2E32">
            <w:pPr>
              <w:shd w:val="clear" w:color="auto" w:fill="FFFFFF"/>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b/>
                <w:bCs/>
                <w:sz w:val="28"/>
                <w:szCs w:val="28"/>
                <w:lang w:val="uk-UA"/>
              </w:rPr>
              <w:lastRenderedPageBreak/>
              <w:t>Стаття 29. </w:t>
            </w:r>
            <w:r w:rsidRPr="006806AC">
              <w:rPr>
                <w:rFonts w:ascii="Times New Roman" w:eastAsia="Times New Roman" w:hAnsi="Times New Roman" w:cs="Times New Roman"/>
                <w:sz w:val="28"/>
                <w:szCs w:val="28"/>
                <w:lang w:val="uk-UA"/>
              </w:rPr>
              <w:t>Призначення та відсторонення суб’єкта аудиторської діяльності від надання послуг з обов’язкового аудиту фінансової звітності</w:t>
            </w:r>
          </w:p>
          <w:p w:rsidR="002A7832" w:rsidRPr="006806AC" w:rsidRDefault="002A7832" w:rsidP="002E2E32">
            <w:pPr>
              <w:ind w:firstLine="567"/>
              <w:jc w:val="both"/>
              <w:rPr>
                <w:rFonts w:eastAsia="Times New Roman" w:cs="Times New Roman"/>
                <w:b/>
                <w:color w:val="000000"/>
                <w:szCs w:val="28"/>
                <w:lang w:val="uk-UA" w:eastAsia="uk-UA"/>
              </w:rPr>
            </w:pPr>
            <w:r w:rsidRPr="006806AC">
              <w:rPr>
                <w:rFonts w:ascii="Times New Roman" w:eastAsia="Times New Roman" w:hAnsi="Times New Roman" w:cs="Times New Roman"/>
                <w:sz w:val="28"/>
                <w:szCs w:val="28"/>
                <w:lang w:val="uk-UA"/>
              </w:rPr>
              <w:t xml:space="preserve">1. Суб’єкт аудиторської діяльності для надання послуг з обов’язкового аудиту фінансової звітності призначається загальними зборами акціонерного товариства, загальними зборами учасників, засновником у недержавних унітарних підприємствах, органом управління за погодженням з центральним органом виконавчої влади, що забезпечує формування державної фінансової політики державних (комунальних) підприємств та господарських товариств, у яких державі належить 100 відсотків акцій (часток, паїв) статутного капіталу, іншим вищим органом управління відповідно до законодавства та установчих документів. Призначеним для надання послуг з обов’язкового аудиту </w:t>
            </w:r>
            <w:r w:rsidRPr="006806AC">
              <w:rPr>
                <w:rFonts w:ascii="Times New Roman" w:eastAsia="Times New Roman" w:hAnsi="Times New Roman" w:cs="Times New Roman"/>
                <w:sz w:val="28"/>
                <w:szCs w:val="28"/>
                <w:lang w:val="uk-UA"/>
              </w:rPr>
              <w:lastRenderedPageBreak/>
              <w:t>фінансової звітності може бути суб’єкт аудиторської діяльності, який відповідає вимогам, встановленим цим Законом, та включений до відповідного розділу Реєстру.</w:t>
            </w:r>
            <w:r w:rsidR="00486E8F" w:rsidRPr="006806AC">
              <w:rPr>
                <w:rStyle w:val="rvts9"/>
                <w:rFonts w:ascii="Times New Roman" w:hAnsi="Times New Roman" w:cs="Times New Roman"/>
                <w:b/>
                <w:sz w:val="28"/>
                <w:szCs w:val="28"/>
                <w:shd w:val="clear" w:color="auto" w:fill="FFFFFF"/>
                <w:lang w:val="uk-UA"/>
              </w:rPr>
              <w:t>…</w:t>
            </w:r>
            <w:r w:rsidRPr="006806AC">
              <w:rPr>
                <w:rFonts w:eastAsia="Times New Roman" w:cs="Times New Roman"/>
                <w:b/>
                <w:color w:val="000000"/>
                <w:szCs w:val="28"/>
                <w:lang w:val="uk-UA" w:eastAsia="uk-UA"/>
              </w:rPr>
              <w:t xml:space="preserve"> </w:t>
            </w:r>
          </w:p>
          <w:p w:rsidR="002A7832" w:rsidRPr="006806AC" w:rsidRDefault="002A7832" w:rsidP="002E2E32">
            <w:pPr>
              <w:ind w:firstLine="567"/>
              <w:jc w:val="both"/>
              <w:rPr>
                <w:rFonts w:ascii="Times New Roman" w:eastAsia="Times New Roman" w:hAnsi="Times New Roman" w:cs="Times New Roman"/>
                <w:sz w:val="28"/>
                <w:szCs w:val="28"/>
                <w:lang w:val="uk-UA"/>
              </w:rPr>
            </w:pPr>
            <w:r w:rsidRPr="006806AC">
              <w:rPr>
                <w:rFonts w:ascii="Times New Roman" w:eastAsia="Times New Roman" w:hAnsi="Times New Roman" w:cs="Times New Roman"/>
                <w:sz w:val="28"/>
                <w:szCs w:val="28"/>
                <w:lang w:val="uk-UA"/>
              </w:rPr>
              <w:t>У разі якщо загальні збори учасників господарського товариства не можуть відбутися у зв’язку з відсутністю кворуму</w:t>
            </w:r>
            <w:r w:rsidRPr="006806AC">
              <w:rPr>
                <w:b/>
                <w:szCs w:val="28"/>
              </w:rPr>
              <w:t xml:space="preserve"> </w:t>
            </w:r>
            <w:proofErr w:type="spellStart"/>
            <w:r w:rsidRPr="006806AC">
              <w:rPr>
                <w:rFonts w:ascii="Times New Roman" w:hAnsi="Times New Roman" w:cs="Times New Roman"/>
                <w:b/>
                <w:sz w:val="28"/>
                <w:szCs w:val="28"/>
              </w:rPr>
              <w:t>або</w:t>
            </w:r>
            <w:proofErr w:type="spellEnd"/>
            <w:r w:rsidRPr="006806AC">
              <w:rPr>
                <w:rFonts w:ascii="Times New Roman" w:hAnsi="Times New Roman" w:cs="Times New Roman"/>
                <w:b/>
                <w:sz w:val="28"/>
                <w:szCs w:val="28"/>
              </w:rPr>
              <w:t xml:space="preserve"> </w:t>
            </w:r>
            <w:proofErr w:type="spellStart"/>
            <w:r w:rsidRPr="006806AC">
              <w:rPr>
                <w:rFonts w:ascii="Times New Roman" w:hAnsi="Times New Roman" w:cs="Times New Roman"/>
                <w:b/>
                <w:sz w:val="28"/>
                <w:szCs w:val="28"/>
              </w:rPr>
              <w:t>обрання</w:t>
            </w:r>
            <w:proofErr w:type="spellEnd"/>
            <w:r w:rsidRPr="006806AC">
              <w:rPr>
                <w:rFonts w:ascii="Times New Roman" w:hAnsi="Times New Roman" w:cs="Times New Roman"/>
                <w:b/>
                <w:sz w:val="28"/>
                <w:szCs w:val="28"/>
              </w:rPr>
              <w:t xml:space="preserve"> </w:t>
            </w:r>
            <w:proofErr w:type="spellStart"/>
            <w:r w:rsidRPr="006806AC">
              <w:rPr>
                <w:rFonts w:ascii="Times New Roman" w:hAnsi="Times New Roman" w:cs="Times New Roman"/>
                <w:b/>
                <w:sz w:val="28"/>
                <w:szCs w:val="28"/>
              </w:rPr>
              <w:t>суб'єкта</w:t>
            </w:r>
            <w:proofErr w:type="spellEnd"/>
            <w:r w:rsidRPr="006806AC">
              <w:rPr>
                <w:rFonts w:ascii="Times New Roman" w:hAnsi="Times New Roman" w:cs="Times New Roman"/>
                <w:b/>
                <w:sz w:val="28"/>
                <w:szCs w:val="28"/>
              </w:rPr>
              <w:t xml:space="preserve"> </w:t>
            </w:r>
            <w:proofErr w:type="spellStart"/>
            <w:r w:rsidRPr="006806AC">
              <w:rPr>
                <w:rFonts w:ascii="Times New Roman" w:hAnsi="Times New Roman" w:cs="Times New Roman"/>
                <w:b/>
                <w:sz w:val="28"/>
                <w:szCs w:val="28"/>
              </w:rPr>
              <w:t>аудиторської</w:t>
            </w:r>
            <w:proofErr w:type="spellEnd"/>
            <w:r w:rsidRPr="006806AC">
              <w:rPr>
                <w:rFonts w:ascii="Times New Roman" w:hAnsi="Times New Roman" w:cs="Times New Roman"/>
                <w:b/>
                <w:sz w:val="28"/>
                <w:szCs w:val="28"/>
              </w:rPr>
              <w:t xml:space="preserve"> </w:t>
            </w:r>
            <w:proofErr w:type="spellStart"/>
            <w:r w:rsidRPr="006806AC">
              <w:rPr>
                <w:rFonts w:ascii="Times New Roman" w:hAnsi="Times New Roman" w:cs="Times New Roman"/>
                <w:b/>
                <w:sz w:val="28"/>
                <w:szCs w:val="28"/>
              </w:rPr>
              <w:t>діяльності</w:t>
            </w:r>
            <w:proofErr w:type="spellEnd"/>
            <w:r w:rsidRPr="006806AC">
              <w:rPr>
                <w:rFonts w:ascii="Times New Roman" w:hAnsi="Times New Roman" w:cs="Times New Roman"/>
                <w:b/>
                <w:sz w:val="28"/>
                <w:szCs w:val="28"/>
              </w:rPr>
              <w:t xml:space="preserve"> </w:t>
            </w:r>
            <w:proofErr w:type="spellStart"/>
            <w:r w:rsidRPr="006806AC">
              <w:rPr>
                <w:rFonts w:ascii="Times New Roman" w:hAnsi="Times New Roman" w:cs="Times New Roman"/>
                <w:b/>
                <w:sz w:val="28"/>
                <w:szCs w:val="28"/>
              </w:rPr>
              <w:t>належить</w:t>
            </w:r>
            <w:proofErr w:type="spellEnd"/>
            <w:r w:rsidRPr="006806AC">
              <w:rPr>
                <w:rFonts w:ascii="Times New Roman" w:hAnsi="Times New Roman" w:cs="Times New Roman"/>
                <w:b/>
                <w:sz w:val="28"/>
                <w:szCs w:val="28"/>
              </w:rPr>
              <w:t xml:space="preserve"> до </w:t>
            </w:r>
            <w:proofErr w:type="spellStart"/>
            <w:r w:rsidRPr="006806AC">
              <w:rPr>
                <w:rFonts w:ascii="Times New Roman" w:hAnsi="Times New Roman" w:cs="Times New Roman"/>
                <w:b/>
                <w:sz w:val="28"/>
                <w:szCs w:val="28"/>
              </w:rPr>
              <w:t>компетенції</w:t>
            </w:r>
            <w:proofErr w:type="spellEnd"/>
            <w:r w:rsidRPr="006806AC">
              <w:rPr>
                <w:rFonts w:ascii="Times New Roman" w:hAnsi="Times New Roman" w:cs="Times New Roman"/>
                <w:b/>
                <w:sz w:val="28"/>
                <w:szCs w:val="28"/>
              </w:rPr>
              <w:t xml:space="preserve"> </w:t>
            </w:r>
            <w:proofErr w:type="spellStart"/>
            <w:r w:rsidRPr="006806AC">
              <w:rPr>
                <w:rFonts w:ascii="Times New Roman" w:hAnsi="Times New Roman" w:cs="Times New Roman"/>
                <w:b/>
                <w:sz w:val="28"/>
                <w:szCs w:val="28"/>
              </w:rPr>
              <w:t>наглядової</w:t>
            </w:r>
            <w:proofErr w:type="spellEnd"/>
            <w:r w:rsidRPr="006806AC">
              <w:rPr>
                <w:rFonts w:ascii="Times New Roman" w:hAnsi="Times New Roman" w:cs="Times New Roman"/>
                <w:b/>
                <w:sz w:val="28"/>
                <w:szCs w:val="28"/>
              </w:rPr>
              <w:t xml:space="preserve"> ради у </w:t>
            </w:r>
            <w:proofErr w:type="spellStart"/>
            <w:r w:rsidRPr="006806AC">
              <w:rPr>
                <w:rFonts w:ascii="Times New Roman" w:hAnsi="Times New Roman" w:cs="Times New Roman"/>
                <w:b/>
                <w:sz w:val="28"/>
                <w:szCs w:val="28"/>
              </w:rPr>
              <w:t>випадках</w:t>
            </w:r>
            <w:proofErr w:type="spellEnd"/>
            <w:r w:rsidRPr="006806AC">
              <w:rPr>
                <w:rFonts w:ascii="Times New Roman" w:hAnsi="Times New Roman" w:cs="Times New Roman"/>
                <w:b/>
                <w:sz w:val="28"/>
                <w:szCs w:val="28"/>
              </w:rPr>
              <w:t xml:space="preserve">, </w:t>
            </w:r>
            <w:proofErr w:type="spellStart"/>
            <w:r w:rsidRPr="006806AC">
              <w:rPr>
                <w:rFonts w:ascii="Times New Roman" w:hAnsi="Times New Roman" w:cs="Times New Roman"/>
                <w:b/>
                <w:sz w:val="28"/>
                <w:szCs w:val="28"/>
              </w:rPr>
              <w:t>встановлених</w:t>
            </w:r>
            <w:proofErr w:type="spellEnd"/>
            <w:r w:rsidRPr="006806AC">
              <w:rPr>
                <w:rFonts w:ascii="Times New Roman" w:hAnsi="Times New Roman" w:cs="Times New Roman"/>
                <w:b/>
                <w:sz w:val="28"/>
                <w:szCs w:val="28"/>
              </w:rPr>
              <w:t xml:space="preserve"> законом</w:t>
            </w:r>
            <w:r w:rsidRPr="006806AC">
              <w:rPr>
                <w:rFonts w:ascii="Times New Roman" w:hAnsi="Times New Roman" w:cs="Times New Roman"/>
                <w:b/>
                <w:sz w:val="28"/>
                <w:szCs w:val="28"/>
                <w:lang w:val="uk-UA"/>
              </w:rPr>
              <w:t>,</w:t>
            </w:r>
            <w:r w:rsidRPr="006806AC">
              <w:rPr>
                <w:rFonts w:ascii="Times New Roman" w:eastAsia="Times New Roman" w:hAnsi="Times New Roman" w:cs="Times New Roman"/>
                <w:sz w:val="28"/>
                <w:szCs w:val="28"/>
                <w:lang w:val="uk-UA"/>
              </w:rPr>
              <w:t xml:space="preserve"> рішення про призначення аудитора може бути прийнято наглядовою радою такого товариства. У разі якщо наглядова рада не сформована або її створення не обов’язкове згідно із законодавством, рішення про призначення суб’єкта аудиторської діяльності може бути прийнято виконавчим органом такого товариства.</w:t>
            </w:r>
          </w:p>
          <w:p w:rsidR="00486E8F" w:rsidRPr="006806AC" w:rsidRDefault="00486E8F" w:rsidP="002E2E32">
            <w:pPr>
              <w:ind w:firstLine="567"/>
              <w:jc w:val="both"/>
              <w:rPr>
                <w:rStyle w:val="rvts9"/>
                <w:rFonts w:ascii="Times New Roman" w:hAnsi="Times New Roman" w:cs="Times New Roman"/>
                <w:b/>
                <w:sz w:val="28"/>
                <w:szCs w:val="28"/>
                <w:shd w:val="clear" w:color="auto" w:fill="FFFFFF"/>
              </w:rPr>
            </w:pPr>
          </w:p>
        </w:tc>
      </w:tr>
      <w:tr w:rsidR="00172381" w:rsidRPr="006806AC" w:rsidTr="00D54593">
        <w:trPr>
          <w:gridAfter w:val="1"/>
          <w:wAfter w:w="177" w:type="dxa"/>
        </w:trPr>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lastRenderedPageBreak/>
              <w:t>Стаття 36. </w:t>
            </w:r>
            <w:r w:rsidRPr="006806AC">
              <w:rPr>
                <w:sz w:val="28"/>
                <w:szCs w:val="28"/>
                <w:lang w:val="uk-UA"/>
              </w:rPr>
              <w:t>Звіт для органів нагляду</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88" w:name="n531"/>
            <w:bookmarkEnd w:id="88"/>
            <w:r w:rsidRPr="006806AC">
              <w:rPr>
                <w:sz w:val="28"/>
                <w:szCs w:val="28"/>
                <w:lang w:val="uk-UA"/>
              </w:rPr>
              <w:t>1. Суб’єкт аудиторської діяльності, який надає послуги з обов’язкового аудиту підприємству, що становить суспільний інтерес, зобов’язаний інформувати орган, який відповідно до законодавства здійснює нагляд за таким підприємством про:</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89" w:name="n532"/>
            <w:bookmarkEnd w:id="89"/>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p>
          <w:p w:rsidR="002A7832" w:rsidRPr="006806AC" w:rsidRDefault="002A7832" w:rsidP="002E2E32">
            <w:pPr>
              <w:pStyle w:val="rvps2"/>
              <w:shd w:val="clear" w:color="auto" w:fill="FFFFFF"/>
              <w:spacing w:before="0" w:beforeAutospacing="0" w:after="0" w:afterAutospacing="0"/>
              <w:ind w:firstLine="567"/>
              <w:jc w:val="both"/>
              <w:rPr>
                <w:sz w:val="28"/>
                <w:szCs w:val="28"/>
                <w:lang w:val="uk-UA"/>
              </w:rPr>
            </w:pPr>
          </w:p>
          <w:p w:rsidR="002A7832" w:rsidRPr="006806AC" w:rsidRDefault="002A7832" w:rsidP="002E2E32">
            <w:pPr>
              <w:pStyle w:val="rvps2"/>
              <w:shd w:val="clear" w:color="auto" w:fill="FFFFFF"/>
              <w:spacing w:before="0" w:beforeAutospacing="0" w:after="0" w:afterAutospacing="0"/>
              <w:ind w:firstLine="567"/>
              <w:jc w:val="both"/>
              <w:rPr>
                <w:sz w:val="28"/>
                <w:szCs w:val="28"/>
                <w:lang w:val="uk-UA"/>
              </w:rPr>
            </w:pPr>
          </w:p>
          <w:p w:rsidR="002A7832" w:rsidRPr="006806AC" w:rsidRDefault="002A7832" w:rsidP="002E2E32">
            <w:pPr>
              <w:pStyle w:val="rvps2"/>
              <w:shd w:val="clear" w:color="auto" w:fill="FFFFFF"/>
              <w:spacing w:before="0" w:beforeAutospacing="0" w:after="0" w:afterAutospacing="0"/>
              <w:ind w:firstLine="567"/>
              <w:jc w:val="both"/>
              <w:rPr>
                <w:sz w:val="28"/>
                <w:szCs w:val="28"/>
                <w:lang w:val="uk-UA"/>
              </w:rPr>
            </w:pPr>
          </w:p>
          <w:p w:rsidR="002A7832" w:rsidRPr="006806AC" w:rsidRDefault="002A7832" w:rsidP="002E2E32">
            <w:pPr>
              <w:pStyle w:val="rvps2"/>
              <w:shd w:val="clear" w:color="auto" w:fill="FFFFFF"/>
              <w:spacing w:before="0" w:beforeAutospacing="0" w:after="0" w:afterAutospacing="0"/>
              <w:ind w:firstLine="567"/>
              <w:jc w:val="both"/>
              <w:rPr>
                <w:sz w:val="28"/>
                <w:szCs w:val="28"/>
                <w:lang w:val="uk-UA"/>
              </w:rPr>
            </w:pP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1) порушення законодавства з питань, що належать до компетенції органу нагляду;</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90" w:name="n533"/>
            <w:bookmarkEnd w:id="90"/>
            <w:r w:rsidRPr="006806AC">
              <w:rPr>
                <w:sz w:val="28"/>
                <w:szCs w:val="28"/>
                <w:lang w:val="uk-UA"/>
              </w:rPr>
              <w:lastRenderedPageBreak/>
              <w:t>2) суттєву загрозу або сумніви щодо можливості підприємства продовжувати діяльність на безперервній основі;</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bookmarkStart w:id="91" w:name="n534"/>
            <w:bookmarkEnd w:id="91"/>
            <w:r w:rsidRPr="006806AC">
              <w:rPr>
                <w:sz w:val="28"/>
                <w:szCs w:val="28"/>
                <w:lang w:val="uk-UA"/>
              </w:rPr>
              <w:t>3) відмову від висловлення думки або надання негативної чи модифікованої думки.</w:t>
            </w:r>
          </w:p>
          <w:p w:rsidR="00486E8F" w:rsidRPr="006806AC" w:rsidRDefault="00486E8F" w:rsidP="002E2E32">
            <w:pPr>
              <w:pStyle w:val="rvps2"/>
              <w:shd w:val="clear" w:color="auto" w:fill="FFFFFF"/>
              <w:spacing w:before="0" w:beforeAutospacing="0" w:after="0" w:afterAutospacing="0"/>
              <w:ind w:firstLine="567"/>
              <w:jc w:val="both"/>
              <w:rPr>
                <w:sz w:val="28"/>
                <w:szCs w:val="28"/>
                <w:shd w:val="clear" w:color="auto" w:fill="FFFFFF"/>
                <w:lang w:val="uk-UA"/>
              </w:rPr>
            </w:pPr>
          </w:p>
          <w:p w:rsidR="00486E8F" w:rsidRPr="006806AC" w:rsidRDefault="00486E8F" w:rsidP="002E2E32">
            <w:pPr>
              <w:pStyle w:val="rvps2"/>
              <w:shd w:val="clear" w:color="auto" w:fill="FFFFFF"/>
              <w:spacing w:before="0" w:beforeAutospacing="0" w:after="0" w:afterAutospacing="0"/>
              <w:ind w:firstLine="567"/>
              <w:jc w:val="both"/>
              <w:rPr>
                <w:sz w:val="28"/>
                <w:szCs w:val="28"/>
                <w:shd w:val="clear" w:color="auto" w:fill="FFFFFF"/>
                <w:lang w:val="uk-UA"/>
              </w:rPr>
            </w:pPr>
          </w:p>
          <w:p w:rsidR="00486E8F" w:rsidRPr="006806AC" w:rsidRDefault="00486E8F" w:rsidP="002E2E32">
            <w:pPr>
              <w:pStyle w:val="rvps2"/>
              <w:shd w:val="clear" w:color="auto" w:fill="FFFFFF"/>
              <w:spacing w:before="0" w:beforeAutospacing="0" w:after="0" w:afterAutospacing="0"/>
              <w:ind w:firstLine="567"/>
              <w:jc w:val="both"/>
              <w:rPr>
                <w:rFonts w:eastAsia="Times New Roman"/>
                <w:bCs/>
                <w:sz w:val="28"/>
                <w:szCs w:val="28"/>
                <w:shd w:val="clear" w:color="auto" w:fill="FFFFFF"/>
                <w:lang w:val="uk-UA"/>
              </w:rPr>
            </w:pPr>
          </w:p>
        </w:tc>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rStyle w:val="rvts9"/>
                <w:b/>
                <w:bCs/>
                <w:sz w:val="28"/>
                <w:szCs w:val="28"/>
                <w:lang w:val="uk-UA"/>
              </w:rPr>
              <w:lastRenderedPageBreak/>
              <w:t>Стаття 36. </w:t>
            </w:r>
            <w:r w:rsidRPr="006806AC">
              <w:rPr>
                <w:sz w:val="28"/>
                <w:szCs w:val="28"/>
                <w:lang w:val="uk-UA"/>
              </w:rPr>
              <w:t>Звіт для органів нагляду</w:t>
            </w:r>
          </w:p>
          <w:p w:rsidR="002A7832" w:rsidRPr="006806AC" w:rsidRDefault="002A7832" w:rsidP="002E2E32">
            <w:pPr>
              <w:pStyle w:val="rvps2"/>
              <w:shd w:val="clear" w:color="auto" w:fill="FFFFFF"/>
              <w:spacing w:before="0" w:beforeAutospacing="0" w:after="0" w:afterAutospacing="0"/>
              <w:ind w:firstLine="567"/>
              <w:jc w:val="both"/>
              <w:rPr>
                <w:b/>
                <w:sz w:val="28"/>
                <w:szCs w:val="28"/>
                <w:lang w:val="uk-UA"/>
              </w:rPr>
            </w:pPr>
            <w:r w:rsidRPr="006806AC">
              <w:rPr>
                <w:sz w:val="28"/>
                <w:szCs w:val="28"/>
                <w:lang w:val="uk-UA"/>
              </w:rPr>
              <w:t xml:space="preserve">1. Суб’єкт аудиторської діяльності, який надає послуги з обов’язкового аудиту підприємству, що становить суспільний інтерес, </w:t>
            </w:r>
            <w:r w:rsidRPr="006806AC">
              <w:rPr>
                <w:b/>
                <w:sz w:val="28"/>
                <w:szCs w:val="28"/>
                <w:lang w:val="uk-UA"/>
              </w:rPr>
              <w:t>зобов’язаний невідкладно, але не пізніше дати підписання звіту незалежного аудитора або іншого звітного документа інформувати Національний банк України, Національну комісію з цінних паперів та фондового ринку, які відповідно до законодавства здійснюють нагляд за таким підприємством, та  контролюючий орган, до якого подається фінансова звітність разом з аудиторським звітом відповідно до законодавства, про встановлені факти щодо:</w:t>
            </w:r>
          </w:p>
          <w:p w:rsidR="002A7832" w:rsidRPr="006806AC" w:rsidRDefault="002A7832"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1) порушення законодавства з питань, що належать до компетенції органу нагляду;</w:t>
            </w:r>
          </w:p>
          <w:p w:rsidR="002A7832" w:rsidRPr="006806AC" w:rsidRDefault="002A7832"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lastRenderedPageBreak/>
              <w:t>2) суттєву загрозу або сумніви щодо можливості підприємства продовжувати діяльність на безперервній основі;</w:t>
            </w:r>
          </w:p>
          <w:p w:rsidR="002A7832" w:rsidRPr="006806AC" w:rsidRDefault="002A7832"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3) відмову від висловлення думки або надання негативної чи модифікованої думки;</w:t>
            </w:r>
          </w:p>
          <w:p w:rsidR="00486E8F" w:rsidRPr="006806AC" w:rsidRDefault="002A7832" w:rsidP="002E2E32">
            <w:pPr>
              <w:pStyle w:val="rvps2"/>
              <w:shd w:val="clear" w:color="auto" w:fill="FFFFFF"/>
              <w:spacing w:before="0" w:beforeAutospacing="0" w:after="0" w:afterAutospacing="0"/>
              <w:ind w:firstLine="567"/>
              <w:jc w:val="both"/>
              <w:rPr>
                <w:rFonts w:eastAsia="Times New Roman"/>
                <w:b/>
                <w:bCs/>
                <w:sz w:val="28"/>
                <w:szCs w:val="28"/>
                <w:shd w:val="clear" w:color="auto" w:fill="FFFFFF"/>
                <w:lang w:val="uk-UA"/>
              </w:rPr>
            </w:pPr>
            <w:r w:rsidRPr="006806AC">
              <w:rPr>
                <w:b/>
                <w:sz w:val="28"/>
                <w:szCs w:val="28"/>
                <w:lang w:val="uk-UA"/>
              </w:rPr>
              <w:t>4) недотримання мінімального необхідного капіталу в тому числі необхідного платоспроможного капіталу.</w:t>
            </w:r>
          </w:p>
        </w:tc>
      </w:tr>
      <w:tr w:rsidR="002A7832" w:rsidRPr="002E2E32" w:rsidTr="00D54593">
        <w:trPr>
          <w:gridAfter w:val="1"/>
          <w:wAfter w:w="177" w:type="dxa"/>
        </w:trPr>
        <w:tc>
          <w:tcPr>
            <w:tcW w:w="7280" w:type="dxa"/>
          </w:tcPr>
          <w:p w:rsidR="002A7832" w:rsidRPr="006806AC" w:rsidRDefault="002A7832" w:rsidP="002E2E32">
            <w:pPr>
              <w:ind w:firstLine="567"/>
              <w:jc w:val="both"/>
              <w:rPr>
                <w:rStyle w:val="rvts0"/>
                <w:rFonts w:ascii="Times New Roman" w:hAnsi="Times New Roman" w:cs="Times New Roman"/>
                <w:sz w:val="28"/>
                <w:szCs w:val="28"/>
              </w:rPr>
            </w:pPr>
            <w:proofErr w:type="spellStart"/>
            <w:r w:rsidRPr="006806AC">
              <w:rPr>
                <w:rStyle w:val="rvts9"/>
                <w:rFonts w:ascii="Times New Roman" w:hAnsi="Times New Roman" w:cs="Times New Roman"/>
                <w:sz w:val="28"/>
                <w:szCs w:val="28"/>
              </w:rPr>
              <w:lastRenderedPageBreak/>
              <w:t>Стаття</w:t>
            </w:r>
            <w:proofErr w:type="spellEnd"/>
            <w:r w:rsidRPr="006806AC">
              <w:rPr>
                <w:rStyle w:val="rvts9"/>
                <w:rFonts w:ascii="Times New Roman" w:hAnsi="Times New Roman" w:cs="Times New Roman"/>
                <w:sz w:val="28"/>
                <w:szCs w:val="28"/>
              </w:rPr>
              <w:t xml:space="preserve"> 40. </w:t>
            </w:r>
            <w:r w:rsidRPr="006806AC">
              <w:rPr>
                <w:rStyle w:val="rvts0"/>
                <w:rFonts w:ascii="Times New Roman" w:hAnsi="Times New Roman" w:cs="Times New Roman"/>
                <w:sz w:val="28"/>
                <w:szCs w:val="28"/>
              </w:rPr>
              <w:t xml:space="preserve">Контроль </w:t>
            </w:r>
            <w:proofErr w:type="spellStart"/>
            <w:r w:rsidRPr="006806AC">
              <w:rPr>
                <w:rStyle w:val="rvts0"/>
                <w:rFonts w:ascii="Times New Roman" w:hAnsi="Times New Roman" w:cs="Times New Roman"/>
                <w:sz w:val="28"/>
                <w:szCs w:val="28"/>
              </w:rPr>
              <w:t>якості</w:t>
            </w:r>
            <w:proofErr w:type="spellEnd"/>
            <w:r w:rsidRPr="006806AC">
              <w:rPr>
                <w:rStyle w:val="rvts0"/>
                <w:rFonts w:ascii="Times New Roman" w:hAnsi="Times New Roman" w:cs="Times New Roman"/>
                <w:sz w:val="28"/>
                <w:szCs w:val="28"/>
              </w:rPr>
              <w:t xml:space="preserve"> </w:t>
            </w:r>
            <w:proofErr w:type="spellStart"/>
            <w:r w:rsidRPr="006806AC">
              <w:rPr>
                <w:rStyle w:val="rvts0"/>
                <w:rFonts w:ascii="Times New Roman" w:hAnsi="Times New Roman" w:cs="Times New Roman"/>
                <w:sz w:val="28"/>
                <w:szCs w:val="28"/>
              </w:rPr>
              <w:t>аудиторських</w:t>
            </w:r>
            <w:proofErr w:type="spellEnd"/>
            <w:r w:rsidRPr="006806AC">
              <w:rPr>
                <w:rStyle w:val="rvts0"/>
                <w:rFonts w:ascii="Times New Roman" w:hAnsi="Times New Roman" w:cs="Times New Roman"/>
                <w:sz w:val="28"/>
                <w:szCs w:val="28"/>
              </w:rPr>
              <w:t xml:space="preserve"> </w:t>
            </w:r>
            <w:proofErr w:type="spellStart"/>
            <w:r w:rsidRPr="006806AC">
              <w:rPr>
                <w:rStyle w:val="rvts0"/>
                <w:rFonts w:ascii="Times New Roman" w:hAnsi="Times New Roman" w:cs="Times New Roman"/>
                <w:sz w:val="28"/>
                <w:szCs w:val="28"/>
              </w:rPr>
              <w:t>послуг</w:t>
            </w:r>
            <w:proofErr w:type="spellEnd"/>
          </w:p>
          <w:p w:rsidR="002A7832" w:rsidRPr="006806AC" w:rsidRDefault="002A7832" w:rsidP="002E2E32">
            <w:pPr>
              <w:ind w:firstLine="567"/>
              <w:jc w:val="both"/>
              <w:rPr>
                <w:rStyle w:val="rvts0"/>
                <w:rFonts w:ascii="Times New Roman" w:hAnsi="Times New Roman" w:cs="Times New Roman"/>
                <w:sz w:val="28"/>
                <w:szCs w:val="28"/>
                <w:lang w:val="uk-UA"/>
              </w:rPr>
            </w:pPr>
            <w:r w:rsidRPr="006806AC">
              <w:rPr>
                <w:rStyle w:val="rvts0"/>
                <w:rFonts w:ascii="Times New Roman" w:hAnsi="Times New Roman" w:cs="Times New Roman"/>
                <w:sz w:val="28"/>
                <w:szCs w:val="28"/>
                <w:lang w:val="uk-UA"/>
              </w:rPr>
              <w:t>…</w:t>
            </w:r>
          </w:p>
          <w:p w:rsidR="002A7832" w:rsidRPr="006806AC" w:rsidRDefault="002A7832" w:rsidP="002E2E32">
            <w:pPr>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3. Обов’язковий контроль якості аудиторських послуг здійснюється щодо:</w:t>
            </w:r>
          </w:p>
          <w:p w:rsidR="002A7832" w:rsidRPr="006806AC" w:rsidRDefault="002A7832" w:rsidP="002E2E32">
            <w:pPr>
              <w:ind w:firstLine="567"/>
              <w:jc w:val="both"/>
              <w:rPr>
                <w:rFonts w:ascii="Times New Roman" w:eastAsia="Times New Roman" w:hAnsi="Times New Roman" w:cs="Times New Roman"/>
                <w:sz w:val="28"/>
                <w:szCs w:val="28"/>
                <w:lang w:val="uk-UA" w:eastAsia="uk-UA"/>
              </w:rPr>
            </w:pPr>
            <w:bookmarkStart w:id="92" w:name="n577"/>
            <w:bookmarkEnd w:id="92"/>
            <w:r w:rsidRPr="006806AC">
              <w:rPr>
                <w:rFonts w:ascii="Times New Roman" w:eastAsia="Times New Roman" w:hAnsi="Times New Roman" w:cs="Times New Roman"/>
                <w:sz w:val="28"/>
                <w:szCs w:val="28"/>
                <w:lang w:val="uk-UA" w:eastAsia="uk-UA"/>
              </w:rPr>
              <w:t>1) суб’єктів аудиторської діяльності, які надають послуги із обов’язкового аудиту фінансової звітності великих підприємств, банків, професійних учасників фондового ринку та емітентів, цінні папери яких допущені до торгів на фондових біржах або щодо цінних паперів яких здійснено публічну пропозицію, - один раз на три роки;</w:t>
            </w:r>
          </w:p>
          <w:p w:rsidR="002A7832" w:rsidRPr="006806AC" w:rsidRDefault="002A7832" w:rsidP="002E2E32">
            <w:pPr>
              <w:pStyle w:val="rvps2"/>
              <w:shd w:val="clear" w:color="auto" w:fill="FFFFFF"/>
              <w:spacing w:before="0" w:beforeAutospacing="0" w:after="0" w:afterAutospacing="0"/>
              <w:ind w:firstLine="567"/>
              <w:jc w:val="both"/>
              <w:rPr>
                <w:rStyle w:val="rvts9"/>
                <w:b/>
                <w:bCs/>
                <w:sz w:val="28"/>
                <w:szCs w:val="28"/>
                <w:lang w:val="uk-UA"/>
              </w:rPr>
            </w:pPr>
          </w:p>
        </w:tc>
        <w:tc>
          <w:tcPr>
            <w:tcW w:w="7280" w:type="dxa"/>
          </w:tcPr>
          <w:p w:rsidR="0010731A" w:rsidRPr="006806AC" w:rsidRDefault="0010731A" w:rsidP="002E2E32">
            <w:pPr>
              <w:ind w:firstLine="567"/>
              <w:jc w:val="both"/>
              <w:rPr>
                <w:rStyle w:val="rvts0"/>
                <w:rFonts w:ascii="Times New Roman" w:hAnsi="Times New Roman" w:cs="Times New Roman"/>
                <w:sz w:val="28"/>
                <w:szCs w:val="28"/>
              </w:rPr>
            </w:pPr>
            <w:proofErr w:type="spellStart"/>
            <w:r w:rsidRPr="006806AC">
              <w:rPr>
                <w:rStyle w:val="rvts9"/>
                <w:rFonts w:ascii="Times New Roman" w:hAnsi="Times New Roman" w:cs="Times New Roman"/>
                <w:sz w:val="28"/>
                <w:szCs w:val="28"/>
              </w:rPr>
              <w:t>Стаття</w:t>
            </w:r>
            <w:proofErr w:type="spellEnd"/>
            <w:r w:rsidRPr="006806AC">
              <w:rPr>
                <w:rStyle w:val="rvts9"/>
                <w:rFonts w:ascii="Times New Roman" w:hAnsi="Times New Roman" w:cs="Times New Roman"/>
                <w:sz w:val="28"/>
                <w:szCs w:val="28"/>
              </w:rPr>
              <w:t xml:space="preserve"> 40. </w:t>
            </w:r>
            <w:r w:rsidRPr="006806AC">
              <w:rPr>
                <w:rStyle w:val="rvts0"/>
                <w:rFonts w:ascii="Times New Roman" w:hAnsi="Times New Roman" w:cs="Times New Roman"/>
                <w:sz w:val="28"/>
                <w:szCs w:val="28"/>
              </w:rPr>
              <w:t xml:space="preserve">Контроль </w:t>
            </w:r>
            <w:proofErr w:type="spellStart"/>
            <w:r w:rsidRPr="006806AC">
              <w:rPr>
                <w:rStyle w:val="rvts0"/>
                <w:rFonts w:ascii="Times New Roman" w:hAnsi="Times New Roman" w:cs="Times New Roman"/>
                <w:sz w:val="28"/>
                <w:szCs w:val="28"/>
              </w:rPr>
              <w:t>якості</w:t>
            </w:r>
            <w:proofErr w:type="spellEnd"/>
            <w:r w:rsidRPr="006806AC">
              <w:rPr>
                <w:rStyle w:val="rvts0"/>
                <w:rFonts w:ascii="Times New Roman" w:hAnsi="Times New Roman" w:cs="Times New Roman"/>
                <w:sz w:val="28"/>
                <w:szCs w:val="28"/>
              </w:rPr>
              <w:t xml:space="preserve"> </w:t>
            </w:r>
            <w:proofErr w:type="spellStart"/>
            <w:r w:rsidRPr="006806AC">
              <w:rPr>
                <w:rStyle w:val="rvts0"/>
                <w:rFonts w:ascii="Times New Roman" w:hAnsi="Times New Roman" w:cs="Times New Roman"/>
                <w:sz w:val="28"/>
                <w:szCs w:val="28"/>
              </w:rPr>
              <w:t>аудиторських</w:t>
            </w:r>
            <w:proofErr w:type="spellEnd"/>
            <w:r w:rsidRPr="006806AC">
              <w:rPr>
                <w:rStyle w:val="rvts0"/>
                <w:rFonts w:ascii="Times New Roman" w:hAnsi="Times New Roman" w:cs="Times New Roman"/>
                <w:sz w:val="28"/>
                <w:szCs w:val="28"/>
              </w:rPr>
              <w:t xml:space="preserve"> </w:t>
            </w:r>
            <w:proofErr w:type="spellStart"/>
            <w:r w:rsidRPr="006806AC">
              <w:rPr>
                <w:rStyle w:val="rvts0"/>
                <w:rFonts w:ascii="Times New Roman" w:hAnsi="Times New Roman" w:cs="Times New Roman"/>
                <w:sz w:val="28"/>
                <w:szCs w:val="28"/>
              </w:rPr>
              <w:t>послуг</w:t>
            </w:r>
            <w:proofErr w:type="spellEnd"/>
          </w:p>
          <w:p w:rsidR="0010731A" w:rsidRPr="006806AC" w:rsidRDefault="0010731A" w:rsidP="002E2E32">
            <w:pPr>
              <w:ind w:firstLine="567"/>
              <w:jc w:val="both"/>
              <w:rPr>
                <w:rStyle w:val="rvts0"/>
                <w:rFonts w:ascii="Times New Roman" w:hAnsi="Times New Roman" w:cs="Times New Roman"/>
                <w:sz w:val="28"/>
                <w:szCs w:val="28"/>
                <w:lang w:val="uk-UA"/>
              </w:rPr>
            </w:pPr>
            <w:r w:rsidRPr="006806AC">
              <w:rPr>
                <w:rStyle w:val="rvts0"/>
                <w:rFonts w:ascii="Times New Roman" w:hAnsi="Times New Roman" w:cs="Times New Roman"/>
                <w:sz w:val="28"/>
                <w:szCs w:val="28"/>
                <w:lang w:val="uk-UA"/>
              </w:rPr>
              <w:t>…</w:t>
            </w:r>
          </w:p>
          <w:p w:rsidR="0010731A" w:rsidRPr="006806AC" w:rsidRDefault="0010731A" w:rsidP="002E2E32">
            <w:pPr>
              <w:ind w:firstLine="567"/>
              <w:jc w:val="both"/>
              <w:rPr>
                <w:rFonts w:ascii="Times New Roman" w:eastAsia="Times New Roman" w:hAnsi="Times New Roman" w:cs="Times New Roman"/>
                <w:sz w:val="28"/>
                <w:szCs w:val="28"/>
                <w:lang w:val="uk-UA" w:eastAsia="uk-UA"/>
              </w:rPr>
            </w:pPr>
            <w:r w:rsidRPr="006806AC">
              <w:rPr>
                <w:rFonts w:ascii="Times New Roman" w:eastAsia="Times New Roman" w:hAnsi="Times New Roman" w:cs="Times New Roman"/>
                <w:sz w:val="28"/>
                <w:szCs w:val="28"/>
                <w:lang w:val="uk-UA" w:eastAsia="uk-UA"/>
              </w:rPr>
              <w:t>3. Обов’язковий контроль якості аудиторських послуг здійснюється щодо:</w:t>
            </w:r>
          </w:p>
          <w:p w:rsidR="002A7832" w:rsidRPr="006806AC" w:rsidRDefault="002A7832" w:rsidP="002E2E32">
            <w:pPr>
              <w:pStyle w:val="rvps2"/>
              <w:shd w:val="clear" w:color="auto" w:fill="FFFFFF"/>
              <w:spacing w:before="0" w:beforeAutospacing="0" w:after="0" w:afterAutospacing="0"/>
              <w:ind w:firstLine="567"/>
              <w:jc w:val="both"/>
              <w:rPr>
                <w:rStyle w:val="rvts9"/>
                <w:b/>
                <w:bCs/>
                <w:sz w:val="28"/>
                <w:szCs w:val="28"/>
                <w:lang w:val="uk-UA"/>
              </w:rPr>
            </w:pPr>
            <w:r w:rsidRPr="006806AC">
              <w:rPr>
                <w:rFonts w:eastAsia="Times New Roman"/>
                <w:sz w:val="28"/>
                <w:szCs w:val="28"/>
                <w:lang w:val="uk-UA" w:eastAsia="uk-UA"/>
              </w:rPr>
              <w:t xml:space="preserve">1) суб’єктів аудиторської діяльності, які надають послуги із обов’язкового аудиту фінансової звітності великих підприємств, банків, </w:t>
            </w:r>
            <w:r w:rsidRPr="006806AC">
              <w:rPr>
                <w:rFonts w:eastAsia="Times New Roman"/>
                <w:bCs/>
                <w:sz w:val="28"/>
                <w:szCs w:val="28"/>
                <w:lang w:val="uk-UA" w:eastAsia="uk-UA"/>
              </w:rPr>
              <w:t>страховиків</w:t>
            </w:r>
            <w:r w:rsidRPr="006806AC">
              <w:rPr>
                <w:rFonts w:eastAsia="Times New Roman"/>
                <w:sz w:val="28"/>
                <w:szCs w:val="28"/>
                <w:lang w:val="uk-UA" w:eastAsia="uk-UA"/>
              </w:rPr>
              <w:t>, професійних учасників фондового ринку та емітентів, цінні папери яких допущені до торгів на фондових біржах або щодо цінних паперів яких здійснено публічну пропозицію,</w:t>
            </w:r>
            <w:r w:rsidRPr="006806AC">
              <w:rPr>
                <w:rFonts w:eastAsia="Times New Roman"/>
                <w:bCs/>
                <w:sz w:val="28"/>
                <w:szCs w:val="28"/>
                <w:lang w:val="uk-UA" w:eastAsia="uk-UA"/>
              </w:rPr>
              <w:t xml:space="preserve"> а також об’єднань страховиків, обов’язковість створення яких передбачена законом, -</w:t>
            </w:r>
            <w:r w:rsidRPr="006806AC">
              <w:rPr>
                <w:rFonts w:eastAsia="Times New Roman"/>
                <w:b/>
                <w:bCs/>
                <w:sz w:val="28"/>
                <w:szCs w:val="28"/>
                <w:lang w:val="uk-UA" w:eastAsia="uk-UA"/>
              </w:rPr>
              <w:t xml:space="preserve"> </w:t>
            </w:r>
            <w:r w:rsidRPr="006806AC">
              <w:rPr>
                <w:rFonts w:eastAsia="Times New Roman"/>
                <w:b/>
                <w:bCs/>
                <w:iCs/>
                <w:sz w:val="28"/>
                <w:szCs w:val="28"/>
                <w:lang w:val="uk-UA" w:eastAsia="uk-UA"/>
              </w:rPr>
              <w:t>не рідше ніж</w:t>
            </w:r>
            <w:r w:rsidRPr="006806AC">
              <w:rPr>
                <w:rFonts w:eastAsia="Times New Roman"/>
                <w:bCs/>
                <w:sz w:val="28"/>
                <w:szCs w:val="28"/>
                <w:lang w:val="uk-UA" w:eastAsia="uk-UA"/>
              </w:rPr>
              <w:t xml:space="preserve"> один раз на три роки</w:t>
            </w:r>
          </w:p>
        </w:tc>
      </w:tr>
      <w:tr w:rsidR="002A7832" w:rsidRPr="002E2E32" w:rsidTr="00D54593">
        <w:trPr>
          <w:gridAfter w:val="1"/>
          <w:wAfter w:w="177" w:type="dxa"/>
        </w:trPr>
        <w:tc>
          <w:tcPr>
            <w:tcW w:w="7280" w:type="dxa"/>
          </w:tcPr>
          <w:p w:rsidR="0010731A" w:rsidRPr="006806AC" w:rsidRDefault="0010731A" w:rsidP="002E2E32">
            <w:pPr>
              <w:pStyle w:val="rvps2"/>
              <w:spacing w:before="0" w:beforeAutospacing="0" w:after="0" w:afterAutospacing="0"/>
              <w:ind w:firstLine="567"/>
              <w:jc w:val="both"/>
              <w:rPr>
                <w:rStyle w:val="rvts0"/>
                <w:sz w:val="28"/>
                <w:szCs w:val="28"/>
                <w:lang w:val="uk-UA"/>
              </w:rPr>
            </w:pPr>
            <w:r w:rsidRPr="006806AC">
              <w:rPr>
                <w:rStyle w:val="rvts9"/>
                <w:sz w:val="28"/>
                <w:szCs w:val="28"/>
                <w:lang w:val="uk-UA"/>
              </w:rPr>
              <w:t xml:space="preserve">Стаття 43. </w:t>
            </w:r>
            <w:r w:rsidRPr="006806AC">
              <w:rPr>
                <w:rStyle w:val="rvts0"/>
                <w:sz w:val="28"/>
                <w:szCs w:val="28"/>
                <w:lang w:val="uk-UA"/>
              </w:rPr>
              <w:t>Відповідальність суб’єктів аудиторської діяльності перед третіми особами</w:t>
            </w:r>
          </w:p>
          <w:p w:rsidR="0010731A" w:rsidRPr="006806AC" w:rsidRDefault="0010731A" w:rsidP="002E2E32">
            <w:pPr>
              <w:pStyle w:val="rvps2"/>
              <w:spacing w:before="0" w:beforeAutospacing="0" w:after="0" w:afterAutospacing="0"/>
              <w:ind w:firstLine="567"/>
              <w:jc w:val="both"/>
              <w:rPr>
                <w:rStyle w:val="rvts0"/>
                <w:sz w:val="28"/>
                <w:szCs w:val="28"/>
                <w:lang w:val="uk-UA"/>
              </w:rPr>
            </w:pPr>
            <w:r w:rsidRPr="006806AC">
              <w:rPr>
                <w:rStyle w:val="rvts0"/>
                <w:sz w:val="28"/>
                <w:szCs w:val="28"/>
                <w:lang w:val="uk-UA"/>
              </w:rPr>
              <w:t>…</w:t>
            </w:r>
          </w:p>
          <w:p w:rsidR="0010731A" w:rsidRPr="006806AC" w:rsidRDefault="0010731A" w:rsidP="002E2E32">
            <w:pPr>
              <w:pStyle w:val="rvps2"/>
              <w:spacing w:before="0" w:beforeAutospacing="0" w:after="0" w:afterAutospacing="0"/>
              <w:ind w:firstLine="567"/>
              <w:jc w:val="both"/>
              <w:rPr>
                <w:sz w:val="28"/>
                <w:szCs w:val="28"/>
                <w:lang w:val="uk-UA"/>
              </w:rPr>
            </w:pPr>
            <w:r w:rsidRPr="006806AC">
              <w:rPr>
                <w:sz w:val="28"/>
                <w:szCs w:val="28"/>
                <w:lang w:val="uk-UA"/>
              </w:rPr>
              <w:t xml:space="preserve">2. Суб’єкт аудиторської діяльності, який провадить обов’язковий аудит фінансової звітності, зобов’язаний мати чинний договір страхування цивільно-правової відповідальності суб’єкта аудиторської діяльності перед третіми особами, укладений відповідно до типової форми договору страхування, затвердженої Національним банком </w:t>
            </w:r>
            <w:r w:rsidRPr="006806AC">
              <w:rPr>
                <w:sz w:val="28"/>
                <w:szCs w:val="28"/>
                <w:lang w:val="uk-UA"/>
              </w:rPr>
              <w:lastRenderedPageBreak/>
              <w:t>України, за погодженням з Органом суспільного нагляду за аудиторською діяльністю.</w:t>
            </w:r>
          </w:p>
          <w:p w:rsidR="0010731A" w:rsidRPr="006806AC" w:rsidRDefault="0010731A" w:rsidP="002E2E32">
            <w:pPr>
              <w:pStyle w:val="rvps2"/>
              <w:spacing w:before="0" w:beforeAutospacing="0" w:after="0" w:afterAutospacing="0"/>
              <w:ind w:firstLine="567"/>
              <w:jc w:val="both"/>
              <w:rPr>
                <w:sz w:val="28"/>
                <w:szCs w:val="28"/>
                <w:lang w:val="uk-UA"/>
              </w:rPr>
            </w:pPr>
            <w:bookmarkStart w:id="93" w:name="n906"/>
            <w:bookmarkStart w:id="94" w:name="n657"/>
            <w:bookmarkEnd w:id="93"/>
            <w:bookmarkEnd w:id="94"/>
            <w:r w:rsidRPr="006806AC">
              <w:rPr>
                <w:sz w:val="28"/>
                <w:szCs w:val="28"/>
                <w:lang w:val="uk-UA"/>
              </w:rPr>
              <w:t xml:space="preserve"> Мінімальний розмір страхової суми за договором страхування цивільно-правової відповідальності суб’єкта аудиторської діяльності перед третіми особами, укладеним суб’єктом аудиторської діяльності, який проводить обов’язковий аудит фінансової звітності підприємств, що становлять суспільний інтерес, має становити 10 відсотків суми отриманої винагороди за договорами про надання аудиторських послуг з обов’язкового аудиту суб’єктів суспільного інтересу (без урахування податку на додану вартість) протягом року, що минув, але не менше 10 мільйонів гривень, якщо інше не передбачено законом.</w:t>
            </w:r>
          </w:p>
          <w:p w:rsidR="0010731A" w:rsidRPr="006806AC" w:rsidRDefault="0010731A" w:rsidP="002E2E32">
            <w:pPr>
              <w:pStyle w:val="rvps2"/>
              <w:spacing w:before="0" w:beforeAutospacing="0" w:after="0" w:afterAutospacing="0"/>
              <w:ind w:firstLine="567"/>
              <w:jc w:val="both"/>
              <w:rPr>
                <w:sz w:val="28"/>
                <w:szCs w:val="28"/>
                <w:lang w:val="uk-UA"/>
              </w:rPr>
            </w:pPr>
            <w:r w:rsidRPr="006806AC">
              <w:rPr>
                <w:sz w:val="28"/>
                <w:szCs w:val="28"/>
                <w:lang w:val="uk-UA"/>
              </w:rPr>
              <w:t xml:space="preserve">3. Суб’єкту аудиторської діяльності забороняється надавати послуги з обов’язкового аудиту фінансової звітності без </w:t>
            </w:r>
            <w:r w:rsidRPr="006806AC">
              <w:rPr>
                <w:strike/>
                <w:sz w:val="28"/>
                <w:szCs w:val="28"/>
                <w:lang w:val="uk-UA"/>
              </w:rPr>
              <w:t xml:space="preserve">чинного </w:t>
            </w:r>
            <w:r w:rsidRPr="006806AC">
              <w:rPr>
                <w:sz w:val="28"/>
                <w:szCs w:val="28"/>
                <w:lang w:val="uk-UA"/>
              </w:rPr>
              <w:t xml:space="preserve">договору страхування </w:t>
            </w:r>
            <w:r w:rsidRPr="006806AC">
              <w:rPr>
                <w:strike/>
                <w:sz w:val="28"/>
                <w:szCs w:val="28"/>
                <w:lang w:val="uk-UA"/>
              </w:rPr>
              <w:t xml:space="preserve">цивільно-правової </w:t>
            </w:r>
            <w:r w:rsidRPr="006806AC">
              <w:rPr>
                <w:sz w:val="28"/>
                <w:szCs w:val="28"/>
                <w:lang w:val="uk-UA"/>
              </w:rPr>
              <w:t>відповідальності перед третіми особами.</w:t>
            </w:r>
          </w:p>
          <w:p w:rsidR="0010731A" w:rsidRPr="006806AC" w:rsidRDefault="0010731A" w:rsidP="002E2E32">
            <w:pPr>
              <w:pStyle w:val="rvps2"/>
              <w:spacing w:before="0" w:beforeAutospacing="0" w:after="0" w:afterAutospacing="0"/>
              <w:ind w:firstLine="567"/>
              <w:jc w:val="both"/>
              <w:rPr>
                <w:sz w:val="28"/>
                <w:szCs w:val="28"/>
                <w:lang w:val="uk-UA"/>
              </w:rPr>
            </w:pPr>
            <w:bookmarkStart w:id="95" w:name="n659"/>
            <w:bookmarkEnd w:id="95"/>
            <w:r w:rsidRPr="006806AC">
              <w:rPr>
                <w:sz w:val="28"/>
                <w:szCs w:val="28"/>
                <w:lang w:val="uk-UA"/>
              </w:rPr>
              <w:t xml:space="preserve">4. Контроль за дотриманням суб’єктами аудиторської діяльності, які надають послуги з обов’язкового аудиту фінансової звітності (крім суб’єктів аудиторської діяльності, які мають право проводити обов’язковий аудит фінансової звітності підприємств, що становлять суспільний інтерес), вимоги щодо наявності </w:t>
            </w:r>
            <w:r w:rsidRPr="006806AC">
              <w:rPr>
                <w:strike/>
                <w:sz w:val="28"/>
                <w:szCs w:val="28"/>
                <w:lang w:val="uk-UA"/>
              </w:rPr>
              <w:t>чинного</w:t>
            </w:r>
            <w:r w:rsidRPr="006806AC">
              <w:rPr>
                <w:sz w:val="28"/>
                <w:szCs w:val="28"/>
                <w:lang w:val="uk-UA"/>
              </w:rPr>
              <w:t xml:space="preserve"> договору страхування </w:t>
            </w:r>
            <w:r w:rsidRPr="006806AC">
              <w:rPr>
                <w:strike/>
                <w:sz w:val="28"/>
                <w:szCs w:val="28"/>
                <w:lang w:val="uk-UA"/>
              </w:rPr>
              <w:t>цивільно-правової</w:t>
            </w:r>
            <w:r w:rsidRPr="006806AC">
              <w:rPr>
                <w:sz w:val="28"/>
                <w:szCs w:val="28"/>
                <w:lang w:val="uk-UA"/>
              </w:rPr>
              <w:t xml:space="preserve"> відповідальності суб’єкта аудиторської діяльності перед третіми особами покладається на Аудиторську палату України.</w:t>
            </w:r>
          </w:p>
          <w:p w:rsidR="002A7832" w:rsidRPr="006806AC" w:rsidRDefault="0010731A" w:rsidP="002E2E32">
            <w:pPr>
              <w:pStyle w:val="rvps2"/>
              <w:spacing w:before="0" w:beforeAutospacing="0" w:after="0" w:afterAutospacing="0"/>
              <w:ind w:firstLine="567"/>
              <w:jc w:val="both"/>
              <w:rPr>
                <w:rStyle w:val="rvts9"/>
                <w:b/>
                <w:bCs/>
                <w:sz w:val="28"/>
                <w:szCs w:val="28"/>
                <w:lang w:val="uk-UA"/>
              </w:rPr>
            </w:pPr>
            <w:r w:rsidRPr="006806AC">
              <w:rPr>
                <w:sz w:val="28"/>
                <w:szCs w:val="28"/>
                <w:lang w:val="uk-UA"/>
              </w:rPr>
              <w:t xml:space="preserve">Контроль за дотриманням суб’єктами аудиторської діяльності, які проводять обов’язковий аудит фінансової звітності підприємств, що становлять суспільний інтерес, вимоги щодо наявності </w:t>
            </w:r>
            <w:r w:rsidRPr="006806AC">
              <w:rPr>
                <w:strike/>
                <w:sz w:val="28"/>
                <w:szCs w:val="28"/>
                <w:lang w:val="uk-UA"/>
              </w:rPr>
              <w:t>чинного</w:t>
            </w:r>
            <w:r w:rsidRPr="006806AC">
              <w:rPr>
                <w:sz w:val="28"/>
                <w:szCs w:val="28"/>
                <w:lang w:val="uk-UA"/>
              </w:rPr>
              <w:t xml:space="preserve"> договору страхування </w:t>
            </w:r>
            <w:r w:rsidRPr="006806AC">
              <w:rPr>
                <w:strike/>
                <w:sz w:val="28"/>
                <w:szCs w:val="28"/>
                <w:lang w:val="uk-UA"/>
              </w:rPr>
              <w:lastRenderedPageBreak/>
              <w:t xml:space="preserve">цивільно-правової </w:t>
            </w:r>
            <w:r w:rsidRPr="006806AC">
              <w:rPr>
                <w:sz w:val="28"/>
                <w:szCs w:val="28"/>
                <w:lang w:val="uk-UA"/>
              </w:rPr>
              <w:t>відповідальності суб’єкта аудиторської діяльності перед третіми особами покладається на Інспекцію.</w:t>
            </w:r>
          </w:p>
        </w:tc>
        <w:tc>
          <w:tcPr>
            <w:tcW w:w="7280" w:type="dxa"/>
          </w:tcPr>
          <w:p w:rsidR="0010731A" w:rsidRPr="006806AC" w:rsidRDefault="0010731A" w:rsidP="002E2E32">
            <w:pPr>
              <w:pStyle w:val="rvps2"/>
              <w:spacing w:before="0" w:beforeAutospacing="0" w:after="0" w:afterAutospacing="0"/>
              <w:ind w:firstLine="567"/>
              <w:jc w:val="both"/>
              <w:rPr>
                <w:rStyle w:val="rvts0"/>
                <w:sz w:val="28"/>
                <w:szCs w:val="28"/>
                <w:lang w:val="uk-UA"/>
              </w:rPr>
            </w:pPr>
            <w:r w:rsidRPr="006806AC">
              <w:rPr>
                <w:rStyle w:val="rvts9"/>
                <w:sz w:val="28"/>
                <w:szCs w:val="28"/>
                <w:lang w:val="uk-UA"/>
              </w:rPr>
              <w:lastRenderedPageBreak/>
              <w:t xml:space="preserve">Стаття 43. </w:t>
            </w:r>
            <w:r w:rsidRPr="006806AC">
              <w:rPr>
                <w:rStyle w:val="rvts0"/>
                <w:sz w:val="28"/>
                <w:szCs w:val="28"/>
                <w:lang w:val="uk-UA"/>
              </w:rPr>
              <w:t>Відповідальність суб’єктів аудиторської діяльності перед третіми особами</w:t>
            </w:r>
          </w:p>
          <w:p w:rsidR="0010731A" w:rsidRPr="006806AC" w:rsidRDefault="0010731A" w:rsidP="002E2E32">
            <w:pPr>
              <w:pStyle w:val="rvps2"/>
              <w:spacing w:before="0" w:beforeAutospacing="0" w:after="0" w:afterAutospacing="0"/>
              <w:ind w:firstLine="567"/>
              <w:jc w:val="both"/>
              <w:rPr>
                <w:rStyle w:val="rvts0"/>
                <w:sz w:val="28"/>
                <w:szCs w:val="28"/>
                <w:lang w:val="uk-UA"/>
              </w:rPr>
            </w:pPr>
            <w:r w:rsidRPr="006806AC">
              <w:rPr>
                <w:rStyle w:val="rvts0"/>
                <w:sz w:val="28"/>
                <w:szCs w:val="28"/>
                <w:lang w:val="uk-UA"/>
              </w:rPr>
              <w:t>…</w:t>
            </w:r>
          </w:p>
          <w:p w:rsidR="002A7832" w:rsidRPr="006806AC" w:rsidRDefault="002A7832" w:rsidP="002E2E32">
            <w:pPr>
              <w:ind w:firstLine="567"/>
              <w:jc w:val="both"/>
              <w:rPr>
                <w:rFonts w:ascii="Times New Roman" w:eastAsia="Times New Roman" w:hAnsi="Times New Roman" w:cs="Times New Roman"/>
                <w:color w:val="000000"/>
                <w:sz w:val="28"/>
                <w:szCs w:val="28"/>
                <w:lang w:val="uk-UA" w:eastAsia="uk-UA"/>
              </w:rPr>
            </w:pPr>
            <w:r w:rsidRPr="006806AC">
              <w:rPr>
                <w:rFonts w:ascii="Times New Roman" w:eastAsia="Times New Roman" w:hAnsi="Times New Roman" w:cs="Times New Roman"/>
                <w:color w:val="000000"/>
                <w:sz w:val="28"/>
                <w:szCs w:val="28"/>
                <w:lang w:val="uk-UA" w:eastAsia="uk-UA"/>
              </w:rPr>
              <w:t xml:space="preserve">"2. </w:t>
            </w:r>
            <w:r w:rsidRPr="006806AC">
              <w:rPr>
                <w:rFonts w:ascii="Times New Roman" w:eastAsia="Times New Roman" w:hAnsi="Times New Roman" w:cs="Times New Roman"/>
                <w:color w:val="000000"/>
                <w:sz w:val="28"/>
                <w:szCs w:val="28"/>
                <w:lang w:val="uk-UA"/>
              </w:rPr>
              <w:t>Суб’єкт аудиторської діяльності, який провадить обов’язковий аудит фінансової звітності, зобов’язаний мати</w:t>
            </w:r>
            <w:r w:rsidRPr="006806AC">
              <w:rPr>
                <w:rFonts w:ascii="Times New Roman" w:eastAsia="Times New Roman" w:hAnsi="Times New Roman" w:cs="Times New Roman"/>
                <w:b/>
                <w:color w:val="000000"/>
                <w:sz w:val="28"/>
                <w:szCs w:val="28"/>
                <w:lang w:val="uk-UA"/>
              </w:rPr>
              <w:t xml:space="preserve"> </w:t>
            </w:r>
            <w:r w:rsidRPr="006806AC">
              <w:rPr>
                <w:rFonts w:ascii="Times New Roman" w:eastAsia="Times New Roman" w:hAnsi="Times New Roman" w:cs="Times New Roman"/>
                <w:color w:val="000000"/>
                <w:sz w:val="28"/>
                <w:szCs w:val="28"/>
                <w:lang w:val="uk-UA"/>
              </w:rPr>
              <w:t xml:space="preserve">договір страхування відповідальності суб’єкта аудиторської діяльності перед третіми особами, укладений відповідно до типової форми договору страхування, затвердженої Національним банком України, за </w:t>
            </w:r>
            <w:r w:rsidRPr="006806AC">
              <w:rPr>
                <w:rFonts w:ascii="Times New Roman" w:eastAsia="Times New Roman" w:hAnsi="Times New Roman" w:cs="Times New Roman"/>
                <w:color w:val="000000"/>
                <w:sz w:val="28"/>
                <w:szCs w:val="28"/>
                <w:lang w:val="uk-UA"/>
              </w:rPr>
              <w:lastRenderedPageBreak/>
              <w:t>погодженням з Органом суспільного нагляду за аудиторською діяльністю.</w:t>
            </w:r>
          </w:p>
          <w:p w:rsidR="002A7832" w:rsidRPr="006806AC" w:rsidRDefault="002A7832"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color w:val="000000"/>
                <w:sz w:val="28"/>
                <w:szCs w:val="28"/>
                <w:lang w:val="uk-UA" w:eastAsia="uk-UA"/>
              </w:rPr>
            </w:pPr>
            <w:r w:rsidRPr="006806AC">
              <w:rPr>
                <w:rFonts w:ascii="Times New Roman" w:eastAsia="Times New Roman" w:hAnsi="Times New Roman" w:cs="Times New Roman"/>
                <w:color w:val="000000"/>
                <w:sz w:val="28"/>
                <w:szCs w:val="28"/>
                <w:lang w:val="uk-UA"/>
              </w:rPr>
              <w:t xml:space="preserve">Мінімальний розмір страхової суми за </w:t>
            </w:r>
            <w:r w:rsidRPr="006806AC">
              <w:rPr>
                <w:rFonts w:ascii="Times New Roman" w:eastAsia="Times New Roman" w:hAnsi="Times New Roman" w:cs="Times New Roman"/>
                <w:b/>
                <w:color w:val="000000"/>
                <w:sz w:val="28"/>
                <w:szCs w:val="28"/>
                <w:lang w:val="uk-UA"/>
              </w:rPr>
              <w:t xml:space="preserve">таким </w:t>
            </w:r>
            <w:r w:rsidRPr="006806AC">
              <w:rPr>
                <w:rFonts w:ascii="Times New Roman" w:eastAsia="Times New Roman" w:hAnsi="Times New Roman" w:cs="Times New Roman"/>
                <w:color w:val="000000"/>
                <w:sz w:val="28"/>
                <w:szCs w:val="28"/>
                <w:lang w:val="uk-UA"/>
              </w:rPr>
              <w:t>договором страхування,</w:t>
            </w:r>
            <w:r w:rsidRPr="006806AC">
              <w:rPr>
                <w:rFonts w:ascii="Times New Roman" w:eastAsia="Times New Roman" w:hAnsi="Times New Roman" w:cs="Times New Roman"/>
                <w:b/>
                <w:color w:val="000000"/>
                <w:sz w:val="28"/>
                <w:szCs w:val="28"/>
                <w:lang w:val="uk-UA"/>
              </w:rPr>
              <w:t xml:space="preserve"> </w:t>
            </w:r>
            <w:r w:rsidRPr="006806AC">
              <w:rPr>
                <w:rFonts w:ascii="Times New Roman" w:eastAsia="Times New Roman" w:hAnsi="Times New Roman" w:cs="Times New Roman"/>
                <w:color w:val="000000"/>
                <w:sz w:val="28"/>
                <w:szCs w:val="28"/>
                <w:lang w:val="uk-UA"/>
              </w:rPr>
              <w:t>укладеним суб’єктом аудиторської діяльності, який проводить обов’язковий аудит фінансової звітності підприємств,</w:t>
            </w:r>
            <w:r w:rsidRPr="006806AC">
              <w:rPr>
                <w:rFonts w:ascii="Times New Roman" w:eastAsia="Times New Roman" w:hAnsi="Times New Roman" w:cs="Times New Roman"/>
                <w:b/>
                <w:color w:val="000000"/>
                <w:sz w:val="28"/>
                <w:szCs w:val="28"/>
                <w:lang w:val="uk-UA"/>
              </w:rPr>
              <w:t xml:space="preserve"> </w:t>
            </w:r>
            <w:r w:rsidRPr="006806AC">
              <w:rPr>
                <w:rFonts w:ascii="Times New Roman" w:eastAsia="Times New Roman" w:hAnsi="Times New Roman" w:cs="Times New Roman"/>
                <w:color w:val="000000"/>
                <w:sz w:val="28"/>
                <w:szCs w:val="28"/>
                <w:lang w:val="uk-UA"/>
              </w:rPr>
              <w:t>що становлять суспільний інтерес, має становити 10 відсотків суми отриманої винагороди за договорами про надання аудиторських послуг з обов’язкового аудиту суб’єктів суспільного інтересу (без урахування податку на додану вартість) протягом року, що минув, але не менше 10 мільйонів гривень, якщо інше не передбачено законом</w:t>
            </w:r>
            <w:r w:rsidR="0032420B" w:rsidRPr="006806AC">
              <w:rPr>
                <w:rFonts w:ascii="Times New Roman" w:eastAsia="Times New Roman" w:hAnsi="Times New Roman" w:cs="Times New Roman"/>
                <w:color w:val="000000"/>
                <w:sz w:val="28"/>
                <w:szCs w:val="28"/>
                <w:lang w:val="uk-UA" w:eastAsia="uk-UA"/>
              </w:rPr>
              <w:t>.</w:t>
            </w:r>
          </w:p>
          <w:p w:rsidR="0032420B" w:rsidRPr="006806AC" w:rsidRDefault="0032420B" w:rsidP="002E2E32">
            <w:pPr>
              <w:pStyle w:val="rvps2"/>
              <w:spacing w:before="0" w:beforeAutospacing="0" w:after="0" w:afterAutospacing="0"/>
              <w:ind w:firstLine="567"/>
              <w:jc w:val="both"/>
              <w:rPr>
                <w:sz w:val="28"/>
                <w:szCs w:val="28"/>
                <w:lang w:val="uk-UA"/>
              </w:rPr>
            </w:pPr>
          </w:p>
          <w:p w:rsidR="0010731A" w:rsidRPr="006806AC" w:rsidRDefault="0010731A" w:rsidP="002E2E32">
            <w:pPr>
              <w:pStyle w:val="rvps2"/>
              <w:spacing w:before="0" w:beforeAutospacing="0" w:after="0" w:afterAutospacing="0"/>
              <w:ind w:firstLine="567"/>
              <w:jc w:val="both"/>
              <w:rPr>
                <w:sz w:val="28"/>
                <w:szCs w:val="28"/>
                <w:lang w:val="uk-UA"/>
              </w:rPr>
            </w:pPr>
            <w:r w:rsidRPr="006806AC">
              <w:rPr>
                <w:sz w:val="28"/>
                <w:szCs w:val="28"/>
                <w:lang w:val="uk-UA"/>
              </w:rPr>
              <w:t>3. Суб’єкту аудиторської діяльності забороняється надавати послуги з обов’язкового аудиту фінансової звітності без договору страхування відповідальності перед третіми особами.</w:t>
            </w:r>
          </w:p>
          <w:p w:rsidR="0010731A" w:rsidRPr="006806AC" w:rsidRDefault="0010731A" w:rsidP="002E2E32">
            <w:pPr>
              <w:pStyle w:val="rvps2"/>
              <w:spacing w:before="0" w:beforeAutospacing="0" w:after="0" w:afterAutospacing="0"/>
              <w:ind w:firstLine="567"/>
              <w:jc w:val="both"/>
              <w:rPr>
                <w:sz w:val="28"/>
                <w:szCs w:val="28"/>
                <w:lang w:val="uk-UA"/>
              </w:rPr>
            </w:pPr>
            <w:r w:rsidRPr="006806AC">
              <w:rPr>
                <w:sz w:val="28"/>
                <w:szCs w:val="28"/>
                <w:lang w:val="uk-UA"/>
              </w:rPr>
              <w:t>4. Контроль за дотриманням суб’єктами аудиторської діяльності, які надають послуги з обов’язкового аудиту фінансової звітності (крім суб’єктів аудиторської діяльності, які мають право проводити обов’язковий аудит фінансової звітності підприємств, що становлять суспільний інтерес), вимоги щодо наявності договору страхування відповідальності суб’єкта аудиторської діяльності перед третіми особами покладається на Аудиторську палату України.</w:t>
            </w:r>
          </w:p>
          <w:p w:rsidR="0032420B" w:rsidRPr="006806AC" w:rsidRDefault="0032420B" w:rsidP="002E2E32">
            <w:pPr>
              <w:pStyle w:val="rvps2"/>
              <w:spacing w:before="0" w:beforeAutospacing="0" w:after="0" w:afterAutospacing="0"/>
              <w:ind w:firstLine="567"/>
              <w:jc w:val="both"/>
              <w:rPr>
                <w:sz w:val="28"/>
                <w:szCs w:val="28"/>
                <w:lang w:val="uk-UA"/>
              </w:rPr>
            </w:pPr>
          </w:p>
          <w:p w:rsidR="002A7832" w:rsidRPr="006806AC" w:rsidRDefault="0010731A" w:rsidP="002E2E32">
            <w:pPr>
              <w:pStyle w:val="rvps2"/>
              <w:spacing w:before="0" w:beforeAutospacing="0" w:after="0" w:afterAutospacing="0"/>
              <w:ind w:firstLine="567"/>
              <w:jc w:val="both"/>
              <w:rPr>
                <w:rFonts w:eastAsia="Times New Roman"/>
                <w:sz w:val="28"/>
                <w:szCs w:val="28"/>
                <w:lang w:val="uk-UA" w:eastAsia="uk-UA"/>
              </w:rPr>
            </w:pPr>
            <w:r w:rsidRPr="006806AC">
              <w:rPr>
                <w:sz w:val="28"/>
                <w:szCs w:val="28"/>
                <w:lang w:val="uk-UA"/>
              </w:rPr>
              <w:t xml:space="preserve">Контроль за дотриманням суб’єктами аудиторської діяльності, які проводять обов’язковий аудит фінансової звітності підприємств, що становлять суспільний інтерес, </w:t>
            </w:r>
            <w:r w:rsidRPr="006806AC">
              <w:rPr>
                <w:sz w:val="28"/>
                <w:szCs w:val="28"/>
                <w:lang w:val="uk-UA"/>
              </w:rPr>
              <w:lastRenderedPageBreak/>
              <w:t>вимоги щодо наявності договору страхування відповідальності суб’єкта аудиторської діяльності перед третіми особами покладається на Інспекцію.</w:t>
            </w:r>
          </w:p>
        </w:tc>
      </w:tr>
      <w:tr w:rsidR="00172381" w:rsidRPr="006806AC" w:rsidTr="00D54593">
        <w:trPr>
          <w:gridAfter w:val="1"/>
          <w:wAfter w:w="177" w:type="dxa"/>
          <w:trHeight w:val="602"/>
        </w:trPr>
        <w:tc>
          <w:tcPr>
            <w:tcW w:w="14560" w:type="dxa"/>
            <w:gridSpan w:val="2"/>
            <w:vAlign w:val="center"/>
          </w:tcPr>
          <w:p w:rsidR="00486E8F" w:rsidRPr="006806AC" w:rsidRDefault="00486E8F"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lastRenderedPageBreak/>
              <w:t>Закон України “Про валюту і валютні операції”</w:t>
            </w:r>
          </w:p>
        </w:tc>
      </w:tr>
      <w:tr w:rsidR="00172381" w:rsidRPr="006806AC" w:rsidTr="00D54593">
        <w:trPr>
          <w:gridAfter w:val="1"/>
          <w:wAfter w:w="177" w:type="dxa"/>
        </w:trPr>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2. Термін "банківські метали" вживається у значенні, визначеному </w:t>
            </w:r>
            <w:hyperlink r:id="rId71" w:tgtFrame="_blank" w:history="1">
              <w:r w:rsidRPr="006806AC">
                <w:rPr>
                  <w:rStyle w:val="a4"/>
                  <w:color w:val="auto"/>
                  <w:sz w:val="28"/>
                  <w:szCs w:val="28"/>
                  <w:u w:val="none"/>
                  <w:lang w:val="uk-UA"/>
                </w:rPr>
                <w:t>Законом України</w:t>
              </w:r>
            </w:hyperlink>
            <w:r w:rsidRPr="006806AC">
              <w:rPr>
                <w:sz w:val="28"/>
                <w:szCs w:val="28"/>
                <w:lang w:val="uk-UA"/>
              </w:rPr>
              <w:t> "Про державне регулювання видобутку, виробництва і використання дорогоцінних металів і дорогоцінного каміння та контроль за операціями з ними".</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Терміни "фінансова установа", "фінансов</w:t>
            </w:r>
            <w:r w:rsidRPr="006806AC">
              <w:rPr>
                <w:strike/>
                <w:sz w:val="28"/>
                <w:szCs w:val="28"/>
                <w:lang w:val="uk-UA"/>
              </w:rPr>
              <w:t>і</w:t>
            </w:r>
            <w:r w:rsidRPr="006806AC">
              <w:rPr>
                <w:sz w:val="28"/>
                <w:szCs w:val="28"/>
                <w:lang w:val="uk-UA"/>
              </w:rPr>
              <w:t xml:space="preserve"> послуг</w:t>
            </w:r>
            <w:r w:rsidRPr="006806AC">
              <w:rPr>
                <w:strike/>
                <w:sz w:val="28"/>
                <w:szCs w:val="28"/>
                <w:lang w:val="uk-UA"/>
              </w:rPr>
              <w:t>и</w:t>
            </w:r>
            <w:r w:rsidRPr="006806AC">
              <w:rPr>
                <w:sz w:val="28"/>
                <w:szCs w:val="28"/>
                <w:lang w:val="uk-UA"/>
              </w:rPr>
              <w:t>" вживаються у значеннях, визначених </w:t>
            </w:r>
            <w:hyperlink r:id="rId72" w:tgtFrame="_blank" w:history="1">
              <w:r w:rsidRPr="006806AC">
                <w:rPr>
                  <w:rStyle w:val="a4"/>
                  <w:color w:val="auto"/>
                  <w:sz w:val="28"/>
                  <w:szCs w:val="28"/>
                  <w:u w:val="none"/>
                  <w:lang w:val="uk-UA"/>
                </w:rPr>
                <w:t>Законом України</w:t>
              </w:r>
            </w:hyperlink>
            <w:r w:rsidRPr="006806AC">
              <w:rPr>
                <w:sz w:val="28"/>
                <w:szCs w:val="28"/>
                <w:lang w:val="uk-UA"/>
              </w:rPr>
              <w:t> "</w:t>
            </w:r>
            <w:r w:rsidRPr="006806AC">
              <w:rPr>
                <w:strike/>
                <w:sz w:val="28"/>
                <w:szCs w:val="28"/>
                <w:lang w:val="uk-UA"/>
              </w:rPr>
              <w:t>Про фінансові послуги та державне регулювання ринків фінансових послуг</w:t>
            </w:r>
            <w:r w:rsidRPr="006806AC">
              <w:rPr>
                <w:sz w:val="28"/>
                <w:szCs w:val="28"/>
                <w:lang w:val="uk-UA"/>
              </w:rPr>
              <w:t>".</w:t>
            </w:r>
          </w:p>
          <w:p w:rsidR="00486E8F" w:rsidRPr="006806AC" w:rsidRDefault="00486E8F"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p>
        </w:tc>
        <w:tc>
          <w:tcPr>
            <w:tcW w:w="7280" w:type="dxa"/>
          </w:tcPr>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2. Термін "банківські метали" вживається у значенні, визначеному </w:t>
            </w:r>
            <w:hyperlink r:id="rId73" w:tgtFrame="_blank" w:history="1">
              <w:r w:rsidRPr="006806AC">
                <w:rPr>
                  <w:rStyle w:val="a4"/>
                  <w:color w:val="auto"/>
                  <w:sz w:val="28"/>
                  <w:szCs w:val="28"/>
                  <w:u w:val="none"/>
                  <w:lang w:val="uk-UA"/>
                </w:rPr>
                <w:t>Законом України</w:t>
              </w:r>
            </w:hyperlink>
            <w:r w:rsidRPr="006806AC">
              <w:rPr>
                <w:sz w:val="28"/>
                <w:szCs w:val="28"/>
                <w:lang w:val="uk-UA"/>
              </w:rPr>
              <w:t> "Про державне регулювання видобутку, виробництва і використання дорогоцінних металів і дорогоцінного каміння та контроль за операціями з ними".</w:t>
            </w:r>
          </w:p>
          <w:p w:rsidR="00486E8F" w:rsidRPr="006806AC" w:rsidRDefault="00486E8F" w:rsidP="002E2E32">
            <w:pPr>
              <w:pStyle w:val="rvps2"/>
              <w:shd w:val="clear" w:color="auto" w:fill="FFFFFF"/>
              <w:spacing w:before="0" w:beforeAutospacing="0" w:after="0" w:afterAutospacing="0"/>
              <w:ind w:firstLine="567"/>
              <w:jc w:val="both"/>
              <w:rPr>
                <w:sz w:val="28"/>
                <w:szCs w:val="28"/>
                <w:lang w:val="uk-UA"/>
              </w:rPr>
            </w:pPr>
            <w:r w:rsidRPr="006806AC">
              <w:rPr>
                <w:sz w:val="28"/>
                <w:szCs w:val="28"/>
                <w:lang w:val="uk-UA"/>
              </w:rPr>
              <w:t>…</w:t>
            </w:r>
          </w:p>
          <w:p w:rsidR="00486E8F" w:rsidRPr="006806AC" w:rsidRDefault="00486E8F" w:rsidP="002E2E32">
            <w:pP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lang w:val="uk-UA"/>
              </w:rPr>
              <w:t>Терміни "фінансова установа", "фінансов</w:t>
            </w:r>
            <w:r w:rsidR="00733848" w:rsidRPr="006806AC">
              <w:rPr>
                <w:rFonts w:ascii="Times New Roman" w:hAnsi="Times New Roman" w:cs="Times New Roman"/>
                <w:b/>
                <w:sz w:val="28"/>
                <w:szCs w:val="28"/>
                <w:lang w:val="uk-UA"/>
              </w:rPr>
              <w:t>а</w:t>
            </w:r>
            <w:r w:rsidRPr="006806AC">
              <w:rPr>
                <w:rFonts w:ascii="Times New Roman" w:hAnsi="Times New Roman" w:cs="Times New Roman"/>
                <w:sz w:val="28"/>
                <w:szCs w:val="28"/>
                <w:lang w:val="uk-UA"/>
              </w:rPr>
              <w:t xml:space="preserve"> послуг</w:t>
            </w:r>
            <w:r w:rsidR="00733848" w:rsidRPr="006806AC">
              <w:rPr>
                <w:rFonts w:ascii="Times New Roman" w:hAnsi="Times New Roman" w:cs="Times New Roman"/>
                <w:b/>
                <w:sz w:val="28"/>
                <w:szCs w:val="28"/>
                <w:lang w:val="uk-UA"/>
              </w:rPr>
              <w:t>а</w:t>
            </w:r>
            <w:r w:rsidRPr="006806AC">
              <w:rPr>
                <w:rFonts w:ascii="Times New Roman" w:hAnsi="Times New Roman" w:cs="Times New Roman"/>
                <w:sz w:val="28"/>
                <w:szCs w:val="28"/>
                <w:lang w:val="uk-UA"/>
              </w:rPr>
              <w:t>" вживаються у значеннях, визначених </w:t>
            </w:r>
            <w:hyperlink r:id="rId74" w:tgtFrame="_blank" w:history="1">
              <w:r w:rsidRPr="006806AC">
                <w:rPr>
                  <w:rStyle w:val="a4"/>
                  <w:rFonts w:ascii="Times New Roman" w:hAnsi="Times New Roman" w:cs="Times New Roman"/>
                  <w:color w:val="auto"/>
                  <w:sz w:val="28"/>
                  <w:szCs w:val="28"/>
                  <w:u w:val="none"/>
                  <w:lang w:val="uk-UA"/>
                </w:rPr>
                <w:t>Законом України</w:t>
              </w:r>
            </w:hyperlink>
            <w:r w:rsidRPr="006806AC">
              <w:rPr>
                <w:rFonts w:ascii="Times New Roman" w:hAnsi="Times New Roman" w:cs="Times New Roman"/>
                <w:sz w:val="28"/>
                <w:szCs w:val="28"/>
                <w:lang w:val="uk-UA"/>
              </w:rPr>
              <w:t xml:space="preserve"> «</w:t>
            </w:r>
            <w:r w:rsidRPr="006806AC">
              <w:rPr>
                <w:rFonts w:ascii="Times New Roman" w:hAnsi="Times New Roman" w:cs="Times New Roman"/>
                <w:b/>
                <w:sz w:val="28"/>
                <w:szCs w:val="28"/>
                <w:lang w:val="uk-UA"/>
              </w:rPr>
              <w:t>Про фінансові послуги та фінансові компанії»</w:t>
            </w:r>
            <w:r w:rsidRPr="006806AC">
              <w:rPr>
                <w:rFonts w:ascii="Times New Roman" w:hAnsi="Times New Roman" w:cs="Times New Roman"/>
                <w:sz w:val="28"/>
                <w:szCs w:val="28"/>
                <w:lang w:val="uk-UA"/>
              </w:rPr>
              <w:t>.</w:t>
            </w:r>
          </w:p>
        </w:tc>
      </w:tr>
      <w:tr w:rsidR="00172381" w:rsidRPr="006806AC" w:rsidTr="00D54593">
        <w:trPr>
          <w:trHeight w:val="548"/>
        </w:trPr>
        <w:tc>
          <w:tcPr>
            <w:tcW w:w="14737" w:type="dxa"/>
            <w:gridSpan w:val="3"/>
            <w:vAlign w:val="center"/>
          </w:tcPr>
          <w:p w:rsidR="00486E8F" w:rsidRPr="006806AC" w:rsidRDefault="00486E8F"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t>Закон України “Про електронну комерцію”</w:t>
            </w:r>
          </w:p>
        </w:tc>
      </w:tr>
      <w:tr w:rsidR="00172381" w:rsidRPr="006806AC" w:rsidTr="00D54593">
        <w:trPr>
          <w:gridAfter w:val="1"/>
          <w:wAfter w:w="177" w:type="dxa"/>
        </w:trPr>
        <w:tc>
          <w:tcPr>
            <w:tcW w:w="7280" w:type="dxa"/>
          </w:tcPr>
          <w:p w:rsidR="00486E8F" w:rsidRPr="006806AC" w:rsidRDefault="00486E8F" w:rsidP="002E2E32">
            <w:pPr>
              <w:ind w:firstLine="567"/>
              <w:jc w:val="both"/>
              <w:rPr>
                <w:rFonts w:ascii="Times New Roman" w:hAnsi="Times New Roman" w:cs="Times New Roman"/>
                <w:sz w:val="28"/>
                <w:szCs w:val="28"/>
                <w:lang w:val="uk-UA"/>
              </w:rPr>
            </w:pPr>
            <w:r w:rsidRPr="006806AC">
              <w:rPr>
                <w:rFonts w:ascii="Times New Roman" w:hAnsi="Times New Roman" w:cs="Times New Roman"/>
                <w:b/>
                <w:sz w:val="28"/>
                <w:szCs w:val="28"/>
                <w:lang w:val="uk-UA"/>
              </w:rPr>
              <w:t xml:space="preserve">Стаття 2. </w:t>
            </w:r>
            <w:r w:rsidRPr="006806AC">
              <w:rPr>
                <w:rFonts w:ascii="Times New Roman" w:hAnsi="Times New Roman" w:cs="Times New Roman"/>
                <w:sz w:val="28"/>
                <w:szCs w:val="28"/>
                <w:lang w:val="uk-UA"/>
              </w:rPr>
              <w:t>Законодавство України у сфері електронної комерції</w:t>
            </w:r>
          </w:p>
          <w:p w:rsidR="00486E8F" w:rsidRPr="006806AC" w:rsidRDefault="00486E8F" w:rsidP="002E2E32">
            <w:pPr>
              <w:ind w:firstLine="567"/>
              <w:jc w:val="both"/>
              <w:rPr>
                <w:rFonts w:ascii="Times New Roman" w:hAnsi="Times New Roman" w:cs="Times New Roman"/>
                <w:sz w:val="28"/>
                <w:szCs w:val="28"/>
                <w:lang w:val="uk-UA"/>
              </w:rPr>
            </w:pPr>
          </w:p>
          <w:p w:rsidR="00486E8F" w:rsidRPr="006806AC" w:rsidRDefault="00486E8F"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lang w:val="uk-UA"/>
              </w:rPr>
              <w:t xml:space="preserve">1. Законодавство України у сфері електронної комерції ґрунтується на Конституції України і складається із Цивільного і Господарського кодексів України, законів України "Про захист прав споживачів", "Про рекламу", "Про електронні документи та електронний документообіг", "Про захист інформації в інформаційно-телекомунікаційних системах", "Про телекомунікації", </w:t>
            </w:r>
            <w:r w:rsidRPr="006806AC">
              <w:rPr>
                <w:rFonts w:ascii="Times New Roman" w:hAnsi="Times New Roman" w:cs="Times New Roman"/>
                <w:b/>
                <w:strike/>
                <w:sz w:val="28"/>
                <w:szCs w:val="28"/>
                <w:lang w:val="uk-UA"/>
              </w:rPr>
              <w:t>"Про електронний цифровий підпис"</w:t>
            </w:r>
            <w:r w:rsidRPr="006806AC">
              <w:rPr>
                <w:rFonts w:ascii="Times New Roman" w:hAnsi="Times New Roman" w:cs="Times New Roman"/>
                <w:b/>
                <w:sz w:val="28"/>
                <w:szCs w:val="28"/>
                <w:lang w:val="uk-UA"/>
              </w:rPr>
              <w:t>,</w:t>
            </w:r>
            <w:r w:rsidRPr="006806AC">
              <w:rPr>
                <w:rFonts w:ascii="Times New Roman" w:hAnsi="Times New Roman" w:cs="Times New Roman"/>
                <w:sz w:val="28"/>
                <w:szCs w:val="28"/>
                <w:lang w:val="uk-UA"/>
              </w:rPr>
              <w:t xml:space="preserve"> "Про платіжні системи та переказ коштів в Україні", </w:t>
            </w:r>
            <w:r w:rsidRPr="006806AC">
              <w:rPr>
                <w:rFonts w:ascii="Times New Roman" w:hAnsi="Times New Roman" w:cs="Times New Roman"/>
                <w:b/>
                <w:strike/>
                <w:sz w:val="28"/>
                <w:szCs w:val="28"/>
                <w:lang w:val="uk-UA"/>
              </w:rPr>
              <w:t xml:space="preserve">"Про фінансові </w:t>
            </w:r>
            <w:r w:rsidRPr="006806AC">
              <w:rPr>
                <w:rFonts w:ascii="Times New Roman" w:hAnsi="Times New Roman" w:cs="Times New Roman"/>
                <w:b/>
                <w:strike/>
                <w:sz w:val="28"/>
                <w:szCs w:val="28"/>
                <w:lang w:val="uk-UA"/>
              </w:rPr>
              <w:lastRenderedPageBreak/>
              <w:t>послуги та державне регулювання ринків фінансових послуг",</w:t>
            </w:r>
            <w:r w:rsidRPr="006806AC">
              <w:rPr>
                <w:rFonts w:ascii="Times New Roman" w:hAnsi="Times New Roman" w:cs="Times New Roman"/>
                <w:sz w:val="28"/>
                <w:szCs w:val="28"/>
                <w:lang w:val="uk-UA"/>
              </w:rPr>
              <w:t xml:space="preserve"> "Про захист персональних даних", міжнародних договорів України, згода на обов’язковість яких надана Верховною Радою України, цього Закону та інших нормативно-правових актів, прийнятих відповідно до них.</w:t>
            </w:r>
          </w:p>
        </w:tc>
        <w:tc>
          <w:tcPr>
            <w:tcW w:w="7280" w:type="dxa"/>
          </w:tcPr>
          <w:p w:rsidR="00486E8F" w:rsidRPr="006806AC" w:rsidRDefault="00486E8F" w:rsidP="002E2E32">
            <w:pPr>
              <w:ind w:firstLine="567"/>
              <w:jc w:val="both"/>
              <w:rPr>
                <w:rFonts w:ascii="Times New Roman" w:hAnsi="Times New Roman" w:cs="Times New Roman"/>
                <w:sz w:val="28"/>
                <w:szCs w:val="28"/>
                <w:lang w:val="uk-UA"/>
              </w:rPr>
            </w:pPr>
            <w:r w:rsidRPr="006806AC">
              <w:rPr>
                <w:rFonts w:ascii="Times New Roman" w:hAnsi="Times New Roman" w:cs="Times New Roman"/>
                <w:b/>
                <w:sz w:val="28"/>
                <w:szCs w:val="28"/>
                <w:lang w:val="uk-UA"/>
              </w:rPr>
              <w:lastRenderedPageBreak/>
              <w:t xml:space="preserve">Стаття 2. </w:t>
            </w:r>
            <w:r w:rsidRPr="006806AC">
              <w:rPr>
                <w:rFonts w:ascii="Times New Roman" w:hAnsi="Times New Roman" w:cs="Times New Roman"/>
                <w:sz w:val="28"/>
                <w:szCs w:val="28"/>
                <w:lang w:val="uk-UA"/>
              </w:rPr>
              <w:t>Законодавство України у сфері електронної комерції</w:t>
            </w:r>
          </w:p>
          <w:p w:rsidR="00486E8F" w:rsidRPr="006806AC" w:rsidRDefault="00486E8F" w:rsidP="002E2E32">
            <w:pPr>
              <w:ind w:firstLine="567"/>
              <w:jc w:val="both"/>
              <w:rPr>
                <w:rFonts w:ascii="Times New Roman" w:hAnsi="Times New Roman" w:cs="Times New Roman"/>
                <w:sz w:val="28"/>
                <w:szCs w:val="28"/>
                <w:lang w:val="uk-UA"/>
              </w:rPr>
            </w:pPr>
          </w:p>
          <w:p w:rsidR="00486E8F" w:rsidRPr="006806AC" w:rsidRDefault="00486E8F"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hAnsi="Times New Roman" w:cs="Times New Roman"/>
                <w:sz w:val="28"/>
                <w:szCs w:val="28"/>
                <w:lang w:val="uk-UA"/>
              </w:rPr>
              <w:t>1. Законодавство України у сфері електронної комерції ґрунтується на Конституції України і складається із Цивільного і Господарського кодексів України, законів України "Про захист прав споживачів", "Про рекламу", "Про електронні документи та електронний документообіг", "Про захист інформації в інформаційно-телекомунікаційних системах", "Про телекомунікації", "</w:t>
            </w:r>
            <w:r w:rsidRPr="006806AC">
              <w:rPr>
                <w:rFonts w:ascii="Times New Roman" w:hAnsi="Times New Roman" w:cs="Times New Roman"/>
                <w:b/>
                <w:sz w:val="28"/>
                <w:szCs w:val="28"/>
                <w:lang w:val="uk-UA"/>
              </w:rPr>
              <w:t>Про електронні довірчі послуги</w:t>
            </w:r>
            <w:r w:rsidRPr="006806AC">
              <w:rPr>
                <w:rFonts w:ascii="Times New Roman" w:hAnsi="Times New Roman" w:cs="Times New Roman"/>
                <w:sz w:val="28"/>
                <w:szCs w:val="28"/>
                <w:lang w:val="uk-UA"/>
              </w:rPr>
              <w:t xml:space="preserve">", "Про платіжні системи та переказ коштів в Україні", </w:t>
            </w:r>
            <w:r w:rsidRPr="006806AC">
              <w:rPr>
                <w:rFonts w:ascii="Times New Roman" w:hAnsi="Times New Roman" w:cs="Times New Roman"/>
                <w:b/>
                <w:sz w:val="28"/>
                <w:szCs w:val="28"/>
                <w:lang w:val="uk-UA"/>
              </w:rPr>
              <w:t xml:space="preserve">«Про фінансові послуги та </w:t>
            </w:r>
            <w:r w:rsidRPr="006806AC">
              <w:rPr>
                <w:rFonts w:ascii="Times New Roman" w:hAnsi="Times New Roman" w:cs="Times New Roman"/>
                <w:b/>
                <w:sz w:val="28"/>
                <w:szCs w:val="28"/>
                <w:lang w:val="uk-UA"/>
              </w:rPr>
              <w:lastRenderedPageBreak/>
              <w:t>фінансові компанії»</w:t>
            </w:r>
            <w:r w:rsidRPr="006806AC">
              <w:rPr>
                <w:rFonts w:ascii="Times New Roman" w:hAnsi="Times New Roman" w:cs="Times New Roman"/>
                <w:sz w:val="28"/>
                <w:szCs w:val="28"/>
                <w:lang w:val="uk-UA"/>
              </w:rPr>
              <w:t>, "Про захист персональних даних", міжнародних договорів України, згода на обов’язковість яких надана Верховною Радою України, цього Закону та інших нормативно-правових актів, прийнятих відповідно до них.</w:t>
            </w:r>
          </w:p>
        </w:tc>
      </w:tr>
      <w:tr w:rsidR="00172381" w:rsidRPr="006806AC" w:rsidTr="00D54593">
        <w:trPr>
          <w:gridAfter w:val="1"/>
          <w:wAfter w:w="177" w:type="dxa"/>
        </w:trPr>
        <w:tc>
          <w:tcPr>
            <w:tcW w:w="7280" w:type="dxa"/>
          </w:tcPr>
          <w:p w:rsidR="00486E8F" w:rsidRPr="006806AC" w:rsidRDefault="00486E8F"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lang w:val="uk-UA"/>
              </w:rPr>
              <w:lastRenderedPageBreak/>
              <w:t xml:space="preserve">2. Порядок надання банківських послуг, випуск та обіг електронних грошей, здійснення переказу коштів не є предметом правового регулювання цього Закону і регулюється спеціальним законодавством. До послуг систем дистанційного обслуговування, випуску та обігу електронних грошей, страхування та інших послуг, щодо яких існує спеціальне законодавство, цей Закон застосовується лише в частині правочинів, вчинених в електронній формі, яка не суперечить спеціальному законодавству, що регулює здійснення послуг із дистанційного обслуговування, випуск та обіг електронних грошей, страхування, зокрема законам України "Про електронні документи та електронний документообіг", </w:t>
            </w:r>
            <w:r w:rsidRPr="006806AC">
              <w:rPr>
                <w:rFonts w:ascii="Times New Roman" w:hAnsi="Times New Roman" w:cs="Times New Roman"/>
                <w:b/>
                <w:sz w:val="28"/>
                <w:szCs w:val="28"/>
                <w:lang w:val="uk-UA"/>
              </w:rPr>
              <w:t>"</w:t>
            </w:r>
            <w:r w:rsidRPr="006806AC">
              <w:rPr>
                <w:rFonts w:ascii="Times New Roman" w:hAnsi="Times New Roman" w:cs="Times New Roman"/>
                <w:b/>
                <w:strike/>
                <w:sz w:val="28"/>
                <w:szCs w:val="28"/>
                <w:lang w:val="uk-UA"/>
              </w:rPr>
              <w:t>Про електронний цифровий підпис</w:t>
            </w:r>
            <w:r w:rsidRPr="006806AC">
              <w:rPr>
                <w:rFonts w:ascii="Times New Roman" w:hAnsi="Times New Roman" w:cs="Times New Roman"/>
                <w:b/>
                <w:sz w:val="28"/>
                <w:szCs w:val="28"/>
                <w:lang w:val="uk-UA"/>
              </w:rPr>
              <w:t>",</w:t>
            </w:r>
            <w:r w:rsidRPr="006806AC">
              <w:rPr>
                <w:rFonts w:ascii="Times New Roman" w:hAnsi="Times New Roman" w:cs="Times New Roman"/>
                <w:sz w:val="28"/>
                <w:szCs w:val="28"/>
                <w:lang w:val="uk-UA"/>
              </w:rPr>
              <w:t xml:space="preserve"> "Про платіжні системи та переказ коштів в Україні", </w:t>
            </w:r>
            <w:r w:rsidRPr="006806AC">
              <w:rPr>
                <w:rFonts w:ascii="Times New Roman" w:hAnsi="Times New Roman" w:cs="Times New Roman"/>
                <w:sz w:val="28"/>
                <w:szCs w:val="28"/>
                <w:u w:val="single"/>
                <w:lang w:val="uk-UA"/>
              </w:rPr>
              <w:t>"</w:t>
            </w:r>
            <w:r w:rsidRPr="006806AC">
              <w:rPr>
                <w:rFonts w:ascii="Times New Roman" w:hAnsi="Times New Roman" w:cs="Times New Roman"/>
                <w:b/>
                <w:strike/>
                <w:sz w:val="28"/>
                <w:szCs w:val="28"/>
                <w:lang w:val="uk-UA"/>
              </w:rPr>
              <w:t>Про фінансові послуги та державне регулювання ринків фінансових послуг"</w:t>
            </w:r>
            <w:r w:rsidRPr="006806AC">
              <w:rPr>
                <w:rFonts w:ascii="Times New Roman" w:hAnsi="Times New Roman" w:cs="Times New Roman"/>
                <w:b/>
                <w:sz w:val="28"/>
                <w:szCs w:val="28"/>
                <w:u w:val="single"/>
                <w:lang w:val="uk-UA"/>
              </w:rPr>
              <w:t>,</w:t>
            </w:r>
            <w:r w:rsidRPr="006806AC">
              <w:rPr>
                <w:rFonts w:ascii="Times New Roman" w:hAnsi="Times New Roman" w:cs="Times New Roman"/>
                <w:sz w:val="28"/>
                <w:szCs w:val="28"/>
                <w:lang w:val="uk-UA"/>
              </w:rPr>
              <w:t xml:space="preserve"> "Про банки і банківську діяльність" та "Про страхування".</w:t>
            </w:r>
          </w:p>
        </w:tc>
        <w:tc>
          <w:tcPr>
            <w:tcW w:w="7280" w:type="dxa"/>
          </w:tcPr>
          <w:p w:rsidR="00486E8F" w:rsidRPr="006806AC" w:rsidRDefault="00486E8F"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hAnsi="Times New Roman" w:cs="Times New Roman"/>
                <w:sz w:val="28"/>
                <w:szCs w:val="28"/>
                <w:lang w:val="uk-UA"/>
              </w:rPr>
              <w:t xml:space="preserve">2. Порядок надання банківських послуг, випуск та обіг електронних грошей, здійснення переказу коштів не є предметом правового регулювання цього Закону і регулюється спеціальним законодавством. До послуг систем дистанційного обслуговування, випуску та обігу електронних грошей, страхування та інших послуг, щодо яких існує спеціальне законодавство, цей Закон застосовується лише в частині правочинів, вчинених в електронній формі, яка не суперечить спеціальному законодавству, що регулює здійснення послуг із дистанційного обслуговування, випуск та обіг електронних грошей, страхування, зокрема законам України "Про електронні документи та електронний документообіг", </w:t>
            </w:r>
            <w:r w:rsidRPr="006806AC">
              <w:rPr>
                <w:rFonts w:ascii="Times New Roman" w:hAnsi="Times New Roman" w:cs="Times New Roman"/>
                <w:b/>
                <w:sz w:val="28"/>
                <w:szCs w:val="28"/>
                <w:lang w:val="uk-UA"/>
              </w:rPr>
              <w:t>"Про</w:t>
            </w:r>
            <w:r w:rsidRPr="006806AC">
              <w:rPr>
                <w:rFonts w:ascii="Times New Roman" w:hAnsi="Times New Roman" w:cs="Times New Roman"/>
                <w:sz w:val="28"/>
                <w:szCs w:val="28"/>
                <w:lang w:val="uk-UA"/>
              </w:rPr>
              <w:t xml:space="preserve"> </w:t>
            </w:r>
            <w:r w:rsidRPr="006806AC">
              <w:rPr>
                <w:rFonts w:ascii="Times New Roman" w:hAnsi="Times New Roman" w:cs="Times New Roman"/>
                <w:b/>
                <w:sz w:val="28"/>
                <w:szCs w:val="28"/>
                <w:lang w:val="uk-UA"/>
              </w:rPr>
              <w:t>електронні довірчі послуги</w:t>
            </w:r>
            <w:r w:rsidRPr="006806AC">
              <w:rPr>
                <w:rFonts w:ascii="Times New Roman" w:hAnsi="Times New Roman" w:cs="Times New Roman"/>
                <w:sz w:val="28"/>
                <w:szCs w:val="28"/>
                <w:lang w:val="uk-UA"/>
              </w:rPr>
              <w:t>", "Про платіжні системи та переказ коштів в Україні", "</w:t>
            </w:r>
            <w:r w:rsidRPr="006806AC">
              <w:rPr>
                <w:rFonts w:ascii="Times New Roman" w:hAnsi="Times New Roman" w:cs="Times New Roman"/>
                <w:b/>
                <w:sz w:val="28"/>
                <w:szCs w:val="28"/>
                <w:lang w:val="uk-UA"/>
              </w:rPr>
              <w:t>Про фінансові послуги та фінансові компанії</w:t>
            </w:r>
            <w:r w:rsidRPr="006806AC">
              <w:rPr>
                <w:rFonts w:ascii="Times New Roman" w:hAnsi="Times New Roman" w:cs="Times New Roman"/>
                <w:sz w:val="28"/>
                <w:szCs w:val="28"/>
                <w:lang w:val="uk-UA"/>
              </w:rPr>
              <w:t>", "Про банки і банківську діяльність" та "Про страхування".</w:t>
            </w:r>
          </w:p>
        </w:tc>
      </w:tr>
      <w:tr w:rsidR="00172381" w:rsidRPr="006806AC" w:rsidTr="00D54593">
        <w:trPr>
          <w:gridAfter w:val="1"/>
          <w:wAfter w:w="177" w:type="dxa"/>
        </w:trPr>
        <w:tc>
          <w:tcPr>
            <w:tcW w:w="14560" w:type="dxa"/>
            <w:gridSpan w:val="2"/>
          </w:tcPr>
          <w:p w:rsidR="00486E8F" w:rsidRPr="006806AC" w:rsidRDefault="00486E8F" w:rsidP="002E2E32">
            <w:pPr>
              <w:pStyle w:val="rvps2"/>
              <w:shd w:val="clear" w:color="auto" w:fill="FFFFFF"/>
              <w:spacing w:before="0" w:beforeAutospacing="0" w:after="0" w:afterAutospacing="0"/>
              <w:ind w:firstLine="567"/>
              <w:jc w:val="center"/>
              <w:rPr>
                <w:sz w:val="28"/>
                <w:szCs w:val="28"/>
                <w:lang w:val="uk-UA"/>
              </w:rPr>
            </w:pPr>
            <w:r w:rsidRPr="006806AC">
              <w:rPr>
                <w:b/>
                <w:sz w:val="28"/>
                <w:szCs w:val="28"/>
                <w:shd w:val="clear" w:color="auto" w:fill="FFFFFF"/>
                <w:lang w:val="uk-UA"/>
              </w:rPr>
              <w:t>Закон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172381" w:rsidRPr="002E2E32" w:rsidTr="00D54593">
        <w:trPr>
          <w:gridAfter w:val="1"/>
          <w:wAfter w:w="177" w:type="dxa"/>
        </w:trPr>
        <w:tc>
          <w:tcPr>
            <w:tcW w:w="7280" w:type="dxa"/>
          </w:tcPr>
          <w:p w:rsidR="00486E8F" w:rsidRPr="006806AC" w:rsidRDefault="00486E8F" w:rsidP="002E2E32">
            <w:pPr>
              <w:ind w:firstLine="567"/>
              <w:jc w:val="both"/>
              <w:rPr>
                <w:rFonts w:ascii="Times New Roman" w:hAnsi="Times New Roman" w:cs="Times New Roman"/>
                <w:sz w:val="28"/>
                <w:szCs w:val="28"/>
                <w:lang w:val="uk-UA"/>
              </w:rPr>
            </w:pPr>
            <w:r w:rsidRPr="006806AC">
              <w:rPr>
                <w:rFonts w:ascii="Times New Roman" w:hAnsi="Times New Roman" w:cs="Times New Roman"/>
                <w:b/>
                <w:bCs/>
                <w:sz w:val="28"/>
                <w:szCs w:val="28"/>
                <w:lang w:val="uk-UA"/>
              </w:rPr>
              <w:t>Стаття 1.</w:t>
            </w:r>
            <w:r w:rsidRPr="006806AC">
              <w:rPr>
                <w:rFonts w:ascii="Times New Roman" w:hAnsi="Times New Roman" w:cs="Times New Roman"/>
                <w:sz w:val="28"/>
                <w:szCs w:val="28"/>
                <w:lang w:val="uk-UA"/>
              </w:rPr>
              <w:t> Визначення термінів</w:t>
            </w:r>
          </w:p>
          <w:p w:rsidR="00486E8F" w:rsidRPr="006806AC" w:rsidRDefault="00486E8F"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 xml:space="preserve">… </w:t>
            </w:r>
          </w:p>
          <w:p w:rsidR="00486E8F" w:rsidRPr="006806AC" w:rsidRDefault="00486E8F"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 xml:space="preserve">2. Терміни "електронний платіжний засіб", "електронні гроші", "ініціатор", "платник", "платіжний інструмент", "переказ коштів", "отримувач", "учасник </w:t>
            </w:r>
            <w:r w:rsidRPr="006806AC">
              <w:rPr>
                <w:rFonts w:ascii="Times New Roman" w:hAnsi="Times New Roman" w:cs="Times New Roman"/>
                <w:sz w:val="28"/>
                <w:szCs w:val="28"/>
                <w:lang w:val="uk-UA"/>
              </w:rPr>
              <w:lastRenderedPageBreak/>
              <w:t>платіжної системи" вживаються в цьому Законі у значеннях, наведених у Законі України "Про платіжні системи та переказ коштів в Україні".</w:t>
            </w:r>
          </w:p>
          <w:p w:rsidR="00486E8F" w:rsidRPr="006806AC" w:rsidRDefault="00486E8F" w:rsidP="002E2E32">
            <w:pPr>
              <w:ind w:firstLine="567"/>
              <w:jc w:val="both"/>
              <w:rPr>
                <w:rFonts w:ascii="Times New Roman" w:hAnsi="Times New Roman" w:cs="Times New Roman"/>
                <w:sz w:val="28"/>
                <w:szCs w:val="28"/>
                <w:lang w:val="uk-UA"/>
              </w:rPr>
            </w:pPr>
          </w:p>
          <w:p w:rsidR="00486E8F" w:rsidRPr="006806AC" w:rsidRDefault="00486E8F" w:rsidP="002E2E32">
            <w:pPr>
              <w:pBdr>
                <w:top w:val="nil"/>
                <w:left w:val="nil"/>
                <w:bottom w:val="nil"/>
                <w:right w:val="nil"/>
                <w:between w:val="nil"/>
              </w:pBdr>
              <w:shd w:val="clear" w:color="auto" w:fill="FFFFFF"/>
              <w:ind w:firstLine="567"/>
              <w:jc w:val="both"/>
              <w:rPr>
                <w:rFonts w:ascii="Times New Roman" w:eastAsia="Times New Roman" w:hAnsi="Times New Roman" w:cs="Times New Roman"/>
                <w:b/>
                <w:sz w:val="28"/>
                <w:szCs w:val="28"/>
                <w:lang w:val="uk-UA"/>
              </w:rPr>
            </w:pPr>
            <w:r w:rsidRPr="006806AC">
              <w:rPr>
                <w:rFonts w:ascii="Times New Roman" w:hAnsi="Times New Roman" w:cs="Times New Roman"/>
                <w:sz w:val="28"/>
                <w:szCs w:val="28"/>
                <w:lang w:val="uk-UA"/>
              </w:rPr>
              <w:t xml:space="preserve">Термін "банківська група" вживається у значенні, наведеному в Законі України "Про банки і банківську діяльність", термін "небанківська фінансова група" - у значенні, наведеному в Законі України </w:t>
            </w:r>
            <w:r w:rsidRPr="006806AC">
              <w:rPr>
                <w:rFonts w:ascii="Times New Roman" w:hAnsi="Times New Roman" w:cs="Times New Roman"/>
                <w:sz w:val="28"/>
                <w:szCs w:val="28"/>
                <w:u w:val="single"/>
                <w:lang w:val="uk-UA"/>
              </w:rPr>
              <w:t>"</w:t>
            </w:r>
            <w:r w:rsidRPr="006806AC">
              <w:rPr>
                <w:rFonts w:ascii="Times New Roman" w:hAnsi="Times New Roman" w:cs="Times New Roman"/>
                <w:b/>
                <w:strike/>
                <w:sz w:val="28"/>
                <w:szCs w:val="28"/>
                <w:lang w:val="uk-UA"/>
              </w:rPr>
              <w:t>Про фінансові послуги та державне регулювання ринків фінансових послуг</w:t>
            </w:r>
            <w:r w:rsidRPr="006806AC">
              <w:rPr>
                <w:rFonts w:ascii="Times New Roman" w:hAnsi="Times New Roman" w:cs="Times New Roman"/>
                <w:sz w:val="28"/>
                <w:szCs w:val="28"/>
                <w:lang w:val="uk-UA"/>
              </w:rPr>
              <w:t>", термін "номінальний утримувач" - у значенні, наведеному в Законі України "Про депозитарну систему України", термін "іноземна валюта" - у значенні, наведеному в Законі України "Про валюту і валютні операції".</w:t>
            </w:r>
          </w:p>
        </w:tc>
        <w:tc>
          <w:tcPr>
            <w:tcW w:w="7280" w:type="dxa"/>
          </w:tcPr>
          <w:p w:rsidR="00486E8F" w:rsidRPr="006806AC" w:rsidRDefault="00486E8F" w:rsidP="002E2E32">
            <w:pPr>
              <w:ind w:firstLine="567"/>
              <w:jc w:val="both"/>
              <w:rPr>
                <w:rFonts w:ascii="Times New Roman" w:hAnsi="Times New Roman" w:cs="Times New Roman"/>
                <w:sz w:val="28"/>
                <w:szCs w:val="28"/>
                <w:lang w:val="uk-UA"/>
              </w:rPr>
            </w:pPr>
            <w:r w:rsidRPr="006806AC">
              <w:rPr>
                <w:rFonts w:ascii="Times New Roman" w:hAnsi="Times New Roman" w:cs="Times New Roman"/>
                <w:b/>
                <w:bCs/>
                <w:sz w:val="28"/>
                <w:szCs w:val="28"/>
                <w:lang w:val="uk-UA"/>
              </w:rPr>
              <w:lastRenderedPageBreak/>
              <w:t>Стаття 1.</w:t>
            </w:r>
            <w:r w:rsidRPr="006806AC">
              <w:rPr>
                <w:rFonts w:ascii="Times New Roman" w:hAnsi="Times New Roman" w:cs="Times New Roman"/>
                <w:sz w:val="28"/>
                <w:szCs w:val="28"/>
                <w:lang w:val="uk-UA"/>
              </w:rPr>
              <w:t> Визначення термінів</w:t>
            </w:r>
          </w:p>
          <w:p w:rsidR="00486E8F" w:rsidRPr="006806AC" w:rsidRDefault="00486E8F"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w:t>
            </w:r>
          </w:p>
          <w:p w:rsidR="00486E8F" w:rsidRPr="006806AC" w:rsidRDefault="00486E8F" w:rsidP="002E2E32">
            <w:pPr>
              <w:ind w:firstLine="567"/>
              <w:jc w:val="both"/>
              <w:rPr>
                <w:rFonts w:ascii="Times New Roman" w:hAnsi="Times New Roman" w:cs="Times New Roman"/>
                <w:sz w:val="28"/>
                <w:szCs w:val="28"/>
                <w:lang w:val="uk-UA"/>
              </w:rPr>
            </w:pPr>
            <w:r w:rsidRPr="006806AC">
              <w:rPr>
                <w:rFonts w:ascii="Times New Roman" w:hAnsi="Times New Roman" w:cs="Times New Roman"/>
                <w:sz w:val="28"/>
                <w:szCs w:val="28"/>
                <w:lang w:val="uk-UA"/>
              </w:rPr>
              <w:t xml:space="preserve">2. Терміни "електронний платіжний засіб", "електронні гроші", "ініціатор", "платник", "платіжний інструмент", "переказ коштів", "отримувач", "учасник </w:t>
            </w:r>
            <w:r w:rsidRPr="006806AC">
              <w:rPr>
                <w:rFonts w:ascii="Times New Roman" w:hAnsi="Times New Roman" w:cs="Times New Roman"/>
                <w:sz w:val="28"/>
                <w:szCs w:val="28"/>
                <w:lang w:val="uk-UA"/>
              </w:rPr>
              <w:lastRenderedPageBreak/>
              <w:t>платіжної системи" вживаються в цьому Законі у значеннях, наведених у Законі України "Про платіжні системи та переказ коштів в Україні".</w:t>
            </w:r>
          </w:p>
          <w:p w:rsidR="00486E8F" w:rsidRPr="006806AC" w:rsidRDefault="00486E8F" w:rsidP="002E2E32">
            <w:pPr>
              <w:ind w:firstLine="567"/>
              <w:jc w:val="both"/>
              <w:rPr>
                <w:rFonts w:ascii="Times New Roman" w:hAnsi="Times New Roman" w:cs="Times New Roman"/>
                <w:sz w:val="28"/>
                <w:szCs w:val="28"/>
                <w:lang w:val="uk-UA"/>
              </w:rPr>
            </w:pPr>
          </w:p>
          <w:p w:rsidR="00486E8F" w:rsidRPr="00C37F53" w:rsidRDefault="00486E8F" w:rsidP="002E2E32">
            <w:pPr>
              <w:shd w:val="clear" w:color="auto" w:fill="FFFFFF"/>
              <w:ind w:firstLine="567"/>
              <w:jc w:val="both"/>
              <w:rPr>
                <w:rFonts w:ascii="Times New Roman" w:eastAsia="Times New Roman" w:hAnsi="Times New Roman" w:cs="Times New Roman"/>
                <w:b/>
                <w:bCs/>
                <w:sz w:val="28"/>
                <w:szCs w:val="28"/>
                <w:lang w:val="uk-UA"/>
              </w:rPr>
            </w:pPr>
            <w:r w:rsidRPr="006806AC">
              <w:rPr>
                <w:rFonts w:ascii="Times New Roman" w:hAnsi="Times New Roman" w:cs="Times New Roman"/>
                <w:sz w:val="28"/>
                <w:szCs w:val="28"/>
                <w:lang w:val="uk-UA"/>
              </w:rPr>
              <w:t>Термін "банківська група" вживається у значенні, наведеному в Законі України "Про банки і банківську діяльність", термін "небанківська фінансова група" - у значенні, наведеному в Законі України «</w:t>
            </w:r>
            <w:r w:rsidRPr="006806AC">
              <w:rPr>
                <w:rFonts w:ascii="Times New Roman" w:hAnsi="Times New Roman" w:cs="Times New Roman"/>
                <w:b/>
                <w:sz w:val="28"/>
                <w:szCs w:val="28"/>
                <w:lang w:val="uk-UA"/>
              </w:rPr>
              <w:t>Про фінансові послуги та фінансові компанії»</w:t>
            </w:r>
            <w:r w:rsidRPr="006806AC">
              <w:rPr>
                <w:rFonts w:ascii="Times New Roman" w:hAnsi="Times New Roman" w:cs="Times New Roman"/>
                <w:sz w:val="28"/>
                <w:szCs w:val="28"/>
                <w:lang w:val="uk-UA"/>
              </w:rPr>
              <w:t>, термін "номінальний утримувач" - у значенні, наведеному в Законі України "Про депозитарну систему України", термін "іноземна валюта" - у значенні, наведеному в Законі України "Про валюту і валютні операції".</w:t>
            </w:r>
          </w:p>
        </w:tc>
      </w:tr>
    </w:tbl>
    <w:p w:rsidR="001B46D4" w:rsidRDefault="001B46D4" w:rsidP="002E2E32">
      <w:pPr>
        <w:spacing w:after="0" w:line="240" w:lineRule="auto"/>
        <w:rPr>
          <w:rFonts w:ascii="Times New Roman" w:hAnsi="Times New Roman" w:cs="Times New Roman"/>
          <w:b/>
          <w:sz w:val="28"/>
          <w:szCs w:val="28"/>
          <w:lang w:val="uk-UA"/>
        </w:rPr>
      </w:pPr>
    </w:p>
    <w:p w:rsidR="002E2E32" w:rsidRDefault="002E2E32" w:rsidP="002E2E32">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Народний депутат України </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t>Д. О. Гетманцев</w:t>
      </w:r>
    </w:p>
    <w:p w:rsidR="002E2E32" w:rsidRPr="00C37F53" w:rsidRDefault="002E2E32" w:rsidP="002E2E32">
      <w:pPr>
        <w:spacing w:after="0" w:line="240" w:lineRule="auto"/>
        <w:ind w:left="9204" w:firstLine="708"/>
        <w:rPr>
          <w:rFonts w:ascii="Times New Roman" w:hAnsi="Times New Roman" w:cs="Times New Roman"/>
          <w:b/>
          <w:sz w:val="28"/>
          <w:szCs w:val="28"/>
          <w:lang w:val="uk-UA"/>
        </w:rPr>
      </w:pPr>
      <w:r>
        <w:rPr>
          <w:rFonts w:ascii="Times New Roman" w:hAnsi="Times New Roman" w:cs="Times New Roman"/>
          <w:b/>
          <w:sz w:val="28"/>
          <w:szCs w:val="28"/>
          <w:lang w:val="uk-UA"/>
        </w:rPr>
        <w:t>та інші народні депутати</w:t>
      </w:r>
    </w:p>
    <w:sectPr w:rsidR="002E2E32" w:rsidRPr="00C37F53" w:rsidSect="005D48B0">
      <w:headerReference w:type="default" r:id="rId75"/>
      <w:pgSz w:w="16838" w:h="11906" w:orient="landscape"/>
      <w:pgMar w:top="993"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39D" w:rsidRDefault="00B5339D" w:rsidP="005D48B0">
      <w:pPr>
        <w:spacing w:after="0" w:line="240" w:lineRule="auto"/>
      </w:pPr>
      <w:r>
        <w:separator/>
      </w:r>
    </w:p>
  </w:endnote>
  <w:endnote w:type="continuationSeparator" w:id="0">
    <w:p w:rsidR="00B5339D" w:rsidRDefault="00B5339D" w:rsidP="005D4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39D" w:rsidRDefault="00B5339D" w:rsidP="005D48B0">
      <w:pPr>
        <w:spacing w:after="0" w:line="240" w:lineRule="auto"/>
      </w:pPr>
      <w:r>
        <w:separator/>
      </w:r>
    </w:p>
  </w:footnote>
  <w:footnote w:type="continuationSeparator" w:id="0">
    <w:p w:rsidR="00B5339D" w:rsidRDefault="00B5339D" w:rsidP="005D48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9307521"/>
      <w:docPartObj>
        <w:docPartGallery w:val="Page Numbers (Top of Page)"/>
        <w:docPartUnique/>
      </w:docPartObj>
    </w:sdtPr>
    <w:sdtEndPr/>
    <w:sdtContent>
      <w:p w:rsidR="00F84230" w:rsidRDefault="00F84230">
        <w:pPr>
          <w:pStyle w:val="af0"/>
          <w:jc w:val="center"/>
        </w:pPr>
        <w:r>
          <w:fldChar w:fldCharType="begin"/>
        </w:r>
        <w:r>
          <w:instrText>PAGE   \* MERGEFORMAT</w:instrText>
        </w:r>
        <w:r>
          <w:fldChar w:fldCharType="separate"/>
        </w:r>
        <w:r w:rsidR="00175D3E">
          <w:rPr>
            <w:noProof/>
          </w:rPr>
          <w:t>21</w:t>
        </w:r>
        <w:r>
          <w:fldChar w:fldCharType="end"/>
        </w:r>
      </w:p>
    </w:sdtContent>
  </w:sdt>
  <w:p w:rsidR="00F84230" w:rsidRDefault="00F84230">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56295"/>
    <w:multiLevelType w:val="multilevel"/>
    <w:tmpl w:val="11256295"/>
    <w:lvl w:ilvl="0">
      <w:start w:val="1"/>
      <w:numFmt w:val="decimal"/>
      <w:lvlText w:val="Стаття %1."/>
      <w:lvlJc w:val="left"/>
      <w:pPr>
        <w:ind w:left="1353" w:hanging="360"/>
      </w:pPr>
      <w:rPr>
        <w:rFonts w:ascii="Times New Roman" w:hAnsi="Times New Roman" w:cs="Times New Roman" w:hint="default"/>
        <w:b/>
        <w:i w:val="0"/>
        <w:sz w:val="28"/>
        <w:szCs w:val="24"/>
      </w:rPr>
    </w:lvl>
    <w:lvl w:ilvl="1">
      <w:start w:val="1"/>
      <w:numFmt w:val="decimal"/>
      <w:lvlText w:val="%2."/>
      <w:lvlJc w:val="left"/>
      <w:pPr>
        <w:ind w:left="360" w:hanging="360"/>
      </w:pPr>
      <w:rPr>
        <w:rFonts w:ascii="Times New Roman" w:eastAsia="Times New Roman" w:hAnsi="Times New Roman" w:cs="Times New Roman"/>
        <w:b w:val="0"/>
        <w:i w:val="0"/>
        <w:color w:val="auto"/>
      </w:rPr>
    </w:lvl>
    <w:lvl w:ilvl="2">
      <w:start w:val="1"/>
      <w:numFmt w:val="decimal"/>
      <w:lvlText w:val="%3)"/>
      <w:lvlJc w:val="left"/>
      <w:pPr>
        <w:ind w:left="1740" w:hanging="180"/>
      </w:pPr>
      <w:rPr>
        <w:b w:val="0"/>
        <w:strike w:val="0"/>
      </w:rPr>
    </w:lvl>
    <w:lvl w:ilvl="3">
      <w:start w:val="1"/>
      <w:numFmt w:val="decimal"/>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1" w15:restartNumberingAfterBreak="0">
    <w:nsid w:val="482C0F06"/>
    <w:multiLevelType w:val="hybridMultilevel"/>
    <w:tmpl w:val="27D444D0"/>
    <w:lvl w:ilvl="0" w:tplc="65FCE3D2">
      <w:start w:val="1"/>
      <w:numFmt w:val="decimal"/>
      <w:lvlText w:val="%1."/>
      <w:lvlJc w:val="left"/>
      <w:pPr>
        <w:ind w:left="643" w:hanging="360"/>
      </w:pPr>
      <w:rPr>
        <w:lang w:val="ru-RU"/>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4F55363C"/>
    <w:multiLevelType w:val="hybridMultilevel"/>
    <w:tmpl w:val="52807B10"/>
    <w:lvl w:ilvl="0" w:tplc="87CACD9C">
      <w:start w:val="1"/>
      <w:numFmt w:val="decimal"/>
      <w:lvlText w:val="%1)"/>
      <w:lvlJc w:val="left"/>
      <w:pPr>
        <w:ind w:left="785" w:hanging="360"/>
      </w:pPr>
      <w:rPr>
        <w:b/>
      </w:rPr>
    </w:lvl>
    <w:lvl w:ilvl="1" w:tplc="04220019">
      <w:start w:val="1"/>
      <w:numFmt w:val="lowerLetter"/>
      <w:lvlText w:val="%2."/>
      <w:lvlJc w:val="left"/>
      <w:pPr>
        <w:ind w:left="1530" w:hanging="360"/>
      </w:pPr>
    </w:lvl>
    <w:lvl w:ilvl="2" w:tplc="0422001B">
      <w:start w:val="1"/>
      <w:numFmt w:val="lowerRoman"/>
      <w:lvlText w:val="%3."/>
      <w:lvlJc w:val="right"/>
      <w:pPr>
        <w:ind w:left="2250" w:hanging="180"/>
      </w:pPr>
    </w:lvl>
    <w:lvl w:ilvl="3" w:tplc="0422000F">
      <w:start w:val="1"/>
      <w:numFmt w:val="decimal"/>
      <w:lvlText w:val="%4."/>
      <w:lvlJc w:val="left"/>
      <w:pPr>
        <w:ind w:left="2970" w:hanging="360"/>
      </w:pPr>
    </w:lvl>
    <w:lvl w:ilvl="4" w:tplc="04220019">
      <w:start w:val="1"/>
      <w:numFmt w:val="lowerLetter"/>
      <w:lvlText w:val="%5."/>
      <w:lvlJc w:val="left"/>
      <w:pPr>
        <w:ind w:left="3690" w:hanging="360"/>
      </w:pPr>
    </w:lvl>
    <w:lvl w:ilvl="5" w:tplc="0422001B">
      <w:start w:val="1"/>
      <w:numFmt w:val="lowerRoman"/>
      <w:lvlText w:val="%6."/>
      <w:lvlJc w:val="right"/>
      <w:pPr>
        <w:ind w:left="4410" w:hanging="180"/>
      </w:pPr>
    </w:lvl>
    <w:lvl w:ilvl="6" w:tplc="0422000F">
      <w:start w:val="1"/>
      <w:numFmt w:val="decimal"/>
      <w:lvlText w:val="%7."/>
      <w:lvlJc w:val="left"/>
      <w:pPr>
        <w:ind w:left="5130" w:hanging="360"/>
      </w:pPr>
    </w:lvl>
    <w:lvl w:ilvl="7" w:tplc="04220019">
      <w:start w:val="1"/>
      <w:numFmt w:val="lowerLetter"/>
      <w:lvlText w:val="%8."/>
      <w:lvlJc w:val="left"/>
      <w:pPr>
        <w:ind w:left="5850" w:hanging="360"/>
      </w:pPr>
    </w:lvl>
    <w:lvl w:ilvl="8" w:tplc="0422001B">
      <w:start w:val="1"/>
      <w:numFmt w:val="lowerRoman"/>
      <w:lvlText w:val="%9."/>
      <w:lvlJc w:val="right"/>
      <w:pPr>
        <w:ind w:left="6570" w:hanging="180"/>
      </w:pPr>
    </w:lvl>
  </w:abstractNum>
  <w:abstractNum w:abstractNumId="3" w15:restartNumberingAfterBreak="0">
    <w:nsid w:val="64184303"/>
    <w:multiLevelType w:val="hybridMultilevel"/>
    <w:tmpl w:val="CFAEF67C"/>
    <w:lvl w:ilvl="0" w:tplc="37DE890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76AC79F1"/>
    <w:multiLevelType w:val="hybridMultilevel"/>
    <w:tmpl w:val="B9B03FD2"/>
    <w:lvl w:ilvl="0" w:tplc="C8C022C4">
      <w:start w:val="1"/>
      <w:numFmt w:val="decimal"/>
      <w:lvlText w:val="%1)"/>
      <w:lvlJc w:val="left"/>
      <w:pPr>
        <w:ind w:left="1170" w:hanging="360"/>
      </w:pPr>
      <w:rPr>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6D4"/>
    <w:rsid w:val="00050ECD"/>
    <w:rsid w:val="000A43BE"/>
    <w:rsid w:val="0010731A"/>
    <w:rsid w:val="001216B3"/>
    <w:rsid w:val="00172381"/>
    <w:rsid w:val="00175D3E"/>
    <w:rsid w:val="00192C99"/>
    <w:rsid w:val="001B46D4"/>
    <w:rsid w:val="001C3D9B"/>
    <w:rsid w:val="0023562E"/>
    <w:rsid w:val="00262417"/>
    <w:rsid w:val="002A7832"/>
    <w:rsid w:val="002E2E32"/>
    <w:rsid w:val="00304A20"/>
    <w:rsid w:val="0032420B"/>
    <w:rsid w:val="00383C9E"/>
    <w:rsid w:val="004010D5"/>
    <w:rsid w:val="00405A2E"/>
    <w:rsid w:val="00472451"/>
    <w:rsid w:val="00486E8F"/>
    <w:rsid w:val="005D2B88"/>
    <w:rsid w:val="005D48B0"/>
    <w:rsid w:val="00650309"/>
    <w:rsid w:val="006806AC"/>
    <w:rsid w:val="00733848"/>
    <w:rsid w:val="0075207C"/>
    <w:rsid w:val="0076537C"/>
    <w:rsid w:val="00777D18"/>
    <w:rsid w:val="007D2157"/>
    <w:rsid w:val="007E4B89"/>
    <w:rsid w:val="00833715"/>
    <w:rsid w:val="00875334"/>
    <w:rsid w:val="008E4767"/>
    <w:rsid w:val="009058BB"/>
    <w:rsid w:val="0096549B"/>
    <w:rsid w:val="00995316"/>
    <w:rsid w:val="009B2B97"/>
    <w:rsid w:val="00B5339D"/>
    <w:rsid w:val="00B62C7D"/>
    <w:rsid w:val="00BD670D"/>
    <w:rsid w:val="00C17B89"/>
    <w:rsid w:val="00C37F53"/>
    <w:rsid w:val="00CB602D"/>
    <w:rsid w:val="00D03021"/>
    <w:rsid w:val="00D54593"/>
    <w:rsid w:val="00DB209B"/>
    <w:rsid w:val="00E96E16"/>
    <w:rsid w:val="00ED3A1C"/>
    <w:rsid w:val="00F84230"/>
    <w:rsid w:val="00FD5223"/>
    <w:rsid w:val="00FF58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ABD01F-BA23-4A14-B1D1-5B1699A9F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17B89"/>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eastAsia="ru-RU"/>
    </w:rPr>
  </w:style>
  <w:style w:type="paragraph" w:styleId="3">
    <w:name w:val="heading 3"/>
    <w:basedOn w:val="a"/>
    <w:next w:val="a"/>
    <w:link w:val="30"/>
    <w:uiPriority w:val="9"/>
    <w:semiHidden/>
    <w:unhideWhenUsed/>
    <w:qFormat/>
    <w:rsid w:val="002A783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4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B46D4"/>
    <w:rPr>
      <w:color w:val="0000FF" w:themeColor="hyperlink"/>
      <w:u w:val="single"/>
    </w:rPr>
  </w:style>
  <w:style w:type="paragraph" w:customStyle="1" w:styleId="rvps2">
    <w:name w:val="rvps2"/>
    <w:basedOn w:val="a"/>
    <w:qFormat/>
    <w:rsid w:val="001B46D4"/>
    <w:pPr>
      <w:spacing w:before="100" w:beforeAutospacing="1" w:after="100" w:afterAutospacing="1" w:line="240" w:lineRule="auto"/>
    </w:pPr>
    <w:rPr>
      <w:rFonts w:ascii="Times New Roman" w:eastAsiaTheme="minorEastAsia" w:hAnsi="Times New Roman" w:cs="Times New Roman"/>
      <w:sz w:val="20"/>
      <w:szCs w:val="20"/>
      <w:lang w:eastAsia="ru-RU"/>
    </w:rPr>
  </w:style>
  <w:style w:type="character" w:customStyle="1" w:styleId="rvts9">
    <w:name w:val="rvts9"/>
    <w:basedOn w:val="a0"/>
    <w:rsid w:val="001B46D4"/>
  </w:style>
  <w:style w:type="paragraph" w:styleId="a5">
    <w:name w:val="List Paragraph"/>
    <w:basedOn w:val="a"/>
    <w:link w:val="a6"/>
    <w:uiPriority w:val="34"/>
    <w:qFormat/>
    <w:rsid w:val="00C17B89"/>
    <w:pPr>
      <w:spacing w:after="0" w:line="240" w:lineRule="auto"/>
      <w:ind w:left="720"/>
      <w:contextualSpacing/>
    </w:pPr>
    <w:rPr>
      <w:rFonts w:eastAsiaTheme="minorEastAsia"/>
      <w:sz w:val="24"/>
      <w:szCs w:val="24"/>
      <w:lang w:eastAsia="ru-RU"/>
    </w:rPr>
  </w:style>
  <w:style w:type="character" w:customStyle="1" w:styleId="a6">
    <w:name w:val="Абзац списку Знак"/>
    <w:link w:val="a5"/>
    <w:uiPriority w:val="34"/>
    <w:qFormat/>
    <w:locked/>
    <w:rsid w:val="00C17B89"/>
    <w:rPr>
      <w:rFonts w:eastAsiaTheme="minorEastAsia"/>
      <w:sz w:val="24"/>
      <w:szCs w:val="24"/>
      <w:lang w:eastAsia="ru-RU"/>
    </w:rPr>
  </w:style>
  <w:style w:type="character" w:customStyle="1" w:styleId="10">
    <w:name w:val="Заголовок 1 Знак"/>
    <w:basedOn w:val="a0"/>
    <w:link w:val="1"/>
    <w:uiPriority w:val="9"/>
    <w:rsid w:val="00C17B89"/>
    <w:rPr>
      <w:rFonts w:asciiTheme="majorHAnsi" w:eastAsiaTheme="majorEastAsia" w:hAnsiTheme="majorHAnsi" w:cstheme="majorBidi"/>
      <w:color w:val="365F91" w:themeColor="accent1" w:themeShade="BF"/>
      <w:sz w:val="32"/>
      <w:szCs w:val="32"/>
      <w:lang w:eastAsia="ru-RU"/>
    </w:rPr>
  </w:style>
  <w:style w:type="character" w:styleId="a7">
    <w:name w:val="annotation reference"/>
    <w:basedOn w:val="a0"/>
    <w:uiPriority w:val="99"/>
    <w:unhideWhenUsed/>
    <w:qFormat/>
    <w:rsid w:val="00C17B89"/>
    <w:rPr>
      <w:sz w:val="16"/>
      <w:szCs w:val="16"/>
    </w:rPr>
  </w:style>
  <w:style w:type="character" w:customStyle="1" w:styleId="rvts37">
    <w:name w:val="rvts37"/>
    <w:basedOn w:val="a0"/>
    <w:qFormat/>
    <w:rsid w:val="00C17B89"/>
  </w:style>
  <w:style w:type="character" w:styleId="a8">
    <w:name w:val="Strong"/>
    <w:basedOn w:val="a0"/>
    <w:uiPriority w:val="22"/>
    <w:qFormat/>
    <w:rsid w:val="00383C9E"/>
    <w:rPr>
      <w:b/>
      <w:bCs/>
    </w:rPr>
  </w:style>
  <w:style w:type="character" w:customStyle="1" w:styleId="rvts15">
    <w:name w:val="rvts15"/>
    <w:basedOn w:val="a0"/>
    <w:rsid w:val="00383C9E"/>
  </w:style>
  <w:style w:type="paragraph" w:styleId="a9">
    <w:name w:val="Normal (Web)"/>
    <w:basedOn w:val="a"/>
    <w:uiPriority w:val="99"/>
    <w:unhideWhenUsed/>
    <w:rsid w:val="00383C9E"/>
    <w:pPr>
      <w:spacing w:before="100" w:beforeAutospacing="1" w:after="100" w:afterAutospacing="1" w:line="240" w:lineRule="auto"/>
    </w:pPr>
    <w:rPr>
      <w:rFonts w:ascii="Times New Roman" w:eastAsia="Times New Roman" w:hAnsi="Times New Roman" w:cs="Times New Roman"/>
      <w:sz w:val="24"/>
      <w:szCs w:val="24"/>
      <w:lang w:val="uk-UA" w:eastAsia="ru-RU"/>
    </w:rPr>
  </w:style>
  <w:style w:type="paragraph" w:styleId="aa">
    <w:name w:val="annotation text"/>
    <w:basedOn w:val="a"/>
    <w:link w:val="ab"/>
    <w:uiPriority w:val="99"/>
    <w:semiHidden/>
    <w:unhideWhenUsed/>
    <w:rsid w:val="00383C9E"/>
    <w:pPr>
      <w:spacing w:line="240" w:lineRule="auto"/>
    </w:pPr>
    <w:rPr>
      <w:sz w:val="20"/>
      <w:szCs w:val="20"/>
    </w:rPr>
  </w:style>
  <w:style w:type="character" w:customStyle="1" w:styleId="ab">
    <w:name w:val="Текст примітки Знак"/>
    <w:basedOn w:val="a0"/>
    <w:link w:val="aa"/>
    <w:uiPriority w:val="99"/>
    <w:semiHidden/>
    <w:rsid w:val="00383C9E"/>
    <w:rPr>
      <w:sz w:val="20"/>
      <w:szCs w:val="20"/>
    </w:rPr>
  </w:style>
  <w:style w:type="paragraph" w:styleId="ac">
    <w:name w:val="annotation subject"/>
    <w:basedOn w:val="aa"/>
    <w:next w:val="aa"/>
    <w:link w:val="ad"/>
    <w:uiPriority w:val="99"/>
    <w:semiHidden/>
    <w:unhideWhenUsed/>
    <w:rsid w:val="00383C9E"/>
    <w:rPr>
      <w:b/>
      <w:bCs/>
    </w:rPr>
  </w:style>
  <w:style w:type="character" w:customStyle="1" w:styleId="ad">
    <w:name w:val="Тема примітки Знак"/>
    <w:basedOn w:val="ab"/>
    <w:link w:val="ac"/>
    <w:uiPriority w:val="99"/>
    <w:semiHidden/>
    <w:rsid w:val="00383C9E"/>
    <w:rPr>
      <w:b/>
      <w:bCs/>
      <w:sz w:val="20"/>
      <w:szCs w:val="20"/>
    </w:rPr>
  </w:style>
  <w:style w:type="paragraph" w:styleId="ae">
    <w:name w:val="Balloon Text"/>
    <w:basedOn w:val="a"/>
    <w:link w:val="af"/>
    <w:uiPriority w:val="99"/>
    <w:semiHidden/>
    <w:unhideWhenUsed/>
    <w:rsid w:val="00383C9E"/>
    <w:pPr>
      <w:spacing w:after="0" w:line="240" w:lineRule="auto"/>
    </w:pPr>
    <w:rPr>
      <w:rFonts w:ascii="Tahoma" w:hAnsi="Tahoma" w:cs="Tahoma"/>
      <w:sz w:val="16"/>
      <w:szCs w:val="16"/>
    </w:rPr>
  </w:style>
  <w:style w:type="character" w:customStyle="1" w:styleId="af">
    <w:name w:val="Текст у виносці Знак"/>
    <w:basedOn w:val="a0"/>
    <w:link w:val="ae"/>
    <w:uiPriority w:val="99"/>
    <w:semiHidden/>
    <w:rsid w:val="00383C9E"/>
    <w:rPr>
      <w:rFonts w:ascii="Tahoma" w:hAnsi="Tahoma" w:cs="Tahoma"/>
      <w:sz w:val="16"/>
      <w:szCs w:val="16"/>
    </w:rPr>
  </w:style>
  <w:style w:type="paragraph" w:styleId="af0">
    <w:name w:val="header"/>
    <w:basedOn w:val="a"/>
    <w:link w:val="af1"/>
    <w:uiPriority w:val="99"/>
    <w:unhideWhenUsed/>
    <w:rsid w:val="005D48B0"/>
    <w:pPr>
      <w:tabs>
        <w:tab w:val="center" w:pos="4677"/>
        <w:tab w:val="right" w:pos="9355"/>
      </w:tabs>
      <w:spacing w:after="0" w:line="240" w:lineRule="auto"/>
    </w:pPr>
  </w:style>
  <w:style w:type="character" w:customStyle="1" w:styleId="af1">
    <w:name w:val="Верхній колонтитул Знак"/>
    <w:basedOn w:val="a0"/>
    <w:link w:val="af0"/>
    <w:uiPriority w:val="99"/>
    <w:rsid w:val="005D48B0"/>
  </w:style>
  <w:style w:type="paragraph" w:styleId="af2">
    <w:name w:val="footer"/>
    <w:basedOn w:val="a"/>
    <w:link w:val="af3"/>
    <w:uiPriority w:val="99"/>
    <w:unhideWhenUsed/>
    <w:rsid w:val="005D48B0"/>
    <w:pPr>
      <w:tabs>
        <w:tab w:val="center" w:pos="4677"/>
        <w:tab w:val="right" w:pos="9355"/>
      </w:tabs>
      <w:spacing w:after="0" w:line="240" w:lineRule="auto"/>
    </w:pPr>
  </w:style>
  <w:style w:type="character" w:customStyle="1" w:styleId="af3">
    <w:name w:val="Нижній колонтитул Знак"/>
    <w:basedOn w:val="a0"/>
    <w:link w:val="af2"/>
    <w:uiPriority w:val="99"/>
    <w:rsid w:val="005D48B0"/>
  </w:style>
  <w:style w:type="character" w:customStyle="1" w:styleId="rvts46">
    <w:name w:val="rvts46"/>
    <w:basedOn w:val="a0"/>
    <w:rsid w:val="00C37F53"/>
  </w:style>
  <w:style w:type="character" w:customStyle="1" w:styleId="rvts0">
    <w:name w:val="rvts0"/>
    <w:basedOn w:val="a0"/>
    <w:rsid w:val="002A7832"/>
  </w:style>
  <w:style w:type="character" w:customStyle="1" w:styleId="30">
    <w:name w:val="Заголовок 3 Знак"/>
    <w:basedOn w:val="a0"/>
    <w:link w:val="3"/>
    <w:rsid w:val="002A7832"/>
    <w:rPr>
      <w:rFonts w:asciiTheme="majorHAnsi" w:eastAsiaTheme="majorEastAsia" w:hAnsiTheme="majorHAnsi" w:cstheme="majorBidi"/>
      <w:color w:val="243F60" w:themeColor="accent1" w:themeShade="7F"/>
      <w:sz w:val="24"/>
      <w:szCs w:val="24"/>
    </w:rPr>
  </w:style>
  <w:style w:type="character" w:customStyle="1" w:styleId="rvts23">
    <w:name w:val="rvts23"/>
    <w:basedOn w:val="a0"/>
    <w:rsid w:val="00995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648091">
      <w:bodyDiv w:val="1"/>
      <w:marLeft w:val="0"/>
      <w:marRight w:val="0"/>
      <w:marTop w:val="0"/>
      <w:marBottom w:val="0"/>
      <w:divBdr>
        <w:top w:val="none" w:sz="0" w:space="0" w:color="auto"/>
        <w:left w:val="none" w:sz="0" w:space="0" w:color="auto"/>
        <w:bottom w:val="none" w:sz="0" w:space="0" w:color="auto"/>
        <w:right w:val="none" w:sz="0" w:space="0" w:color="auto"/>
      </w:divBdr>
    </w:div>
    <w:div w:id="1017730535">
      <w:bodyDiv w:val="1"/>
      <w:marLeft w:val="0"/>
      <w:marRight w:val="0"/>
      <w:marTop w:val="0"/>
      <w:marBottom w:val="0"/>
      <w:divBdr>
        <w:top w:val="none" w:sz="0" w:space="0" w:color="auto"/>
        <w:left w:val="none" w:sz="0" w:space="0" w:color="auto"/>
        <w:bottom w:val="none" w:sz="0" w:space="0" w:color="auto"/>
        <w:right w:val="none" w:sz="0" w:space="0" w:color="auto"/>
      </w:divBdr>
    </w:div>
    <w:div w:id="1559394962">
      <w:bodyDiv w:val="1"/>
      <w:marLeft w:val="0"/>
      <w:marRight w:val="0"/>
      <w:marTop w:val="0"/>
      <w:marBottom w:val="0"/>
      <w:divBdr>
        <w:top w:val="none" w:sz="0" w:space="0" w:color="auto"/>
        <w:left w:val="none" w:sz="0" w:space="0" w:color="auto"/>
        <w:bottom w:val="none" w:sz="0" w:space="0" w:color="auto"/>
        <w:right w:val="none" w:sz="0" w:space="0" w:color="auto"/>
      </w:divBdr>
    </w:div>
    <w:div w:id="1865434615">
      <w:bodyDiv w:val="1"/>
      <w:marLeft w:val="0"/>
      <w:marRight w:val="0"/>
      <w:marTop w:val="0"/>
      <w:marBottom w:val="0"/>
      <w:divBdr>
        <w:top w:val="none" w:sz="0" w:space="0" w:color="auto"/>
        <w:left w:val="none" w:sz="0" w:space="0" w:color="auto"/>
        <w:bottom w:val="none" w:sz="0" w:space="0" w:color="auto"/>
        <w:right w:val="none" w:sz="0" w:space="0" w:color="auto"/>
      </w:divBdr>
      <w:divsChild>
        <w:div w:id="1904565078">
          <w:marLeft w:val="0"/>
          <w:marRight w:val="0"/>
          <w:marTop w:val="0"/>
          <w:marBottom w:val="0"/>
          <w:divBdr>
            <w:top w:val="none" w:sz="0" w:space="0" w:color="auto"/>
            <w:left w:val="none" w:sz="0" w:space="0" w:color="auto"/>
            <w:bottom w:val="none" w:sz="0" w:space="0" w:color="auto"/>
            <w:right w:val="none" w:sz="0" w:space="0" w:color="auto"/>
          </w:divBdr>
        </w:div>
        <w:div w:id="216940898">
          <w:marLeft w:val="0"/>
          <w:marRight w:val="0"/>
          <w:marTop w:val="0"/>
          <w:marBottom w:val="0"/>
          <w:divBdr>
            <w:top w:val="none" w:sz="0" w:space="0" w:color="auto"/>
            <w:left w:val="none" w:sz="0" w:space="0" w:color="auto"/>
            <w:bottom w:val="none" w:sz="0" w:space="0" w:color="auto"/>
            <w:right w:val="none" w:sz="0" w:space="0" w:color="auto"/>
          </w:divBdr>
        </w:div>
      </w:divsChild>
    </w:div>
    <w:div w:id="192977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2664-14" TargetMode="External"/><Relationship Id="rId21" Type="http://schemas.openxmlformats.org/officeDocument/2006/relationships/hyperlink" Target="https://zakon.rada.gov.ua/laws/show/419-2000-%D0%BF" TargetMode="External"/><Relationship Id="rId42" Type="http://schemas.openxmlformats.org/officeDocument/2006/relationships/hyperlink" Target="https://zakon.rada.gov.ua/laws/show/2664-14" TargetMode="External"/><Relationship Id="rId47" Type="http://schemas.openxmlformats.org/officeDocument/2006/relationships/hyperlink" Target="https://zakon.rada.gov.ua/laws/show/2664-14" TargetMode="External"/><Relationship Id="rId63" Type="http://schemas.openxmlformats.org/officeDocument/2006/relationships/hyperlink" Target="https://zakon.rada.gov.ua/laws/show/85/96-%D0%B2%D1%80" TargetMode="External"/><Relationship Id="rId68" Type="http://schemas.openxmlformats.org/officeDocument/2006/relationships/hyperlink" Target="https://zakon.rada.gov.ua/laws/show/254%D0%BA/96-%D0%B2%D1%80" TargetMode="External"/><Relationship Id="rId16" Type="http://schemas.openxmlformats.org/officeDocument/2006/relationships/hyperlink" Target="https://zakon.rada.gov.ua/laws/show/2121-14" TargetMode="External"/><Relationship Id="rId11" Type="http://schemas.openxmlformats.org/officeDocument/2006/relationships/hyperlink" Target="https://zakon.rada.gov.ua/laws/show/421-2013-%D0%BF" TargetMode="External"/><Relationship Id="rId24" Type="http://schemas.openxmlformats.org/officeDocument/2006/relationships/hyperlink" Target="https://zakon.rada.gov.ua/laws/show/2664-14" TargetMode="External"/><Relationship Id="rId32" Type="http://schemas.openxmlformats.org/officeDocument/2006/relationships/hyperlink" Target="https://zakon.rada.gov.ua/laws/show/2664-14" TargetMode="External"/><Relationship Id="rId37" Type="http://schemas.openxmlformats.org/officeDocument/2006/relationships/hyperlink" Target="https://zakon.rada.gov.ua/laws/show/2664-14" TargetMode="External"/><Relationship Id="rId40" Type="http://schemas.openxmlformats.org/officeDocument/2006/relationships/hyperlink" Target="https://zakon.rada.gov.ua/laws/show/2664-14" TargetMode="External"/><Relationship Id="rId45" Type="http://schemas.openxmlformats.org/officeDocument/2006/relationships/hyperlink" Target="https://zakon.rada.gov.ua/laws/show/2664-14" TargetMode="External"/><Relationship Id="rId53" Type="http://schemas.openxmlformats.org/officeDocument/2006/relationships/hyperlink" Target="https://zakon.rada.gov.ua/laws/show/2664-14" TargetMode="External"/><Relationship Id="rId58" Type="http://schemas.openxmlformats.org/officeDocument/2006/relationships/hyperlink" Target="https://zakon.rada.gov.ua/laws/show/1702-18" TargetMode="External"/><Relationship Id="rId66" Type="http://schemas.openxmlformats.org/officeDocument/2006/relationships/hyperlink" Target="https://zakon.rada.gov.ua/laws/show/518-2019-%D0%BF" TargetMode="External"/><Relationship Id="rId74" Type="http://schemas.openxmlformats.org/officeDocument/2006/relationships/hyperlink" Target="https://zakon.rada.gov.ua/laws/show/2664-14" TargetMode="External"/><Relationship Id="rId5" Type="http://schemas.openxmlformats.org/officeDocument/2006/relationships/styles" Target="styles.xml"/><Relationship Id="rId61" Type="http://schemas.openxmlformats.org/officeDocument/2006/relationships/hyperlink" Target="https://zakon.rada.gov.ua/laws/show/1702-18" TargetMode="External"/><Relationship Id="rId19" Type="http://schemas.openxmlformats.org/officeDocument/2006/relationships/hyperlink" Target="https://zakon.rada.gov.ua/laws/show/679-14" TargetMode="External"/><Relationship Id="rId14" Type="http://schemas.openxmlformats.org/officeDocument/2006/relationships/hyperlink" Target="https://zakon.rada.gov.ua/laws/show/2121-14" TargetMode="External"/><Relationship Id="rId22" Type="http://schemas.openxmlformats.org/officeDocument/2006/relationships/hyperlink" Target="https://zakon.rada.gov.ua/laws/show/419-2000-%D0%BF" TargetMode="External"/><Relationship Id="rId27" Type="http://schemas.openxmlformats.org/officeDocument/2006/relationships/hyperlink" Target="https://zakon.rada.gov.ua/laws/show/2664-14" TargetMode="External"/><Relationship Id="rId30" Type="http://schemas.openxmlformats.org/officeDocument/2006/relationships/hyperlink" Target="https://zakon.rada.gov.ua/laws/show/2121-14" TargetMode="External"/><Relationship Id="rId35" Type="http://schemas.openxmlformats.org/officeDocument/2006/relationships/hyperlink" Target="https://zakon.rada.gov.ua/laws/show/2664-14" TargetMode="External"/><Relationship Id="rId43" Type="http://schemas.openxmlformats.org/officeDocument/2006/relationships/hyperlink" Target="https://zakon.rada.gov.ua/laws/show/2664-14" TargetMode="External"/><Relationship Id="rId48" Type="http://schemas.openxmlformats.org/officeDocument/2006/relationships/hyperlink" Target="https://zakon.rada.gov.ua/laws/show/2664-14" TargetMode="External"/><Relationship Id="rId56" Type="http://schemas.openxmlformats.org/officeDocument/2006/relationships/hyperlink" Target="https://zakon.rada.gov.ua/laws/show/2664-14" TargetMode="External"/><Relationship Id="rId64" Type="http://schemas.openxmlformats.org/officeDocument/2006/relationships/hyperlink" Target="https://zakon.rada.gov.ua/laws/show/2664-14" TargetMode="External"/><Relationship Id="rId69" Type="http://schemas.openxmlformats.org/officeDocument/2006/relationships/hyperlink" Target="https://zakon.rada.gov.ua/laws/show/1702-18" TargetMode="External"/><Relationship Id="rId77"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zakon.rada.gov.ua/laws/show/2664-14" TargetMode="External"/><Relationship Id="rId72" Type="http://schemas.openxmlformats.org/officeDocument/2006/relationships/hyperlink" Target="https://zakon.rada.gov.ua/laws/show/2664-14" TargetMode="External"/><Relationship Id="rId3" Type="http://schemas.openxmlformats.org/officeDocument/2006/relationships/customXml" Target="../customXml/item3.xml"/><Relationship Id="rId12" Type="http://schemas.openxmlformats.org/officeDocument/2006/relationships/hyperlink" Target="https://zakon.rada.gov.ua/laws/show/2664-14" TargetMode="External"/><Relationship Id="rId17" Type="http://schemas.openxmlformats.org/officeDocument/2006/relationships/hyperlink" Target="https://zakon.rada.gov.ua/laws/show/2121-14" TargetMode="External"/><Relationship Id="rId25" Type="http://schemas.openxmlformats.org/officeDocument/2006/relationships/hyperlink" Target="https://zakon.rada.gov.ua/laws/show/2664-14" TargetMode="External"/><Relationship Id="rId33" Type="http://schemas.openxmlformats.org/officeDocument/2006/relationships/hyperlink" Target="https://zakon.rada.gov.ua/laws/show/2664-14" TargetMode="External"/><Relationship Id="rId38" Type="http://schemas.openxmlformats.org/officeDocument/2006/relationships/hyperlink" Target="https://zakon.rada.gov.ua/laws/show/2664-14" TargetMode="External"/><Relationship Id="rId46" Type="http://schemas.openxmlformats.org/officeDocument/2006/relationships/hyperlink" Target="https://zakon.rada.gov.ua/laws/show/2664-14" TargetMode="External"/><Relationship Id="rId59" Type="http://schemas.openxmlformats.org/officeDocument/2006/relationships/hyperlink" Target="https://zakon.rada.gov.ua/laws/show/2664-14" TargetMode="External"/><Relationship Id="rId67" Type="http://schemas.openxmlformats.org/officeDocument/2006/relationships/hyperlink" Target="https://zakon.rada.gov.ua/laws/show/254%D0%BA/96-%D0%B2%D1%80" TargetMode="External"/><Relationship Id="rId20" Type="http://schemas.openxmlformats.org/officeDocument/2006/relationships/hyperlink" Target="https://zakon.rada.gov.ua/laws/show/679-14" TargetMode="External"/><Relationship Id="rId41" Type="http://schemas.openxmlformats.org/officeDocument/2006/relationships/hyperlink" Target="https://zakon.rada.gov.ua/laws/show/2664-14" TargetMode="External"/><Relationship Id="rId54" Type="http://schemas.openxmlformats.org/officeDocument/2006/relationships/hyperlink" Target="https://zakon.rada.gov.ua/laws/show/2664-14" TargetMode="External"/><Relationship Id="rId62" Type="http://schemas.openxmlformats.org/officeDocument/2006/relationships/hyperlink" Target="https://zakon.rada.gov.ua/laws/show/2664-14" TargetMode="External"/><Relationship Id="rId70" Type="http://schemas.openxmlformats.org/officeDocument/2006/relationships/hyperlink" Target="https://zakon.rada.gov.ua/laws/show/1702-18"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zakon.rada.gov.ua/laws/show/2121-14" TargetMode="External"/><Relationship Id="rId23" Type="http://schemas.openxmlformats.org/officeDocument/2006/relationships/hyperlink" Target="https://zakon.rada.gov.ua/laws/show/2664-14" TargetMode="External"/><Relationship Id="rId28" Type="http://schemas.openxmlformats.org/officeDocument/2006/relationships/hyperlink" Target="https://zakon.rada.gov.ua/laws/show/2664-14" TargetMode="External"/><Relationship Id="rId36" Type="http://schemas.openxmlformats.org/officeDocument/2006/relationships/hyperlink" Target="https://zakon.rada.gov.ua/laws/show/2664-14" TargetMode="External"/><Relationship Id="rId49" Type="http://schemas.openxmlformats.org/officeDocument/2006/relationships/hyperlink" Target="https://zakon.rada.gov.ua/laws/show/2664-14" TargetMode="External"/><Relationship Id="rId57" Type="http://schemas.openxmlformats.org/officeDocument/2006/relationships/hyperlink" Target="https://zakon.rada.gov.ua/laws/show/2121-14" TargetMode="External"/><Relationship Id="rId10" Type="http://schemas.openxmlformats.org/officeDocument/2006/relationships/hyperlink" Target="https://zakon.rada.gov.ua/laws/show/421-2013-%D0%BF" TargetMode="External"/><Relationship Id="rId31" Type="http://schemas.openxmlformats.org/officeDocument/2006/relationships/hyperlink" Target="https://zakon.rada.gov.ua/laws/show/2664-14" TargetMode="External"/><Relationship Id="rId44" Type="http://schemas.openxmlformats.org/officeDocument/2006/relationships/hyperlink" Target="https://zakon.rada.gov.ua/laws/show/2664-14" TargetMode="External"/><Relationship Id="rId52" Type="http://schemas.openxmlformats.org/officeDocument/2006/relationships/hyperlink" Target="https://zakon.rada.gov.ua/laws/show/2664-14" TargetMode="External"/><Relationship Id="rId60" Type="http://schemas.openxmlformats.org/officeDocument/2006/relationships/hyperlink" Target="https://zakon.rada.gov.ua/laws/show/2121-14" TargetMode="External"/><Relationship Id="rId65" Type="http://schemas.openxmlformats.org/officeDocument/2006/relationships/hyperlink" Target="https://zakon.rada.gov.ua/laws/show/518-2019-%D0%BF" TargetMode="External"/><Relationship Id="rId73" Type="http://schemas.openxmlformats.org/officeDocument/2006/relationships/hyperlink" Target="https://zakon.rada.gov.ua/laws/show/637/97-%D0%B2%D1%80"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zakon.rada.gov.ua/laws/show/2664-14" TargetMode="External"/><Relationship Id="rId18" Type="http://schemas.openxmlformats.org/officeDocument/2006/relationships/hyperlink" Target="https://zakon.rada.gov.ua/laws/show/2121-14" TargetMode="External"/><Relationship Id="rId39" Type="http://schemas.openxmlformats.org/officeDocument/2006/relationships/hyperlink" Target="https://zakon.rada.gov.ua/laws/show/2664-14" TargetMode="External"/><Relationship Id="rId34" Type="http://schemas.openxmlformats.org/officeDocument/2006/relationships/hyperlink" Target="https://zakon.rada.gov.ua/laws/show/2664-14" TargetMode="External"/><Relationship Id="rId50" Type="http://schemas.openxmlformats.org/officeDocument/2006/relationships/hyperlink" Target="https://zakon.rada.gov.ua/laws/show/2664-14" TargetMode="External"/><Relationship Id="rId55" Type="http://schemas.openxmlformats.org/officeDocument/2006/relationships/hyperlink" Target="https://zakon.rada.gov.ua/laws/show/2664-14" TargetMode="External"/><Relationship Id="rId76"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zakon.rada.gov.ua/laws/show/637/97-%D0%B2%D1%80" TargetMode="External"/><Relationship Id="rId2" Type="http://schemas.openxmlformats.org/officeDocument/2006/relationships/customXml" Target="../customXml/item2.xml"/><Relationship Id="rId29" Type="http://schemas.openxmlformats.org/officeDocument/2006/relationships/hyperlink" Target="https://zakon.rada.gov.ua/laws/show/2121-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82B05C-D7F7-4B99-AC1D-4DE21BC05A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121EE4-16F6-4FFE-AF61-642B80E0D3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4FC048-BC56-4647-B9B4-60BC3D5444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82561</Words>
  <Characters>47061</Characters>
  <Application>Microsoft Office Word</Application>
  <DocSecurity>0</DocSecurity>
  <Lines>392</Lines>
  <Paragraphs>258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2021-02-15T10:03:00Z</dcterms:created>
  <dcterms:modified xsi:type="dcterms:W3CDTF">2021-02-15T10:03:00Z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