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7"/>
          <w:szCs w:val="27"/>
          <w:lang w:val="uk-UA"/>
        </w:rPr>
      </w:pPr>
    </w:p>
    <w:p w:rsidR="00547732" w:rsidRPr="005C3B50"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8"/>
          <w:szCs w:val="28"/>
          <w:lang w:val="uk-UA"/>
        </w:rPr>
      </w:pPr>
      <w:r w:rsidRPr="005C3B50">
        <w:rPr>
          <w:rFonts w:ascii="Times New Roman" w:hAnsi="Times New Roman"/>
          <w:b/>
          <w:bCs/>
          <w:sz w:val="28"/>
          <w:szCs w:val="28"/>
          <w:lang w:val="uk-UA"/>
        </w:rPr>
        <w:t xml:space="preserve">Комітет Верховної Ради України з питань соціальної політики та захисту прав ветеранів </w:t>
      </w:r>
    </w:p>
    <w:p w:rsidR="00547732" w:rsidRPr="005C3B50" w:rsidRDefault="00547732" w:rsidP="00547732">
      <w:pPr>
        <w:widowControl w:val="0"/>
        <w:autoSpaceDE w:val="0"/>
        <w:autoSpaceDN w:val="0"/>
        <w:adjustRightInd w:val="0"/>
        <w:spacing w:after="0" w:line="240" w:lineRule="auto"/>
        <w:rPr>
          <w:rFonts w:ascii="Times New Roman" w:hAnsi="Times New Roman"/>
          <w:i/>
          <w:iCs/>
          <w:sz w:val="28"/>
          <w:szCs w:val="28"/>
          <w:lang w:val="uk-UA"/>
        </w:rPr>
      </w:pPr>
      <w:r w:rsidRPr="005C3B50">
        <w:rPr>
          <w:rFonts w:ascii="Times New Roman" w:hAnsi="Times New Roman"/>
          <w:i/>
          <w:iCs/>
          <w:sz w:val="28"/>
          <w:szCs w:val="28"/>
          <w:lang w:val="uk-UA"/>
        </w:rPr>
        <w:t>До розгляду законопроекту</w:t>
      </w:r>
      <w:r w:rsidR="00EA7052">
        <w:rPr>
          <w:rFonts w:ascii="Times New Roman" w:hAnsi="Times New Roman"/>
          <w:i/>
          <w:iCs/>
          <w:sz w:val="28"/>
          <w:szCs w:val="28"/>
          <w:lang w:val="uk-UA"/>
        </w:rPr>
        <w:t xml:space="preserve"> за</w:t>
      </w:r>
    </w:p>
    <w:p w:rsidR="005821B7" w:rsidRPr="005C3B50" w:rsidRDefault="005821B7" w:rsidP="00547732">
      <w:pPr>
        <w:widowControl w:val="0"/>
        <w:autoSpaceDE w:val="0"/>
        <w:autoSpaceDN w:val="0"/>
        <w:adjustRightInd w:val="0"/>
        <w:spacing w:after="0" w:line="240" w:lineRule="auto"/>
        <w:rPr>
          <w:rFonts w:ascii="Times New Roman" w:hAnsi="Times New Roman"/>
          <w:i/>
          <w:iCs/>
          <w:sz w:val="28"/>
          <w:szCs w:val="28"/>
          <w:lang w:val="uk-UA"/>
        </w:rPr>
      </w:pPr>
      <w:r w:rsidRPr="005C3B50">
        <w:rPr>
          <w:rFonts w:ascii="Times New Roman" w:hAnsi="Times New Roman"/>
          <w:i/>
          <w:iCs/>
          <w:sz w:val="28"/>
          <w:szCs w:val="28"/>
          <w:lang w:val="uk-UA"/>
        </w:rPr>
        <w:t>реєстр. №</w:t>
      </w:r>
      <w:r w:rsidRPr="005C3B50">
        <w:rPr>
          <w:rFonts w:ascii="Times New Roman" w:hAnsi="Times New Roman"/>
          <w:i/>
          <w:iCs/>
          <w:sz w:val="28"/>
          <w:szCs w:val="28"/>
        </w:rPr>
        <w:t> </w:t>
      </w:r>
      <w:r w:rsidR="00556F04" w:rsidRPr="005C3B50">
        <w:rPr>
          <w:rFonts w:ascii="Times New Roman" w:hAnsi="Times New Roman"/>
          <w:i/>
          <w:iCs/>
          <w:sz w:val="28"/>
          <w:szCs w:val="28"/>
          <w:lang w:val="uk-UA"/>
        </w:rPr>
        <w:t>4669-1</w:t>
      </w:r>
      <w:r w:rsidRPr="005C3B50">
        <w:rPr>
          <w:rFonts w:ascii="Times New Roman" w:hAnsi="Times New Roman"/>
          <w:i/>
          <w:iCs/>
          <w:sz w:val="28"/>
          <w:szCs w:val="28"/>
          <w:lang w:val="uk-UA"/>
        </w:rPr>
        <w:t xml:space="preserve"> від </w:t>
      </w:r>
      <w:r w:rsidR="00982F07" w:rsidRPr="005C3B50">
        <w:rPr>
          <w:rFonts w:ascii="Times New Roman" w:hAnsi="Times New Roman"/>
          <w:i/>
          <w:iCs/>
          <w:sz w:val="28"/>
          <w:szCs w:val="28"/>
          <w:lang w:val="uk-UA"/>
        </w:rPr>
        <w:t>1</w:t>
      </w:r>
      <w:r w:rsidR="00556F04" w:rsidRPr="005C3B50">
        <w:rPr>
          <w:rFonts w:ascii="Times New Roman" w:hAnsi="Times New Roman"/>
          <w:i/>
          <w:iCs/>
          <w:sz w:val="28"/>
          <w:szCs w:val="28"/>
          <w:lang w:val="uk-UA"/>
        </w:rPr>
        <w:t>5</w:t>
      </w:r>
      <w:r w:rsidRPr="005C3B50">
        <w:rPr>
          <w:rFonts w:ascii="Times New Roman" w:hAnsi="Times New Roman"/>
          <w:i/>
          <w:iCs/>
          <w:sz w:val="28"/>
          <w:szCs w:val="28"/>
          <w:lang w:val="uk-UA"/>
        </w:rPr>
        <w:t>.0</w:t>
      </w:r>
      <w:r w:rsidR="00556F04" w:rsidRPr="005C3B50">
        <w:rPr>
          <w:rFonts w:ascii="Times New Roman" w:hAnsi="Times New Roman"/>
          <w:i/>
          <w:iCs/>
          <w:sz w:val="28"/>
          <w:szCs w:val="28"/>
          <w:lang w:val="uk-UA"/>
        </w:rPr>
        <w:t>2</w:t>
      </w:r>
      <w:r w:rsidRPr="005C3B50">
        <w:rPr>
          <w:rFonts w:ascii="Times New Roman" w:hAnsi="Times New Roman"/>
          <w:i/>
          <w:iCs/>
          <w:sz w:val="28"/>
          <w:szCs w:val="28"/>
          <w:lang w:val="uk-UA"/>
        </w:rPr>
        <w:t>.202</w:t>
      </w:r>
      <w:r w:rsidR="00982F07" w:rsidRPr="005C3B50">
        <w:rPr>
          <w:rFonts w:ascii="Times New Roman" w:hAnsi="Times New Roman"/>
          <w:i/>
          <w:iCs/>
          <w:sz w:val="28"/>
          <w:szCs w:val="28"/>
          <w:lang w:val="uk-UA"/>
        </w:rPr>
        <w:t>1</w:t>
      </w:r>
    </w:p>
    <w:p w:rsidR="00547732" w:rsidRPr="005C3B50" w:rsidRDefault="00547732" w:rsidP="00547732">
      <w:pPr>
        <w:widowControl w:val="0"/>
        <w:autoSpaceDE w:val="0"/>
        <w:autoSpaceDN w:val="0"/>
        <w:adjustRightInd w:val="0"/>
        <w:spacing w:after="0" w:line="240" w:lineRule="auto"/>
        <w:ind w:firstLine="720"/>
        <w:jc w:val="both"/>
        <w:rPr>
          <w:rFonts w:ascii="Times New Roman" w:hAnsi="Times New Roman"/>
          <w:sz w:val="28"/>
          <w:szCs w:val="28"/>
          <w:lang w:val="uk-UA"/>
        </w:rPr>
      </w:pPr>
    </w:p>
    <w:p w:rsidR="00547732" w:rsidRPr="005C3B50" w:rsidRDefault="00547732" w:rsidP="00C33237">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5C3B50">
        <w:rPr>
          <w:rFonts w:ascii="Times New Roman" w:hAnsi="Times New Roman"/>
          <w:sz w:val="28"/>
          <w:szCs w:val="28"/>
          <w:lang w:val="uk-UA"/>
        </w:rPr>
        <w:t xml:space="preserve">Комітет Верховної Ради України з питань бюджету на засіданні від </w:t>
      </w:r>
      <w:r w:rsidRPr="005C3B50">
        <w:rPr>
          <w:rFonts w:ascii="Times New Roman" w:hAnsi="Times New Roman"/>
          <w:sz w:val="28"/>
          <w:szCs w:val="28"/>
          <w:lang w:val="uk-UA"/>
        </w:rPr>
        <w:br/>
      </w:r>
      <w:r w:rsidR="00C93797">
        <w:rPr>
          <w:rFonts w:ascii="Times New Roman" w:hAnsi="Times New Roman"/>
          <w:sz w:val="28"/>
          <w:szCs w:val="28"/>
          <w:lang w:val="uk-UA"/>
        </w:rPr>
        <w:t>2 червня</w:t>
      </w:r>
      <w:r w:rsidRPr="005C3B50">
        <w:rPr>
          <w:rFonts w:ascii="Times New Roman" w:hAnsi="Times New Roman"/>
          <w:sz w:val="28"/>
          <w:szCs w:val="28"/>
          <w:lang w:val="uk-UA"/>
        </w:rPr>
        <w:t xml:space="preserve"> 202</w:t>
      </w:r>
      <w:r w:rsidR="0015209A" w:rsidRPr="005C3B50">
        <w:rPr>
          <w:rFonts w:ascii="Times New Roman" w:hAnsi="Times New Roman"/>
          <w:sz w:val="28"/>
          <w:szCs w:val="28"/>
          <w:lang w:val="uk-UA"/>
        </w:rPr>
        <w:t>1</w:t>
      </w:r>
      <w:r w:rsidRPr="005C3B50">
        <w:rPr>
          <w:rFonts w:ascii="Times New Roman" w:hAnsi="Times New Roman"/>
          <w:sz w:val="28"/>
          <w:szCs w:val="28"/>
          <w:lang w:val="uk-UA"/>
        </w:rPr>
        <w:t xml:space="preserve"> року (протокол № </w:t>
      </w:r>
      <w:r w:rsidR="00C93797">
        <w:rPr>
          <w:rFonts w:ascii="Times New Roman" w:hAnsi="Times New Roman"/>
          <w:sz w:val="28"/>
          <w:szCs w:val="28"/>
          <w:lang w:val="uk-UA"/>
        </w:rPr>
        <w:t>90</w:t>
      </w:r>
      <w:bookmarkStart w:id="0" w:name="_GoBack"/>
      <w:bookmarkEnd w:id="0"/>
      <w:r w:rsidRPr="005C3B50">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5C3B50">
        <w:rPr>
          <w:rFonts w:ascii="Times New Roman" w:hAnsi="Times New Roman"/>
          <w:sz w:val="28"/>
          <w:szCs w:val="28"/>
          <w:lang w:val="uk-UA"/>
        </w:rPr>
        <w:t>з</w:t>
      </w:r>
      <w:r w:rsidRPr="005C3B50">
        <w:rPr>
          <w:rFonts w:ascii="Times New Roman" w:hAnsi="Times New Roman"/>
          <w:sz w:val="28"/>
          <w:szCs w:val="28"/>
          <w:lang w:val="uk-UA"/>
        </w:rPr>
        <w:t>акон</w:t>
      </w:r>
      <w:r w:rsidR="00C33237" w:rsidRPr="005C3B50">
        <w:rPr>
          <w:rFonts w:ascii="Times New Roman" w:hAnsi="Times New Roman"/>
          <w:sz w:val="28"/>
          <w:szCs w:val="28"/>
          <w:lang w:val="uk-UA"/>
        </w:rPr>
        <w:t>у</w:t>
      </w:r>
      <w:r w:rsidRPr="005C3B50">
        <w:rPr>
          <w:rFonts w:ascii="Times New Roman" w:hAnsi="Times New Roman"/>
          <w:sz w:val="28"/>
          <w:szCs w:val="28"/>
          <w:lang w:val="uk-UA"/>
        </w:rPr>
        <w:t xml:space="preserve"> </w:t>
      </w:r>
      <w:r w:rsidR="0015209A" w:rsidRPr="005C3B50">
        <w:rPr>
          <w:rFonts w:ascii="Times New Roman" w:hAnsi="Times New Roman"/>
          <w:sz w:val="28"/>
          <w:szCs w:val="28"/>
          <w:lang w:val="uk-UA"/>
        </w:rPr>
        <w:t xml:space="preserve">про </w:t>
      </w:r>
      <w:r w:rsidR="00982F07" w:rsidRPr="005C3B50">
        <w:rPr>
          <w:rFonts w:ascii="Times New Roman" w:hAnsi="Times New Roman"/>
          <w:sz w:val="28"/>
          <w:szCs w:val="28"/>
          <w:lang w:val="uk-UA"/>
        </w:rPr>
        <w:t xml:space="preserve">внесення змін до </w:t>
      </w:r>
      <w:r w:rsidR="00556F04" w:rsidRPr="005C3B50">
        <w:rPr>
          <w:rFonts w:ascii="Times New Roman" w:hAnsi="Times New Roman"/>
          <w:sz w:val="28"/>
          <w:szCs w:val="28"/>
          <w:lang w:val="uk-UA"/>
        </w:rPr>
        <w:t xml:space="preserve">деяких законів </w:t>
      </w:r>
      <w:r w:rsidR="00982F07" w:rsidRPr="005C3B50">
        <w:rPr>
          <w:rFonts w:ascii="Times New Roman" w:hAnsi="Times New Roman"/>
          <w:sz w:val="28"/>
          <w:szCs w:val="28"/>
          <w:lang w:val="uk-UA"/>
        </w:rPr>
        <w:t>України</w:t>
      </w:r>
      <w:r w:rsidR="00556F04" w:rsidRPr="005C3B50">
        <w:rPr>
          <w:rFonts w:ascii="Times New Roman" w:hAnsi="Times New Roman"/>
          <w:sz w:val="28"/>
          <w:szCs w:val="28"/>
          <w:lang w:val="uk-UA"/>
        </w:rPr>
        <w:t xml:space="preserve"> щодо запровадження допомоги для економічної реінтеграції трудових мігрантів </w:t>
      </w:r>
      <w:r w:rsidR="0015209A" w:rsidRPr="005C3B50">
        <w:rPr>
          <w:rFonts w:ascii="Times New Roman" w:hAnsi="Times New Roman"/>
          <w:sz w:val="28"/>
          <w:szCs w:val="28"/>
          <w:lang w:val="uk-UA"/>
        </w:rPr>
        <w:t>(реєстр. № </w:t>
      </w:r>
      <w:r w:rsidR="00556F04" w:rsidRPr="005C3B50">
        <w:rPr>
          <w:rFonts w:ascii="Times New Roman" w:hAnsi="Times New Roman"/>
          <w:sz w:val="28"/>
          <w:szCs w:val="28"/>
          <w:lang w:val="uk-UA"/>
        </w:rPr>
        <w:t>4669-1</w:t>
      </w:r>
      <w:r w:rsidR="0015209A" w:rsidRPr="005C3B50">
        <w:rPr>
          <w:rFonts w:ascii="Times New Roman" w:hAnsi="Times New Roman"/>
          <w:sz w:val="28"/>
          <w:szCs w:val="28"/>
          <w:lang w:val="uk-UA"/>
        </w:rPr>
        <w:t xml:space="preserve"> від </w:t>
      </w:r>
      <w:r w:rsidR="00982F07" w:rsidRPr="005C3B50">
        <w:rPr>
          <w:rFonts w:ascii="Times New Roman" w:hAnsi="Times New Roman"/>
          <w:sz w:val="28"/>
          <w:szCs w:val="28"/>
          <w:lang w:val="uk-UA"/>
        </w:rPr>
        <w:t>1</w:t>
      </w:r>
      <w:r w:rsidR="00556F04" w:rsidRPr="005C3B50">
        <w:rPr>
          <w:rFonts w:ascii="Times New Roman" w:hAnsi="Times New Roman"/>
          <w:sz w:val="28"/>
          <w:szCs w:val="28"/>
          <w:lang w:val="uk-UA"/>
        </w:rPr>
        <w:t>5</w:t>
      </w:r>
      <w:r w:rsidR="0015209A" w:rsidRPr="005C3B50">
        <w:rPr>
          <w:rFonts w:ascii="Times New Roman" w:hAnsi="Times New Roman"/>
          <w:sz w:val="28"/>
          <w:szCs w:val="28"/>
          <w:lang w:val="uk-UA"/>
        </w:rPr>
        <w:t>.0</w:t>
      </w:r>
      <w:r w:rsidR="00556F04" w:rsidRPr="005C3B50">
        <w:rPr>
          <w:rFonts w:ascii="Times New Roman" w:hAnsi="Times New Roman"/>
          <w:sz w:val="28"/>
          <w:szCs w:val="28"/>
          <w:lang w:val="uk-UA"/>
        </w:rPr>
        <w:t>2</w:t>
      </w:r>
      <w:r w:rsidR="0015209A" w:rsidRPr="005C3B50">
        <w:rPr>
          <w:rFonts w:ascii="Times New Roman" w:hAnsi="Times New Roman"/>
          <w:sz w:val="28"/>
          <w:szCs w:val="28"/>
          <w:lang w:val="uk-UA"/>
        </w:rPr>
        <w:t>.202</w:t>
      </w:r>
      <w:r w:rsidR="00982F07" w:rsidRPr="005C3B50">
        <w:rPr>
          <w:rFonts w:ascii="Times New Roman" w:hAnsi="Times New Roman"/>
          <w:sz w:val="28"/>
          <w:szCs w:val="28"/>
          <w:lang w:val="uk-UA"/>
        </w:rPr>
        <w:t>1</w:t>
      </w:r>
      <w:r w:rsidR="0015209A" w:rsidRPr="005C3B50">
        <w:rPr>
          <w:rFonts w:ascii="Times New Roman" w:hAnsi="Times New Roman"/>
          <w:sz w:val="28"/>
          <w:szCs w:val="28"/>
          <w:lang w:val="uk-UA"/>
        </w:rPr>
        <w:t xml:space="preserve">), поданий </w:t>
      </w:r>
      <w:r w:rsidR="00982F07" w:rsidRPr="005C3B50">
        <w:rPr>
          <w:rFonts w:ascii="Times New Roman" w:hAnsi="Times New Roman"/>
          <w:sz w:val="28"/>
          <w:szCs w:val="28"/>
          <w:lang w:val="uk-UA"/>
        </w:rPr>
        <w:t>народним</w:t>
      </w:r>
      <w:r w:rsidR="00556F04" w:rsidRPr="005C3B50">
        <w:rPr>
          <w:rFonts w:ascii="Times New Roman" w:hAnsi="Times New Roman"/>
          <w:sz w:val="28"/>
          <w:szCs w:val="28"/>
          <w:lang w:val="uk-UA"/>
        </w:rPr>
        <w:t>и</w:t>
      </w:r>
      <w:r w:rsidR="00982F07" w:rsidRPr="005C3B50">
        <w:rPr>
          <w:rFonts w:ascii="Times New Roman" w:hAnsi="Times New Roman"/>
          <w:sz w:val="28"/>
          <w:szCs w:val="28"/>
          <w:lang w:val="uk-UA"/>
        </w:rPr>
        <w:t xml:space="preserve"> депутат</w:t>
      </w:r>
      <w:r w:rsidR="00556F04" w:rsidRPr="005C3B50">
        <w:rPr>
          <w:rFonts w:ascii="Times New Roman" w:hAnsi="Times New Roman"/>
          <w:sz w:val="28"/>
          <w:szCs w:val="28"/>
          <w:lang w:val="uk-UA"/>
        </w:rPr>
        <w:t>а</w:t>
      </w:r>
      <w:r w:rsidR="00982F07" w:rsidRPr="005C3B50">
        <w:rPr>
          <w:rFonts w:ascii="Times New Roman" w:hAnsi="Times New Roman"/>
          <w:sz w:val="28"/>
          <w:szCs w:val="28"/>
          <w:lang w:val="uk-UA"/>
        </w:rPr>
        <w:t>м</w:t>
      </w:r>
      <w:r w:rsidR="00556F04" w:rsidRPr="005C3B50">
        <w:rPr>
          <w:rFonts w:ascii="Times New Roman" w:hAnsi="Times New Roman"/>
          <w:sz w:val="28"/>
          <w:szCs w:val="28"/>
          <w:lang w:val="uk-UA"/>
        </w:rPr>
        <w:t>и</w:t>
      </w:r>
      <w:r w:rsidR="00982F07" w:rsidRPr="005C3B50">
        <w:rPr>
          <w:rFonts w:ascii="Times New Roman" w:hAnsi="Times New Roman"/>
          <w:sz w:val="28"/>
          <w:szCs w:val="28"/>
          <w:lang w:val="uk-UA"/>
        </w:rPr>
        <w:t xml:space="preserve"> </w:t>
      </w:r>
      <w:r w:rsidR="0015209A" w:rsidRPr="005C3B50">
        <w:rPr>
          <w:rFonts w:ascii="Times New Roman" w:hAnsi="Times New Roman"/>
          <w:sz w:val="28"/>
          <w:szCs w:val="28"/>
          <w:lang w:val="uk-UA"/>
        </w:rPr>
        <w:t>України</w:t>
      </w:r>
      <w:r w:rsidR="00982F07" w:rsidRPr="005C3B50">
        <w:rPr>
          <w:rFonts w:ascii="Times New Roman" w:hAnsi="Times New Roman"/>
          <w:sz w:val="28"/>
          <w:szCs w:val="28"/>
          <w:lang w:val="uk-UA"/>
        </w:rPr>
        <w:t xml:space="preserve"> </w:t>
      </w:r>
      <w:proofErr w:type="spellStart"/>
      <w:r w:rsidR="00556F04" w:rsidRPr="005C3B50">
        <w:rPr>
          <w:rFonts w:ascii="Times New Roman" w:hAnsi="Times New Roman"/>
          <w:sz w:val="28"/>
          <w:szCs w:val="28"/>
          <w:lang w:val="uk-UA"/>
        </w:rPr>
        <w:t>Королевською</w:t>
      </w:r>
      <w:proofErr w:type="spellEnd"/>
      <w:r w:rsidR="00982F07" w:rsidRPr="005C3B50">
        <w:rPr>
          <w:rFonts w:ascii="Times New Roman" w:hAnsi="Times New Roman"/>
          <w:sz w:val="28"/>
          <w:szCs w:val="28"/>
          <w:lang w:val="uk-UA"/>
        </w:rPr>
        <w:t> </w:t>
      </w:r>
      <w:r w:rsidR="00556F04" w:rsidRPr="005C3B50">
        <w:rPr>
          <w:rFonts w:ascii="Times New Roman" w:hAnsi="Times New Roman"/>
          <w:sz w:val="28"/>
          <w:szCs w:val="28"/>
          <w:lang w:val="uk-UA"/>
        </w:rPr>
        <w:t>Н</w:t>
      </w:r>
      <w:r w:rsidR="00982F07" w:rsidRPr="005C3B50">
        <w:rPr>
          <w:rFonts w:ascii="Times New Roman" w:hAnsi="Times New Roman"/>
          <w:sz w:val="28"/>
          <w:szCs w:val="28"/>
          <w:lang w:val="uk-UA"/>
        </w:rPr>
        <w:t>.</w:t>
      </w:r>
      <w:r w:rsidR="00556F04" w:rsidRPr="005C3B50">
        <w:rPr>
          <w:rFonts w:ascii="Times New Roman" w:hAnsi="Times New Roman"/>
          <w:sz w:val="28"/>
          <w:szCs w:val="28"/>
          <w:lang w:val="uk-UA"/>
        </w:rPr>
        <w:t>Ю</w:t>
      </w:r>
      <w:r w:rsidR="00982F07" w:rsidRPr="005C3B50">
        <w:rPr>
          <w:rFonts w:ascii="Times New Roman" w:hAnsi="Times New Roman"/>
          <w:sz w:val="28"/>
          <w:szCs w:val="28"/>
          <w:lang w:val="uk-UA"/>
        </w:rPr>
        <w:t>.</w:t>
      </w:r>
      <w:r w:rsidR="00556F04" w:rsidRPr="005C3B50">
        <w:rPr>
          <w:rFonts w:ascii="Times New Roman" w:hAnsi="Times New Roman"/>
          <w:sz w:val="28"/>
          <w:szCs w:val="28"/>
          <w:lang w:val="uk-UA"/>
        </w:rPr>
        <w:t xml:space="preserve"> та іншими</w:t>
      </w:r>
      <w:r w:rsidRPr="005C3B50">
        <w:rPr>
          <w:rFonts w:ascii="Times New Roman" w:hAnsi="Times New Roman"/>
          <w:sz w:val="28"/>
          <w:szCs w:val="28"/>
          <w:lang w:val="uk-UA"/>
        </w:rPr>
        <w:t>, і повідомляє наступне.</w:t>
      </w:r>
    </w:p>
    <w:p w:rsidR="00551515" w:rsidRPr="005C3B50" w:rsidRDefault="00551515" w:rsidP="00982F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5C3B50">
        <w:rPr>
          <w:rFonts w:ascii="Times New Roman" w:hAnsi="Times New Roman"/>
          <w:iCs/>
          <w:sz w:val="28"/>
          <w:szCs w:val="28"/>
          <w:lang w:val="uk-UA"/>
        </w:rPr>
        <w:t xml:space="preserve">Законопроектом пропонується запровадити надання, починаючи з 1 січня 2022 року, </w:t>
      </w:r>
      <w:r w:rsidR="003927E5" w:rsidRPr="005C3B50">
        <w:rPr>
          <w:rFonts w:ascii="Times New Roman" w:hAnsi="Times New Roman"/>
          <w:iCs/>
          <w:sz w:val="28"/>
          <w:szCs w:val="28"/>
          <w:lang w:val="uk-UA"/>
        </w:rPr>
        <w:t xml:space="preserve">одноразової допомоги для економічної реінтеграції </w:t>
      </w:r>
      <w:r w:rsidRPr="005C3B50">
        <w:rPr>
          <w:rFonts w:ascii="Times New Roman" w:hAnsi="Times New Roman"/>
          <w:iCs/>
          <w:sz w:val="28"/>
          <w:szCs w:val="28"/>
          <w:lang w:val="uk-UA"/>
        </w:rPr>
        <w:t>громадянам</w:t>
      </w:r>
      <w:r w:rsidR="003D7E50" w:rsidRPr="005C3B50">
        <w:rPr>
          <w:rFonts w:ascii="Times New Roman" w:hAnsi="Times New Roman"/>
          <w:iCs/>
          <w:sz w:val="28"/>
          <w:szCs w:val="28"/>
          <w:lang w:val="uk-UA"/>
        </w:rPr>
        <w:t xml:space="preserve"> України із числа трудових мігрантів, які </w:t>
      </w:r>
      <w:r w:rsidRPr="005C3B50">
        <w:rPr>
          <w:rFonts w:ascii="Times New Roman" w:hAnsi="Times New Roman"/>
          <w:iCs/>
          <w:sz w:val="28"/>
          <w:szCs w:val="28"/>
          <w:lang w:val="uk-UA"/>
        </w:rPr>
        <w:t>провадили оплачувану діяльність за кордоном та повернулися в Україн</w:t>
      </w:r>
      <w:r w:rsidR="003927E5">
        <w:rPr>
          <w:rFonts w:ascii="Times New Roman" w:hAnsi="Times New Roman"/>
          <w:iCs/>
          <w:sz w:val="28"/>
          <w:szCs w:val="28"/>
          <w:lang w:val="uk-UA"/>
        </w:rPr>
        <w:t>у</w:t>
      </w:r>
      <w:r w:rsidR="003D7E50" w:rsidRPr="005C3B50">
        <w:rPr>
          <w:rFonts w:ascii="Times New Roman" w:hAnsi="Times New Roman"/>
          <w:iCs/>
          <w:sz w:val="28"/>
          <w:szCs w:val="28"/>
          <w:lang w:val="uk-UA"/>
        </w:rPr>
        <w:t xml:space="preserve"> і мають намір розпочати підприємницьку діяльність</w:t>
      </w:r>
      <w:r w:rsidRPr="005C3B50">
        <w:rPr>
          <w:rFonts w:ascii="Times New Roman" w:hAnsi="Times New Roman"/>
          <w:iCs/>
          <w:sz w:val="28"/>
          <w:szCs w:val="28"/>
          <w:lang w:val="uk-UA"/>
        </w:rPr>
        <w:t>.</w:t>
      </w:r>
    </w:p>
    <w:p w:rsidR="00551515" w:rsidRPr="005C3B50" w:rsidRDefault="003D7E50" w:rsidP="00982F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5C3B50">
        <w:rPr>
          <w:rFonts w:ascii="Times New Roman" w:hAnsi="Times New Roman"/>
          <w:iCs/>
          <w:sz w:val="28"/>
          <w:szCs w:val="28"/>
          <w:lang w:val="uk-UA"/>
        </w:rPr>
        <w:t>Вказана допомога надаватиметься одноразово на безповоротній основі за рахунок коштів державного бюджету, передбачених у бюджеті Фонду загальнообов’язкового державного соціального страхування України на випадок безробіття.</w:t>
      </w:r>
    </w:p>
    <w:p w:rsidR="003D7E50" w:rsidRPr="005C3B50" w:rsidRDefault="00BB1524" w:rsidP="00982F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5C3B50">
        <w:rPr>
          <w:rFonts w:ascii="Times New Roman" w:hAnsi="Times New Roman"/>
          <w:iCs/>
          <w:sz w:val="28"/>
          <w:szCs w:val="28"/>
          <w:lang w:val="uk-UA"/>
        </w:rPr>
        <w:t xml:space="preserve">При цьому, для таких громадян територіальні органи центрального органу виконавчої влади, що реалізує державну політику у сфері зайнятості населення та трудової міграції, будуть </w:t>
      </w:r>
      <w:r w:rsidR="00EA7052">
        <w:rPr>
          <w:rFonts w:ascii="Times New Roman" w:hAnsi="Times New Roman"/>
          <w:iCs/>
          <w:sz w:val="28"/>
          <w:szCs w:val="28"/>
          <w:lang w:val="uk-UA"/>
        </w:rPr>
        <w:t xml:space="preserve">проводити індивідуальні і групові консультації, </w:t>
      </w:r>
      <w:r w:rsidRPr="005C3B50">
        <w:rPr>
          <w:rFonts w:ascii="Times New Roman" w:hAnsi="Times New Roman"/>
          <w:iCs/>
          <w:sz w:val="28"/>
          <w:szCs w:val="28"/>
          <w:lang w:val="uk-UA"/>
        </w:rPr>
        <w:t xml:space="preserve">організовувати навчальні програми з питань започаткування </w:t>
      </w:r>
      <w:r w:rsidR="00E24441" w:rsidRPr="005C3B50">
        <w:rPr>
          <w:rFonts w:ascii="Times New Roman" w:hAnsi="Times New Roman"/>
          <w:iCs/>
          <w:sz w:val="28"/>
          <w:szCs w:val="28"/>
          <w:lang w:val="uk-UA"/>
        </w:rPr>
        <w:t>підприємницької діяльності, за результатами якої громадяни України  складатимуть бізнес-план.</w:t>
      </w:r>
    </w:p>
    <w:p w:rsidR="00E24441" w:rsidRPr="005C3B50" w:rsidRDefault="003927E5" w:rsidP="00982F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Pr>
          <w:rFonts w:ascii="Times New Roman" w:hAnsi="Times New Roman"/>
          <w:iCs/>
          <w:sz w:val="28"/>
          <w:szCs w:val="28"/>
          <w:lang w:val="uk-UA"/>
        </w:rPr>
        <w:t>Р</w:t>
      </w:r>
      <w:r w:rsidR="00E24441" w:rsidRPr="005C3B50">
        <w:rPr>
          <w:rFonts w:ascii="Times New Roman" w:hAnsi="Times New Roman"/>
          <w:iCs/>
          <w:sz w:val="28"/>
          <w:szCs w:val="28"/>
          <w:lang w:val="uk-UA"/>
        </w:rPr>
        <w:t xml:space="preserve">еалізація </w:t>
      </w:r>
      <w:r>
        <w:rPr>
          <w:rFonts w:ascii="Times New Roman" w:hAnsi="Times New Roman"/>
          <w:iCs/>
          <w:sz w:val="28"/>
          <w:szCs w:val="28"/>
          <w:lang w:val="uk-UA"/>
        </w:rPr>
        <w:t xml:space="preserve">вказаних положень законопроекту </w:t>
      </w:r>
      <w:r w:rsidR="00E24441" w:rsidRPr="005C3B50">
        <w:rPr>
          <w:rFonts w:ascii="Times New Roman" w:hAnsi="Times New Roman"/>
          <w:iCs/>
          <w:sz w:val="28"/>
          <w:szCs w:val="28"/>
          <w:lang w:val="uk-UA"/>
        </w:rPr>
        <w:t>потребуватиме виділення додаткових коштів державного бюджету, в тому числі для надання фінансової допомоги Фонду загальнообов’язкового державного соціального страхування України на випадок безробіття.</w:t>
      </w:r>
    </w:p>
    <w:p w:rsidR="008A28B4" w:rsidRPr="005C3B50" w:rsidRDefault="008A28B4" w:rsidP="00982F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5C3B50">
        <w:rPr>
          <w:rFonts w:ascii="Times New Roman" w:hAnsi="Times New Roman"/>
          <w:iCs/>
          <w:sz w:val="28"/>
          <w:szCs w:val="28"/>
          <w:lang w:val="uk-UA"/>
        </w:rPr>
        <w:t>Згідно із пояснювальною запискою до даного законопроекту, для забезпечення лише виплати одноразової допомоги для економічної реінтеграції необхідно виділити з державного бюджету 108 млн. грн., проте джерела покриття таких витрат авторами законопроекту не визначені. При цьому, не визначено обсягу видатків, необхідних для організ</w:t>
      </w:r>
      <w:r w:rsidR="00DE30A3" w:rsidRPr="005C3B50">
        <w:rPr>
          <w:rFonts w:ascii="Times New Roman" w:hAnsi="Times New Roman"/>
          <w:iCs/>
          <w:sz w:val="28"/>
          <w:szCs w:val="28"/>
          <w:lang w:val="uk-UA"/>
        </w:rPr>
        <w:t>ації</w:t>
      </w:r>
      <w:r w:rsidRPr="005C3B50">
        <w:rPr>
          <w:rFonts w:ascii="Times New Roman" w:hAnsi="Times New Roman"/>
          <w:iCs/>
          <w:sz w:val="28"/>
          <w:szCs w:val="28"/>
          <w:lang w:val="uk-UA"/>
        </w:rPr>
        <w:t xml:space="preserve"> навчальн</w:t>
      </w:r>
      <w:r w:rsidR="00DE30A3" w:rsidRPr="005C3B50">
        <w:rPr>
          <w:rFonts w:ascii="Times New Roman" w:hAnsi="Times New Roman"/>
          <w:iCs/>
          <w:sz w:val="28"/>
          <w:szCs w:val="28"/>
          <w:lang w:val="uk-UA"/>
        </w:rPr>
        <w:t>их</w:t>
      </w:r>
      <w:r w:rsidRPr="005C3B50">
        <w:rPr>
          <w:rFonts w:ascii="Times New Roman" w:hAnsi="Times New Roman"/>
          <w:iCs/>
          <w:sz w:val="28"/>
          <w:szCs w:val="28"/>
          <w:lang w:val="uk-UA"/>
        </w:rPr>
        <w:t xml:space="preserve"> програм з питань започаткування підприємницької діяльності</w:t>
      </w:r>
      <w:r w:rsidR="00DE30A3" w:rsidRPr="005C3B50">
        <w:rPr>
          <w:rFonts w:ascii="Times New Roman" w:hAnsi="Times New Roman"/>
          <w:iCs/>
          <w:sz w:val="28"/>
          <w:szCs w:val="28"/>
          <w:lang w:val="uk-UA"/>
        </w:rPr>
        <w:t xml:space="preserve"> для громадянам України із числа </w:t>
      </w:r>
      <w:r w:rsidR="00DE30A3" w:rsidRPr="005C3B50">
        <w:rPr>
          <w:rFonts w:ascii="Times New Roman" w:hAnsi="Times New Roman"/>
          <w:iCs/>
          <w:sz w:val="28"/>
          <w:szCs w:val="28"/>
          <w:lang w:val="uk-UA"/>
        </w:rPr>
        <w:lastRenderedPageBreak/>
        <w:t>трудових мігрантів.</w:t>
      </w:r>
    </w:p>
    <w:p w:rsidR="00DE30A3" w:rsidRPr="005C3B50" w:rsidRDefault="0055173B" w:rsidP="0055173B">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5C3B50">
        <w:rPr>
          <w:rFonts w:ascii="Times New Roman" w:hAnsi="Times New Roman"/>
          <w:iCs/>
          <w:sz w:val="28"/>
          <w:szCs w:val="28"/>
          <w:lang w:val="uk-UA"/>
        </w:rPr>
        <w:t xml:space="preserve">Міністерство фінансів України у своєму експертному висновку зазначило, що реалізація законопроекту </w:t>
      </w:r>
      <w:r w:rsidR="00DE30A3" w:rsidRPr="005C3B50">
        <w:rPr>
          <w:rFonts w:ascii="Times New Roman" w:hAnsi="Times New Roman"/>
          <w:iCs/>
          <w:sz w:val="28"/>
          <w:szCs w:val="28"/>
          <w:lang w:val="uk-UA"/>
        </w:rPr>
        <w:t>впливатиме на показники державного бюджету на 2022 рік. Водночас відмічає, що проектом закону про внесення змін до деяких законів України щодо запровадження допомоги для економічної реінтеграції трудових мігрантів (реєстр.№ 4669 від 28.01.2021), внесеним Кабінетом Міністрів України, також передбачається врегулювати питання запровадження допомоги для економічної реінтеграції трудових мігрантів і вважає за доцільне взяти його за основу.</w:t>
      </w:r>
    </w:p>
    <w:p w:rsidR="00A51E8F" w:rsidRPr="00A51E8F" w:rsidRDefault="00A51E8F" w:rsidP="00A51E8F">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A51E8F">
        <w:rPr>
          <w:rFonts w:ascii="Times New Roman" w:hAnsi="Times New Roman"/>
          <w:iCs/>
          <w:sz w:val="28"/>
          <w:szCs w:val="28"/>
          <w:lang w:val="uk-UA"/>
        </w:rPr>
        <w:t>Всупереч вимогам частини першої статті 27 Бюджетного кодексу України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 недотримання таких законодавчих вимог відмічає і Міністерство фінансів України у своєму експертному висновку до цього законопроекту.</w:t>
      </w:r>
    </w:p>
    <w:p w:rsidR="003A02B2" w:rsidRPr="005C3B50" w:rsidRDefault="00DC37D7" w:rsidP="003A02B2">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DC37D7">
        <w:rPr>
          <w:rFonts w:ascii="Times New Roman" w:hAnsi="Times New Roman"/>
          <w:iCs/>
          <w:sz w:val="28"/>
          <w:szCs w:val="28"/>
          <w:lang w:val="uk-UA"/>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r>
        <w:rPr>
          <w:rFonts w:ascii="Times New Roman" w:hAnsi="Times New Roman"/>
          <w:iCs/>
          <w:sz w:val="28"/>
          <w:szCs w:val="28"/>
          <w:lang w:val="uk-UA"/>
        </w:rPr>
        <w:t xml:space="preserve"> </w:t>
      </w:r>
    </w:p>
    <w:p w:rsidR="0055173B" w:rsidRPr="005C3B50" w:rsidRDefault="0055173B" w:rsidP="0055173B">
      <w:pPr>
        <w:widowControl w:val="0"/>
        <w:autoSpaceDE w:val="0"/>
        <w:autoSpaceDN w:val="0"/>
        <w:adjustRightInd w:val="0"/>
        <w:spacing w:after="0" w:line="240" w:lineRule="auto"/>
        <w:ind w:right="-39" w:firstLine="851"/>
        <w:jc w:val="both"/>
        <w:rPr>
          <w:rFonts w:ascii="Times New Roman" w:hAnsi="Times New Roman"/>
          <w:iCs/>
          <w:sz w:val="28"/>
          <w:szCs w:val="28"/>
          <w:lang w:val="uk-UA"/>
        </w:rPr>
      </w:pPr>
      <w:r w:rsidRPr="005C3B50">
        <w:rPr>
          <w:rFonts w:ascii="Times New Roman" w:hAnsi="Times New Roman"/>
          <w:iCs/>
          <w:sz w:val="28"/>
          <w:szCs w:val="28"/>
          <w:lang w:val="uk-UA"/>
        </w:rPr>
        <w:t xml:space="preserve">За </w:t>
      </w:r>
      <w:r w:rsidR="00CF6756" w:rsidRPr="005C3B50">
        <w:rPr>
          <w:rFonts w:ascii="Times New Roman" w:hAnsi="Times New Roman"/>
          <w:iCs/>
          <w:sz w:val="28"/>
          <w:szCs w:val="28"/>
          <w:lang w:val="uk-UA"/>
        </w:rPr>
        <w:t>підсум</w:t>
      </w:r>
      <w:r w:rsidRPr="005C3B50">
        <w:rPr>
          <w:rFonts w:ascii="Times New Roman" w:hAnsi="Times New Roman"/>
          <w:iCs/>
          <w:sz w:val="28"/>
          <w:szCs w:val="28"/>
          <w:lang w:val="uk-UA"/>
        </w:rPr>
        <w:t xml:space="preserve">ками розгляду Комітет прийняв рішення, що проект Закону України </w:t>
      </w:r>
      <w:r w:rsidR="00DE30A3" w:rsidRPr="005C3B50">
        <w:rPr>
          <w:rFonts w:ascii="Times New Roman" w:hAnsi="Times New Roman"/>
          <w:iCs/>
          <w:sz w:val="28"/>
          <w:szCs w:val="28"/>
          <w:lang w:val="uk-UA"/>
        </w:rPr>
        <w:t xml:space="preserve">про внесення змін до деяких законів України щодо запровадження допомоги для економічної реінтеграції трудових мігрантів (реєстр. № 4669-1 від 15.02.2021), поданий народними депутатами України </w:t>
      </w:r>
      <w:proofErr w:type="spellStart"/>
      <w:r w:rsidR="00DE30A3" w:rsidRPr="005C3B50">
        <w:rPr>
          <w:rFonts w:ascii="Times New Roman" w:hAnsi="Times New Roman"/>
          <w:iCs/>
          <w:sz w:val="28"/>
          <w:szCs w:val="28"/>
          <w:lang w:val="uk-UA"/>
        </w:rPr>
        <w:t>Королевською</w:t>
      </w:r>
      <w:proofErr w:type="spellEnd"/>
      <w:r w:rsidR="00DE30A3" w:rsidRPr="005C3B50">
        <w:rPr>
          <w:rFonts w:ascii="Times New Roman" w:hAnsi="Times New Roman"/>
          <w:iCs/>
          <w:sz w:val="28"/>
          <w:szCs w:val="28"/>
          <w:lang w:val="uk-UA"/>
        </w:rPr>
        <w:t> Н.Ю. та іншими</w:t>
      </w:r>
      <w:r w:rsidRPr="005C3B50">
        <w:rPr>
          <w:rFonts w:ascii="Times New Roman" w:hAnsi="Times New Roman"/>
          <w:bCs/>
          <w:iCs/>
          <w:sz w:val="28"/>
          <w:szCs w:val="28"/>
          <w:lang w:val="uk-UA"/>
        </w:rPr>
        <w:t xml:space="preserve">, </w:t>
      </w:r>
      <w:r w:rsidRPr="005C3B50">
        <w:rPr>
          <w:rFonts w:ascii="Times New Roman" w:hAnsi="Times New Roman"/>
          <w:iCs/>
          <w:sz w:val="28"/>
          <w:szCs w:val="28"/>
          <w:lang w:val="uk-UA"/>
        </w:rPr>
        <w:t>має вплив на показники бюджетів (</w:t>
      </w:r>
      <w:r w:rsidR="00DC37D7">
        <w:rPr>
          <w:rFonts w:ascii="Times New Roman" w:hAnsi="Times New Roman"/>
          <w:iCs/>
          <w:sz w:val="28"/>
          <w:szCs w:val="28"/>
          <w:lang w:val="uk-UA"/>
        </w:rPr>
        <w:t xml:space="preserve">потребуючи додаткових </w:t>
      </w:r>
      <w:r w:rsidR="005C3B50" w:rsidRPr="005C3B50">
        <w:rPr>
          <w:rFonts w:ascii="Times New Roman" w:hAnsi="Times New Roman"/>
          <w:iCs/>
          <w:sz w:val="28"/>
          <w:szCs w:val="28"/>
          <w:lang w:val="uk-UA"/>
        </w:rPr>
        <w:t>видатк</w:t>
      </w:r>
      <w:r w:rsidR="00DC37D7">
        <w:rPr>
          <w:rFonts w:ascii="Times New Roman" w:hAnsi="Times New Roman"/>
          <w:iCs/>
          <w:sz w:val="28"/>
          <w:szCs w:val="28"/>
          <w:lang w:val="uk-UA"/>
        </w:rPr>
        <w:t>ів</w:t>
      </w:r>
      <w:r w:rsidR="005C3B50" w:rsidRPr="005C3B50">
        <w:rPr>
          <w:rFonts w:ascii="Times New Roman" w:hAnsi="Times New Roman"/>
          <w:iCs/>
          <w:sz w:val="28"/>
          <w:szCs w:val="28"/>
          <w:lang w:val="uk-UA"/>
        </w:rPr>
        <w:t xml:space="preserve"> державного бюджету</w:t>
      </w:r>
      <w:r w:rsidR="005766D7">
        <w:rPr>
          <w:rFonts w:ascii="Times New Roman" w:hAnsi="Times New Roman"/>
          <w:iCs/>
          <w:sz w:val="28"/>
          <w:szCs w:val="28"/>
          <w:lang w:val="uk-UA"/>
        </w:rPr>
        <w:t>, починаючи з 2022 року,</w:t>
      </w:r>
      <w:r w:rsidR="005C3B50" w:rsidRPr="005C3B50">
        <w:rPr>
          <w:rFonts w:ascii="Times New Roman" w:hAnsi="Times New Roman"/>
          <w:iCs/>
          <w:sz w:val="28"/>
          <w:szCs w:val="28"/>
          <w:lang w:val="uk-UA"/>
        </w:rPr>
        <w:t xml:space="preserve"> для надання фінансової допомоги </w:t>
      </w:r>
      <w:r w:rsidR="00DE30A3" w:rsidRPr="005C3B50">
        <w:rPr>
          <w:rFonts w:ascii="Times New Roman" w:hAnsi="Times New Roman"/>
          <w:iCs/>
          <w:sz w:val="28"/>
          <w:szCs w:val="28"/>
          <w:lang w:val="uk-UA"/>
        </w:rPr>
        <w:t>Фонду загальнообов’язкового державного соціального страхування України на випадок безробіття</w:t>
      </w:r>
      <w:r w:rsidRPr="005C3B50">
        <w:rPr>
          <w:rFonts w:ascii="Times New Roman" w:hAnsi="Times New Roman"/>
          <w:iCs/>
          <w:sz w:val="28"/>
          <w:szCs w:val="28"/>
          <w:lang w:val="uk-UA"/>
        </w:rPr>
        <w:t xml:space="preserve">). </w:t>
      </w:r>
      <w:r w:rsidR="003A02B2" w:rsidRPr="005C3B50">
        <w:rPr>
          <w:rFonts w:ascii="Times New Roman" w:hAnsi="Times New Roman"/>
          <w:iCs/>
          <w:sz w:val="28"/>
          <w:szCs w:val="28"/>
          <w:lang w:val="uk-UA"/>
        </w:rPr>
        <w:t>У разі прийняття відповідного закону до 15 липня 2021 року він має вводитися в дію не раніше 01 січня 2022 року, а після 15 липня 2021 року – не раніше 01 січня 2023 року (або 01 січня наступного за цим року залежно від часу прийняття закону).</w:t>
      </w:r>
    </w:p>
    <w:p w:rsidR="00982F07" w:rsidRPr="005C3B50" w:rsidRDefault="00982F07" w:rsidP="00982F07">
      <w:pPr>
        <w:widowControl w:val="0"/>
        <w:autoSpaceDE w:val="0"/>
        <w:autoSpaceDN w:val="0"/>
        <w:adjustRightInd w:val="0"/>
        <w:spacing w:after="0" w:line="240" w:lineRule="auto"/>
        <w:ind w:right="-39" w:firstLine="851"/>
        <w:jc w:val="both"/>
        <w:rPr>
          <w:rFonts w:ascii="Times New Roman" w:hAnsi="Times New Roman"/>
          <w:iCs/>
          <w:sz w:val="28"/>
          <w:szCs w:val="28"/>
          <w:lang w:val="uk-UA"/>
        </w:rPr>
      </w:pPr>
    </w:p>
    <w:p w:rsidR="0002360A" w:rsidRPr="005C3B50" w:rsidRDefault="0002360A" w:rsidP="00547732">
      <w:pPr>
        <w:widowControl w:val="0"/>
        <w:autoSpaceDE w:val="0"/>
        <w:autoSpaceDN w:val="0"/>
        <w:adjustRightInd w:val="0"/>
        <w:spacing w:after="0" w:line="240" w:lineRule="auto"/>
        <w:ind w:firstLine="851"/>
        <w:jc w:val="both"/>
        <w:rPr>
          <w:rFonts w:ascii="Times New Roman" w:hAnsi="Times New Roman"/>
          <w:sz w:val="28"/>
          <w:szCs w:val="28"/>
          <w:lang w:val="uk-UA"/>
        </w:rPr>
      </w:pPr>
    </w:p>
    <w:p w:rsidR="00547732" w:rsidRPr="005C3B50" w:rsidRDefault="00547732" w:rsidP="00547732">
      <w:pPr>
        <w:widowControl w:val="0"/>
        <w:autoSpaceDE w:val="0"/>
        <w:autoSpaceDN w:val="0"/>
        <w:adjustRightInd w:val="0"/>
        <w:spacing w:after="200" w:line="240" w:lineRule="auto"/>
        <w:rPr>
          <w:rFonts w:cs="Calibri"/>
          <w:sz w:val="28"/>
          <w:szCs w:val="28"/>
          <w:lang w:val="uk-UA"/>
        </w:rPr>
      </w:pPr>
      <w:r w:rsidRPr="005C3B50">
        <w:rPr>
          <w:rFonts w:ascii="Times New Roman" w:hAnsi="Times New Roman"/>
          <w:b/>
          <w:bCs/>
          <w:sz w:val="28"/>
          <w:szCs w:val="28"/>
          <w:lang w:val="uk-UA"/>
        </w:rPr>
        <w:t xml:space="preserve">Голова Комітету                </w:t>
      </w:r>
      <w:r w:rsidR="0015209A" w:rsidRPr="005C3B50">
        <w:rPr>
          <w:rFonts w:ascii="Times New Roman" w:hAnsi="Times New Roman"/>
          <w:b/>
          <w:bCs/>
          <w:sz w:val="28"/>
          <w:szCs w:val="28"/>
          <w:lang w:val="uk-UA"/>
        </w:rPr>
        <w:t xml:space="preserve">     </w:t>
      </w:r>
      <w:r w:rsidRPr="005C3B50">
        <w:rPr>
          <w:rFonts w:ascii="Times New Roman" w:hAnsi="Times New Roman"/>
          <w:b/>
          <w:bCs/>
          <w:sz w:val="28"/>
          <w:szCs w:val="28"/>
          <w:lang w:val="uk-UA"/>
        </w:rPr>
        <w:t xml:space="preserve">           </w:t>
      </w:r>
      <w:r w:rsidR="00033066" w:rsidRPr="005C3B50">
        <w:rPr>
          <w:rFonts w:ascii="Times New Roman" w:hAnsi="Times New Roman"/>
          <w:b/>
          <w:bCs/>
          <w:sz w:val="28"/>
          <w:szCs w:val="28"/>
          <w:lang w:val="uk-UA"/>
        </w:rPr>
        <w:t xml:space="preserve">        </w:t>
      </w:r>
      <w:r w:rsidRPr="005C3B50">
        <w:rPr>
          <w:rFonts w:ascii="Times New Roman" w:hAnsi="Times New Roman"/>
          <w:b/>
          <w:bCs/>
          <w:sz w:val="28"/>
          <w:szCs w:val="28"/>
          <w:lang w:val="uk-UA"/>
        </w:rPr>
        <w:t xml:space="preserve">          </w:t>
      </w:r>
      <w:r w:rsidR="00AB40D8" w:rsidRPr="005C3B50">
        <w:rPr>
          <w:rFonts w:ascii="Times New Roman" w:hAnsi="Times New Roman"/>
          <w:b/>
          <w:bCs/>
          <w:sz w:val="28"/>
          <w:szCs w:val="28"/>
          <w:lang w:val="uk-UA"/>
        </w:rPr>
        <w:t xml:space="preserve">      </w:t>
      </w:r>
      <w:r w:rsidRPr="005C3B50">
        <w:rPr>
          <w:rFonts w:ascii="Times New Roman" w:hAnsi="Times New Roman"/>
          <w:b/>
          <w:bCs/>
          <w:sz w:val="28"/>
          <w:szCs w:val="28"/>
          <w:lang w:val="uk-UA"/>
        </w:rPr>
        <w:t xml:space="preserve">                           Ю.Ю. Арістов</w:t>
      </w:r>
    </w:p>
    <w:sectPr w:rsidR="00547732" w:rsidRPr="005C3B50" w:rsidSect="00A95977">
      <w:headerReference w:type="default" r:id="rId7"/>
      <w:headerReference w:type="first" r:id="rId8"/>
      <w:footerReference w:type="first" r:id="rId9"/>
      <w:pgSz w:w="11906" w:h="16838"/>
      <w:pgMar w:top="1134" w:right="707"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CDA" w:rsidRDefault="00F56CDA" w:rsidP="005E306B">
      <w:pPr>
        <w:spacing w:after="0" w:line="240" w:lineRule="auto"/>
      </w:pPr>
      <w:r>
        <w:separator/>
      </w:r>
    </w:p>
  </w:endnote>
  <w:endnote w:type="continuationSeparator" w:id="0">
    <w:p w:rsidR="00F56CDA" w:rsidRDefault="00F56CD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56CD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CDA" w:rsidRDefault="00F56CDA" w:rsidP="005E306B">
      <w:pPr>
        <w:spacing w:after="0" w:line="240" w:lineRule="auto"/>
      </w:pPr>
      <w:r>
        <w:separator/>
      </w:r>
    </w:p>
  </w:footnote>
  <w:footnote w:type="continuationSeparator" w:id="0">
    <w:p w:rsidR="00F56CDA" w:rsidRDefault="00F56CD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01BE"/>
    <w:rsid w:val="0002360A"/>
    <w:rsid w:val="00033066"/>
    <w:rsid w:val="0004046F"/>
    <w:rsid w:val="000A2068"/>
    <w:rsid w:val="000B2CC9"/>
    <w:rsid w:val="000B43C5"/>
    <w:rsid w:val="000F1586"/>
    <w:rsid w:val="001105D2"/>
    <w:rsid w:val="001172E6"/>
    <w:rsid w:val="00117515"/>
    <w:rsid w:val="00126D42"/>
    <w:rsid w:val="00141617"/>
    <w:rsid w:val="00142A7F"/>
    <w:rsid w:val="0015209A"/>
    <w:rsid w:val="00180F1A"/>
    <w:rsid w:val="0019108F"/>
    <w:rsid w:val="0019231B"/>
    <w:rsid w:val="001966F0"/>
    <w:rsid w:val="001C0686"/>
    <w:rsid w:val="001C60A0"/>
    <w:rsid w:val="001D3C24"/>
    <w:rsid w:val="001F397E"/>
    <w:rsid w:val="00207ABD"/>
    <w:rsid w:val="0021032F"/>
    <w:rsid w:val="00235CD7"/>
    <w:rsid w:val="00245252"/>
    <w:rsid w:val="00271CAA"/>
    <w:rsid w:val="00274BA8"/>
    <w:rsid w:val="002A2D3D"/>
    <w:rsid w:val="002A5D4C"/>
    <w:rsid w:val="002B4A64"/>
    <w:rsid w:val="002B5FC1"/>
    <w:rsid w:val="002D0561"/>
    <w:rsid w:val="002E0A18"/>
    <w:rsid w:val="002E31BF"/>
    <w:rsid w:val="002E44DA"/>
    <w:rsid w:val="00305950"/>
    <w:rsid w:val="00310D22"/>
    <w:rsid w:val="0035473C"/>
    <w:rsid w:val="00372F54"/>
    <w:rsid w:val="00375EA3"/>
    <w:rsid w:val="003927E5"/>
    <w:rsid w:val="003A02B2"/>
    <w:rsid w:val="003C7B20"/>
    <w:rsid w:val="003D0996"/>
    <w:rsid w:val="003D1CBA"/>
    <w:rsid w:val="003D7E50"/>
    <w:rsid w:val="003E2BAF"/>
    <w:rsid w:val="003E56C5"/>
    <w:rsid w:val="003F0DEA"/>
    <w:rsid w:val="0043339B"/>
    <w:rsid w:val="00451750"/>
    <w:rsid w:val="00470B9A"/>
    <w:rsid w:val="004717F5"/>
    <w:rsid w:val="004852FA"/>
    <w:rsid w:val="004924A2"/>
    <w:rsid w:val="004B3675"/>
    <w:rsid w:val="004C53C1"/>
    <w:rsid w:val="004E4F5C"/>
    <w:rsid w:val="004F014D"/>
    <w:rsid w:val="004F7B8A"/>
    <w:rsid w:val="00500CE7"/>
    <w:rsid w:val="0050620F"/>
    <w:rsid w:val="00520CAD"/>
    <w:rsid w:val="00545919"/>
    <w:rsid w:val="00547732"/>
    <w:rsid w:val="0055005A"/>
    <w:rsid w:val="00551515"/>
    <w:rsid w:val="0055173B"/>
    <w:rsid w:val="00556F04"/>
    <w:rsid w:val="0056039F"/>
    <w:rsid w:val="00563002"/>
    <w:rsid w:val="0056352F"/>
    <w:rsid w:val="00572BE4"/>
    <w:rsid w:val="005766D7"/>
    <w:rsid w:val="005821B7"/>
    <w:rsid w:val="00592C72"/>
    <w:rsid w:val="00594CE3"/>
    <w:rsid w:val="005A4565"/>
    <w:rsid w:val="005A4728"/>
    <w:rsid w:val="005B2432"/>
    <w:rsid w:val="005B71F5"/>
    <w:rsid w:val="005C3B50"/>
    <w:rsid w:val="005C674D"/>
    <w:rsid w:val="005E306B"/>
    <w:rsid w:val="005E7173"/>
    <w:rsid w:val="005F20B5"/>
    <w:rsid w:val="00626A3E"/>
    <w:rsid w:val="00630196"/>
    <w:rsid w:val="00645D72"/>
    <w:rsid w:val="00660B13"/>
    <w:rsid w:val="0066623D"/>
    <w:rsid w:val="0067747F"/>
    <w:rsid w:val="0069771F"/>
    <w:rsid w:val="006C3D23"/>
    <w:rsid w:val="006D0FBF"/>
    <w:rsid w:val="006F10E8"/>
    <w:rsid w:val="00702B7B"/>
    <w:rsid w:val="00713E93"/>
    <w:rsid w:val="00720E25"/>
    <w:rsid w:val="00722930"/>
    <w:rsid w:val="0073224C"/>
    <w:rsid w:val="00784659"/>
    <w:rsid w:val="007A0252"/>
    <w:rsid w:val="007B31A3"/>
    <w:rsid w:val="007B6545"/>
    <w:rsid w:val="007D2B6C"/>
    <w:rsid w:val="007D561C"/>
    <w:rsid w:val="007F1DA8"/>
    <w:rsid w:val="007F5D91"/>
    <w:rsid w:val="00802A81"/>
    <w:rsid w:val="00804771"/>
    <w:rsid w:val="0080545D"/>
    <w:rsid w:val="00811821"/>
    <w:rsid w:val="00814680"/>
    <w:rsid w:val="00841024"/>
    <w:rsid w:val="0084269F"/>
    <w:rsid w:val="008A28B4"/>
    <w:rsid w:val="008D0011"/>
    <w:rsid w:val="008D61C8"/>
    <w:rsid w:val="008D7BBE"/>
    <w:rsid w:val="00912807"/>
    <w:rsid w:val="0091360E"/>
    <w:rsid w:val="00945B68"/>
    <w:rsid w:val="00957199"/>
    <w:rsid w:val="00957D31"/>
    <w:rsid w:val="00972232"/>
    <w:rsid w:val="00982F07"/>
    <w:rsid w:val="009865D4"/>
    <w:rsid w:val="009A720A"/>
    <w:rsid w:val="009B49B4"/>
    <w:rsid w:val="009C492B"/>
    <w:rsid w:val="009C4B4E"/>
    <w:rsid w:val="009E0501"/>
    <w:rsid w:val="009F27E7"/>
    <w:rsid w:val="00A00059"/>
    <w:rsid w:val="00A01EC6"/>
    <w:rsid w:val="00A06333"/>
    <w:rsid w:val="00A208CF"/>
    <w:rsid w:val="00A51E8F"/>
    <w:rsid w:val="00A60747"/>
    <w:rsid w:val="00A7635E"/>
    <w:rsid w:val="00A76A60"/>
    <w:rsid w:val="00A81240"/>
    <w:rsid w:val="00A833C8"/>
    <w:rsid w:val="00A95977"/>
    <w:rsid w:val="00AB40D8"/>
    <w:rsid w:val="00AD7F82"/>
    <w:rsid w:val="00AE3090"/>
    <w:rsid w:val="00B16B5A"/>
    <w:rsid w:val="00B311E8"/>
    <w:rsid w:val="00B4719C"/>
    <w:rsid w:val="00BA3D4E"/>
    <w:rsid w:val="00BA62CD"/>
    <w:rsid w:val="00BB1524"/>
    <w:rsid w:val="00BD0801"/>
    <w:rsid w:val="00BD29DC"/>
    <w:rsid w:val="00BE345A"/>
    <w:rsid w:val="00BF1E95"/>
    <w:rsid w:val="00BF6EAE"/>
    <w:rsid w:val="00C11FB6"/>
    <w:rsid w:val="00C248FB"/>
    <w:rsid w:val="00C27AE9"/>
    <w:rsid w:val="00C32687"/>
    <w:rsid w:val="00C33237"/>
    <w:rsid w:val="00C434B6"/>
    <w:rsid w:val="00C448D8"/>
    <w:rsid w:val="00C45B80"/>
    <w:rsid w:val="00C779EB"/>
    <w:rsid w:val="00C853DC"/>
    <w:rsid w:val="00C86266"/>
    <w:rsid w:val="00C92F3D"/>
    <w:rsid w:val="00C93797"/>
    <w:rsid w:val="00CA7044"/>
    <w:rsid w:val="00CB59E5"/>
    <w:rsid w:val="00CB5F51"/>
    <w:rsid w:val="00CC39A1"/>
    <w:rsid w:val="00CD4A38"/>
    <w:rsid w:val="00CE3E1B"/>
    <w:rsid w:val="00CE43F3"/>
    <w:rsid w:val="00CE6A4B"/>
    <w:rsid w:val="00CF4041"/>
    <w:rsid w:val="00CF6756"/>
    <w:rsid w:val="00D03165"/>
    <w:rsid w:val="00D22048"/>
    <w:rsid w:val="00D242C2"/>
    <w:rsid w:val="00D3574B"/>
    <w:rsid w:val="00D37FA2"/>
    <w:rsid w:val="00D52549"/>
    <w:rsid w:val="00D57E1B"/>
    <w:rsid w:val="00D65EB7"/>
    <w:rsid w:val="00DA1911"/>
    <w:rsid w:val="00DA31AC"/>
    <w:rsid w:val="00DC0D9C"/>
    <w:rsid w:val="00DC2418"/>
    <w:rsid w:val="00DC37D7"/>
    <w:rsid w:val="00DD4BA2"/>
    <w:rsid w:val="00DE30A3"/>
    <w:rsid w:val="00DF0115"/>
    <w:rsid w:val="00E204FA"/>
    <w:rsid w:val="00E24441"/>
    <w:rsid w:val="00E42295"/>
    <w:rsid w:val="00E43C38"/>
    <w:rsid w:val="00E54847"/>
    <w:rsid w:val="00E61CF0"/>
    <w:rsid w:val="00E8782B"/>
    <w:rsid w:val="00E94367"/>
    <w:rsid w:val="00EA5B3B"/>
    <w:rsid w:val="00EA7052"/>
    <w:rsid w:val="00EA7246"/>
    <w:rsid w:val="00EC7544"/>
    <w:rsid w:val="00EC7A76"/>
    <w:rsid w:val="00ED14C7"/>
    <w:rsid w:val="00F55423"/>
    <w:rsid w:val="00F56CDA"/>
    <w:rsid w:val="00F710AA"/>
    <w:rsid w:val="00F91DD3"/>
    <w:rsid w:val="00F94A14"/>
    <w:rsid w:val="00F9767D"/>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12CAA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 w:id="205797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16003-4CED-4187-AC70-0D1746759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3091</Words>
  <Characters>1762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8</cp:revision>
  <cp:lastPrinted>2021-05-31T14:51:00Z</cp:lastPrinted>
  <dcterms:created xsi:type="dcterms:W3CDTF">2021-05-12T06:56:00Z</dcterms:created>
  <dcterms:modified xsi:type="dcterms:W3CDTF">2021-06-04T08:42:00Z</dcterms:modified>
</cp:coreProperties>
</file>