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872590" w14:textId="77777777" w:rsidR="00ED111C" w:rsidRPr="00ED111C" w:rsidRDefault="00882ADF" w:rsidP="007F55B1">
      <w:pPr>
        <w:pStyle w:val="a3"/>
        <w:rPr>
          <w:b/>
        </w:rPr>
      </w:pPr>
      <w:bookmarkStart w:id="0" w:name="_GoBack"/>
      <w:bookmarkEnd w:id="0"/>
      <w:r w:rsidRPr="00ED111C">
        <w:rPr>
          <w:b/>
        </w:rPr>
        <w:t>Пояснювальна записка</w:t>
      </w:r>
    </w:p>
    <w:p w14:paraId="62B8DF73" w14:textId="5A2295EE" w:rsidR="00E87028" w:rsidRDefault="00882ADF" w:rsidP="00E87028">
      <w:pPr>
        <w:jc w:val="center"/>
        <w:rPr>
          <w:b/>
        </w:rPr>
      </w:pPr>
      <w:r w:rsidRPr="00ED111C">
        <w:rPr>
          <w:b/>
        </w:rPr>
        <w:t xml:space="preserve">про </w:t>
      </w:r>
      <w:r w:rsidR="00CB5FC8">
        <w:rPr>
          <w:b/>
        </w:rPr>
        <w:t xml:space="preserve">перейменування </w:t>
      </w:r>
      <w:r w:rsidR="00E87028">
        <w:rPr>
          <w:b/>
        </w:rPr>
        <w:t xml:space="preserve">села </w:t>
      </w:r>
      <w:r w:rsidR="00E00E85" w:rsidRPr="00E00E85">
        <w:rPr>
          <w:b/>
        </w:rPr>
        <w:t>Зарічне</w:t>
      </w:r>
      <w:r w:rsidR="00E87028" w:rsidRPr="00E87028">
        <w:rPr>
          <w:b/>
        </w:rPr>
        <w:t xml:space="preserve"> </w:t>
      </w:r>
    </w:p>
    <w:p w14:paraId="69612C52" w14:textId="77474666" w:rsidR="00882ADF" w:rsidRPr="00DA492B" w:rsidRDefault="00E00E85" w:rsidP="00E87028">
      <w:pPr>
        <w:jc w:val="center"/>
        <w:rPr>
          <w:b/>
          <w:szCs w:val="24"/>
        </w:rPr>
      </w:pPr>
      <w:r w:rsidRPr="00E00E85">
        <w:rPr>
          <w:b/>
        </w:rPr>
        <w:t>Охтирського району Сумської</w:t>
      </w:r>
      <w:r w:rsidR="00E87028" w:rsidRPr="00E87028">
        <w:rPr>
          <w:b/>
        </w:rPr>
        <w:t xml:space="preserve"> області</w:t>
      </w:r>
      <w:r w:rsidR="00C07BB0" w:rsidRPr="00C07BB0">
        <w:rPr>
          <w:b/>
        </w:rPr>
        <w:t xml:space="preserve"> </w:t>
      </w:r>
    </w:p>
    <w:p w14:paraId="4FEE350F" w14:textId="77777777" w:rsidR="00882ADF" w:rsidRPr="00687445" w:rsidRDefault="00882ADF" w:rsidP="00152DBA">
      <w:pPr>
        <w:spacing w:line="360" w:lineRule="auto"/>
        <w:jc w:val="center"/>
        <w:rPr>
          <w:b/>
          <w:bCs/>
          <w:szCs w:val="28"/>
        </w:rPr>
      </w:pPr>
    </w:p>
    <w:p w14:paraId="0076502D" w14:textId="17075AD7" w:rsidR="001643C6" w:rsidRDefault="00E00E85" w:rsidP="001643C6">
      <w:pPr>
        <w:spacing w:after="60"/>
        <w:ind w:firstLine="720"/>
        <w:jc w:val="both"/>
      </w:pPr>
      <w:r>
        <w:t>Сумська</w:t>
      </w:r>
      <w:r w:rsidR="00A52F29">
        <w:t xml:space="preserve"> обласна рада звернулась до Верховної Ради України з поданням </w:t>
      </w:r>
      <w:r w:rsidR="001643C6">
        <w:t xml:space="preserve">про перейменування </w:t>
      </w:r>
      <w:r w:rsidR="00AB1AA0">
        <w:t xml:space="preserve">села </w:t>
      </w:r>
      <w:proofErr w:type="spellStart"/>
      <w:r>
        <w:rPr>
          <w:bCs/>
          <w:szCs w:val="28"/>
        </w:rPr>
        <w:t>Зарі́чне</w:t>
      </w:r>
      <w:proofErr w:type="spellEnd"/>
      <w:r>
        <w:rPr>
          <w:bCs/>
          <w:szCs w:val="28"/>
        </w:rPr>
        <w:t xml:space="preserve"> Охтирського</w:t>
      </w:r>
      <w:r w:rsidRPr="00A87584">
        <w:rPr>
          <w:bCs/>
          <w:szCs w:val="28"/>
        </w:rPr>
        <w:t xml:space="preserve"> району </w:t>
      </w:r>
      <w:r>
        <w:rPr>
          <w:bCs/>
          <w:szCs w:val="28"/>
        </w:rPr>
        <w:t>Сумської</w:t>
      </w:r>
      <w:r w:rsidRPr="00A87584">
        <w:rPr>
          <w:bCs/>
          <w:szCs w:val="28"/>
        </w:rPr>
        <w:t xml:space="preserve"> області на село </w:t>
      </w:r>
      <w:proofErr w:type="spellStart"/>
      <w:r>
        <w:rPr>
          <w:bCs/>
          <w:szCs w:val="28"/>
        </w:rPr>
        <w:t>Боголю́бове</w:t>
      </w:r>
      <w:proofErr w:type="spellEnd"/>
      <w:r w:rsidR="001643C6">
        <w:t>.</w:t>
      </w:r>
    </w:p>
    <w:p w14:paraId="4A8E34D2" w14:textId="77777777" w:rsidR="00E00E85" w:rsidRDefault="00E00E85" w:rsidP="00E00E85">
      <w:pPr>
        <w:spacing w:after="60"/>
        <w:ind w:firstLine="720"/>
        <w:jc w:val="both"/>
      </w:pPr>
      <w:r>
        <w:t>Село Зарічне входить до складу Тростянецької міської територіальної громади та розташоване на відстані 16 км від районного центру міста Охтирка. В селі проживає 84 особи.</w:t>
      </w:r>
    </w:p>
    <w:p w14:paraId="4C8D3827" w14:textId="77777777" w:rsidR="00E00E85" w:rsidRDefault="00E00E85" w:rsidP="00E00E85">
      <w:pPr>
        <w:spacing w:after="60"/>
        <w:ind w:firstLine="720"/>
        <w:jc w:val="both"/>
      </w:pPr>
      <w:r>
        <w:t xml:space="preserve">Перейменування села Зарічне ініційовано його жителями з метою повернення історичної назви населеному пункту. </w:t>
      </w:r>
    </w:p>
    <w:p w14:paraId="60AFFE2B" w14:textId="77777777" w:rsidR="00E00E85" w:rsidRDefault="00E00E85" w:rsidP="00E00E85">
      <w:pPr>
        <w:spacing w:after="60"/>
        <w:ind w:firstLine="720"/>
        <w:jc w:val="both"/>
      </w:pPr>
      <w:r>
        <w:t>Інститут української мови НАН України вважає, що перейменування села Зарічне Охтирського району Сумської області на село Боголюбове є виправданим, оскільки з моменту заснування в ХVІІ ст. та до 1926 року даний населений пункт мав назву «</w:t>
      </w:r>
      <w:proofErr w:type="spellStart"/>
      <w:r>
        <w:t>Боголюбово</w:t>
      </w:r>
      <w:proofErr w:type="spellEnd"/>
      <w:r>
        <w:t>».</w:t>
      </w:r>
    </w:p>
    <w:p w14:paraId="006E0484" w14:textId="5AB694D5" w:rsidR="00E87028" w:rsidRDefault="00E00E85" w:rsidP="00E00E85">
      <w:pPr>
        <w:spacing w:after="60"/>
        <w:ind w:firstLine="720"/>
        <w:jc w:val="both"/>
      </w:pPr>
      <w:r>
        <w:t>Питання про перейменування села Зарічне Охтирського району Сумської області підтримане територіальною громадою на загальних зборах громадян, погоджено відповідно до законодавства, розглянуто і схвалено Тростянецькою міською та Сумською обласною радами.</w:t>
      </w:r>
    </w:p>
    <w:p w14:paraId="17AFE47E" w14:textId="5EB34224" w:rsidR="00882ADF" w:rsidRPr="00882ADF" w:rsidRDefault="0098258E" w:rsidP="00E87028">
      <w:pPr>
        <w:spacing w:after="60"/>
        <w:ind w:firstLine="720"/>
        <w:jc w:val="both"/>
      </w:pPr>
      <w:r w:rsidRPr="0098258E">
        <w:t>Комітет  Верховної Ради України з питань організації державної влади, місцевого самоврядування, регіонального розвитку та містобудування</w:t>
      </w:r>
      <w:r w:rsidR="00C07BB0">
        <w:t xml:space="preserve"> </w:t>
      </w:r>
      <w:r w:rsidR="008F6C2C">
        <w:t xml:space="preserve">підтримує подання </w:t>
      </w:r>
      <w:r w:rsidR="00E00E85" w:rsidRPr="00E00E85">
        <w:t>Сумської обласної ради щодо перейменування села Зарічне Охтирського району Сумської області на село Боголюбове</w:t>
      </w:r>
      <w:r w:rsidR="008F6C2C">
        <w:t>.</w:t>
      </w:r>
    </w:p>
    <w:sectPr w:rsidR="00882ADF" w:rsidRPr="00882ADF" w:rsidSect="00C07BB0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ADF"/>
    <w:rsid w:val="000307B8"/>
    <w:rsid w:val="000674BD"/>
    <w:rsid w:val="000D42C9"/>
    <w:rsid w:val="00130B66"/>
    <w:rsid w:val="00140B35"/>
    <w:rsid w:val="00152DBA"/>
    <w:rsid w:val="001643C6"/>
    <w:rsid w:val="001B45D8"/>
    <w:rsid w:val="001E3DDD"/>
    <w:rsid w:val="002524C1"/>
    <w:rsid w:val="002822C4"/>
    <w:rsid w:val="003A1522"/>
    <w:rsid w:val="003D2544"/>
    <w:rsid w:val="00413A76"/>
    <w:rsid w:val="00433CBC"/>
    <w:rsid w:val="0047306E"/>
    <w:rsid w:val="00494BB4"/>
    <w:rsid w:val="004B4CAA"/>
    <w:rsid w:val="004C30EF"/>
    <w:rsid w:val="005104A7"/>
    <w:rsid w:val="00515985"/>
    <w:rsid w:val="00521A15"/>
    <w:rsid w:val="00536C09"/>
    <w:rsid w:val="0057017C"/>
    <w:rsid w:val="005C56AE"/>
    <w:rsid w:val="006057B6"/>
    <w:rsid w:val="006603C1"/>
    <w:rsid w:val="00687445"/>
    <w:rsid w:val="006E2373"/>
    <w:rsid w:val="00733347"/>
    <w:rsid w:val="00764884"/>
    <w:rsid w:val="00766E1D"/>
    <w:rsid w:val="00785BF6"/>
    <w:rsid w:val="007B4B7A"/>
    <w:rsid w:val="007F55B1"/>
    <w:rsid w:val="00882ADF"/>
    <w:rsid w:val="008C4898"/>
    <w:rsid w:val="008E760D"/>
    <w:rsid w:val="008F6C2C"/>
    <w:rsid w:val="009618D3"/>
    <w:rsid w:val="0098258E"/>
    <w:rsid w:val="009836DD"/>
    <w:rsid w:val="009B696D"/>
    <w:rsid w:val="00A52F29"/>
    <w:rsid w:val="00A718F9"/>
    <w:rsid w:val="00A83ADD"/>
    <w:rsid w:val="00A86D84"/>
    <w:rsid w:val="00AB0FBA"/>
    <w:rsid w:val="00AB1AA0"/>
    <w:rsid w:val="00AB6E7E"/>
    <w:rsid w:val="00B34F1B"/>
    <w:rsid w:val="00B716D8"/>
    <w:rsid w:val="00B97ADF"/>
    <w:rsid w:val="00C07BB0"/>
    <w:rsid w:val="00C35C4C"/>
    <w:rsid w:val="00C60FA2"/>
    <w:rsid w:val="00CA74A1"/>
    <w:rsid w:val="00CB5FC8"/>
    <w:rsid w:val="00CC47E4"/>
    <w:rsid w:val="00CD448F"/>
    <w:rsid w:val="00D10DBE"/>
    <w:rsid w:val="00D72F76"/>
    <w:rsid w:val="00DA492B"/>
    <w:rsid w:val="00E00E85"/>
    <w:rsid w:val="00E87028"/>
    <w:rsid w:val="00EA39F0"/>
    <w:rsid w:val="00ED111C"/>
    <w:rsid w:val="00EE64BF"/>
    <w:rsid w:val="00F14EC8"/>
    <w:rsid w:val="00F15452"/>
    <w:rsid w:val="00F4108E"/>
    <w:rsid w:val="00F54842"/>
    <w:rsid w:val="00F6556A"/>
    <w:rsid w:val="00F93CE1"/>
    <w:rsid w:val="00FA75E5"/>
    <w:rsid w:val="00FC536A"/>
    <w:rsid w:val="00FC7B71"/>
    <w:rsid w:val="00FE4411"/>
    <w:rsid w:val="00FF2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7A567B5"/>
  <w14:defaultImageDpi w14:val="0"/>
  <w15:docId w15:val="{48634E29-5AFF-4EA8-853C-ABDBB6F06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2ADF"/>
    <w:pPr>
      <w:spacing w:after="0" w:line="240" w:lineRule="auto"/>
    </w:pPr>
    <w:rPr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82ADF"/>
    <w:pPr>
      <w:jc w:val="center"/>
    </w:pPr>
    <w:rPr>
      <w:szCs w:val="24"/>
    </w:rPr>
  </w:style>
  <w:style w:type="character" w:customStyle="1" w:styleId="a4">
    <w:name w:val="Назва Знак"/>
    <w:basedOn w:val="a0"/>
    <w:link w:val="a3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ru-RU"/>
    </w:rPr>
  </w:style>
  <w:style w:type="paragraph" w:styleId="a5">
    <w:name w:val="Balloon Text"/>
    <w:basedOn w:val="a"/>
    <w:link w:val="a6"/>
    <w:uiPriority w:val="99"/>
    <w:semiHidden/>
    <w:rsid w:val="00B34F1B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locked/>
    <w:rPr>
      <w:rFonts w:ascii="Segoe UI" w:hAnsi="Segoe UI" w:cs="Segoe UI"/>
      <w:sz w:val="18"/>
      <w:szCs w:val="18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6B8255F-FDD8-4C92-90EF-D0A1ECA5546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2E778A4-5AE9-4779-AFC0-30A6ED66E7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1EE0D6A-C45B-4AFE-8E00-06FF1719332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829</Words>
  <Characters>473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2021-02-17T08:58:00Z</dcterms:created>
  <dcterms:modified xsi:type="dcterms:W3CDTF">2021-02-17T08:58:00Z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