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43B" w:rsidRPr="004774E0" w:rsidRDefault="0081343B" w:rsidP="0081343B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774E0">
        <w:rPr>
          <w:rFonts w:ascii="Times New Roman" w:hAnsi="Times New Roman"/>
          <w:b/>
          <w:sz w:val="28"/>
          <w:szCs w:val="28"/>
        </w:rPr>
        <w:t>АВТОРСЬКИЙ КОЛЕКТИВ</w:t>
      </w:r>
    </w:p>
    <w:p w:rsidR="0081343B" w:rsidRPr="004774E0" w:rsidRDefault="0081343B" w:rsidP="0081343B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4774E0">
        <w:rPr>
          <w:rFonts w:ascii="Times New Roman" w:hAnsi="Times New Roman"/>
          <w:b/>
          <w:sz w:val="28"/>
          <w:szCs w:val="28"/>
        </w:rPr>
        <w:t>до проекту Закону України «Про</w:t>
      </w:r>
      <w:r w:rsidR="00785E92" w:rsidRPr="004774E0">
        <w:rPr>
          <w:rFonts w:ascii="Times New Roman" w:hAnsi="Times New Roman"/>
          <w:b/>
          <w:sz w:val="28"/>
          <w:szCs w:val="28"/>
        </w:rPr>
        <w:t xml:space="preserve"> деокупацію (формула Свободи)</w:t>
      </w:r>
      <w:r w:rsidRPr="004774E0">
        <w:rPr>
          <w:rFonts w:ascii="Times New Roman" w:hAnsi="Times New Roman"/>
          <w:b/>
          <w:sz w:val="28"/>
          <w:szCs w:val="28"/>
        </w:rPr>
        <w:t>»</w:t>
      </w:r>
    </w:p>
    <w:p w:rsidR="0081343B" w:rsidRDefault="0081343B" w:rsidP="0081343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603"/>
        <w:gridCol w:w="4961"/>
        <w:gridCol w:w="4354"/>
      </w:tblGrid>
      <w:tr w:rsidR="004774E0" w:rsidRPr="004774E0" w:rsidTr="00995A04">
        <w:tc>
          <w:tcPr>
            <w:tcW w:w="603" w:type="dxa"/>
          </w:tcPr>
          <w:p w:rsidR="0081343B" w:rsidRPr="004774E0" w:rsidRDefault="0081343B" w:rsidP="004774E0">
            <w:pPr>
              <w:ind w:left="176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4961" w:type="dxa"/>
          </w:tcPr>
          <w:p w:rsidR="0081343B" w:rsidRPr="004774E0" w:rsidRDefault="0081343B" w:rsidP="00995A04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Савчук Оксана Василівна </w:t>
            </w:r>
          </w:p>
        </w:tc>
        <w:tc>
          <w:tcPr>
            <w:tcW w:w="4354" w:type="dxa"/>
          </w:tcPr>
          <w:p w:rsidR="0081343B" w:rsidRPr="004774E0" w:rsidRDefault="004774E0" w:rsidP="00995A04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</w:t>
            </w:r>
            <w:r w:rsidR="0081343B"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ародний депутат України </w:t>
            </w:r>
            <w:r w:rsidR="0081343B"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 w:rsidR="0081343B" w:rsidRPr="004774E0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IX </w:t>
            </w:r>
            <w:r w:rsidR="0081343B"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скликання</w:t>
            </w:r>
          </w:p>
        </w:tc>
      </w:tr>
      <w:tr w:rsidR="00785E92" w:rsidRPr="004774E0" w:rsidTr="00995A04">
        <w:tc>
          <w:tcPr>
            <w:tcW w:w="603" w:type="dxa"/>
          </w:tcPr>
          <w:p w:rsidR="00785E92" w:rsidRPr="004774E0" w:rsidRDefault="00785E92" w:rsidP="004774E0">
            <w:pPr>
              <w:ind w:left="176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4961" w:type="dxa"/>
          </w:tcPr>
          <w:p w:rsidR="00785E92" w:rsidRPr="004774E0" w:rsidRDefault="00785E92" w:rsidP="00995A04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Тягнибок Олег Ярославович</w:t>
            </w:r>
          </w:p>
        </w:tc>
        <w:tc>
          <w:tcPr>
            <w:tcW w:w="4354" w:type="dxa"/>
          </w:tcPr>
          <w:p w:rsidR="00785E92" w:rsidRPr="004774E0" w:rsidRDefault="00785E92" w:rsidP="00995A04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Голова політичної партії Всеукраїнське об’єднання «Свобода»</w:t>
            </w:r>
            <w:r w:rsidR="004774E0"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народний депутат України, народний депутат України ІІІ, IV та VII скликань</w:t>
            </w:r>
          </w:p>
        </w:tc>
      </w:tr>
      <w:tr w:rsidR="004774E0" w:rsidRPr="004774E0" w:rsidTr="00995A04">
        <w:tc>
          <w:tcPr>
            <w:tcW w:w="603" w:type="dxa"/>
          </w:tcPr>
          <w:p w:rsidR="0081343B" w:rsidRPr="004774E0" w:rsidRDefault="004774E0" w:rsidP="004774E0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  <w:r w:rsidR="0081343B"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:rsidR="0081343B" w:rsidRPr="004774E0" w:rsidRDefault="0081343B" w:rsidP="00995A04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Мохник Андрій Володимирович </w:t>
            </w:r>
          </w:p>
        </w:tc>
        <w:tc>
          <w:tcPr>
            <w:tcW w:w="4354" w:type="dxa"/>
          </w:tcPr>
          <w:p w:rsidR="0081343B" w:rsidRPr="004774E0" w:rsidRDefault="004774E0" w:rsidP="004774E0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Заступник голови політичної партії Всеукраїнське об’єднання «Свобода», </w:t>
            </w:r>
            <w:r w:rsidR="0081343B"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народний депутат України VII скликання </w:t>
            </w:r>
          </w:p>
        </w:tc>
      </w:tr>
      <w:tr w:rsidR="004774E0" w:rsidRPr="004774E0" w:rsidTr="00995A04">
        <w:tc>
          <w:tcPr>
            <w:tcW w:w="603" w:type="dxa"/>
          </w:tcPr>
          <w:p w:rsidR="004774E0" w:rsidRPr="004774E0" w:rsidRDefault="004774E0" w:rsidP="004774E0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4961" w:type="dxa"/>
          </w:tcPr>
          <w:p w:rsidR="004774E0" w:rsidRPr="004774E0" w:rsidRDefault="004774E0" w:rsidP="00995A04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Кайда Олексій Петрович</w:t>
            </w:r>
          </w:p>
        </w:tc>
        <w:tc>
          <w:tcPr>
            <w:tcW w:w="4354" w:type="dxa"/>
          </w:tcPr>
          <w:p w:rsidR="004774E0" w:rsidRPr="004774E0" w:rsidRDefault="004774E0" w:rsidP="004774E0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Заступник голови політичної партії Всеукраїнське об’єднання «Свобода», народний депутат України VII скликання</w:t>
            </w:r>
          </w:p>
        </w:tc>
      </w:tr>
      <w:tr w:rsidR="004774E0" w:rsidRPr="004774E0" w:rsidTr="00995A04">
        <w:tc>
          <w:tcPr>
            <w:tcW w:w="603" w:type="dxa"/>
          </w:tcPr>
          <w:p w:rsidR="0081343B" w:rsidRPr="004774E0" w:rsidRDefault="004774E0" w:rsidP="004774E0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  <w:r w:rsidR="0081343B"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:rsidR="0081343B" w:rsidRPr="004774E0" w:rsidRDefault="004774E0" w:rsidP="00995A04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Сиротюк Юрій Миколайович</w:t>
            </w:r>
          </w:p>
        </w:tc>
        <w:tc>
          <w:tcPr>
            <w:tcW w:w="4354" w:type="dxa"/>
          </w:tcPr>
          <w:p w:rsidR="0081343B" w:rsidRPr="004774E0" w:rsidRDefault="004774E0" w:rsidP="00995A04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Заступник голови політичної партії Всеукраїнське об’єднання «Свобода», народний депутат України VII скликання</w:t>
            </w:r>
          </w:p>
        </w:tc>
      </w:tr>
      <w:tr w:rsidR="004774E0" w:rsidRPr="004774E0" w:rsidTr="00995A04">
        <w:tc>
          <w:tcPr>
            <w:tcW w:w="603" w:type="dxa"/>
          </w:tcPr>
          <w:p w:rsidR="0081343B" w:rsidRPr="009177D1" w:rsidRDefault="004774E0" w:rsidP="004774E0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9177D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  <w:r w:rsidR="0081343B" w:rsidRPr="009177D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:rsidR="0081343B" w:rsidRPr="009177D1" w:rsidRDefault="004774E0" w:rsidP="00995A04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9177D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Олійник Юрій Ігорович</w:t>
            </w:r>
          </w:p>
        </w:tc>
        <w:tc>
          <w:tcPr>
            <w:tcW w:w="4354" w:type="dxa"/>
          </w:tcPr>
          <w:p w:rsidR="0081343B" w:rsidRPr="004774E0" w:rsidRDefault="004774E0" w:rsidP="00995A04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highlight w:val="yellow"/>
              </w:rPr>
            </w:pPr>
            <w:r w:rsidRPr="009177D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Кандидат політичних наук</w:t>
            </w:r>
            <w:r w:rsidR="009177D1" w:rsidRPr="009177D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керівник дослідницьких програм НАЦ “Українські студії стратегічних досліджень”</w:t>
            </w:r>
          </w:p>
        </w:tc>
      </w:tr>
      <w:tr w:rsidR="004774E0" w:rsidRPr="004774E0" w:rsidTr="00995A04">
        <w:tc>
          <w:tcPr>
            <w:tcW w:w="603" w:type="dxa"/>
          </w:tcPr>
          <w:p w:rsidR="0081343B" w:rsidRPr="004774E0" w:rsidRDefault="004774E0" w:rsidP="004774E0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  <w:r w:rsidR="0081343B"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:rsidR="0081343B" w:rsidRPr="004774E0" w:rsidRDefault="0081343B" w:rsidP="00995A04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Альберт Ольга Володимирівна </w:t>
            </w:r>
          </w:p>
        </w:tc>
        <w:tc>
          <w:tcPr>
            <w:tcW w:w="4354" w:type="dxa"/>
          </w:tcPr>
          <w:p w:rsidR="0081343B" w:rsidRPr="004774E0" w:rsidRDefault="004774E0" w:rsidP="00995A04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</w:t>
            </w:r>
            <w:r w:rsidR="0081343B" w:rsidRPr="00477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омічник-консультант народного депутата України</w:t>
            </w:r>
          </w:p>
        </w:tc>
      </w:tr>
    </w:tbl>
    <w:p w:rsidR="0081343B" w:rsidRDefault="0081343B" w:rsidP="0081343B">
      <w:pPr>
        <w:jc w:val="center"/>
        <w:rPr>
          <w:rFonts w:ascii="Times New Roman" w:hAnsi="Times New Roman"/>
          <w:sz w:val="28"/>
          <w:szCs w:val="28"/>
        </w:rPr>
      </w:pPr>
    </w:p>
    <w:p w:rsidR="0081343B" w:rsidRDefault="0081343B" w:rsidP="0081343B"/>
    <w:p w:rsidR="00C9552A" w:rsidRPr="00785E92" w:rsidRDefault="00C9552A">
      <w:pPr>
        <w:rPr>
          <w:lang w:val="en-US"/>
        </w:rPr>
      </w:pPr>
    </w:p>
    <w:sectPr w:rsidR="00C9552A" w:rsidRPr="00785E9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F97"/>
    <w:rsid w:val="003C7100"/>
    <w:rsid w:val="004774E0"/>
    <w:rsid w:val="00785E92"/>
    <w:rsid w:val="0081343B"/>
    <w:rsid w:val="009177D1"/>
    <w:rsid w:val="00B93F97"/>
    <w:rsid w:val="00C9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352336-CCEC-467E-BA4E-639D00C8D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43B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343B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B948DE-C68E-435D-AA0F-F390257877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E7AEC3-E97F-4FB7-B65A-66277E84FE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E832F15-7746-4F40-A28C-FBC48D4162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605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2021-02-19T13:58:00Z</dcterms:created>
  <dcterms:modified xsi:type="dcterms:W3CDTF">2021-02-19T13:58:00Z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