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A41164" w14:textId="77777777" w:rsidR="008C143D" w:rsidRPr="00DF7F57" w:rsidRDefault="008C143D" w:rsidP="008C143D">
      <w:pPr>
        <w:tabs>
          <w:tab w:val="left" w:pos="8080"/>
        </w:tabs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F7F57">
        <w:rPr>
          <w:rFonts w:ascii="Times New Roman" w:eastAsia="Times New Roman" w:hAnsi="Times New Roman" w:cs="Times New Roman"/>
          <w:b/>
          <w:sz w:val="28"/>
          <w:szCs w:val="28"/>
        </w:rPr>
        <w:t>ПОРІВНЯЛЬНА ТАБЛИЦЯ</w:t>
      </w:r>
    </w:p>
    <w:p w14:paraId="6B3BCE1E" w14:textId="0E1CE200" w:rsidR="008C143D" w:rsidRPr="00A6556B" w:rsidRDefault="008C143D" w:rsidP="008C143D">
      <w:pPr>
        <w:pStyle w:val="1"/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DF7F57">
        <w:rPr>
          <w:rFonts w:ascii="Times New Roman" w:hAnsi="Times New Roman"/>
          <w:b/>
          <w:sz w:val="28"/>
          <w:szCs w:val="28"/>
        </w:rPr>
        <w:t xml:space="preserve">до проекту Закону України </w:t>
      </w:r>
      <w:r w:rsidRPr="00A6556B">
        <w:rPr>
          <w:rFonts w:ascii="Times New Roman" w:hAnsi="Times New Roman"/>
          <w:b/>
          <w:sz w:val="28"/>
          <w:szCs w:val="28"/>
        </w:rPr>
        <w:t>«</w:t>
      </w:r>
      <w:r w:rsidRPr="008D7113">
        <w:rPr>
          <w:rFonts w:ascii="Times New Roman" w:hAnsi="Times New Roman"/>
          <w:b/>
          <w:bCs/>
          <w:sz w:val="28"/>
          <w:szCs w:val="28"/>
        </w:rPr>
        <w:t>Про внесення змін до деяких законодавчих актів України (</w:t>
      </w:r>
      <w:bookmarkStart w:id="0" w:name="_Hlk63798700"/>
      <w:r w:rsidRPr="00771672">
        <w:rPr>
          <w:rFonts w:ascii="Times New Roman" w:hAnsi="Times New Roman"/>
          <w:b/>
          <w:bCs/>
          <w:sz w:val="28"/>
          <w:szCs w:val="28"/>
        </w:rPr>
        <w:t xml:space="preserve">щодо заборони виготовлення та поширення інформаційної продукції, спрямованої на пропагування дій </w:t>
      </w:r>
      <w:r w:rsidR="00EE3BDC">
        <w:rPr>
          <w:rFonts w:ascii="Times New Roman" w:hAnsi="Times New Roman"/>
          <w:b/>
          <w:bCs/>
          <w:sz w:val="28"/>
          <w:szCs w:val="28"/>
        </w:rPr>
        <w:t>держав</w:t>
      </w:r>
      <w:r w:rsidRPr="00771672">
        <w:rPr>
          <w:rFonts w:ascii="Times New Roman" w:hAnsi="Times New Roman"/>
          <w:b/>
          <w:bCs/>
          <w:sz w:val="28"/>
          <w:szCs w:val="28"/>
        </w:rPr>
        <w:t>и-агресора</w:t>
      </w:r>
      <w:bookmarkEnd w:id="0"/>
      <w:r w:rsidRPr="008D7113">
        <w:rPr>
          <w:rFonts w:ascii="Times New Roman" w:hAnsi="Times New Roman"/>
          <w:b/>
          <w:bCs/>
          <w:sz w:val="28"/>
          <w:szCs w:val="28"/>
        </w:rPr>
        <w:t>)</w:t>
      </w:r>
      <w:r w:rsidRPr="00A6556B">
        <w:rPr>
          <w:rFonts w:ascii="Times New Roman" w:hAnsi="Times New Roman"/>
          <w:b/>
          <w:sz w:val="28"/>
          <w:szCs w:val="28"/>
        </w:rPr>
        <w:t>»</w:t>
      </w:r>
    </w:p>
    <w:p w14:paraId="705F35DB" w14:textId="2A32BC9B" w:rsidR="008C143D" w:rsidRPr="00A2444E" w:rsidRDefault="008C143D" w:rsidP="008C143D">
      <w:pPr>
        <w:spacing w:line="240" w:lineRule="auto"/>
        <w:ind w:firstLine="357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8C143D" w:rsidRPr="00A2444E" w14:paraId="4795C6FF" w14:textId="77777777" w:rsidTr="008C143D">
        <w:tc>
          <w:tcPr>
            <w:tcW w:w="4672" w:type="dxa"/>
          </w:tcPr>
          <w:p w14:paraId="30B92554" w14:textId="03273CF3" w:rsidR="008C143D" w:rsidRPr="00A2444E" w:rsidRDefault="008C143D" w:rsidP="008C14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444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Чинна редакція</w:t>
            </w:r>
          </w:p>
        </w:tc>
        <w:tc>
          <w:tcPr>
            <w:tcW w:w="4673" w:type="dxa"/>
          </w:tcPr>
          <w:p w14:paraId="49D9E793" w14:textId="465DBB28" w:rsidR="008C143D" w:rsidRPr="00A2444E" w:rsidRDefault="008C143D" w:rsidP="008C14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444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Редакція з урахуванням</w:t>
            </w:r>
            <w:r w:rsidRPr="00A2444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r w:rsidRPr="00A2444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пропонованих змін</w:t>
            </w:r>
          </w:p>
        </w:tc>
      </w:tr>
      <w:tr w:rsidR="008C143D" w:rsidRPr="00A2444E" w14:paraId="0498F65B" w14:textId="77777777" w:rsidTr="008C143D">
        <w:tc>
          <w:tcPr>
            <w:tcW w:w="9345" w:type="dxa"/>
            <w:gridSpan w:val="2"/>
          </w:tcPr>
          <w:p w14:paraId="36556893" w14:textId="77777777" w:rsidR="00EE3BDC" w:rsidRDefault="00EE3BDC"/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4559"/>
              <w:gridCol w:w="4560"/>
            </w:tblGrid>
            <w:tr w:rsidR="00EE3BDC" w14:paraId="074E6239" w14:textId="77777777" w:rsidTr="00EE3BDC">
              <w:tc>
                <w:tcPr>
                  <w:tcW w:w="9119" w:type="dxa"/>
                  <w:gridSpan w:val="2"/>
                </w:tcPr>
                <w:p w14:paraId="4E172C6E" w14:textId="77777777" w:rsidR="00EE3BDC" w:rsidRDefault="00EE3BDC" w:rsidP="008C143D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E3BD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Закон України «Про свободу совісті та релігійні організації»</w:t>
                  </w:r>
                </w:p>
                <w:p w14:paraId="1C93DEB4" w14:textId="77777777" w:rsidR="00EE3BDC" w:rsidRDefault="00EE3BDC" w:rsidP="008C143D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shd w:val="clear" w:color="auto" w:fill="FFFFFF"/>
                    </w:rPr>
                  </w:pPr>
                  <w:r w:rsidRPr="00EE3BD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shd w:val="clear" w:color="auto" w:fill="FFFFFF"/>
                    </w:rPr>
                    <w:t xml:space="preserve">(Відомості Верховної Ради УРСР (ВВР), 1991, № 25, ст. 283 </w:t>
                  </w:r>
                </w:p>
                <w:p w14:paraId="7DF18A59" w14:textId="0D9808BC" w:rsidR="00EE3BDC" w:rsidRPr="00EE3BDC" w:rsidRDefault="00EE3BDC" w:rsidP="008C143D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shd w:val="clear" w:color="auto" w:fill="FFFFFF"/>
                    </w:rPr>
                  </w:pPr>
                  <w:r w:rsidRPr="00EE3BD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shd w:val="clear" w:color="auto" w:fill="FFFFFF"/>
                    </w:rPr>
                    <w:t>із наступними змінами)</w:t>
                  </w:r>
                </w:p>
                <w:p w14:paraId="51C4D5E4" w14:textId="64572349" w:rsidR="00EE3BDC" w:rsidRDefault="00EE3BDC" w:rsidP="008C143D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EE3BDC" w14:paraId="7136664A" w14:textId="77777777" w:rsidTr="00EE3BDC">
              <w:tc>
                <w:tcPr>
                  <w:tcW w:w="4559" w:type="dxa"/>
                </w:tcPr>
                <w:p w14:paraId="21FFF89F" w14:textId="77777777" w:rsidR="00EE3BDC" w:rsidRPr="00EE3BDC" w:rsidRDefault="00EE3BDC" w:rsidP="00EE3BDC">
                  <w:pPr>
                    <w:pStyle w:val="rvps2"/>
                    <w:shd w:val="clear" w:color="auto" w:fill="FFFFFF"/>
                    <w:spacing w:before="0" w:beforeAutospacing="0" w:after="150" w:afterAutospacing="0"/>
                    <w:ind w:firstLine="450"/>
                    <w:jc w:val="both"/>
                  </w:pPr>
                  <w:r w:rsidRPr="00EE3BDC">
                    <w:rPr>
                      <w:rStyle w:val="rvts9"/>
                    </w:rPr>
                    <w:t>Стаття 16.</w:t>
                  </w:r>
                  <w:r w:rsidRPr="00EE3BDC">
                    <w:rPr>
                      <w:rStyle w:val="rvts9"/>
                      <w:b/>
                      <w:bCs/>
                    </w:rPr>
                    <w:t> </w:t>
                  </w:r>
                  <w:r w:rsidRPr="00EE3BDC">
                    <w:t>Припинення діяльності релігійної організації</w:t>
                  </w:r>
                </w:p>
                <w:p w14:paraId="73F1B497" w14:textId="77777777" w:rsidR="00EE3BDC" w:rsidRPr="00EE3BDC" w:rsidRDefault="00EE3BDC" w:rsidP="00EE3BDC">
                  <w:pPr>
                    <w:pStyle w:val="rvps2"/>
                    <w:shd w:val="clear" w:color="auto" w:fill="FFFFFF"/>
                    <w:spacing w:before="0" w:beforeAutospacing="0" w:after="150" w:afterAutospacing="0"/>
                    <w:ind w:firstLine="450"/>
                    <w:jc w:val="both"/>
                  </w:pPr>
                  <w:bookmarkStart w:id="1" w:name="n99"/>
                  <w:bookmarkEnd w:id="1"/>
                  <w:r w:rsidRPr="00EE3BDC">
                    <w:t>Діяльність релігійної організації може бути припинено у зв'язку з її реорганізацією (поділом, злиттям, приєднанням) або ліквідацією.</w:t>
                  </w:r>
                </w:p>
                <w:p w14:paraId="1AA9F3FA" w14:textId="77777777" w:rsidR="00EE3BDC" w:rsidRPr="00EE3BDC" w:rsidRDefault="00EE3BDC" w:rsidP="00EE3BDC">
                  <w:pPr>
                    <w:pStyle w:val="rvps2"/>
                    <w:shd w:val="clear" w:color="auto" w:fill="FFFFFF"/>
                    <w:spacing w:before="0" w:beforeAutospacing="0" w:after="150" w:afterAutospacing="0"/>
                    <w:ind w:firstLine="450"/>
                    <w:jc w:val="both"/>
                  </w:pPr>
                  <w:bookmarkStart w:id="2" w:name="n100"/>
                  <w:bookmarkEnd w:id="2"/>
                  <w:r w:rsidRPr="00EE3BDC">
                    <w:t>Реорганізація або ліквідація релігійної організації здійснюється відповідно до її власних настанов. Реєстрація статутів (положень) новоутворених після реорганізації релігійних організацій здійснюється в порядку, встановленому статтею 14 цього Закону.</w:t>
                  </w:r>
                </w:p>
                <w:p w14:paraId="05017FB0" w14:textId="77777777" w:rsidR="00EE3BDC" w:rsidRPr="00EE3BDC" w:rsidRDefault="00EE3BDC" w:rsidP="00EE3BDC">
                  <w:pPr>
                    <w:pStyle w:val="rvps2"/>
                    <w:shd w:val="clear" w:color="auto" w:fill="FFFFFF"/>
                    <w:spacing w:before="0" w:beforeAutospacing="0" w:after="150" w:afterAutospacing="0"/>
                    <w:ind w:firstLine="450"/>
                    <w:jc w:val="both"/>
                  </w:pPr>
                  <w:bookmarkStart w:id="3" w:name="n101"/>
                  <w:bookmarkEnd w:id="3"/>
                  <w:r w:rsidRPr="00EE3BDC">
                    <w:t>У разі порушення релігійною організацією, що є юридичною особою, положень цього Закону та інших законодавчих актів України її діяльність може бути припинено також за рішенням суду.</w:t>
                  </w:r>
                </w:p>
                <w:p w14:paraId="258C2974" w14:textId="77777777" w:rsidR="00EE3BDC" w:rsidRPr="00EE3BDC" w:rsidRDefault="00EE3BDC" w:rsidP="00EE3BDC">
                  <w:pPr>
                    <w:pStyle w:val="rvps2"/>
                    <w:shd w:val="clear" w:color="auto" w:fill="FFFFFF"/>
                    <w:spacing w:before="0" w:beforeAutospacing="0" w:after="150" w:afterAutospacing="0"/>
                    <w:ind w:firstLine="450"/>
                    <w:jc w:val="both"/>
                    <w:rPr>
                      <w:b/>
                      <w:bCs/>
                    </w:rPr>
                  </w:pPr>
                  <w:bookmarkStart w:id="4" w:name="n102"/>
                  <w:bookmarkEnd w:id="4"/>
                  <w:r w:rsidRPr="00EE3BDC">
                    <w:rPr>
                      <w:b/>
                      <w:bCs/>
                    </w:rPr>
                    <w:t>У судовому порядку діяльність релігійної організації припиняється лише у випадках:</w:t>
                  </w:r>
                </w:p>
                <w:p w14:paraId="0D1F088E" w14:textId="77777777" w:rsidR="00EE3BDC" w:rsidRPr="00EE3BDC" w:rsidRDefault="00EE3BDC" w:rsidP="00EE3BDC">
                  <w:pPr>
                    <w:pStyle w:val="rvps2"/>
                    <w:shd w:val="clear" w:color="auto" w:fill="FFFFFF"/>
                    <w:spacing w:before="0" w:beforeAutospacing="0" w:after="150" w:afterAutospacing="0"/>
                    <w:ind w:firstLine="450"/>
                    <w:jc w:val="both"/>
                    <w:rPr>
                      <w:b/>
                      <w:bCs/>
                    </w:rPr>
                  </w:pPr>
                  <w:bookmarkStart w:id="5" w:name="n103"/>
                  <w:bookmarkEnd w:id="5"/>
                  <w:r w:rsidRPr="00EE3BDC">
                    <w:rPr>
                      <w:b/>
                      <w:bCs/>
                    </w:rPr>
                    <w:t>1) вчинення релігійною організацією дій, недопустимість яких передбачена </w:t>
                  </w:r>
                  <w:hyperlink r:id="rId6" w:anchor="n20" w:history="1">
                    <w:r w:rsidRPr="00EE3BDC">
                      <w:rPr>
                        <w:rStyle w:val="a6"/>
                        <w:b/>
                        <w:bCs/>
                        <w:color w:val="auto"/>
                        <w:u w:val="none"/>
                      </w:rPr>
                      <w:t>статтями 3</w:t>
                    </w:r>
                  </w:hyperlink>
                  <w:r w:rsidRPr="00EE3BDC">
                    <w:rPr>
                      <w:b/>
                      <w:bCs/>
                    </w:rPr>
                    <w:t>, </w:t>
                  </w:r>
                  <w:hyperlink r:id="rId7" w:anchor="n30" w:history="1">
                    <w:r w:rsidRPr="00EE3BDC">
                      <w:rPr>
                        <w:rStyle w:val="a6"/>
                        <w:b/>
                        <w:bCs/>
                        <w:color w:val="auto"/>
                        <w:u w:val="none"/>
                      </w:rPr>
                      <w:t>5</w:t>
                    </w:r>
                  </w:hyperlink>
                  <w:r w:rsidRPr="00EE3BDC">
                    <w:rPr>
                      <w:b/>
                      <w:bCs/>
                    </w:rPr>
                    <w:t> і </w:t>
                  </w:r>
                  <w:hyperlink r:id="rId8" w:anchor="n111" w:history="1">
                    <w:r w:rsidRPr="00EE3BDC">
                      <w:rPr>
                        <w:rStyle w:val="a6"/>
                        <w:b/>
                        <w:bCs/>
                        <w:color w:val="auto"/>
                        <w:u w:val="none"/>
                      </w:rPr>
                      <w:t>17</w:t>
                    </w:r>
                  </w:hyperlink>
                  <w:r w:rsidRPr="00EE3BDC">
                    <w:rPr>
                      <w:b/>
                      <w:bCs/>
                    </w:rPr>
                    <w:t> цього Закону;</w:t>
                  </w:r>
                </w:p>
                <w:p w14:paraId="7A97F903" w14:textId="77777777" w:rsidR="00EE3BDC" w:rsidRPr="00EE3BDC" w:rsidRDefault="00EE3BDC" w:rsidP="00EE3BDC">
                  <w:pPr>
                    <w:pStyle w:val="rvps2"/>
                    <w:shd w:val="clear" w:color="auto" w:fill="FFFFFF"/>
                    <w:spacing w:before="0" w:beforeAutospacing="0" w:after="150" w:afterAutospacing="0"/>
                    <w:ind w:firstLine="450"/>
                    <w:jc w:val="both"/>
                    <w:rPr>
                      <w:b/>
                      <w:bCs/>
                    </w:rPr>
                  </w:pPr>
                  <w:bookmarkStart w:id="6" w:name="n104"/>
                  <w:bookmarkEnd w:id="6"/>
                  <w:r w:rsidRPr="00EE3BDC">
                    <w:rPr>
                      <w:b/>
                      <w:bCs/>
                    </w:rPr>
                    <w:t>2) поєднання обрядової чи проповідницької діяльності релігійної організації з посяганнями на життя, здоров'я, свободу і гідність особи;</w:t>
                  </w:r>
                </w:p>
                <w:p w14:paraId="3338E898" w14:textId="77777777" w:rsidR="00EE3BDC" w:rsidRPr="00EE3BDC" w:rsidRDefault="00EE3BDC" w:rsidP="00EE3BDC">
                  <w:pPr>
                    <w:pStyle w:val="rvps2"/>
                    <w:shd w:val="clear" w:color="auto" w:fill="FFFFFF"/>
                    <w:spacing w:before="0" w:beforeAutospacing="0" w:after="150" w:afterAutospacing="0"/>
                    <w:ind w:firstLine="450"/>
                    <w:jc w:val="both"/>
                    <w:rPr>
                      <w:b/>
                      <w:bCs/>
                    </w:rPr>
                  </w:pPr>
                  <w:bookmarkStart w:id="7" w:name="n105"/>
                  <w:bookmarkEnd w:id="7"/>
                  <w:r w:rsidRPr="00EE3BDC">
                    <w:rPr>
                      <w:b/>
                      <w:bCs/>
                    </w:rPr>
                    <w:t>3) систематичного порушення релігійною організацією встановленого законодавством порядку проведення</w:t>
                  </w:r>
                  <w:r w:rsidRPr="00EE3BDC">
                    <w:t xml:space="preserve"> </w:t>
                  </w:r>
                  <w:r w:rsidRPr="00EE3BDC">
                    <w:rPr>
                      <w:b/>
                      <w:bCs/>
                    </w:rPr>
                    <w:lastRenderedPageBreak/>
                    <w:t>публічних релігійних заходів (богослужінь, обрядів, церемоній, походів тощо);</w:t>
                  </w:r>
                </w:p>
                <w:p w14:paraId="293FD67A" w14:textId="77777777" w:rsidR="00EE3BDC" w:rsidRPr="00EE3BDC" w:rsidRDefault="00EE3BDC" w:rsidP="00EE3BDC">
                  <w:pPr>
                    <w:pStyle w:val="rvps2"/>
                    <w:shd w:val="clear" w:color="auto" w:fill="FFFFFF"/>
                    <w:spacing w:before="0" w:beforeAutospacing="0" w:after="150" w:afterAutospacing="0"/>
                    <w:ind w:firstLine="450"/>
                    <w:jc w:val="both"/>
                    <w:rPr>
                      <w:b/>
                      <w:bCs/>
                    </w:rPr>
                  </w:pPr>
                  <w:bookmarkStart w:id="8" w:name="n106"/>
                  <w:bookmarkEnd w:id="8"/>
                  <w:r w:rsidRPr="00EE3BDC">
                    <w:rPr>
                      <w:b/>
                      <w:bCs/>
                    </w:rPr>
                    <w:t>4) спонукання громадян до невиконання своїх конституційних обов'язків або дій, які супроводжуються грубими порушеннями громадського порядку чи посяганням на права і майно державних, громадських або релігійних організацій.</w:t>
                  </w:r>
                </w:p>
                <w:p w14:paraId="5C3748C1" w14:textId="77777777" w:rsidR="00EE3BDC" w:rsidRDefault="00EE3BDC" w:rsidP="00EE3BDC">
                  <w:pPr>
                    <w:pStyle w:val="rvps2"/>
                    <w:shd w:val="clear" w:color="auto" w:fill="FFFFFF"/>
                    <w:spacing w:before="0" w:beforeAutospacing="0" w:after="150" w:afterAutospacing="0"/>
                    <w:ind w:firstLine="450"/>
                    <w:jc w:val="both"/>
                    <w:rPr>
                      <w:b/>
                      <w:bCs/>
                    </w:rPr>
                  </w:pPr>
                  <w:bookmarkStart w:id="9" w:name="n107"/>
                  <w:bookmarkStart w:id="10" w:name="n108"/>
                  <w:bookmarkEnd w:id="9"/>
                  <w:bookmarkEnd w:id="10"/>
                </w:p>
                <w:p w14:paraId="1DFD265D" w14:textId="77777777" w:rsidR="00EE3BDC" w:rsidRDefault="00EE3BDC" w:rsidP="00EE3BDC">
                  <w:pPr>
                    <w:pStyle w:val="rvps2"/>
                    <w:shd w:val="clear" w:color="auto" w:fill="FFFFFF"/>
                    <w:spacing w:before="0" w:beforeAutospacing="0" w:after="150" w:afterAutospacing="0"/>
                    <w:ind w:firstLine="450"/>
                    <w:jc w:val="both"/>
                    <w:rPr>
                      <w:b/>
                      <w:bCs/>
                    </w:rPr>
                  </w:pPr>
                </w:p>
                <w:p w14:paraId="36254237" w14:textId="77777777" w:rsidR="00EE3BDC" w:rsidRDefault="00EE3BDC" w:rsidP="00EE3BDC">
                  <w:pPr>
                    <w:pStyle w:val="rvps2"/>
                    <w:shd w:val="clear" w:color="auto" w:fill="FFFFFF"/>
                    <w:spacing w:before="0" w:beforeAutospacing="0" w:after="150" w:afterAutospacing="0"/>
                    <w:ind w:firstLine="450"/>
                    <w:jc w:val="both"/>
                    <w:rPr>
                      <w:b/>
                      <w:bCs/>
                    </w:rPr>
                  </w:pPr>
                </w:p>
                <w:p w14:paraId="54DBC6BD" w14:textId="77777777" w:rsidR="00EE3BDC" w:rsidRDefault="00EE3BDC" w:rsidP="00EE3BDC">
                  <w:pPr>
                    <w:pStyle w:val="rvps2"/>
                    <w:shd w:val="clear" w:color="auto" w:fill="FFFFFF"/>
                    <w:spacing w:before="0" w:beforeAutospacing="0" w:after="150" w:afterAutospacing="0"/>
                    <w:ind w:firstLine="450"/>
                    <w:jc w:val="both"/>
                    <w:rPr>
                      <w:b/>
                      <w:bCs/>
                    </w:rPr>
                  </w:pPr>
                </w:p>
                <w:p w14:paraId="31E36BF7" w14:textId="77777777" w:rsidR="00EE3BDC" w:rsidRDefault="00EE3BDC" w:rsidP="00EE3BDC">
                  <w:pPr>
                    <w:pStyle w:val="rvps2"/>
                    <w:shd w:val="clear" w:color="auto" w:fill="FFFFFF"/>
                    <w:spacing w:before="0" w:beforeAutospacing="0" w:after="150" w:afterAutospacing="0"/>
                    <w:ind w:firstLine="450"/>
                    <w:jc w:val="both"/>
                    <w:rPr>
                      <w:b/>
                      <w:bCs/>
                    </w:rPr>
                  </w:pPr>
                </w:p>
                <w:p w14:paraId="48A4C9D5" w14:textId="77777777" w:rsidR="00EE3BDC" w:rsidRDefault="00EE3BDC" w:rsidP="00EE3BDC">
                  <w:pPr>
                    <w:pStyle w:val="rvps2"/>
                    <w:shd w:val="clear" w:color="auto" w:fill="FFFFFF"/>
                    <w:spacing w:before="0" w:beforeAutospacing="0" w:after="150" w:afterAutospacing="0"/>
                    <w:ind w:firstLine="450"/>
                    <w:jc w:val="both"/>
                    <w:rPr>
                      <w:b/>
                      <w:bCs/>
                    </w:rPr>
                  </w:pPr>
                </w:p>
                <w:p w14:paraId="49AB0903" w14:textId="77777777" w:rsidR="00EE3BDC" w:rsidRDefault="00EE3BDC" w:rsidP="00EE3BDC">
                  <w:pPr>
                    <w:pStyle w:val="rvps2"/>
                    <w:shd w:val="clear" w:color="auto" w:fill="FFFFFF"/>
                    <w:spacing w:before="0" w:beforeAutospacing="0" w:after="150" w:afterAutospacing="0"/>
                    <w:ind w:firstLine="450"/>
                    <w:jc w:val="both"/>
                    <w:rPr>
                      <w:b/>
                      <w:bCs/>
                    </w:rPr>
                  </w:pPr>
                </w:p>
                <w:p w14:paraId="3F4A05F5" w14:textId="77777777" w:rsidR="00EE3BDC" w:rsidRDefault="00EE3BDC" w:rsidP="00EE3BDC">
                  <w:pPr>
                    <w:pStyle w:val="rvps2"/>
                    <w:shd w:val="clear" w:color="auto" w:fill="FFFFFF"/>
                    <w:spacing w:before="0" w:beforeAutospacing="0" w:after="150" w:afterAutospacing="0"/>
                    <w:ind w:firstLine="450"/>
                    <w:jc w:val="both"/>
                    <w:rPr>
                      <w:b/>
                      <w:bCs/>
                    </w:rPr>
                  </w:pPr>
                </w:p>
                <w:p w14:paraId="680A3C66" w14:textId="77777777" w:rsidR="00EE3BDC" w:rsidRDefault="00EE3BDC" w:rsidP="00EE3BDC">
                  <w:pPr>
                    <w:pStyle w:val="rvps2"/>
                    <w:shd w:val="clear" w:color="auto" w:fill="FFFFFF"/>
                    <w:spacing w:before="0" w:beforeAutospacing="0" w:after="150" w:afterAutospacing="0"/>
                    <w:ind w:firstLine="450"/>
                    <w:jc w:val="both"/>
                    <w:rPr>
                      <w:b/>
                      <w:bCs/>
                    </w:rPr>
                  </w:pPr>
                </w:p>
                <w:p w14:paraId="2799ECE5" w14:textId="77777777" w:rsidR="00EE3BDC" w:rsidRDefault="00EE3BDC" w:rsidP="00EE3BDC">
                  <w:pPr>
                    <w:pStyle w:val="rvps2"/>
                    <w:shd w:val="clear" w:color="auto" w:fill="FFFFFF"/>
                    <w:spacing w:before="0" w:beforeAutospacing="0" w:after="150" w:afterAutospacing="0"/>
                    <w:ind w:firstLine="450"/>
                    <w:jc w:val="both"/>
                    <w:rPr>
                      <w:b/>
                      <w:bCs/>
                    </w:rPr>
                  </w:pPr>
                </w:p>
                <w:p w14:paraId="479B12C1" w14:textId="77777777" w:rsidR="00EE3BDC" w:rsidRDefault="00EE3BDC" w:rsidP="00EE3BDC">
                  <w:pPr>
                    <w:pStyle w:val="rvps2"/>
                    <w:shd w:val="clear" w:color="auto" w:fill="FFFFFF"/>
                    <w:spacing w:before="0" w:beforeAutospacing="0" w:after="150" w:afterAutospacing="0"/>
                    <w:ind w:firstLine="450"/>
                    <w:jc w:val="both"/>
                    <w:rPr>
                      <w:b/>
                      <w:bCs/>
                    </w:rPr>
                  </w:pPr>
                </w:p>
                <w:p w14:paraId="50D7C79A" w14:textId="77777777" w:rsidR="00EE3BDC" w:rsidRDefault="00EE3BDC" w:rsidP="00EE3BDC">
                  <w:pPr>
                    <w:pStyle w:val="rvps2"/>
                    <w:shd w:val="clear" w:color="auto" w:fill="FFFFFF"/>
                    <w:spacing w:before="0" w:beforeAutospacing="0" w:after="150" w:afterAutospacing="0"/>
                    <w:ind w:firstLine="450"/>
                    <w:jc w:val="both"/>
                    <w:rPr>
                      <w:b/>
                      <w:bCs/>
                    </w:rPr>
                  </w:pPr>
                </w:p>
                <w:p w14:paraId="1031A0DD" w14:textId="77777777" w:rsidR="00EE3BDC" w:rsidRDefault="00EE3BDC" w:rsidP="00EE3BDC">
                  <w:pPr>
                    <w:pStyle w:val="rvps2"/>
                    <w:shd w:val="clear" w:color="auto" w:fill="FFFFFF"/>
                    <w:spacing w:before="0" w:beforeAutospacing="0" w:after="150" w:afterAutospacing="0"/>
                    <w:ind w:firstLine="450"/>
                    <w:jc w:val="both"/>
                    <w:rPr>
                      <w:b/>
                      <w:bCs/>
                    </w:rPr>
                  </w:pPr>
                </w:p>
                <w:p w14:paraId="015BE97C" w14:textId="77777777" w:rsidR="00EE3BDC" w:rsidRDefault="00EE3BDC" w:rsidP="00EE3BDC">
                  <w:pPr>
                    <w:pStyle w:val="rvps2"/>
                    <w:shd w:val="clear" w:color="auto" w:fill="FFFFFF"/>
                    <w:spacing w:before="0" w:beforeAutospacing="0" w:after="150" w:afterAutospacing="0"/>
                    <w:ind w:firstLine="450"/>
                    <w:jc w:val="both"/>
                    <w:rPr>
                      <w:b/>
                      <w:bCs/>
                    </w:rPr>
                  </w:pPr>
                </w:p>
                <w:p w14:paraId="5BDEB08D" w14:textId="77777777" w:rsidR="00EE3BDC" w:rsidRDefault="00EE3BDC" w:rsidP="00EE3BDC">
                  <w:pPr>
                    <w:pStyle w:val="rvps2"/>
                    <w:shd w:val="clear" w:color="auto" w:fill="FFFFFF"/>
                    <w:spacing w:before="0" w:beforeAutospacing="0" w:after="150" w:afterAutospacing="0"/>
                    <w:ind w:firstLine="450"/>
                    <w:jc w:val="both"/>
                    <w:rPr>
                      <w:b/>
                      <w:bCs/>
                    </w:rPr>
                  </w:pPr>
                </w:p>
                <w:p w14:paraId="5EBEB076" w14:textId="77777777" w:rsidR="00EE3BDC" w:rsidRDefault="00EE3BDC" w:rsidP="00EE3BDC">
                  <w:pPr>
                    <w:pStyle w:val="rvps2"/>
                    <w:shd w:val="clear" w:color="auto" w:fill="FFFFFF"/>
                    <w:spacing w:before="0" w:beforeAutospacing="0" w:after="150" w:afterAutospacing="0"/>
                    <w:ind w:firstLine="450"/>
                    <w:jc w:val="both"/>
                    <w:rPr>
                      <w:b/>
                      <w:bCs/>
                    </w:rPr>
                  </w:pPr>
                </w:p>
                <w:p w14:paraId="22412963" w14:textId="77777777" w:rsidR="00EE3BDC" w:rsidRDefault="00EE3BDC" w:rsidP="00EE3BDC">
                  <w:pPr>
                    <w:pStyle w:val="rvps2"/>
                    <w:shd w:val="clear" w:color="auto" w:fill="FFFFFF"/>
                    <w:spacing w:before="0" w:beforeAutospacing="0" w:after="150" w:afterAutospacing="0"/>
                    <w:ind w:firstLine="450"/>
                    <w:jc w:val="both"/>
                    <w:rPr>
                      <w:b/>
                      <w:bCs/>
                    </w:rPr>
                  </w:pPr>
                </w:p>
                <w:p w14:paraId="410D07C4" w14:textId="3035FD3F" w:rsidR="00EE3BDC" w:rsidRPr="00EE3BDC" w:rsidRDefault="00EE3BDC" w:rsidP="00EE3BDC">
                  <w:pPr>
                    <w:pStyle w:val="rvps2"/>
                    <w:shd w:val="clear" w:color="auto" w:fill="FFFFFF"/>
                    <w:spacing w:before="0" w:beforeAutospacing="0" w:after="150" w:afterAutospacing="0"/>
                    <w:ind w:firstLine="450"/>
                    <w:jc w:val="both"/>
                  </w:pPr>
                  <w:r w:rsidRPr="00EE3BDC">
                    <w:rPr>
                      <w:b/>
                      <w:bCs/>
                    </w:rPr>
                    <w:t>Суд розглядає справу про припинення діяльності релігійної організації порядком позовного провадження, передбаченого </w:t>
                  </w:r>
                  <w:hyperlink r:id="rId9" w:tgtFrame="_blank" w:history="1">
                    <w:r w:rsidRPr="00EE3BDC">
                      <w:rPr>
                        <w:rStyle w:val="a6"/>
                        <w:b/>
                        <w:bCs/>
                        <w:color w:val="auto"/>
                        <w:u w:val="none"/>
                      </w:rPr>
                      <w:t>Цивільним процесуальним кодексом України</w:t>
                    </w:r>
                  </w:hyperlink>
                  <w:r w:rsidRPr="00EE3BDC">
                    <w:rPr>
                      <w:b/>
                      <w:bCs/>
                    </w:rPr>
                    <w:t>, за заявою органу, уповноваженого здійснювати реєстрацію статуту конкретної релігійної організації, або прокурора</w:t>
                  </w:r>
                  <w:r w:rsidRPr="00EE3BDC">
                    <w:t>.</w:t>
                  </w:r>
                </w:p>
                <w:p w14:paraId="4A44D850" w14:textId="77777777" w:rsidR="00EE3BDC" w:rsidRPr="00EE3BDC" w:rsidRDefault="00EE3BDC" w:rsidP="00EE3BDC">
                  <w:pPr>
                    <w:spacing w:line="24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4560" w:type="dxa"/>
                </w:tcPr>
                <w:p w14:paraId="51ECCCDE" w14:textId="77777777" w:rsidR="00EE3BDC" w:rsidRPr="00EE3BDC" w:rsidRDefault="00EE3BDC" w:rsidP="00EE3BDC">
                  <w:pPr>
                    <w:pStyle w:val="rvps2"/>
                    <w:shd w:val="clear" w:color="auto" w:fill="FFFFFF"/>
                    <w:spacing w:before="0" w:beforeAutospacing="0" w:after="150" w:afterAutospacing="0"/>
                    <w:ind w:firstLine="450"/>
                    <w:jc w:val="both"/>
                  </w:pPr>
                  <w:r w:rsidRPr="00EE3BDC">
                    <w:rPr>
                      <w:rStyle w:val="rvts9"/>
                    </w:rPr>
                    <w:lastRenderedPageBreak/>
                    <w:t>Стаття 16.</w:t>
                  </w:r>
                  <w:r w:rsidRPr="00EE3BDC">
                    <w:rPr>
                      <w:rStyle w:val="rvts9"/>
                      <w:b/>
                      <w:bCs/>
                    </w:rPr>
                    <w:t> </w:t>
                  </w:r>
                  <w:r w:rsidRPr="00EE3BDC">
                    <w:t>Припинення діяльності релігійної організації</w:t>
                  </w:r>
                </w:p>
                <w:p w14:paraId="047C3C37" w14:textId="77777777" w:rsidR="00EE3BDC" w:rsidRPr="00EE3BDC" w:rsidRDefault="00EE3BDC" w:rsidP="00EE3BDC">
                  <w:pPr>
                    <w:pStyle w:val="rvps2"/>
                    <w:shd w:val="clear" w:color="auto" w:fill="FFFFFF"/>
                    <w:spacing w:before="0" w:beforeAutospacing="0" w:after="150" w:afterAutospacing="0"/>
                    <w:ind w:firstLine="450"/>
                    <w:jc w:val="both"/>
                  </w:pPr>
                  <w:r w:rsidRPr="00EE3BDC">
                    <w:t>Діяльність релігійної організації може бути припинено у зв'язку з її реорганізацією (поділом, злиттям, приєднанням) або ліквідацією.</w:t>
                  </w:r>
                </w:p>
                <w:p w14:paraId="2D1EBC1C" w14:textId="77777777" w:rsidR="00EE3BDC" w:rsidRPr="00EE3BDC" w:rsidRDefault="00EE3BDC" w:rsidP="00EE3BDC">
                  <w:pPr>
                    <w:pStyle w:val="rvps2"/>
                    <w:shd w:val="clear" w:color="auto" w:fill="FFFFFF"/>
                    <w:spacing w:before="0" w:beforeAutospacing="0" w:after="150" w:afterAutospacing="0"/>
                    <w:ind w:firstLine="450"/>
                    <w:jc w:val="both"/>
                  </w:pPr>
                  <w:r w:rsidRPr="00EE3BDC">
                    <w:t>Реорганізація або ліквідація релігійної організації здійснюється відповідно до її власних настанов. Реєстрація статутів (положень) новоутворених після реорганізації релігійних організацій здійснюється в порядку, встановленому статтею 14 цього Закону.</w:t>
                  </w:r>
                </w:p>
                <w:p w14:paraId="0F234582" w14:textId="77777777" w:rsidR="00EE3BDC" w:rsidRPr="00EE3BDC" w:rsidRDefault="00EE3BDC" w:rsidP="00EE3BDC">
                  <w:pPr>
                    <w:pStyle w:val="rvps2"/>
                    <w:shd w:val="clear" w:color="auto" w:fill="FFFFFF"/>
                    <w:spacing w:before="0" w:beforeAutospacing="0" w:after="150" w:afterAutospacing="0"/>
                    <w:ind w:firstLine="450"/>
                    <w:jc w:val="both"/>
                  </w:pPr>
                  <w:r w:rsidRPr="00EE3BDC">
                    <w:t>У разі порушення релігійною організацією, що є юридичною особою, положень цього Закону та інших законодавчих актів України її діяльність може бути припинено також за рішенням суду.</w:t>
                  </w:r>
                </w:p>
                <w:p w14:paraId="38B599FD" w14:textId="77777777" w:rsidR="00EE3BDC" w:rsidRPr="00EE3BDC" w:rsidRDefault="00EE3BDC" w:rsidP="00EE3BDC">
                  <w:pPr>
                    <w:pStyle w:val="rvps2"/>
                    <w:shd w:val="clear" w:color="auto" w:fill="FFFFFF"/>
                    <w:spacing w:before="0" w:beforeAutospacing="0" w:after="150" w:afterAutospacing="0"/>
                    <w:ind w:firstLine="709"/>
                    <w:jc w:val="both"/>
                    <w:rPr>
                      <w:b/>
                      <w:bCs/>
                    </w:rPr>
                  </w:pPr>
                  <w:r w:rsidRPr="00EE3BDC">
                    <w:rPr>
                      <w:b/>
                      <w:bCs/>
                    </w:rPr>
                    <w:t>У судовому порядку діяльність релігійної організації припиняється лише у випадках:</w:t>
                  </w:r>
                </w:p>
                <w:p w14:paraId="29E13DED" w14:textId="77777777" w:rsidR="00EE3BDC" w:rsidRPr="00EE3BDC" w:rsidRDefault="00EE3BDC" w:rsidP="00EE3BDC">
                  <w:pPr>
                    <w:pStyle w:val="rvps2"/>
                    <w:shd w:val="clear" w:color="auto" w:fill="FFFFFF"/>
                    <w:spacing w:before="0" w:beforeAutospacing="0" w:after="150" w:afterAutospacing="0"/>
                    <w:ind w:firstLine="709"/>
                    <w:jc w:val="both"/>
                    <w:rPr>
                      <w:b/>
                      <w:bCs/>
                    </w:rPr>
                  </w:pPr>
                  <w:r w:rsidRPr="00EE3BDC">
                    <w:rPr>
                      <w:b/>
                      <w:bCs/>
                    </w:rPr>
                    <w:t>1) вчинення релігійною організацією дій, недопустимість яких передбачена </w:t>
                  </w:r>
                  <w:hyperlink r:id="rId10" w:anchor="n20" w:history="1">
                    <w:r w:rsidRPr="00EE3BDC">
                      <w:rPr>
                        <w:rStyle w:val="a6"/>
                        <w:b/>
                        <w:bCs/>
                        <w:color w:val="auto"/>
                        <w:u w:val="none"/>
                      </w:rPr>
                      <w:t>статтями 3</w:t>
                    </w:r>
                  </w:hyperlink>
                  <w:r w:rsidRPr="00EE3BDC">
                    <w:rPr>
                      <w:b/>
                      <w:bCs/>
                    </w:rPr>
                    <w:t>, </w:t>
                  </w:r>
                  <w:hyperlink r:id="rId11" w:anchor="n30" w:history="1">
                    <w:r w:rsidRPr="00EE3BDC">
                      <w:rPr>
                        <w:rStyle w:val="a6"/>
                        <w:b/>
                        <w:bCs/>
                        <w:color w:val="auto"/>
                        <w:u w:val="none"/>
                      </w:rPr>
                      <w:t>5</w:t>
                    </w:r>
                  </w:hyperlink>
                  <w:r w:rsidRPr="00EE3BDC">
                    <w:rPr>
                      <w:b/>
                      <w:bCs/>
                    </w:rPr>
                    <w:t> і </w:t>
                  </w:r>
                  <w:hyperlink r:id="rId12" w:anchor="n111" w:history="1">
                    <w:r w:rsidRPr="00EE3BDC">
                      <w:rPr>
                        <w:rStyle w:val="a6"/>
                        <w:b/>
                        <w:bCs/>
                        <w:color w:val="auto"/>
                        <w:u w:val="none"/>
                      </w:rPr>
                      <w:t>17</w:t>
                    </w:r>
                  </w:hyperlink>
                  <w:r w:rsidRPr="00EE3BDC">
                    <w:rPr>
                      <w:b/>
                      <w:bCs/>
                    </w:rPr>
                    <w:t> цього Закону;</w:t>
                  </w:r>
                </w:p>
                <w:p w14:paraId="41117DB9" w14:textId="77777777" w:rsidR="00EE3BDC" w:rsidRPr="00EE3BDC" w:rsidRDefault="00EE3BDC" w:rsidP="00EE3BDC">
                  <w:pPr>
                    <w:pStyle w:val="rvps2"/>
                    <w:shd w:val="clear" w:color="auto" w:fill="FFFFFF"/>
                    <w:spacing w:before="0" w:beforeAutospacing="0" w:after="150" w:afterAutospacing="0"/>
                    <w:ind w:firstLine="709"/>
                    <w:jc w:val="both"/>
                    <w:rPr>
                      <w:b/>
                      <w:bCs/>
                    </w:rPr>
                  </w:pPr>
                  <w:r w:rsidRPr="00EE3BDC">
                    <w:rPr>
                      <w:b/>
                      <w:bCs/>
                    </w:rPr>
                    <w:t>2) поєднання обрядової чи проповідницької діяльності релігійної організації з посяганнями на життя, здоров'я, свободу і гідність особи;</w:t>
                  </w:r>
                </w:p>
                <w:p w14:paraId="5710E6C4" w14:textId="77777777" w:rsidR="00EE3BDC" w:rsidRPr="00EE3BDC" w:rsidRDefault="00EE3BDC" w:rsidP="00EE3BDC">
                  <w:pPr>
                    <w:pStyle w:val="rvps2"/>
                    <w:shd w:val="clear" w:color="auto" w:fill="FFFFFF"/>
                    <w:spacing w:before="0" w:beforeAutospacing="0" w:after="150" w:afterAutospacing="0"/>
                    <w:ind w:firstLine="709"/>
                    <w:jc w:val="both"/>
                    <w:rPr>
                      <w:b/>
                      <w:bCs/>
                    </w:rPr>
                  </w:pPr>
                  <w:r w:rsidRPr="00EE3BDC">
                    <w:rPr>
                      <w:b/>
                      <w:bCs/>
                    </w:rPr>
                    <w:t xml:space="preserve">3) систематичного порушення релігійною організацією встановленого законодавством порядку проведення </w:t>
                  </w:r>
                  <w:r w:rsidRPr="00EE3BDC">
                    <w:rPr>
                      <w:b/>
                      <w:bCs/>
                    </w:rPr>
                    <w:lastRenderedPageBreak/>
                    <w:t>публічних релігійних заходів (богослужінь, обрядів, церемоній, походів тощо);</w:t>
                  </w:r>
                </w:p>
                <w:p w14:paraId="3E71CEC3" w14:textId="77777777" w:rsidR="00EE3BDC" w:rsidRPr="00EE3BDC" w:rsidRDefault="00EE3BDC" w:rsidP="00EE3BDC">
                  <w:pPr>
                    <w:pStyle w:val="rvps2"/>
                    <w:shd w:val="clear" w:color="auto" w:fill="FFFFFF"/>
                    <w:spacing w:before="0" w:beforeAutospacing="0" w:after="150" w:afterAutospacing="0"/>
                    <w:ind w:firstLine="709"/>
                    <w:jc w:val="both"/>
                    <w:rPr>
                      <w:b/>
                      <w:bCs/>
                    </w:rPr>
                  </w:pPr>
                  <w:r w:rsidRPr="00EE3BDC">
                    <w:rPr>
                      <w:b/>
                      <w:bCs/>
                    </w:rPr>
                    <w:t>4) спонукання громадян до невиконання своїх конституційних обов'язків або дій, які супроводжуються грубими порушеннями громадського порядку чи посяганням на права і майно державних, громадських або релігійних організацій;</w:t>
                  </w:r>
                </w:p>
                <w:p w14:paraId="2F15D559" w14:textId="77777777" w:rsidR="00EE3BDC" w:rsidRPr="00EE3BDC" w:rsidRDefault="00EE3BDC" w:rsidP="00EE3BDC">
                  <w:pPr>
                    <w:pStyle w:val="a9"/>
                    <w:tabs>
                      <w:tab w:val="left" w:pos="993"/>
                    </w:tabs>
                    <w:spacing w:after="0" w:line="240" w:lineRule="auto"/>
                    <w:ind w:left="0" w:firstLine="709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E3BD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5) </w:t>
                  </w:r>
                  <w:r w:rsidRPr="00EE3BD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shd w:val="clear" w:color="auto" w:fill="FFFFFF"/>
                    </w:rPr>
                    <w:t xml:space="preserve">у разі встановлення судом фактів вчинення релігійною організацією дій, спрямованих на: ліквідацію незалежності України, зміну конституційного ладу насильницьким шляхом, порушення суверенітету і територіальної цілісності держави, підрив її безпеки, незаконне захоплення державної влади, пропаганду війни, насильства, розпалювання міжетнічної, расової, релігійної ворожнечі, посягання на права і свободи людини, здоров'я населення, пропаганду комуністичного та/або націонал-соціалістичного (нацистського) тоталітарних режимів та їхньої символіки; порушення рівноправності громадян залежно від їх расової, національної, регіональної належності, релігійних переконань, інвалідності та за іншими ознаками; поширення відомостей, що містять </w:t>
                  </w:r>
                  <w:proofErr w:type="spellStart"/>
                  <w:r w:rsidRPr="00EE3BD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виправдовування</w:t>
                  </w:r>
                  <w:proofErr w:type="spellEnd"/>
                  <w:r w:rsidRPr="00EE3BDC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, визнання правомірною, заперечення збройної агресії Російської Федерації проти України, розпочатої у 2014 році.</w:t>
                  </w:r>
                </w:p>
                <w:p w14:paraId="105F7AA6" w14:textId="73A68E3F" w:rsidR="00EE3BDC" w:rsidRPr="00EE3BDC" w:rsidRDefault="00EE3BDC" w:rsidP="00EE3BDC">
                  <w:pPr>
                    <w:pStyle w:val="rvps2"/>
                    <w:shd w:val="clear" w:color="auto" w:fill="FFFFFF"/>
                    <w:spacing w:before="0" w:beforeAutospacing="0" w:after="150" w:afterAutospacing="0"/>
                    <w:ind w:firstLine="450"/>
                    <w:jc w:val="both"/>
                    <w:rPr>
                      <w:b/>
                      <w:bCs/>
                    </w:rPr>
                  </w:pPr>
                  <w:r w:rsidRPr="00EE3BDC">
                    <w:rPr>
                      <w:b/>
                      <w:bCs/>
                    </w:rPr>
                    <w:t xml:space="preserve">Суд розглядає справу про припинення діяльності релігійної організації у порядку, передбаченому Кодексом адміністративного судочинства України за </w:t>
                  </w:r>
                  <w:r w:rsidRPr="00EE3BDC">
                    <w:rPr>
                      <w:b/>
                      <w:bCs/>
                      <w:shd w:val="clear" w:color="auto" w:fill="FFFFFF"/>
                    </w:rPr>
                    <w:t xml:space="preserve">адміністративним позовом </w:t>
                  </w:r>
                  <w:r w:rsidRPr="00EE3BDC">
                    <w:rPr>
                      <w:b/>
                      <w:bCs/>
                    </w:rPr>
                    <w:t>органу, уповноваженого здійснювати реєстрацію статуту конкретної релігійної організації, або прокурора.</w:t>
                  </w:r>
                </w:p>
                <w:p w14:paraId="4E2B6109" w14:textId="77777777" w:rsidR="00EE3BDC" w:rsidRPr="00EE3BDC" w:rsidRDefault="00EE3BDC" w:rsidP="00EE3BDC">
                  <w:pPr>
                    <w:spacing w:line="24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6849E0C5" w14:textId="77777777" w:rsidR="00EE3BDC" w:rsidRDefault="00EE3BDC" w:rsidP="008C143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95DAE3B" w14:textId="2B7951F5" w:rsidR="008C143D" w:rsidRDefault="008C143D" w:rsidP="008C143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244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Закон України «Про друковані засоби масової інформації (пресу) в Україні» </w:t>
            </w:r>
            <w:r w:rsidRPr="00A2444E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(Відомості Верховної Ради України (ВВР), 1993, № 1, ст. 1</w:t>
            </w:r>
            <w:r w:rsidRPr="00A244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із наступними змінами)</w:t>
            </w:r>
          </w:p>
          <w:p w14:paraId="56B54EB2" w14:textId="2E713DD4" w:rsidR="00A2444E" w:rsidRPr="00A2444E" w:rsidRDefault="00A2444E" w:rsidP="008C14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C143D" w:rsidRPr="00A2444E" w14:paraId="33FB9321" w14:textId="77777777" w:rsidTr="008C143D">
        <w:tc>
          <w:tcPr>
            <w:tcW w:w="4672" w:type="dxa"/>
          </w:tcPr>
          <w:p w14:paraId="073A6142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r w:rsidRPr="00A2444E">
              <w:rPr>
                <w:rStyle w:val="rvts9"/>
                <w:color w:val="333333"/>
              </w:rPr>
              <w:lastRenderedPageBreak/>
              <w:t>Стаття 3.</w:t>
            </w:r>
            <w:r w:rsidRPr="00A2444E">
              <w:rPr>
                <w:color w:val="333333"/>
              </w:rPr>
              <w:t> Неприпустимість зловживання свободою діяльності друкованих засобів масової інформації</w:t>
            </w:r>
          </w:p>
          <w:p w14:paraId="65B1E78F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bookmarkStart w:id="11" w:name="n22"/>
            <w:bookmarkEnd w:id="11"/>
            <w:r w:rsidRPr="00A2444E">
              <w:rPr>
                <w:color w:val="333333"/>
              </w:rPr>
              <w:t>Забороняється використання друкованих засобів масової інформації для:</w:t>
            </w:r>
          </w:p>
          <w:p w14:paraId="750D36D5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bookmarkStart w:id="12" w:name="n23"/>
            <w:bookmarkEnd w:id="12"/>
            <w:r w:rsidRPr="00A2444E">
              <w:rPr>
                <w:color w:val="333333"/>
              </w:rPr>
              <w:t>закликів до захоплення влади, насильницької зміни конституційного ладу або територіальної цілісності України;</w:t>
            </w:r>
          </w:p>
          <w:p w14:paraId="16FD7A13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bookmarkStart w:id="13" w:name="n24"/>
            <w:bookmarkEnd w:id="13"/>
            <w:r w:rsidRPr="00A2444E">
              <w:rPr>
                <w:color w:val="333333"/>
              </w:rPr>
              <w:t>пропаганди війни, насильства та жорстокості;</w:t>
            </w:r>
          </w:p>
          <w:p w14:paraId="1540E593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bCs/>
                <w:color w:val="333333"/>
              </w:rPr>
            </w:pPr>
            <w:bookmarkStart w:id="14" w:name="n25"/>
            <w:bookmarkEnd w:id="14"/>
            <w:r w:rsidRPr="00A2444E">
              <w:rPr>
                <w:b/>
                <w:bCs/>
                <w:color w:val="333333"/>
              </w:rPr>
              <w:t>розпалювання расової, національної, релігійної ворожнечі;</w:t>
            </w:r>
          </w:p>
          <w:p w14:paraId="75B3F47E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bookmarkStart w:id="15" w:name="n26"/>
            <w:bookmarkEnd w:id="15"/>
            <w:r w:rsidRPr="00A2444E">
              <w:rPr>
                <w:color w:val="333333"/>
              </w:rPr>
              <w:t>розповсюдження порнографії, а також з метою вчинення терористичних актів та інших кримінально караних діянь;</w:t>
            </w:r>
          </w:p>
          <w:p w14:paraId="13B7798A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bookmarkStart w:id="16" w:name="n27"/>
            <w:bookmarkEnd w:id="16"/>
            <w:r w:rsidRPr="00A2444E">
              <w:rPr>
                <w:color w:val="333333"/>
              </w:rPr>
              <w:t>пропаганди комуністичного та/або націонал-соціалістичного (нацистського) тоталітарних режимів та їхньої символіки;</w:t>
            </w:r>
          </w:p>
          <w:p w14:paraId="00BE6F0A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bookmarkStart w:id="17" w:name="n28"/>
            <w:bookmarkEnd w:id="17"/>
            <w:r w:rsidRPr="00A2444E">
              <w:rPr>
                <w:color w:val="333333"/>
              </w:rPr>
              <w:t>популяризації або пропаганди держави-агресора та її органів влади, представників органів влади держави-агресора та їхніх дій, що створюють позитивний образ держави-агресора, виправдовують чи визнають правомірною окупацію території України;</w:t>
            </w:r>
          </w:p>
          <w:p w14:paraId="7E0DEC2A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bookmarkStart w:id="18" w:name="n29"/>
            <w:bookmarkEnd w:id="18"/>
          </w:p>
          <w:p w14:paraId="234D4187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</w:p>
          <w:p w14:paraId="1D9F4A7C" w14:textId="3C33AAB2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bCs/>
                <w:color w:val="333333"/>
              </w:rPr>
            </w:pPr>
            <w:r w:rsidRPr="00A2444E">
              <w:rPr>
                <w:b/>
                <w:bCs/>
                <w:color w:val="333333"/>
              </w:rPr>
              <w:t xml:space="preserve">Абзац відсутній. </w:t>
            </w:r>
          </w:p>
          <w:p w14:paraId="2E090F86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</w:p>
          <w:p w14:paraId="5BF1FE26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</w:p>
          <w:p w14:paraId="1179E588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</w:p>
          <w:p w14:paraId="7426DBC9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</w:p>
          <w:p w14:paraId="2351C315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</w:p>
          <w:p w14:paraId="626AC85D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</w:p>
          <w:p w14:paraId="421DAE52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</w:p>
          <w:p w14:paraId="54E2D426" w14:textId="1AB4BE54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bCs/>
                <w:color w:val="333333"/>
              </w:rPr>
            </w:pPr>
            <w:r w:rsidRPr="00A2444E">
              <w:rPr>
                <w:b/>
                <w:bCs/>
                <w:color w:val="333333"/>
              </w:rPr>
              <w:t>Абзац відсутній.</w:t>
            </w:r>
          </w:p>
          <w:p w14:paraId="7B42D18C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</w:p>
          <w:p w14:paraId="0D389675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</w:p>
          <w:p w14:paraId="02865618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</w:p>
          <w:p w14:paraId="2F05C8EB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</w:p>
          <w:p w14:paraId="018614DE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</w:p>
          <w:p w14:paraId="6A75D416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</w:p>
          <w:p w14:paraId="196B05AB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</w:p>
          <w:p w14:paraId="5C22475B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</w:p>
          <w:p w14:paraId="01264D3F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</w:p>
          <w:p w14:paraId="5D7D3E0B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</w:p>
          <w:p w14:paraId="36415619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</w:p>
          <w:p w14:paraId="24B6862F" w14:textId="0390BF53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r w:rsidRPr="00A2444E">
              <w:rPr>
                <w:color w:val="333333"/>
              </w:rPr>
              <w:t>втручання в особисте і сімейне життя особи, крім випадків, передбачених законом;</w:t>
            </w:r>
          </w:p>
          <w:p w14:paraId="094691B8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bookmarkStart w:id="19" w:name="n30"/>
            <w:bookmarkEnd w:id="19"/>
            <w:r w:rsidRPr="00A2444E">
              <w:rPr>
                <w:color w:val="333333"/>
              </w:rPr>
              <w:t>заподіяння шкоди честі і гідності особи;</w:t>
            </w:r>
          </w:p>
          <w:p w14:paraId="7350FA3F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bookmarkStart w:id="20" w:name="n31"/>
            <w:bookmarkEnd w:id="20"/>
            <w:r w:rsidRPr="00A2444E">
              <w:rPr>
                <w:color w:val="333333"/>
              </w:rPr>
              <w:t>розголошення будь-якої інформації, яка може призвести до вказання на особу неповнолітнього правопорушника без його згоди і згоди його законного представника.</w:t>
            </w:r>
          </w:p>
          <w:p w14:paraId="31EB9A7E" w14:textId="77777777" w:rsidR="008C143D" w:rsidRPr="00A2444E" w:rsidRDefault="008C143D" w:rsidP="008C14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3" w:type="dxa"/>
          </w:tcPr>
          <w:p w14:paraId="6C1819C8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r w:rsidRPr="00A2444E">
              <w:rPr>
                <w:rStyle w:val="rvts9"/>
                <w:color w:val="333333"/>
              </w:rPr>
              <w:lastRenderedPageBreak/>
              <w:t>Стаття 3.</w:t>
            </w:r>
            <w:r w:rsidRPr="00A2444E">
              <w:rPr>
                <w:color w:val="333333"/>
              </w:rPr>
              <w:t> Неприпустимість зловживання свободою діяльності друкованих засобів масової інформації</w:t>
            </w:r>
          </w:p>
          <w:p w14:paraId="73A1EE50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r w:rsidRPr="00A2444E">
              <w:rPr>
                <w:color w:val="333333"/>
              </w:rPr>
              <w:t>Забороняється використання друкованих засобів масової інформації для:</w:t>
            </w:r>
          </w:p>
          <w:p w14:paraId="26405931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r w:rsidRPr="00A2444E">
              <w:rPr>
                <w:color w:val="333333"/>
              </w:rPr>
              <w:t>закликів до захоплення влади, насильницької зміни конституційного ладу або територіальної цілісності України;</w:t>
            </w:r>
          </w:p>
          <w:p w14:paraId="0DAA7675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r w:rsidRPr="00A2444E">
              <w:rPr>
                <w:color w:val="333333"/>
              </w:rPr>
              <w:t>пропаганди війни, насильства та жорстокості;</w:t>
            </w:r>
          </w:p>
          <w:p w14:paraId="5F8F2F2F" w14:textId="542ABAE9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bCs/>
                <w:color w:val="333333"/>
              </w:rPr>
            </w:pPr>
            <w:r w:rsidRPr="00A2444E">
              <w:rPr>
                <w:b/>
                <w:bCs/>
              </w:rPr>
              <w:t>розпалювання расової, національної, регіональної, релігійної ворожнечі</w:t>
            </w:r>
            <w:r w:rsidRPr="00A2444E">
              <w:rPr>
                <w:b/>
                <w:bCs/>
                <w:color w:val="333333"/>
              </w:rPr>
              <w:t>;</w:t>
            </w:r>
          </w:p>
          <w:p w14:paraId="1311FF42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r w:rsidRPr="00A2444E">
              <w:rPr>
                <w:color w:val="333333"/>
              </w:rPr>
              <w:t>розповсюдження порнографії, а також з метою вчинення терористичних актів та інших кримінально караних діянь;</w:t>
            </w:r>
          </w:p>
          <w:p w14:paraId="347A5102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r w:rsidRPr="00A2444E">
              <w:rPr>
                <w:color w:val="333333"/>
              </w:rPr>
              <w:t>пропаганди комуністичного та/або націонал-соціалістичного (нацистського) тоталітарних режимів та їхньої символіки;</w:t>
            </w:r>
          </w:p>
          <w:p w14:paraId="53827EE2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r w:rsidRPr="00A2444E">
              <w:rPr>
                <w:color w:val="333333"/>
              </w:rPr>
              <w:t>популяризації або пропаганди держави-агресора та її органів влади, представників органів влади держави-агресора та їхніх дій, що створюють позитивний образ держави-агресора, виправдовують чи визнають правомірною окупацію території України;</w:t>
            </w:r>
          </w:p>
          <w:p w14:paraId="69CB6130" w14:textId="77777777" w:rsidR="008C143D" w:rsidRPr="00A2444E" w:rsidRDefault="008C143D" w:rsidP="008C143D">
            <w:pPr>
              <w:spacing w:line="240" w:lineRule="auto"/>
              <w:ind w:firstLine="172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244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виправдовування</w:t>
            </w:r>
            <w:proofErr w:type="spellEnd"/>
            <w:r w:rsidRPr="00A244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 визнання правомірною, заперечення збройної агресії Російської Федерації проти України у 2014 році, у тому числі, шляхом представлення збройної агресії Російської Федерації проти України, як «внутрішнього конфлікту», «громадянського конфлікту», «громадянської війни», заперечення тимчасової окупації частини території України;</w:t>
            </w:r>
          </w:p>
          <w:p w14:paraId="7B32E014" w14:textId="79B16482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172"/>
              <w:jc w:val="both"/>
              <w:rPr>
                <w:b/>
                <w:bCs/>
                <w:color w:val="333333"/>
              </w:rPr>
            </w:pPr>
            <w:proofErr w:type="spellStart"/>
            <w:r w:rsidRPr="00A2444E">
              <w:rPr>
                <w:b/>
                <w:bCs/>
              </w:rPr>
              <w:t>глорифікація</w:t>
            </w:r>
            <w:proofErr w:type="spellEnd"/>
            <w:r w:rsidRPr="00A2444E">
              <w:rPr>
                <w:b/>
                <w:bCs/>
              </w:rPr>
              <w:t xml:space="preserve"> осіб, які здійснювали збройну агресію Російської Федерації проти України у 2014 році, представників як збройних формувань Російської Федерації, так і іррегулярних незаконних збройних формувань, озброєних банд та груп найманців, створених, підпорядкованих, керованих та фінансованих Російською Федерацією, а також представників </w:t>
            </w:r>
            <w:r w:rsidRPr="00A2444E">
              <w:rPr>
                <w:b/>
                <w:bCs/>
              </w:rPr>
              <w:lastRenderedPageBreak/>
              <w:t>окупаційної адміністрації Російської Федерації, яку складають її державні органи і структури, функціонально відповідальні за управління тимчасово окупованими територіями України, та представників підконтрольних Російській Федерації самопроголошених органів, які узурпували виконання владних функцій на тимчасово окупованих територіях України, у тому числі, шляхом їх визначення як «повстанці», «ополченці», «ввічливі військові люди;</w:t>
            </w:r>
          </w:p>
          <w:p w14:paraId="504A970A" w14:textId="0FE5BA90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r w:rsidRPr="00A2444E">
              <w:rPr>
                <w:color w:val="333333"/>
              </w:rPr>
              <w:t>втручання в особисте і сімейне життя особи, крім випадків, передбачених законом;</w:t>
            </w:r>
          </w:p>
          <w:p w14:paraId="58914CE6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r w:rsidRPr="00A2444E">
              <w:rPr>
                <w:color w:val="333333"/>
              </w:rPr>
              <w:t>заподіяння шкоди честі і гідності особи;</w:t>
            </w:r>
          </w:p>
          <w:p w14:paraId="593FED78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r w:rsidRPr="00A2444E">
              <w:rPr>
                <w:color w:val="333333"/>
              </w:rPr>
              <w:t>розголошення будь-якої інформації, яка може призвести до вказання на особу неповнолітнього правопорушника без його згоди і згоди його законного представника.</w:t>
            </w:r>
          </w:p>
          <w:p w14:paraId="3692ACCA" w14:textId="77777777" w:rsidR="008C143D" w:rsidRPr="00A2444E" w:rsidRDefault="008C143D" w:rsidP="008C14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C143D" w:rsidRPr="00A2444E" w14:paraId="18FA7505" w14:textId="77777777" w:rsidTr="008C143D">
        <w:tc>
          <w:tcPr>
            <w:tcW w:w="9345" w:type="dxa"/>
            <w:gridSpan w:val="2"/>
          </w:tcPr>
          <w:p w14:paraId="574DDD4B" w14:textId="77777777" w:rsidR="00A2444E" w:rsidRDefault="00A2444E" w:rsidP="008C143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AE3E73" w14:textId="77777777" w:rsidR="00A2444E" w:rsidRPr="00A2444E" w:rsidRDefault="008C143D" w:rsidP="008C143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244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Закон України «Про телебачення і радіомовлення»</w:t>
            </w:r>
          </w:p>
          <w:p w14:paraId="2DCB1058" w14:textId="77777777" w:rsidR="00A2444E" w:rsidRDefault="008C143D" w:rsidP="008C143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A244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</w:t>
            </w:r>
            <w:r w:rsidRPr="00A2444E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Відомості Верховної Ради України (ВВР), 1994, № 10, ст. 43</w:t>
            </w:r>
          </w:p>
          <w:p w14:paraId="736BC7CE" w14:textId="623EC4E7" w:rsidR="008C143D" w:rsidRPr="00A2444E" w:rsidRDefault="008C143D" w:rsidP="008C143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A2444E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із наступними змінами)</w:t>
            </w:r>
          </w:p>
          <w:p w14:paraId="6183D11F" w14:textId="612F6CBF" w:rsidR="00A2444E" w:rsidRPr="00A2444E" w:rsidRDefault="00A2444E" w:rsidP="008C14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C143D" w:rsidRPr="00A2444E" w14:paraId="1EBC7C3E" w14:textId="77777777" w:rsidTr="008C143D">
        <w:tc>
          <w:tcPr>
            <w:tcW w:w="4672" w:type="dxa"/>
          </w:tcPr>
          <w:p w14:paraId="4F8CD806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r w:rsidRPr="005E088A">
              <w:rPr>
                <w:rStyle w:val="rvts9"/>
                <w:color w:val="333333"/>
              </w:rPr>
              <w:t>Стаття 6</w:t>
            </w:r>
            <w:r w:rsidRPr="00A2444E">
              <w:rPr>
                <w:rStyle w:val="rvts9"/>
                <w:b/>
                <w:bCs/>
                <w:color w:val="333333"/>
              </w:rPr>
              <w:t>.</w:t>
            </w:r>
            <w:r w:rsidRPr="00A2444E">
              <w:rPr>
                <w:color w:val="333333"/>
              </w:rPr>
              <w:t> Неприпустимість зловживання свободою діяльності телерадіоорганізацій</w:t>
            </w:r>
          </w:p>
          <w:p w14:paraId="69483086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bookmarkStart w:id="21" w:name="n144"/>
            <w:bookmarkEnd w:id="21"/>
            <w:r w:rsidRPr="00A2444E">
              <w:rPr>
                <w:color w:val="333333"/>
              </w:rPr>
              <w:t>1. Телерадіоорганізації в інформаційних блоках зобов’язані подавати інформацію про офіційно оприлюднену у будь-який спосіб позицію всіх представлених в органах влади політичних сил.</w:t>
            </w:r>
          </w:p>
          <w:p w14:paraId="117A766D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bookmarkStart w:id="22" w:name="n145"/>
            <w:bookmarkEnd w:id="22"/>
            <w:r w:rsidRPr="00A2444E">
              <w:rPr>
                <w:color w:val="333333"/>
              </w:rPr>
              <w:t>2. Не допускається використання телерадіоорганізацій для:</w:t>
            </w:r>
          </w:p>
          <w:p w14:paraId="221DDCBC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bookmarkStart w:id="23" w:name="n146"/>
            <w:bookmarkEnd w:id="23"/>
            <w:r w:rsidRPr="00A2444E">
              <w:rPr>
                <w:color w:val="333333"/>
              </w:rPr>
              <w:t>поширення відомостей, що становлять державну таємницю, або іншої інформації, яка охороняється законом;</w:t>
            </w:r>
          </w:p>
          <w:p w14:paraId="6EA9E76B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bookmarkStart w:id="24" w:name="n147"/>
            <w:bookmarkEnd w:id="24"/>
            <w:r w:rsidRPr="00A2444E">
              <w:rPr>
                <w:color w:val="333333"/>
              </w:rPr>
              <w:t>закликів до насильницької зміни конституційного ладу України;</w:t>
            </w:r>
          </w:p>
          <w:p w14:paraId="071FECE2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bookmarkStart w:id="25" w:name="n148"/>
            <w:bookmarkEnd w:id="25"/>
            <w:r w:rsidRPr="00A2444E">
              <w:rPr>
                <w:color w:val="333333"/>
              </w:rPr>
              <w:t xml:space="preserve">закликів до розв’язування агресивної війни або її пропаганди та/або </w:t>
            </w:r>
            <w:r w:rsidRPr="00A2444E">
              <w:rPr>
                <w:color w:val="333333"/>
              </w:rPr>
              <w:lastRenderedPageBreak/>
              <w:t>розпалювання національної, расової чи релігійної ворожнечі та ненависті;</w:t>
            </w:r>
          </w:p>
          <w:p w14:paraId="23E56129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bookmarkStart w:id="26" w:name="n149"/>
            <w:bookmarkStart w:id="27" w:name="n150"/>
            <w:bookmarkEnd w:id="26"/>
            <w:bookmarkEnd w:id="27"/>
            <w:r w:rsidRPr="00A2444E">
              <w:rPr>
                <w:color w:val="333333"/>
              </w:rPr>
              <w:t>необґрунтованого показу насильства;</w:t>
            </w:r>
          </w:p>
          <w:p w14:paraId="31CD2E8C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bookmarkStart w:id="28" w:name="n151"/>
            <w:bookmarkEnd w:id="28"/>
            <w:r w:rsidRPr="00A2444E">
              <w:rPr>
                <w:color w:val="333333"/>
              </w:rPr>
              <w:t>пропаганди винятковості, зверхності або неповноцінності осіб за ознаками їх релігійних переконань, ідеології, належності до тієї чи іншої нації або раси, фізичного або майнового стану, соціального походження;</w:t>
            </w:r>
          </w:p>
          <w:p w14:paraId="277F83BB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bookmarkStart w:id="29" w:name="n152"/>
            <w:bookmarkEnd w:id="29"/>
            <w:r w:rsidRPr="00A2444E">
              <w:rPr>
                <w:color w:val="333333"/>
              </w:rPr>
              <w:t>трансляції програм та передач, у яких телеглядачам та/або радіослухачам надаються послуги з ворожіння та гадання, а також платні послуги у сфері народної та/або нетрадиційної медицини;</w:t>
            </w:r>
          </w:p>
          <w:p w14:paraId="6D572295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bookmarkStart w:id="30" w:name="n153"/>
            <w:bookmarkStart w:id="31" w:name="n154"/>
            <w:bookmarkEnd w:id="30"/>
            <w:bookmarkEnd w:id="31"/>
            <w:r w:rsidRPr="00A2444E">
              <w:rPr>
                <w:color w:val="333333"/>
              </w:rPr>
              <w:t xml:space="preserve">трансляції програм або їх </w:t>
            </w:r>
            <w:proofErr w:type="spellStart"/>
            <w:r w:rsidRPr="00A2444E">
              <w:rPr>
                <w:color w:val="333333"/>
              </w:rPr>
              <w:t>відеосюжетів</w:t>
            </w:r>
            <w:proofErr w:type="spellEnd"/>
            <w:r w:rsidRPr="00A2444E">
              <w:rPr>
                <w:color w:val="333333"/>
              </w:rPr>
              <w:t>, які можуть завдати шкоди фізичному, психічному чи моральному розвитку дітей та підлітків, якщо вони мають змогу їх дивитися;</w:t>
            </w:r>
          </w:p>
          <w:p w14:paraId="42D6A63D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bookmarkStart w:id="32" w:name="n155"/>
            <w:bookmarkEnd w:id="32"/>
            <w:r w:rsidRPr="00A2444E">
              <w:rPr>
                <w:color w:val="333333"/>
              </w:rPr>
              <w:t>трансляції телепередач, виготовлених після 1 серпня 1991 року, що містять популяризацію або пропаганду органів держави-агресора та їхніх окремих дій, що виправдовують чи визнають правомірною окупацію території України. Для цілей застосування цієї норми використовуються визначення та критерії, встановлені </w:t>
            </w:r>
            <w:hyperlink r:id="rId13" w:tgtFrame="_blank" w:history="1">
              <w:r w:rsidRPr="00A2444E">
                <w:rPr>
                  <w:rStyle w:val="a6"/>
                  <w:color w:val="000099"/>
                </w:rPr>
                <w:t>Законом України</w:t>
              </w:r>
            </w:hyperlink>
            <w:r w:rsidRPr="00A2444E">
              <w:rPr>
                <w:color w:val="333333"/>
              </w:rPr>
              <w:t> "Про кінематографію";</w:t>
            </w:r>
          </w:p>
          <w:p w14:paraId="03D1624C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bookmarkStart w:id="33" w:name="n156"/>
            <w:bookmarkStart w:id="34" w:name="n157"/>
            <w:bookmarkEnd w:id="33"/>
            <w:bookmarkEnd w:id="34"/>
            <w:r w:rsidRPr="00A2444E">
              <w:rPr>
                <w:color w:val="333333"/>
              </w:rPr>
              <w:t>трансляції аудіовізуальних творів (фільмів, телепередач, крім інформаційних та інформаційно-аналітичних телепередач), одним із учасників яких є особа, внесена до Переліку осіб, які створюють загрозу національній безпеці, оприлюдненого на веб-сайті центрального органу виконавчої влади, що забезпечує формування державної політики у сферах культури та мистецтв. При цьому учасником аудіовізуального твору вважається фізична особа, яка брала участь у його створенні під власним ім’ям (псевдонімом) або як виконавець будь-якої ролі, виконавець музичного твору, що використовується в аудіовізуальному творі, автор сценарію та/або текстів чи діалогів, режисер-постановник, продюсер;</w:t>
            </w:r>
          </w:p>
          <w:p w14:paraId="364E4972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bookmarkStart w:id="35" w:name="n158"/>
            <w:bookmarkStart w:id="36" w:name="n159"/>
            <w:bookmarkEnd w:id="35"/>
            <w:bookmarkEnd w:id="36"/>
            <w:r w:rsidRPr="00A2444E">
              <w:rPr>
                <w:color w:val="333333"/>
              </w:rPr>
              <w:lastRenderedPageBreak/>
              <w:t>розповсюдження і реклами порнографічних матеріалів та предметів;</w:t>
            </w:r>
          </w:p>
          <w:p w14:paraId="7464632B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bookmarkStart w:id="37" w:name="n160"/>
            <w:bookmarkEnd w:id="37"/>
            <w:r w:rsidRPr="00A2444E">
              <w:rPr>
                <w:color w:val="333333"/>
              </w:rPr>
              <w:t>пропаганди наркотичних засобів, психотропних речовин з будь-якою метою їх застосування;</w:t>
            </w:r>
          </w:p>
          <w:p w14:paraId="4A3D50C5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bookmarkStart w:id="38" w:name="n161"/>
            <w:bookmarkEnd w:id="38"/>
            <w:r w:rsidRPr="00A2444E">
              <w:rPr>
                <w:color w:val="333333"/>
              </w:rPr>
              <w:t>поширення інформації, яка порушує законні права та інтереси фізичних і юридичних осіб, посягає на честь і гідність особи;</w:t>
            </w:r>
          </w:p>
          <w:p w14:paraId="2D5081FD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bookmarkStart w:id="39" w:name="n162"/>
            <w:bookmarkEnd w:id="39"/>
            <w:r w:rsidRPr="00A2444E">
              <w:rPr>
                <w:color w:val="333333"/>
              </w:rPr>
              <w:t>здійснення інших вчинків, за якими наступає кримінальна відповідальність.</w:t>
            </w:r>
          </w:p>
          <w:p w14:paraId="2B4B3F2C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bookmarkStart w:id="40" w:name="n163"/>
            <w:bookmarkEnd w:id="40"/>
          </w:p>
          <w:p w14:paraId="5DD6D423" w14:textId="5DC8A44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bCs/>
                <w:color w:val="333333"/>
              </w:rPr>
            </w:pPr>
            <w:r w:rsidRPr="00A2444E">
              <w:rPr>
                <w:b/>
                <w:bCs/>
                <w:color w:val="333333"/>
              </w:rPr>
              <w:t xml:space="preserve">Абзац відсутній. </w:t>
            </w:r>
          </w:p>
          <w:p w14:paraId="16D6B54F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</w:p>
          <w:p w14:paraId="14B76EA2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</w:p>
          <w:p w14:paraId="3AB3CC17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</w:p>
          <w:p w14:paraId="605D6262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</w:p>
          <w:p w14:paraId="450641DE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</w:p>
          <w:p w14:paraId="214906F3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</w:p>
          <w:p w14:paraId="4C243C02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</w:p>
          <w:p w14:paraId="4130F36A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bCs/>
                <w:color w:val="333333"/>
              </w:rPr>
            </w:pPr>
            <w:r w:rsidRPr="00A2444E">
              <w:rPr>
                <w:b/>
                <w:bCs/>
                <w:color w:val="333333"/>
              </w:rPr>
              <w:t xml:space="preserve">Абзац відсутній. </w:t>
            </w:r>
          </w:p>
          <w:p w14:paraId="31465F96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</w:p>
          <w:p w14:paraId="3B43641F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</w:p>
          <w:p w14:paraId="6B0100C6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</w:p>
          <w:p w14:paraId="0E9BB4D8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</w:p>
          <w:p w14:paraId="659EDB0A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</w:p>
          <w:p w14:paraId="07925485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</w:p>
          <w:p w14:paraId="7449891D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</w:p>
          <w:p w14:paraId="50036907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</w:p>
          <w:p w14:paraId="2ED490E3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</w:p>
          <w:p w14:paraId="0EB64CA6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</w:p>
          <w:p w14:paraId="61349099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</w:p>
          <w:p w14:paraId="5732D34C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</w:p>
          <w:p w14:paraId="76161C88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</w:p>
          <w:p w14:paraId="582871A0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</w:p>
          <w:p w14:paraId="04979A62" w14:textId="229BED7B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r w:rsidRPr="00A2444E">
              <w:rPr>
                <w:color w:val="333333"/>
              </w:rPr>
              <w:t xml:space="preserve">3. Трансляція програм та передач з інтерактивними конкурсами (іграми, </w:t>
            </w:r>
            <w:r w:rsidRPr="00A2444E">
              <w:rPr>
                <w:color w:val="333333"/>
              </w:rPr>
              <w:lastRenderedPageBreak/>
              <w:t xml:space="preserve">вікторинами), умови яких прямо чи опосередковано передбачають оплатне набуття особою статусу її учасника та/або в яких телеглядачам і радіослухачам з метою отримання виграшу у грошовій або майновій формі за особисту перемогу пропонується звернутися до телерадіоорганізації у будь-який спосіб (здійснити телефонний дзвінок, відправити </w:t>
            </w:r>
            <w:proofErr w:type="spellStart"/>
            <w:r w:rsidRPr="00A2444E">
              <w:rPr>
                <w:color w:val="333333"/>
              </w:rPr>
              <w:t>смс</w:t>
            </w:r>
            <w:proofErr w:type="spellEnd"/>
            <w:r w:rsidRPr="00A2444E">
              <w:rPr>
                <w:color w:val="333333"/>
              </w:rPr>
              <w:t>-повідомлення тощо), що передбачає стягнення коштів за з’єднання та/або телефонну розмову за ціною, що не відповідає обраному абонентом тарифному плану, або отримання додаткової послуги оператора телекомунікацій, не включеної до переліку послуг, передбачених договором (тарифним планом), забороняється.</w:t>
            </w:r>
          </w:p>
          <w:p w14:paraId="470A626A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bookmarkStart w:id="41" w:name="n164"/>
            <w:bookmarkEnd w:id="41"/>
            <w:r w:rsidRPr="00A2444E">
              <w:rPr>
                <w:color w:val="333333"/>
              </w:rPr>
              <w:t>Ця заборона не поширюється на:</w:t>
            </w:r>
          </w:p>
          <w:p w14:paraId="746E5AEA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bookmarkStart w:id="42" w:name="n165"/>
            <w:bookmarkEnd w:id="42"/>
            <w:r w:rsidRPr="00A2444E">
              <w:rPr>
                <w:color w:val="333333"/>
              </w:rPr>
              <w:t xml:space="preserve">канали з обмеженим доступом (канали мовлення, на яких за допомогою використання </w:t>
            </w:r>
            <w:proofErr w:type="spellStart"/>
            <w:r w:rsidRPr="00A2444E">
              <w:rPr>
                <w:color w:val="333333"/>
              </w:rPr>
              <w:t>кодувальних</w:t>
            </w:r>
            <w:proofErr w:type="spellEnd"/>
            <w:r w:rsidRPr="00A2444E">
              <w:rPr>
                <w:color w:val="333333"/>
              </w:rPr>
              <w:t xml:space="preserve"> пристроїв та/чи програмного забезпечення обмежено вільний доступ абонентів до перегляду певних телепрограм таким чином, щоб прийом сигналу став неможливим без декодувального пристрою);</w:t>
            </w:r>
          </w:p>
          <w:p w14:paraId="48A2BE1D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bookmarkStart w:id="43" w:name="n166"/>
            <w:bookmarkEnd w:id="43"/>
            <w:r w:rsidRPr="00A2444E">
              <w:rPr>
                <w:color w:val="333333"/>
              </w:rPr>
              <w:t>трансляцію програм та/або передач з проведення розіграшів лотерей;</w:t>
            </w:r>
          </w:p>
          <w:p w14:paraId="26644929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bookmarkStart w:id="44" w:name="n167"/>
            <w:bookmarkEnd w:id="44"/>
            <w:r w:rsidRPr="00A2444E">
              <w:rPr>
                <w:color w:val="333333"/>
              </w:rPr>
              <w:t>трансляцію програм та/або передач з проведення творчих конкурсів, спортивних змагань тощо, незважаючи на те, передбачається чи не передбачається їх умовами грошовий або майновий виграш;</w:t>
            </w:r>
          </w:p>
          <w:p w14:paraId="70576F93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bookmarkStart w:id="45" w:name="n168"/>
            <w:bookmarkEnd w:id="45"/>
            <w:r w:rsidRPr="00A2444E">
              <w:rPr>
                <w:color w:val="333333"/>
              </w:rPr>
              <w:t>трансляцію програм та/або передач з проведення розіграшів на безоплатній основі з рекламуванням (популяризацією) окремого товару, послуги, торговельної марки (</w:t>
            </w:r>
            <w:proofErr w:type="spellStart"/>
            <w:r w:rsidRPr="00A2444E">
              <w:rPr>
                <w:color w:val="333333"/>
              </w:rPr>
              <w:t>знака</w:t>
            </w:r>
            <w:proofErr w:type="spellEnd"/>
            <w:r w:rsidRPr="00A2444E">
              <w:rPr>
                <w:color w:val="333333"/>
              </w:rPr>
              <w:t xml:space="preserve"> для товарів і послуг), найменування або напрямів діяльності суб’єктів господарювання, комерційної програми з </w:t>
            </w:r>
            <w:proofErr w:type="spellStart"/>
            <w:r w:rsidRPr="00A2444E">
              <w:rPr>
                <w:color w:val="333333"/>
              </w:rPr>
              <w:t>видачею</w:t>
            </w:r>
            <w:proofErr w:type="spellEnd"/>
            <w:r w:rsidRPr="00A2444E">
              <w:rPr>
                <w:color w:val="333333"/>
              </w:rPr>
              <w:t xml:space="preserve"> виграшів у грошовій або майновій формі;</w:t>
            </w:r>
          </w:p>
          <w:p w14:paraId="656057C1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bookmarkStart w:id="46" w:name="n169"/>
            <w:bookmarkEnd w:id="46"/>
            <w:r w:rsidRPr="00A2444E">
              <w:rPr>
                <w:color w:val="333333"/>
              </w:rPr>
              <w:t xml:space="preserve">трансляцію програм та/або передач з проведення конкурсів (ігор, вікторин), умови яких передбачають безоплатне набуття особою статусу її учасника та отримання учасником, який виявив кращі особисті знання та вміння, виграшів у </w:t>
            </w:r>
            <w:r w:rsidRPr="00A2444E">
              <w:rPr>
                <w:color w:val="333333"/>
              </w:rPr>
              <w:lastRenderedPageBreak/>
              <w:t>грошовій або майновій формі за особисту перемогу;</w:t>
            </w:r>
          </w:p>
          <w:p w14:paraId="3C1382F8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bookmarkStart w:id="47" w:name="n170"/>
            <w:bookmarkEnd w:id="47"/>
            <w:r w:rsidRPr="00A2444E">
              <w:rPr>
                <w:color w:val="333333"/>
              </w:rPr>
              <w:t>трансляцію програм та/або передач з проведення розіграшів на безоплатній основі для розважальних, благодійних або пізнавальних цілей.</w:t>
            </w:r>
          </w:p>
          <w:p w14:paraId="7A8B9ACF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bookmarkStart w:id="48" w:name="n171"/>
            <w:bookmarkStart w:id="49" w:name="n172"/>
            <w:bookmarkEnd w:id="48"/>
            <w:bookmarkEnd w:id="49"/>
            <w:r w:rsidRPr="00A2444E">
              <w:rPr>
                <w:color w:val="333333"/>
              </w:rPr>
              <w:t>4. Забороняється використання у програмах та передачах на телебаченні і радіо прихованих вставок, які впливають на підсвідомість людини та/або чинять шкідливий вплив на стан їх здоров’я.</w:t>
            </w:r>
          </w:p>
          <w:p w14:paraId="58BEFC6C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bookmarkStart w:id="50" w:name="n173"/>
            <w:bookmarkEnd w:id="50"/>
            <w:r w:rsidRPr="00A2444E">
              <w:rPr>
                <w:color w:val="333333"/>
              </w:rPr>
              <w:t>5. Дані про кожну індивідуальну програму чи передачу мають містити ім’я автора чи авторів, назву і адресу виробника програми.</w:t>
            </w:r>
          </w:p>
          <w:p w14:paraId="31E69393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bookmarkStart w:id="51" w:name="n174"/>
            <w:bookmarkEnd w:id="51"/>
            <w:r w:rsidRPr="00A2444E">
              <w:rPr>
                <w:color w:val="333333"/>
              </w:rPr>
              <w:t>6. Відповідальність за зміст програм та передач несе керівник телерадіоорганізації або автор (автори) програми та/чи передачі.</w:t>
            </w:r>
          </w:p>
          <w:p w14:paraId="75B84E28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bookmarkStart w:id="52" w:name="n175"/>
            <w:bookmarkEnd w:id="52"/>
            <w:r w:rsidRPr="00A2444E">
              <w:rPr>
                <w:color w:val="333333"/>
              </w:rPr>
              <w:t>7. У випадках, передбачених законодавством України, відповідальність за зміст окремих передач можуть нести інші особи.</w:t>
            </w:r>
          </w:p>
          <w:p w14:paraId="689EC156" w14:textId="77777777" w:rsidR="008C143D" w:rsidRPr="00A2444E" w:rsidRDefault="008C143D" w:rsidP="008C14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3" w:type="dxa"/>
          </w:tcPr>
          <w:p w14:paraId="400CD7E4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r w:rsidRPr="005E088A">
              <w:rPr>
                <w:rStyle w:val="rvts9"/>
                <w:color w:val="333333"/>
              </w:rPr>
              <w:lastRenderedPageBreak/>
              <w:t>Стаття 6.</w:t>
            </w:r>
            <w:r w:rsidRPr="00A2444E">
              <w:rPr>
                <w:color w:val="333333"/>
              </w:rPr>
              <w:t> Неприпустимість зловживання свободою діяльності телерадіоорганізацій</w:t>
            </w:r>
          </w:p>
          <w:p w14:paraId="47C32B0E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r w:rsidRPr="00A2444E">
              <w:rPr>
                <w:color w:val="333333"/>
              </w:rPr>
              <w:t>1. Телерадіоорганізації в інформаційних блоках зобов’язані подавати інформацію про офіційно оприлюднену у будь-який спосіб позицію всіх представлених в органах влади політичних сил.</w:t>
            </w:r>
          </w:p>
          <w:p w14:paraId="2557A123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r w:rsidRPr="00A2444E">
              <w:rPr>
                <w:color w:val="333333"/>
              </w:rPr>
              <w:t>2. Не допускається використання телерадіоорганізацій для:</w:t>
            </w:r>
          </w:p>
          <w:p w14:paraId="2DCD8885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r w:rsidRPr="00A2444E">
              <w:rPr>
                <w:color w:val="333333"/>
              </w:rPr>
              <w:t>поширення відомостей, що становлять державну таємницю, або іншої інформації, яка охороняється законом;</w:t>
            </w:r>
          </w:p>
          <w:p w14:paraId="40FB10C3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r w:rsidRPr="00A2444E">
              <w:rPr>
                <w:color w:val="333333"/>
              </w:rPr>
              <w:t>закликів до насильницької зміни конституційного ладу України;</w:t>
            </w:r>
          </w:p>
          <w:p w14:paraId="7ABED663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r w:rsidRPr="00A2444E">
              <w:rPr>
                <w:color w:val="333333"/>
              </w:rPr>
              <w:t xml:space="preserve">закликів до розв’язування агресивної війни або її пропаганди та/або </w:t>
            </w:r>
            <w:r w:rsidRPr="00A2444E">
              <w:rPr>
                <w:color w:val="333333"/>
              </w:rPr>
              <w:lastRenderedPageBreak/>
              <w:t>розпалювання національної, расової чи релігійної ворожнечі та ненависті;</w:t>
            </w:r>
          </w:p>
          <w:p w14:paraId="03C52793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r w:rsidRPr="00A2444E">
              <w:rPr>
                <w:color w:val="333333"/>
              </w:rPr>
              <w:t>необґрунтованого показу насильства;</w:t>
            </w:r>
          </w:p>
          <w:p w14:paraId="3D8BF77D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r w:rsidRPr="00A2444E">
              <w:rPr>
                <w:color w:val="333333"/>
              </w:rPr>
              <w:t>пропаганди винятковості, зверхності або неповноцінності осіб за ознаками їх релігійних переконань, ідеології, належності до тієї чи іншої нації або раси, фізичного або майнового стану, соціального походження;</w:t>
            </w:r>
          </w:p>
          <w:p w14:paraId="3DA23C05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r w:rsidRPr="00A2444E">
              <w:rPr>
                <w:color w:val="333333"/>
              </w:rPr>
              <w:t>трансляції програм та передач, у яких телеглядачам та/або радіослухачам надаються послуги з ворожіння та гадання, а також платні послуги у сфері народної та/або нетрадиційної медицини;</w:t>
            </w:r>
          </w:p>
          <w:p w14:paraId="610120A5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r w:rsidRPr="00A2444E">
              <w:rPr>
                <w:color w:val="333333"/>
              </w:rPr>
              <w:t xml:space="preserve">трансляції програм або їх </w:t>
            </w:r>
            <w:proofErr w:type="spellStart"/>
            <w:r w:rsidRPr="00A2444E">
              <w:rPr>
                <w:color w:val="333333"/>
              </w:rPr>
              <w:t>відеосюжетів</w:t>
            </w:r>
            <w:proofErr w:type="spellEnd"/>
            <w:r w:rsidRPr="00A2444E">
              <w:rPr>
                <w:color w:val="333333"/>
              </w:rPr>
              <w:t>, які можуть завдати шкоди фізичному, психічному чи моральному розвитку дітей та підлітків, якщо вони мають змогу їх дивитися;</w:t>
            </w:r>
          </w:p>
          <w:p w14:paraId="034E361B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r w:rsidRPr="00A2444E">
              <w:rPr>
                <w:color w:val="333333"/>
              </w:rPr>
              <w:t>трансляції телепередач, виготовлених після 1 серпня 1991 року, що містять популяризацію або пропаганду органів держави-агресора та їхніх окремих дій, що виправдовують чи визнають правомірною окупацію території України. Для цілей застосування цієї норми використовуються визначення та критерії, встановлені </w:t>
            </w:r>
            <w:hyperlink r:id="rId14" w:tgtFrame="_blank" w:history="1">
              <w:r w:rsidRPr="00A2444E">
                <w:rPr>
                  <w:rStyle w:val="a6"/>
                  <w:color w:val="000099"/>
                </w:rPr>
                <w:t>Законом України</w:t>
              </w:r>
            </w:hyperlink>
            <w:r w:rsidRPr="00A2444E">
              <w:rPr>
                <w:color w:val="333333"/>
              </w:rPr>
              <w:t> "Про кінематографію";</w:t>
            </w:r>
          </w:p>
          <w:p w14:paraId="0F34AF85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r w:rsidRPr="00A2444E">
              <w:rPr>
                <w:color w:val="333333"/>
              </w:rPr>
              <w:t>трансляції аудіовізуальних творів (фільмів, телепередач, крім інформаційних та інформаційно-аналітичних телепередач), одним із учасників яких є особа, внесена до Переліку осіб, які створюють загрозу національній безпеці, оприлюдненого на веб-сайті центрального органу виконавчої влади, що забезпечує формування державної політики у сферах культури та мистецтв. При цьому учасником аудіовізуального твору вважається фізична особа, яка брала участь у його створенні під власним ім’ям (псевдонімом) або як виконавець будь-якої ролі, виконавець музичного твору, що використовується в аудіовізуальному творі, автор сценарію та/або текстів чи діалогів, режисер-постановник, продюсер;</w:t>
            </w:r>
          </w:p>
          <w:p w14:paraId="37EE99B7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r w:rsidRPr="00A2444E">
              <w:rPr>
                <w:color w:val="333333"/>
              </w:rPr>
              <w:lastRenderedPageBreak/>
              <w:t>розповсюдження і реклами порнографічних матеріалів та предметів;</w:t>
            </w:r>
          </w:p>
          <w:p w14:paraId="578BDBC5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r w:rsidRPr="00A2444E">
              <w:rPr>
                <w:color w:val="333333"/>
              </w:rPr>
              <w:t>пропаганди наркотичних засобів, психотропних речовин з будь-якою метою їх застосування;</w:t>
            </w:r>
          </w:p>
          <w:p w14:paraId="2B7AE9B0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r w:rsidRPr="00A2444E">
              <w:rPr>
                <w:color w:val="333333"/>
              </w:rPr>
              <w:t>поширення інформації, яка порушує законні права та інтереси фізичних і юридичних осіб, посягає на честь і гідність особи;</w:t>
            </w:r>
          </w:p>
          <w:p w14:paraId="215E45D3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r w:rsidRPr="00A2444E">
              <w:rPr>
                <w:color w:val="333333"/>
              </w:rPr>
              <w:t>здійснення інших вчинків, за якими наступає кримінальна відповідальність;</w:t>
            </w:r>
          </w:p>
          <w:p w14:paraId="38A96F1E" w14:textId="77777777" w:rsidR="008C143D" w:rsidRPr="00A2444E" w:rsidRDefault="008C143D" w:rsidP="008C143D">
            <w:pPr>
              <w:spacing w:line="240" w:lineRule="auto"/>
              <w:ind w:firstLine="172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244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Виправдовування</w:t>
            </w:r>
            <w:proofErr w:type="spellEnd"/>
            <w:r w:rsidRPr="00A244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 визнання правомірною, заперечення збройної агресії Російської Федерації проти України у 2014 році, у тому числі, шляхом представлення збройної агресії Російської Федерації проти України, у тому числі шляхом представлення збройної агресії Російської Федерації проти України як «внутрішнього конфлікту», «громадянського конфлікту», «громадянської війни», заперечення тимчасової окупації частини території України;</w:t>
            </w:r>
          </w:p>
          <w:p w14:paraId="2563C59A" w14:textId="5718A5F8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172"/>
              <w:jc w:val="both"/>
              <w:rPr>
                <w:b/>
                <w:bCs/>
                <w:color w:val="333333"/>
              </w:rPr>
            </w:pPr>
            <w:proofErr w:type="spellStart"/>
            <w:r w:rsidRPr="00A2444E">
              <w:rPr>
                <w:b/>
                <w:bCs/>
              </w:rPr>
              <w:t>глорифікація</w:t>
            </w:r>
            <w:proofErr w:type="spellEnd"/>
            <w:r w:rsidRPr="00A2444E">
              <w:rPr>
                <w:b/>
                <w:bCs/>
              </w:rPr>
              <w:t xml:space="preserve"> осіб, які здійснювали збройну агресію Російської Федерації проти України у 2014 році, представників </w:t>
            </w:r>
            <w:proofErr w:type="spellStart"/>
            <w:r w:rsidRPr="00A2444E">
              <w:rPr>
                <w:b/>
                <w:bCs/>
              </w:rPr>
              <w:t>представників</w:t>
            </w:r>
            <w:proofErr w:type="spellEnd"/>
            <w:r w:rsidRPr="00A2444E">
              <w:rPr>
                <w:b/>
                <w:bCs/>
              </w:rPr>
              <w:t xml:space="preserve"> як збройних формувань Російської Федерації, так і іррегулярних незаконних збройних формувань, озброєних банд та груп найманців, створених, підпорядкованих, керованих та фінансованих Російською Федерацією, а також представників окупаційної адміністрації Російської Федерації, яку складають її державні органи і структури, функціонально відповідальні за управління тимчасово окупованими територіями України, та представників підконтрольних Російській Федерації самопроголошених органів, які узурпували виконання владних функцій на тимчасово окупованих територіях України, у тому числі, шляхом їх визначення як «повстанці», «ополченці», «ввічливі військові люди</w:t>
            </w:r>
            <w:r w:rsidRPr="00A2444E">
              <w:rPr>
                <w:b/>
                <w:bCs/>
                <w:color w:val="333333"/>
              </w:rPr>
              <w:t>.</w:t>
            </w:r>
          </w:p>
          <w:p w14:paraId="7FA0756A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r w:rsidRPr="00A2444E">
              <w:rPr>
                <w:color w:val="333333"/>
              </w:rPr>
              <w:lastRenderedPageBreak/>
              <w:t xml:space="preserve">3. Трансляція програм та передач з інтерактивними конкурсами (іграми, вікторинами), умови яких прямо чи опосередковано передбачають оплатне набуття особою статусу її учасника та/або в яких телеглядачам і радіослухачам з метою отримання виграшу у грошовій або майновій формі за особисту перемогу пропонується звернутися до телерадіоорганізації у будь-який спосіб (здійснити телефонний дзвінок, відправити </w:t>
            </w:r>
            <w:proofErr w:type="spellStart"/>
            <w:r w:rsidRPr="00A2444E">
              <w:rPr>
                <w:color w:val="333333"/>
              </w:rPr>
              <w:t>смс</w:t>
            </w:r>
            <w:proofErr w:type="spellEnd"/>
            <w:r w:rsidRPr="00A2444E">
              <w:rPr>
                <w:color w:val="333333"/>
              </w:rPr>
              <w:t>-повідомлення тощо), що передбачає стягнення коштів за з’єднання та/або телефонну розмову за ціною, що не відповідає обраному абонентом тарифному плану, або отримання додаткової послуги оператора телекомунікацій, не включеної до переліку послуг, передбачених договором (тарифним планом), забороняється.</w:t>
            </w:r>
          </w:p>
          <w:p w14:paraId="49C566DB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r w:rsidRPr="00A2444E">
              <w:rPr>
                <w:color w:val="333333"/>
              </w:rPr>
              <w:t>Ця заборона не поширюється на:</w:t>
            </w:r>
          </w:p>
          <w:p w14:paraId="3507C96F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r w:rsidRPr="00A2444E">
              <w:rPr>
                <w:color w:val="333333"/>
              </w:rPr>
              <w:t xml:space="preserve">канали з обмеженим доступом (канали мовлення, на яких за допомогою використання </w:t>
            </w:r>
            <w:proofErr w:type="spellStart"/>
            <w:r w:rsidRPr="00A2444E">
              <w:rPr>
                <w:color w:val="333333"/>
              </w:rPr>
              <w:t>кодувальних</w:t>
            </w:r>
            <w:proofErr w:type="spellEnd"/>
            <w:r w:rsidRPr="00A2444E">
              <w:rPr>
                <w:color w:val="333333"/>
              </w:rPr>
              <w:t xml:space="preserve"> пристроїв та/чи програмного забезпечення обмежено вільний доступ абонентів до перегляду певних телепрограм таким чином, щоб прийом сигналу став неможливим без декодувального пристрою);</w:t>
            </w:r>
          </w:p>
          <w:p w14:paraId="06C7740E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r w:rsidRPr="00A2444E">
              <w:rPr>
                <w:color w:val="333333"/>
              </w:rPr>
              <w:t>трансляцію програм та/або передач з проведення розіграшів лотерей;</w:t>
            </w:r>
          </w:p>
          <w:p w14:paraId="2CBBF090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r w:rsidRPr="00A2444E">
              <w:rPr>
                <w:color w:val="333333"/>
              </w:rPr>
              <w:t>трансляцію програм та/або передач з проведення творчих конкурсів, спортивних змагань тощо, незважаючи на те, передбачається чи не передбачається їх умовами грошовий або майновий виграш;</w:t>
            </w:r>
          </w:p>
          <w:p w14:paraId="410895FC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r w:rsidRPr="00A2444E">
              <w:rPr>
                <w:color w:val="333333"/>
              </w:rPr>
              <w:t>трансляцію програм та/або передач з проведення розіграшів на безоплатній основі з рекламуванням (популяризацією) окремого товару, послуги, торговельної марки (</w:t>
            </w:r>
            <w:proofErr w:type="spellStart"/>
            <w:r w:rsidRPr="00A2444E">
              <w:rPr>
                <w:color w:val="333333"/>
              </w:rPr>
              <w:t>знака</w:t>
            </w:r>
            <w:proofErr w:type="spellEnd"/>
            <w:r w:rsidRPr="00A2444E">
              <w:rPr>
                <w:color w:val="333333"/>
              </w:rPr>
              <w:t xml:space="preserve"> для товарів і послуг), найменування або напрямів діяльності суб’єктів господарювання, комерційної програми з </w:t>
            </w:r>
            <w:proofErr w:type="spellStart"/>
            <w:r w:rsidRPr="00A2444E">
              <w:rPr>
                <w:color w:val="333333"/>
              </w:rPr>
              <w:t>видачею</w:t>
            </w:r>
            <w:proofErr w:type="spellEnd"/>
            <w:r w:rsidRPr="00A2444E">
              <w:rPr>
                <w:color w:val="333333"/>
              </w:rPr>
              <w:t xml:space="preserve"> виграшів у грошовій або майновій формі;</w:t>
            </w:r>
          </w:p>
          <w:p w14:paraId="016EBDF1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r w:rsidRPr="00A2444E">
              <w:rPr>
                <w:color w:val="333333"/>
              </w:rPr>
              <w:t xml:space="preserve">трансляцію програм та/або передач з проведення конкурсів (ігор, вікторин), умови яких передбачають безоплатне набуття особою статусу її учасника та </w:t>
            </w:r>
            <w:r w:rsidRPr="00A2444E">
              <w:rPr>
                <w:color w:val="333333"/>
              </w:rPr>
              <w:lastRenderedPageBreak/>
              <w:t>отримання учасником, який виявив кращі особисті знання та вміння, виграшів у грошовій або майновій формі за особисту перемогу;</w:t>
            </w:r>
          </w:p>
          <w:p w14:paraId="10796E6A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r w:rsidRPr="00A2444E">
              <w:rPr>
                <w:color w:val="333333"/>
              </w:rPr>
              <w:t>трансляцію програм та/або передач з проведення розіграшів на безоплатній основі для розважальних, благодійних або пізнавальних цілей.</w:t>
            </w:r>
          </w:p>
          <w:p w14:paraId="5DE375D1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r w:rsidRPr="00A2444E">
              <w:rPr>
                <w:color w:val="333333"/>
              </w:rPr>
              <w:t>4. Забороняється використання у програмах та передачах на телебаченні і радіо прихованих вставок, які впливають на підсвідомість людини та/або чинять шкідливий вплив на стан їх здоров’я.</w:t>
            </w:r>
          </w:p>
          <w:p w14:paraId="7A2BC274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r w:rsidRPr="00A2444E">
              <w:rPr>
                <w:color w:val="333333"/>
              </w:rPr>
              <w:t>5. Дані про кожну індивідуальну програму чи передачу мають містити ім’я автора чи авторів, назву і адресу виробника програми.</w:t>
            </w:r>
          </w:p>
          <w:p w14:paraId="7BCFD778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r w:rsidRPr="00A2444E">
              <w:rPr>
                <w:color w:val="333333"/>
              </w:rPr>
              <w:t>6. Відповідальність за зміст програм та передач несе керівник телерадіоорганізації або автор (автори) програми та/чи передачі.</w:t>
            </w:r>
          </w:p>
          <w:p w14:paraId="6F8A1632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r w:rsidRPr="00A2444E">
              <w:rPr>
                <w:color w:val="333333"/>
              </w:rPr>
              <w:t>7. У випадках, передбачених законодавством України, відповідальність за зміст окремих передач можуть нести інші особи.</w:t>
            </w:r>
          </w:p>
          <w:p w14:paraId="2D6BE1A7" w14:textId="77777777" w:rsidR="008C143D" w:rsidRPr="00A2444E" w:rsidRDefault="008C143D" w:rsidP="008C143D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C143D" w:rsidRPr="00A2444E" w14:paraId="66488B6E" w14:textId="77777777" w:rsidTr="008C143D">
        <w:tc>
          <w:tcPr>
            <w:tcW w:w="9345" w:type="dxa"/>
            <w:gridSpan w:val="2"/>
          </w:tcPr>
          <w:p w14:paraId="10271C30" w14:textId="77777777" w:rsidR="005E088A" w:rsidRDefault="005E088A" w:rsidP="008C143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1E91C0" w14:textId="77777777" w:rsidR="005E088A" w:rsidRDefault="008C143D" w:rsidP="008C143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E088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Закон України «Про політичні партії в Україні» </w:t>
            </w:r>
          </w:p>
          <w:p w14:paraId="4FE06EEA" w14:textId="77777777" w:rsidR="005E088A" w:rsidRDefault="008C143D" w:rsidP="008C143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5E088A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(Відомості Верховної Ради України (ВВР), 2001, № 23, ст.118 </w:t>
            </w:r>
          </w:p>
          <w:p w14:paraId="59F2D80A" w14:textId="34CA4C5E" w:rsidR="008C143D" w:rsidRPr="005E088A" w:rsidRDefault="008C143D" w:rsidP="008C143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5E088A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із наступними змінами</w:t>
            </w:r>
            <w:r w:rsidR="005E088A" w:rsidRPr="005E088A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)</w:t>
            </w:r>
          </w:p>
          <w:p w14:paraId="5A78C5C9" w14:textId="47712059" w:rsidR="005E088A" w:rsidRPr="00A2444E" w:rsidRDefault="005E088A" w:rsidP="008C14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C143D" w:rsidRPr="00A2444E" w14:paraId="5B621AD9" w14:textId="77777777" w:rsidTr="008C143D">
        <w:tc>
          <w:tcPr>
            <w:tcW w:w="4672" w:type="dxa"/>
          </w:tcPr>
          <w:p w14:paraId="1CA301B0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r w:rsidRPr="00A2444E">
              <w:rPr>
                <w:rStyle w:val="rvts9"/>
                <w:color w:val="333333"/>
              </w:rPr>
              <w:t>Стаття 21.</w:t>
            </w:r>
            <w:r w:rsidRPr="00A2444E">
              <w:rPr>
                <w:rStyle w:val="rvts9"/>
                <w:b/>
                <w:bCs/>
                <w:color w:val="333333"/>
              </w:rPr>
              <w:t> </w:t>
            </w:r>
            <w:r w:rsidRPr="00A2444E">
              <w:rPr>
                <w:color w:val="333333"/>
              </w:rPr>
              <w:t>Заборона політичної партії</w:t>
            </w:r>
          </w:p>
          <w:p w14:paraId="348473F0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bCs/>
                <w:color w:val="333333"/>
              </w:rPr>
            </w:pPr>
            <w:bookmarkStart w:id="53" w:name="n328"/>
            <w:bookmarkEnd w:id="53"/>
            <w:r w:rsidRPr="00A2444E">
              <w:rPr>
                <w:b/>
                <w:bCs/>
                <w:color w:val="333333"/>
              </w:rPr>
              <w:t>Політична партія може бути за адміністративним позовом центрального органу виконавчої влади, що реалізує державну політику у сфері державної реєстрації (легалізації) об’єднань громадян, інших громадських формувань заборонена в судовому порядку у випадку порушення вимог щодо створення і діяльності політичних партій, встановлених </w:t>
            </w:r>
            <w:hyperlink r:id="rId15" w:tgtFrame="_blank" w:history="1">
              <w:r w:rsidRPr="00A2444E">
                <w:rPr>
                  <w:rStyle w:val="a6"/>
                  <w:b/>
                  <w:bCs/>
                  <w:color w:val="000099"/>
                </w:rPr>
                <w:t>Конституцією України</w:t>
              </w:r>
            </w:hyperlink>
            <w:r w:rsidRPr="00A2444E">
              <w:rPr>
                <w:b/>
                <w:bCs/>
                <w:color w:val="333333"/>
              </w:rPr>
              <w:t>, цим та іншими законами України.</w:t>
            </w:r>
          </w:p>
          <w:p w14:paraId="23C08FAE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bookmarkStart w:id="54" w:name="n329"/>
            <w:bookmarkStart w:id="55" w:name="n330"/>
            <w:bookmarkEnd w:id="54"/>
            <w:bookmarkEnd w:id="55"/>
          </w:p>
          <w:p w14:paraId="290AC817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</w:p>
          <w:p w14:paraId="40504BE4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</w:p>
          <w:p w14:paraId="310ECADD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</w:p>
          <w:p w14:paraId="71A422B1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</w:p>
          <w:p w14:paraId="1BEDFFE3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</w:p>
          <w:p w14:paraId="51CF1A8E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</w:p>
          <w:p w14:paraId="0E75F6F0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</w:p>
          <w:p w14:paraId="315D4725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</w:p>
          <w:p w14:paraId="432CFA2F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</w:p>
          <w:p w14:paraId="5DA2A67F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</w:p>
          <w:p w14:paraId="2929850C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</w:p>
          <w:p w14:paraId="4E7960D9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</w:p>
          <w:p w14:paraId="0FADFF11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</w:p>
          <w:p w14:paraId="376BA38A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</w:p>
          <w:p w14:paraId="09D975E6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</w:p>
          <w:p w14:paraId="08D282F7" w14:textId="376DC98A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r w:rsidRPr="00A2444E">
              <w:rPr>
                <w:color w:val="333333"/>
              </w:rPr>
              <w:t>Заборона діяльності політичної партії тягне за собою припинення діяльності політичної партії, розпуск її керівних органів, обласних, міських, районних організацій і первинних осередків та інших структурних утворень, передбачених статутом партії, припинення членства в політичній партії, а також прийняття центральним органом виконавчої влади, що реалізує державну політику у сфері державної реєстрації (легалізації) об’єднань громадян, інших громадських формувань, та його територіальними органами рішень про припинення політичної партії та її структурних утворень відповідно.</w:t>
            </w:r>
          </w:p>
          <w:p w14:paraId="33764595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bookmarkStart w:id="56" w:name="n331"/>
            <w:bookmarkStart w:id="57" w:name="n332"/>
            <w:bookmarkEnd w:id="56"/>
            <w:bookmarkEnd w:id="57"/>
            <w:r w:rsidRPr="00A2444E">
              <w:rPr>
                <w:color w:val="333333"/>
              </w:rPr>
              <w:t xml:space="preserve">У разі якщо в рішенні суду про заборону діяльності політичної партії не призначена комісія з припинення (ліквідаційна комісія) політичної партії, її структурних утворень, які мають статус юридичної особи, в рішенні про припинення політичної партії, її структурних утворень визначається як голова комісії з припинення (ліквідаційної комісії) політичної партії, її структурних утворень керівник органу управління або особа, яка згідно з відомостями, внесеними до Єдиного державного реєстру юридичних осіб, фізичних осіб - підприємців та громадських формувань, має право вчиняти </w:t>
            </w:r>
            <w:r w:rsidRPr="00A2444E">
              <w:rPr>
                <w:color w:val="333333"/>
              </w:rPr>
              <w:lastRenderedPageBreak/>
              <w:t>юридичні дії від імені юридичної особи без довіреності, якщо інше не встановлено рішенням суду.</w:t>
            </w:r>
          </w:p>
          <w:p w14:paraId="4B5A31E8" w14:textId="77777777" w:rsidR="008C143D" w:rsidRPr="00A2444E" w:rsidRDefault="008C143D" w:rsidP="008C14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3" w:type="dxa"/>
          </w:tcPr>
          <w:p w14:paraId="3A2019C0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r w:rsidRPr="00A2444E">
              <w:rPr>
                <w:rStyle w:val="rvts9"/>
                <w:color w:val="333333"/>
              </w:rPr>
              <w:lastRenderedPageBreak/>
              <w:t>Стаття 21.</w:t>
            </w:r>
            <w:r w:rsidRPr="00A2444E">
              <w:rPr>
                <w:rStyle w:val="rvts9"/>
                <w:b/>
                <w:bCs/>
                <w:color w:val="333333"/>
              </w:rPr>
              <w:t> </w:t>
            </w:r>
            <w:r w:rsidRPr="00A2444E">
              <w:rPr>
                <w:color w:val="333333"/>
              </w:rPr>
              <w:t>Заборона політичної партії</w:t>
            </w:r>
          </w:p>
          <w:p w14:paraId="7C88BD47" w14:textId="44095C68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bCs/>
                <w:color w:val="333333"/>
              </w:rPr>
            </w:pPr>
            <w:r w:rsidRPr="00A2444E">
              <w:rPr>
                <w:b/>
                <w:bCs/>
                <w:shd w:val="clear" w:color="auto" w:fill="FFFFFF"/>
              </w:rPr>
              <w:t>Політична партія може бути за адміністративним позовом центрального органу виконавчої влади, що реалізує державну політику у сфері державної реєстрації (легалізації) об’єднань громадян, інших громадських формувань заборонена в судовому порядку у випадку порушення вимог щодо створення і діяльності політичних партій, встановлених </w:t>
            </w:r>
            <w:hyperlink r:id="rId16" w:tgtFrame="_blank" w:history="1">
              <w:r w:rsidRPr="00A2444E">
                <w:rPr>
                  <w:rStyle w:val="a6"/>
                  <w:b/>
                  <w:bCs/>
                  <w:color w:val="auto"/>
                  <w:u w:val="none"/>
                  <w:shd w:val="clear" w:color="auto" w:fill="FFFFFF"/>
                </w:rPr>
                <w:t>Конституцією України</w:t>
              </w:r>
            </w:hyperlink>
            <w:r w:rsidRPr="00A2444E">
              <w:rPr>
                <w:b/>
                <w:bCs/>
                <w:shd w:val="clear" w:color="auto" w:fill="FFFFFF"/>
              </w:rPr>
              <w:t xml:space="preserve">, цим та іншими законами України, у тому числі у разі встановлення судом фактів вчинення політичною партією дій, спрямованих на: ліквідацію незалежності України, зміну конституційного ладу насильницьким шляхом, порушення </w:t>
            </w:r>
            <w:r w:rsidRPr="00A2444E">
              <w:rPr>
                <w:b/>
                <w:bCs/>
                <w:shd w:val="clear" w:color="auto" w:fill="FFFFFF"/>
              </w:rPr>
              <w:lastRenderedPageBreak/>
              <w:t xml:space="preserve">суверенітету і територіальної цілісності держави, підрив її безпеки, незаконне захоплення державної влади, пропаганду війни, насильства, розпалювання міжетнічної, расової, релігійної ворожнечі, посягання на права і свободи людини, здоров'я населення, пропаганду комуністичного та/або націонал-соціалістичного (нацистського) тоталітарних режимів та їхньої символіки; порушення рівноправності громадян залежно від їх расової, національної, регіональної належності, релігійних переконань, інвалідності та за іншими ознаками; поширення відомостей, що містять </w:t>
            </w:r>
            <w:proofErr w:type="spellStart"/>
            <w:r w:rsidRPr="00A2444E">
              <w:rPr>
                <w:b/>
                <w:bCs/>
              </w:rPr>
              <w:t>виправдовування</w:t>
            </w:r>
            <w:proofErr w:type="spellEnd"/>
            <w:r w:rsidRPr="00A2444E">
              <w:rPr>
                <w:b/>
                <w:bCs/>
              </w:rPr>
              <w:t>, визнання правомірною, заперечення збройної агресії Російської Федерації проти України, розпочатої у 2014 році</w:t>
            </w:r>
            <w:r w:rsidRPr="00A2444E">
              <w:rPr>
                <w:b/>
                <w:bCs/>
                <w:color w:val="333333"/>
              </w:rPr>
              <w:t>.</w:t>
            </w:r>
          </w:p>
          <w:p w14:paraId="320ECDE6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r w:rsidRPr="00A2444E">
              <w:rPr>
                <w:color w:val="333333"/>
              </w:rPr>
              <w:t>Заборона діяльності політичної партії тягне за собою припинення діяльності політичної партії, розпуск її керівних органів, обласних, міських, районних організацій і первинних осередків та інших структурних утворень, передбачених статутом партії, припинення членства в політичній партії, а також прийняття центральним органом виконавчої влади, що реалізує державну політику у сфері державної реєстрації (легалізації) об’єднань громадян, інших громадських формувань, та його територіальними органами рішень про припинення політичної партії та її структурних утворень відповідно.</w:t>
            </w:r>
          </w:p>
          <w:p w14:paraId="3066E990" w14:textId="77777777" w:rsidR="008C143D" w:rsidRPr="00A2444E" w:rsidRDefault="008C143D" w:rsidP="008C143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r w:rsidRPr="00A2444E">
              <w:rPr>
                <w:color w:val="333333"/>
              </w:rPr>
              <w:t xml:space="preserve">У разі якщо в рішенні суду про заборону діяльності політичної партії не призначена комісія з припинення (ліквідаційна комісія) політичної партії, її структурних утворень, які мають статус юридичної особи, в рішенні про припинення політичної партії, її структурних утворень визначається як голова комісії з припинення (ліквідаційної комісії) політичної партії, її структурних утворень керівник органу управління або особа, яка згідно з відомостями, внесеними до Єдиного державного реєстру юридичних осіб, фізичних осіб - підприємців та громадських формувань, має право вчиняти </w:t>
            </w:r>
            <w:r w:rsidRPr="00A2444E">
              <w:rPr>
                <w:color w:val="333333"/>
              </w:rPr>
              <w:lastRenderedPageBreak/>
              <w:t>юридичні дії від імені юридичної особи без довіреності, якщо інше не встановлено рішенням суду.</w:t>
            </w:r>
          </w:p>
          <w:p w14:paraId="5E396845" w14:textId="77777777" w:rsidR="008C143D" w:rsidRPr="00A2444E" w:rsidRDefault="008C143D" w:rsidP="008C143D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2444E" w:rsidRPr="00A2444E" w14:paraId="458162EE" w14:textId="77777777" w:rsidTr="00A2444E">
        <w:tc>
          <w:tcPr>
            <w:tcW w:w="9345" w:type="dxa"/>
            <w:gridSpan w:val="2"/>
          </w:tcPr>
          <w:p w14:paraId="1486C1F2" w14:textId="77777777" w:rsidR="005E088A" w:rsidRDefault="005E088A" w:rsidP="008C143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C8583A" w14:textId="77777777" w:rsidR="005E088A" w:rsidRPr="005E088A" w:rsidRDefault="00A2444E" w:rsidP="008C143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E088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Закон України «Про захист суспільної моралі» </w:t>
            </w:r>
          </w:p>
          <w:p w14:paraId="49EF3FE3" w14:textId="77777777" w:rsidR="005E088A" w:rsidRDefault="00A2444E" w:rsidP="008C143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5E088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</w:t>
            </w:r>
            <w:r w:rsidRPr="005E088A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Відомості Верховної Ради України (ВВР), 2004, № 14, ст. 192 </w:t>
            </w:r>
          </w:p>
          <w:p w14:paraId="5955D7F3" w14:textId="78ED7D5D" w:rsidR="00A2444E" w:rsidRPr="005E088A" w:rsidRDefault="00A2444E" w:rsidP="008C143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5E088A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із наступними змінами)</w:t>
            </w:r>
          </w:p>
          <w:p w14:paraId="16228628" w14:textId="10CB10F2" w:rsidR="005E088A" w:rsidRPr="00A2444E" w:rsidRDefault="005E088A" w:rsidP="008C14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2444E" w:rsidRPr="00A2444E" w14:paraId="75492423" w14:textId="77777777" w:rsidTr="00A2444E">
        <w:tc>
          <w:tcPr>
            <w:tcW w:w="4672" w:type="dxa"/>
          </w:tcPr>
          <w:p w14:paraId="75BF158F" w14:textId="77777777" w:rsidR="00A2444E" w:rsidRPr="00A2444E" w:rsidRDefault="00A2444E" w:rsidP="00A2444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</w:pPr>
            <w:r w:rsidRPr="00A2444E">
              <w:rPr>
                <w:rStyle w:val="rvts9"/>
              </w:rPr>
              <w:t>Стаття 2. </w:t>
            </w:r>
            <w:r w:rsidRPr="00A2444E">
              <w:t>Загальні положення</w:t>
            </w:r>
          </w:p>
          <w:p w14:paraId="3EAAF3E1" w14:textId="77777777" w:rsidR="00A2444E" w:rsidRPr="00A2444E" w:rsidRDefault="00A2444E" w:rsidP="00A2444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</w:pPr>
            <w:r w:rsidRPr="00A2444E">
              <w:t>Виробництво та обіг у будь-якій формі продукції порнографічного характеру в Україні забороняються. </w:t>
            </w:r>
            <w:hyperlink r:id="rId17" w:anchor="n13" w:tgtFrame="_blank" w:history="1">
              <w:r w:rsidRPr="00A2444E">
                <w:rPr>
                  <w:rStyle w:val="a6"/>
                  <w:color w:val="auto"/>
                  <w:u w:val="none"/>
                </w:rPr>
                <w:t>Критерії віднесення продукції до такої, що має порнографічний характер</w:t>
              </w:r>
            </w:hyperlink>
            <w:r w:rsidRPr="00A2444E">
              <w:t>, встановлюються центральним органом виконавчої влади, що забезпечує формування державної політики у сфері культури.</w:t>
            </w:r>
          </w:p>
          <w:p w14:paraId="19508D2B" w14:textId="77777777" w:rsidR="00A2444E" w:rsidRPr="00A2444E" w:rsidRDefault="00A2444E" w:rsidP="00A2444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</w:pPr>
            <w:r w:rsidRPr="00A2444E">
              <w:t>Виробництво та обіг у будь-якій формі продукції еротичного характеру та продукції, що містить елементи насильства та жорстокості, дозволяються виключно за умови дотримання обмежень, встановлених законодавством.</w:t>
            </w:r>
          </w:p>
          <w:p w14:paraId="42445F72" w14:textId="77777777" w:rsidR="00A2444E" w:rsidRPr="00A2444E" w:rsidRDefault="00A2444E" w:rsidP="00A2444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</w:pPr>
            <w:r w:rsidRPr="00A2444E">
              <w:t>Забороняються виробництво та розповсюдження продукції, яка:</w:t>
            </w:r>
          </w:p>
          <w:p w14:paraId="540E746D" w14:textId="77777777" w:rsidR="00A2444E" w:rsidRPr="00A2444E" w:rsidRDefault="00A2444E" w:rsidP="00A2444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</w:pPr>
            <w:r w:rsidRPr="00A2444E">
              <w:t>пропагує війну, національну та релігійну ворожнечу, зміну шляхом насильства конституційного ладу або територіальної цілісності України;</w:t>
            </w:r>
          </w:p>
          <w:p w14:paraId="5047023A" w14:textId="77777777" w:rsidR="00A2444E" w:rsidRPr="00A2444E" w:rsidRDefault="00A2444E" w:rsidP="00A2444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</w:pPr>
          </w:p>
          <w:p w14:paraId="18969ADA" w14:textId="1553DF45" w:rsidR="00A2444E" w:rsidRPr="00A2444E" w:rsidRDefault="00A2444E" w:rsidP="00A2444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bCs/>
              </w:rPr>
            </w:pPr>
            <w:r w:rsidRPr="00A2444E">
              <w:rPr>
                <w:b/>
                <w:bCs/>
              </w:rPr>
              <w:t>Абзац відсутній.</w:t>
            </w:r>
          </w:p>
          <w:p w14:paraId="1B6C9DD0" w14:textId="77777777" w:rsidR="00A2444E" w:rsidRPr="00A2444E" w:rsidRDefault="00A2444E" w:rsidP="00A2444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</w:pPr>
          </w:p>
          <w:p w14:paraId="5A8D3F2E" w14:textId="77777777" w:rsidR="00A2444E" w:rsidRPr="00A2444E" w:rsidRDefault="00A2444E" w:rsidP="00A2444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</w:pPr>
          </w:p>
          <w:p w14:paraId="4294DCC1" w14:textId="77777777" w:rsidR="00A2444E" w:rsidRPr="00A2444E" w:rsidRDefault="00A2444E" w:rsidP="00A2444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</w:pPr>
          </w:p>
          <w:p w14:paraId="7E72A91A" w14:textId="77777777" w:rsidR="00A2444E" w:rsidRPr="00A2444E" w:rsidRDefault="00A2444E" w:rsidP="00A2444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</w:pPr>
          </w:p>
          <w:p w14:paraId="771B5F2C" w14:textId="77777777" w:rsidR="00A2444E" w:rsidRPr="00A2444E" w:rsidRDefault="00A2444E" w:rsidP="00A2444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</w:pPr>
          </w:p>
          <w:p w14:paraId="70FBD94B" w14:textId="77777777" w:rsidR="00A2444E" w:rsidRPr="00A2444E" w:rsidRDefault="00A2444E" w:rsidP="00A2444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</w:pPr>
          </w:p>
          <w:p w14:paraId="1546360C" w14:textId="77777777" w:rsidR="00A2444E" w:rsidRPr="00A2444E" w:rsidRDefault="00A2444E" w:rsidP="00A2444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</w:pPr>
          </w:p>
          <w:p w14:paraId="6D48E9E2" w14:textId="77777777" w:rsidR="00A2444E" w:rsidRPr="00A2444E" w:rsidRDefault="00A2444E" w:rsidP="00A2444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</w:pPr>
          </w:p>
          <w:p w14:paraId="6E3ECCD6" w14:textId="77777777" w:rsidR="00A2444E" w:rsidRPr="00A2444E" w:rsidRDefault="00A2444E" w:rsidP="00A2444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bCs/>
              </w:rPr>
            </w:pPr>
            <w:r w:rsidRPr="00A2444E">
              <w:rPr>
                <w:b/>
                <w:bCs/>
              </w:rPr>
              <w:t>Абзац відсутній.</w:t>
            </w:r>
          </w:p>
          <w:p w14:paraId="655AA6EB" w14:textId="77777777" w:rsidR="00A2444E" w:rsidRPr="00A2444E" w:rsidRDefault="00A2444E" w:rsidP="00A2444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</w:pPr>
          </w:p>
          <w:p w14:paraId="79808423" w14:textId="77777777" w:rsidR="00A2444E" w:rsidRPr="00A2444E" w:rsidRDefault="00A2444E" w:rsidP="00A2444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</w:pPr>
          </w:p>
          <w:p w14:paraId="6AA5046D" w14:textId="77777777" w:rsidR="00A2444E" w:rsidRPr="00A2444E" w:rsidRDefault="00A2444E" w:rsidP="00A2444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</w:pPr>
          </w:p>
          <w:p w14:paraId="5A18391A" w14:textId="77777777" w:rsidR="00A2444E" w:rsidRPr="00A2444E" w:rsidRDefault="00A2444E" w:rsidP="00A2444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</w:pPr>
          </w:p>
          <w:p w14:paraId="141F34FE" w14:textId="77777777" w:rsidR="00A2444E" w:rsidRPr="00A2444E" w:rsidRDefault="00A2444E" w:rsidP="00A2444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</w:pPr>
          </w:p>
          <w:p w14:paraId="2B7B13DE" w14:textId="77777777" w:rsidR="00A2444E" w:rsidRPr="00A2444E" w:rsidRDefault="00A2444E" w:rsidP="00A2444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</w:pPr>
          </w:p>
          <w:p w14:paraId="7D0F4B58" w14:textId="77777777" w:rsidR="00A2444E" w:rsidRPr="00A2444E" w:rsidRDefault="00A2444E" w:rsidP="00A2444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</w:pPr>
          </w:p>
          <w:p w14:paraId="44B65826" w14:textId="77777777" w:rsidR="00A2444E" w:rsidRPr="00A2444E" w:rsidRDefault="00A2444E" w:rsidP="00A2444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</w:pPr>
          </w:p>
          <w:p w14:paraId="6B53C65D" w14:textId="77777777" w:rsidR="00A2444E" w:rsidRPr="00A2444E" w:rsidRDefault="00A2444E" w:rsidP="00A2444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</w:pPr>
          </w:p>
          <w:p w14:paraId="46429FF1" w14:textId="77777777" w:rsidR="00A2444E" w:rsidRPr="00A2444E" w:rsidRDefault="00A2444E" w:rsidP="00A2444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</w:pPr>
          </w:p>
          <w:p w14:paraId="3CF36C79" w14:textId="77777777" w:rsidR="00A2444E" w:rsidRPr="00A2444E" w:rsidRDefault="00A2444E" w:rsidP="00A2444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</w:pPr>
          </w:p>
          <w:p w14:paraId="33344E2C" w14:textId="77777777" w:rsidR="00A2444E" w:rsidRPr="00A2444E" w:rsidRDefault="00A2444E" w:rsidP="00A2444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</w:pPr>
          </w:p>
          <w:p w14:paraId="49955589" w14:textId="78A7BF0E" w:rsidR="00A2444E" w:rsidRPr="00A2444E" w:rsidRDefault="00A2444E" w:rsidP="00A2444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</w:pPr>
            <w:r w:rsidRPr="00A2444E">
              <w:t>пропагує фашизм та неофашизм;</w:t>
            </w:r>
          </w:p>
          <w:p w14:paraId="00FF3DBE" w14:textId="77777777" w:rsidR="00A2444E" w:rsidRPr="00A2444E" w:rsidRDefault="00A2444E" w:rsidP="00A2444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</w:pPr>
            <w:r w:rsidRPr="00A2444E">
              <w:t>принижує або ображає націю чи особистість за національною ознакою;</w:t>
            </w:r>
          </w:p>
          <w:p w14:paraId="5AF054C0" w14:textId="77777777" w:rsidR="00A2444E" w:rsidRPr="00A2444E" w:rsidRDefault="00A2444E" w:rsidP="00A2444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</w:pPr>
            <w:r w:rsidRPr="00A2444E">
              <w:t>пропагує бузувірство, блюзнірство, неповагу до національних і релігійних святинь;</w:t>
            </w:r>
          </w:p>
          <w:p w14:paraId="50F02277" w14:textId="77777777" w:rsidR="00A2444E" w:rsidRPr="00A2444E" w:rsidRDefault="00A2444E" w:rsidP="00A2444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</w:pPr>
            <w:bookmarkStart w:id="58" w:name="n32"/>
            <w:bookmarkEnd w:id="58"/>
            <w:r w:rsidRPr="00A2444E">
              <w:t>принижує особистість, є проявом знущання з приводу фізичних вад (каліцтва), з душевнохворих, літніх людей;</w:t>
            </w:r>
          </w:p>
          <w:p w14:paraId="276716EF" w14:textId="77777777" w:rsidR="00A2444E" w:rsidRPr="00A2444E" w:rsidRDefault="00A2444E" w:rsidP="00A2444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</w:pPr>
            <w:bookmarkStart w:id="59" w:name="n33"/>
            <w:bookmarkEnd w:id="59"/>
            <w:r w:rsidRPr="00A2444E">
              <w:t>пропагує невігластво, неповагу до батьків;</w:t>
            </w:r>
          </w:p>
          <w:p w14:paraId="38E79149" w14:textId="77777777" w:rsidR="00A2444E" w:rsidRPr="00A2444E" w:rsidRDefault="00A2444E" w:rsidP="00A2444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</w:pPr>
            <w:bookmarkStart w:id="60" w:name="n34"/>
            <w:bookmarkEnd w:id="60"/>
            <w:r w:rsidRPr="00A2444E">
              <w:t>пропагує наркоманію, токсикоманію, алкоголізм, тютюнопаління та інші шкідливі звички.</w:t>
            </w:r>
          </w:p>
          <w:p w14:paraId="57120B20" w14:textId="77777777" w:rsidR="00A2444E" w:rsidRPr="00A2444E" w:rsidRDefault="00A2444E" w:rsidP="008C14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3" w:type="dxa"/>
          </w:tcPr>
          <w:p w14:paraId="3682A2F8" w14:textId="77777777" w:rsidR="00A2444E" w:rsidRPr="00A2444E" w:rsidRDefault="00A2444E" w:rsidP="00A2444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</w:pPr>
            <w:r w:rsidRPr="00A2444E">
              <w:rPr>
                <w:rStyle w:val="rvts9"/>
              </w:rPr>
              <w:lastRenderedPageBreak/>
              <w:t>Стаття 2. </w:t>
            </w:r>
            <w:r w:rsidRPr="00A2444E">
              <w:t>Загальні положення</w:t>
            </w:r>
          </w:p>
          <w:p w14:paraId="4CB2D491" w14:textId="77777777" w:rsidR="00A2444E" w:rsidRPr="00A2444E" w:rsidRDefault="00A2444E" w:rsidP="00A2444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</w:pPr>
            <w:r w:rsidRPr="00A2444E">
              <w:t>Виробництво та обіг у будь-якій формі продукції порнографічного характеру в Україні забороняються. </w:t>
            </w:r>
            <w:hyperlink r:id="rId18" w:anchor="n13" w:tgtFrame="_blank" w:history="1">
              <w:r w:rsidRPr="00A2444E">
                <w:rPr>
                  <w:rStyle w:val="a6"/>
                  <w:color w:val="auto"/>
                  <w:u w:val="none"/>
                </w:rPr>
                <w:t>Критерії віднесення продукції до такої, що має порнографічний характер</w:t>
              </w:r>
            </w:hyperlink>
            <w:r w:rsidRPr="00A2444E">
              <w:t>, встановлюються центральним органом виконавчої влади, що забезпечує формування державної політики у сфері культури.</w:t>
            </w:r>
          </w:p>
          <w:p w14:paraId="040D8C32" w14:textId="77777777" w:rsidR="00A2444E" w:rsidRPr="00A2444E" w:rsidRDefault="00A2444E" w:rsidP="00A2444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</w:pPr>
            <w:r w:rsidRPr="00A2444E">
              <w:t>Виробництво та обіг у будь-якій формі продукції еротичного характеру та продукції, що містить елементи насильства та жорстокості, дозволяються виключно за умови дотримання обмежень, встановлених законодавством.</w:t>
            </w:r>
          </w:p>
          <w:p w14:paraId="16C81FED" w14:textId="77777777" w:rsidR="00A2444E" w:rsidRPr="00A2444E" w:rsidRDefault="00A2444E" w:rsidP="00A2444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</w:pPr>
            <w:r w:rsidRPr="00A2444E">
              <w:t>Забороняються виробництво та розповсюдження продукції, яка:</w:t>
            </w:r>
          </w:p>
          <w:p w14:paraId="167D7EB3" w14:textId="513F57DD" w:rsidR="00A2444E" w:rsidRPr="00A2444E" w:rsidRDefault="00A2444E" w:rsidP="00A2444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</w:pPr>
            <w:r w:rsidRPr="00A2444E">
              <w:t>пропагує війну, національну та релігійну ворожнечу, зміну шляхом насильства конституційного ладу або територіальної цілісності України;</w:t>
            </w:r>
          </w:p>
          <w:p w14:paraId="445FE63D" w14:textId="77777777" w:rsidR="00A2444E" w:rsidRPr="00A2444E" w:rsidRDefault="00A2444E" w:rsidP="00A2444E">
            <w:pPr>
              <w:spacing w:line="240" w:lineRule="auto"/>
              <w:ind w:firstLine="455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244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містить </w:t>
            </w:r>
            <w:proofErr w:type="spellStart"/>
            <w:r w:rsidRPr="00A244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виправдовування</w:t>
            </w:r>
            <w:proofErr w:type="spellEnd"/>
            <w:r w:rsidRPr="00A244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 визнання правомірною, заперечення збройної агресії Російської Федерації проти України у 2014 році, у тому числі, шляхом представлення збройної агресії Російської Федерації проти України як «внутрішнього конфлікту», «громадянського конфлікту», «громадянської війни», заперечення тимчасової окупації частини території України;</w:t>
            </w:r>
          </w:p>
          <w:p w14:paraId="061A9201" w14:textId="6102BE78" w:rsidR="00A2444E" w:rsidRPr="00A2444E" w:rsidRDefault="00A2444E" w:rsidP="00A2444E">
            <w:pPr>
              <w:pStyle w:val="rvps2"/>
              <w:shd w:val="clear" w:color="auto" w:fill="FFFFFF"/>
              <w:spacing w:before="0" w:beforeAutospacing="0" w:after="150" w:afterAutospacing="0"/>
              <w:ind w:firstLine="455"/>
              <w:jc w:val="both"/>
              <w:rPr>
                <w:b/>
                <w:bCs/>
              </w:rPr>
            </w:pPr>
            <w:proofErr w:type="spellStart"/>
            <w:r w:rsidRPr="00A2444E">
              <w:rPr>
                <w:b/>
                <w:bCs/>
              </w:rPr>
              <w:t>глорифікує</w:t>
            </w:r>
            <w:proofErr w:type="spellEnd"/>
            <w:r w:rsidRPr="00A2444E">
              <w:rPr>
                <w:b/>
                <w:bCs/>
              </w:rPr>
              <w:t xml:space="preserve"> осіб, які здійснювали збройну агресію Російської Федерації проти України у 2014 році, представників як збройних формувань Російської Федерації, так і іррегулярних незаконних збройних формувань, озброєних банд та груп найманців, створених, підпорядкованих, керованих </w:t>
            </w:r>
            <w:r w:rsidRPr="00A2444E">
              <w:rPr>
                <w:b/>
                <w:bCs/>
              </w:rPr>
              <w:lastRenderedPageBreak/>
              <w:t>та фінансованих Російською Федерацією, а також представників окупаційної адміністрації Російської Федерації, яку складають її державні органи і структури, функціонально відповідальні за управління тимчасово окупованими територіями України, та представників підконтрольних Російській Федерації самопроголошених органів, які узурпували виконання владних функцій на тимчасово окупованих територіях України, у тому числі, шляхом їх визначення як «повстанці», «ополченці», «ввічливі військові люди»;</w:t>
            </w:r>
          </w:p>
          <w:p w14:paraId="677243F6" w14:textId="77777777" w:rsidR="00A2444E" w:rsidRPr="00A2444E" w:rsidRDefault="00A2444E" w:rsidP="00A2444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</w:pPr>
            <w:r w:rsidRPr="00A2444E">
              <w:t>пропагує фашизм та неофашизм;</w:t>
            </w:r>
          </w:p>
          <w:p w14:paraId="25A61148" w14:textId="77777777" w:rsidR="00A2444E" w:rsidRPr="00A2444E" w:rsidRDefault="00A2444E" w:rsidP="00A2444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</w:pPr>
            <w:r w:rsidRPr="00A2444E">
              <w:t>принижує або ображає націю чи особистість за національною ознакою;</w:t>
            </w:r>
          </w:p>
          <w:p w14:paraId="6EF1B39F" w14:textId="77777777" w:rsidR="00A2444E" w:rsidRPr="00A2444E" w:rsidRDefault="00A2444E" w:rsidP="00A2444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</w:pPr>
            <w:r w:rsidRPr="00A2444E">
              <w:t>пропагує бузувірство, блюзнірство, неповагу до національних і релігійних святинь;</w:t>
            </w:r>
          </w:p>
          <w:p w14:paraId="4984CB01" w14:textId="77777777" w:rsidR="00A2444E" w:rsidRPr="00A2444E" w:rsidRDefault="00A2444E" w:rsidP="00A2444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</w:pPr>
            <w:r w:rsidRPr="00A2444E">
              <w:t>принижує особистість, є проявом знущання з приводу фізичних вад (каліцтва), з душевнохворих, літніх людей;</w:t>
            </w:r>
          </w:p>
          <w:p w14:paraId="066CC31A" w14:textId="77777777" w:rsidR="00A2444E" w:rsidRPr="00A2444E" w:rsidRDefault="00A2444E" w:rsidP="00A2444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</w:pPr>
            <w:r w:rsidRPr="00A2444E">
              <w:t>пропагує невігластво, неповагу до батьків;</w:t>
            </w:r>
          </w:p>
          <w:p w14:paraId="158578D7" w14:textId="77777777" w:rsidR="00A2444E" w:rsidRPr="00A2444E" w:rsidRDefault="00A2444E" w:rsidP="00A2444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</w:pPr>
            <w:r w:rsidRPr="00A2444E">
              <w:t>пропагує наркоманію, токсикоманію, алкоголізм, тютюнопаління та інші шкідливі звички.</w:t>
            </w:r>
          </w:p>
          <w:p w14:paraId="6A41B1A6" w14:textId="77777777" w:rsidR="00A2444E" w:rsidRPr="00A2444E" w:rsidRDefault="00A2444E" w:rsidP="00A2444E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2444E" w:rsidRPr="00A2444E" w14:paraId="1BE206EC" w14:textId="77777777" w:rsidTr="00A2444E">
        <w:tc>
          <w:tcPr>
            <w:tcW w:w="9345" w:type="dxa"/>
            <w:gridSpan w:val="2"/>
          </w:tcPr>
          <w:p w14:paraId="1F12A326" w14:textId="77777777" w:rsidR="005E088A" w:rsidRDefault="005E088A" w:rsidP="008C143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6275B1" w14:textId="77777777" w:rsidR="005E088A" w:rsidRPr="005E088A" w:rsidRDefault="00A2444E" w:rsidP="008C143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E088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Закон України «Про громадські об’єднання» </w:t>
            </w:r>
          </w:p>
          <w:p w14:paraId="7335AB60" w14:textId="6CFC6959" w:rsidR="00A2444E" w:rsidRPr="005E088A" w:rsidRDefault="00A2444E" w:rsidP="008C143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E088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</w:t>
            </w:r>
            <w:r w:rsidRPr="005E088A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Відомості Верховної Ради України (ВВР), 2013, № 1, ст.1 із наступними змінами</w:t>
            </w:r>
            <w:r w:rsidRPr="005E088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  <w:p w14:paraId="4AE3AFF4" w14:textId="2909ACC4" w:rsidR="005E088A" w:rsidRPr="00A2444E" w:rsidRDefault="005E088A" w:rsidP="008C14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2444E" w:rsidRPr="00A2444E" w14:paraId="193C4441" w14:textId="77777777" w:rsidTr="00A2444E">
        <w:tc>
          <w:tcPr>
            <w:tcW w:w="4672" w:type="dxa"/>
          </w:tcPr>
          <w:p w14:paraId="10AE2570" w14:textId="77777777" w:rsidR="00A2444E" w:rsidRPr="00A2444E" w:rsidRDefault="00A2444E" w:rsidP="00A2444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r w:rsidRPr="00A2444E">
              <w:rPr>
                <w:rStyle w:val="rvts9"/>
                <w:color w:val="333333"/>
              </w:rPr>
              <w:t>Стаття 4.</w:t>
            </w:r>
            <w:r w:rsidRPr="00A2444E">
              <w:rPr>
                <w:color w:val="333333"/>
              </w:rPr>
              <w:t> Обмеження щодо утворення і діяльності громадських об'єднань</w:t>
            </w:r>
          </w:p>
          <w:p w14:paraId="03DEEA78" w14:textId="77777777" w:rsidR="00A2444E" w:rsidRPr="00A2444E" w:rsidRDefault="00A2444E" w:rsidP="00A2444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bookmarkStart w:id="61" w:name="n38"/>
            <w:bookmarkEnd w:id="61"/>
            <w:r w:rsidRPr="00A2444E">
              <w:rPr>
                <w:b/>
                <w:bCs/>
                <w:color w:val="333333"/>
              </w:rPr>
              <w:t xml:space="preserve">1. Утворення і діяльність громадських об'єднань, мета (цілі) або дії яких спрямовані на ліквідацію незалежності України, зміну конституційного ладу насильницьким шляхом, порушення суверенітету і територіальної цілісності держави, підрив її безпеки, незаконне захоплення державної влади, пропаганду війни, насильства, розпалювання міжетнічної, </w:t>
            </w:r>
            <w:r w:rsidRPr="00A2444E">
              <w:rPr>
                <w:b/>
                <w:bCs/>
                <w:color w:val="333333"/>
              </w:rPr>
              <w:lastRenderedPageBreak/>
              <w:t>расової, релігійної ворожнечі, посягання на права і свободи людини, здоров'я населення, пропаганду комуністичного та/або націонал-соціалістичного (нацистського) тоталітарних режимів та їхньої символіки, забороняються</w:t>
            </w:r>
            <w:r w:rsidRPr="00A2444E">
              <w:rPr>
                <w:color w:val="333333"/>
              </w:rPr>
              <w:t>.</w:t>
            </w:r>
          </w:p>
          <w:p w14:paraId="14B95536" w14:textId="77777777" w:rsidR="00A2444E" w:rsidRPr="00A2444E" w:rsidRDefault="00A2444E" w:rsidP="00A2444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bookmarkStart w:id="62" w:name="n423"/>
            <w:bookmarkStart w:id="63" w:name="n39"/>
            <w:bookmarkEnd w:id="62"/>
            <w:bookmarkEnd w:id="63"/>
          </w:p>
          <w:p w14:paraId="0C75015A" w14:textId="77777777" w:rsidR="00A2444E" w:rsidRPr="00A2444E" w:rsidRDefault="00A2444E" w:rsidP="00A2444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</w:p>
          <w:p w14:paraId="3E298FFA" w14:textId="77777777" w:rsidR="00A2444E" w:rsidRPr="00A2444E" w:rsidRDefault="00A2444E" w:rsidP="00A2444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</w:p>
          <w:p w14:paraId="22D1F873" w14:textId="77777777" w:rsidR="00A2444E" w:rsidRPr="00A2444E" w:rsidRDefault="00A2444E" w:rsidP="00A2444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</w:p>
          <w:p w14:paraId="49475B94" w14:textId="77777777" w:rsidR="00A2444E" w:rsidRPr="00A2444E" w:rsidRDefault="00A2444E" w:rsidP="00A2444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</w:p>
          <w:p w14:paraId="467905D8" w14:textId="77777777" w:rsidR="00A2444E" w:rsidRPr="00A2444E" w:rsidRDefault="00A2444E" w:rsidP="00A2444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</w:p>
          <w:p w14:paraId="3763E0CA" w14:textId="1E49D29B" w:rsidR="00A2444E" w:rsidRPr="00A2444E" w:rsidRDefault="00A2444E" w:rsidP="00A2444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r w:rsidRPr="00A2444E">
              <w:rPr>
                <w:color w:val="333333"/>
              </w:rPr>
              <w:t>2. Громадські об'єднання не можуть мати воєнізованих формувань.</w:t>
            </w:r>
          </w:p>
          <w:p w14:paraId="0DB36620" w14:textId="77777777" w:rsidR="00A2444E" w:rsidRPr="00A2444E" w:rsidRDefault="00A2444E" w:rsidP="00A2444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bookmarkStart w:id="64" w:name="n40"/>
            <w:bookmarkEnd w:id="64"/>
            <w:r w:rsidRPr="00A2444E">
              <w:rPr>
                <w:color w:val="333333"/>
              </w:rPr>
              <w:t>3. Інші обмеження права на свободу об'єднання, у тому числі на утворення і діяльність громадських об'єднань, можуть бути встановлені виключно законом в інтересах національної безпеки та громадського порядку, охорони здоров'я населення або захисту прав і свобод інших людей.</w:t>
            </w:r>
          </w:p>
          <w:p w14:paraId="36618AB4" w14:textId="00E51139" w:rsidR="00A2444E" w:rsidRPr="00A2444E" w:rsidRDefault="00A2444E" w:rsidP="00A2444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bookmarkStart w:id="65" w:name="n41"/>
            <w:bookmarkEnd w:id="65"/>
            <w:r w:rsidRPr="00A2444E">
              <w:rPr>
                <w:color w:val="333333"/>
              </w:rPr>
              <w:t>4. Громадським об'єднанням не можуть надаватися владні повноваження, крім випадків, передбачених законом.</w:t>
            </w:r>
          </w:p>
          <w:p w14:paraId="737DEAB3" w14:textId="77777777" w:rsidR="00A2444E" w:rsidRPr="00A2444E" w:rsidRDefault="00A2444E" w:rsidP="008C14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3" w:type="dxa"/>
          </w:tcPr>
          <w:p w14:paraId="21DB82F9" w14:textId="77777777" w:rsidR="00A2444E" w:rsidRPr="00A2444E" w:rsidRDefault="00A2444E" w:rsidP="00A2444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r w:rsidRPr="00A2444E">
              <w:rPr>
                <w:rStyle w:val="rvts9"/>
                <w:color w:val="333333"/>
              </w:rPr>
              <w:lastRenderedPageBreak/>
              <w:t>Стаття 4.</w:t>
            </w:r>
            <w:r w:rsidRPr="00A2444E">
              <w:rPr>
                <w:color w:val="333333"/>
              </w:rPr>
              <w:t> Обмеження щодо утворення і діяльності громадських об'єднань</w:t>
            </w:r>
          </w:p>
          <w:p w14:paraId="7D3C535C" w14:textId="4E0F7582" w:rsidR="00A2444E" w:rsidRPr="00A2444E" w:rsidRDefault="00A2444E" w:rsidP="00A2444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r w:rsidRPr="00A2444E">
              <w:rPr>
                <w:color w:val="333333"/>
              </w:rPr>
              <w:t xml:space="preserve">1. </w:t>
            </w:r>
            <w:r w:rsidRPr="00A2444E">
              <w:rPr>
                <w:b/>
                <w:bCs/>
                <w:shd w:val="clear" w:color="auto" w:fill="FFFFFF"/>
              </w:rPr>
              <w:t xml:space="preserve">Утворення і діяльність громадських об'єднань, мета (цілі) або дії яких спрямовані на ліквідацію незалежності України, зміну конституційного ладу насильницьким шляхом, порушення суверенітету і територіальної цілісності держави, підрив її безпеки, незаконне захоплення державної влади, пропаганду війни, насильства, розпалювання міжетнічної, </w:t>
            </w:r>
            <w:r w:rsidRPr="00A2444E">
              <w:rPr>
                <w:b/>
                <w:bCs/>
                <w:shd w:val="clear" w:color="auto" w:fill="FFFFFF"/>
              </w:rPr>
              <w:lastRenderedPageBreak/>
              <w:t xml:space="preserve">расової, релігійної ворожнечі, посягання на права і свободи людини, здоров'я населення, пропаганду комуністичного та/або націонал-соціалістичного (нацистського) тоталітарних режимів та їхньої символіки; порушення рівноправності громадян залежно від їх расової, національної, регіональної належності, релігійних переконань, інвалідності та за іншими ознаками; поширення відомостей, що містять </w:t>
            </w:r>
            <w:proofErr w:type="spellStart"/>
            <w:r w:rsidRPr="00A2444E">
              <w:rPr>
                <w:b/>
                <w:bCs/>
              </w:rPr>
              <w:t>виправдовування</w:t>
            </w:r>
            <w:proofErr w:type="spellEnd"/>
            <w:r w:rsidRPr="00A2444E">
              <w:rPr>
                <w:b/>
                <w:bCs/>
              </w:rPr>
              <w:t>, визнання правомірною, заперечення збройної агресії Російської Федерації проти України, розпочатої у 2014 році</w:t>
            </w:r>
            <w:r w:rsidRPr="00A2444E">
              <w:rPr>
                <w:b/>
                <w:bCs/>
                <w:shd w:val="clear" w:color="auto" w:fill="FFFFFF"/>
              </w:rPr>
              <w:t>, забороняються</w:t>
            </w:r>
            <w:r w:rsidRPr="00A2444E">
              <w:rPr>
                <w:color w:val="333333"/>
              </w:rPr>
              <w:t>.</w:t>
            </w:r>
          </w:p>
          <w:p w14:paraId="36D5ED42" w14:textId="77777777" w:rsidR="00A2444E" w:rsidRPr="00A2444E" w:rsidRDefault="00A2444E" w:rsidP="00A2444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r w:rsidRPr="00A2444E">
              <w:rPr>
                <w:color w:val="333333"/>
              </w:rPr>
              <w:t>2. Громадські об'єднання не можуть мати воєнізованих формувань.</w:t>
            </w:r>
          </w:p>
          <w:p w14:paraId="47FBC342" w14:textId="77777777" w:rsidR="00A2444E" w:rsidRPr="00A2444E" w:rsidRDefault="00A2444E" w:rsidP="00A2444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r w:rsidRPr="00A2444E">
              <w:rPr>
                <w:color w:val="333333"/>
              </w:rPr>
              <w:t>3. Інші обмеження права на свободу об'єднання, у тому числі на утворення і діяльність громадських об'єднань, можуть бути встановлені виключно законом в інтересах національної безпеки та громадського порядку, охорони здоров'я населення або захисту прав і свобод інших людей.</w:t>
            </w:r>
          </w:p>
          <w:p w14:paraId="207EA35B" w14:textId="22C8800C" w:rsidR="00A2444E" w:rsidRPr="00A2444E" w:rsidRDefault="00A2444E" w:rsidP="00A2444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</w:rPr>
            </w:pPr>
            <w:r w:rsidRPr="00A2444E">
              <w:rPr>
                <w:color w:val="333333"/>
              </w:rPr>
              <w:t>4. Громадським об'єднанням не можуть надаватися владні повноваження, крім випадків, передбачених законом.</w:t>
            </w:r>
          </w:p>
          <w:p w14:paraId="40A1C62B" w14:textId="77777777" w:rsidR="00A2444E" w:rsidRPr="00A2444E" w:rsidRDefault="00A2444E" w:rsidP="00A2444E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777A623E" w14:textId="2D17DFDB" w:rsidR="008C143D" w:rsidRDefault="008C143D" w:rsidP="008C143D">
      <w:pPr>
        <w:spacing w:line="240" w:lineRule="auto"/>
        <w:ind w:firstLine="357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07F3ADCD" w14:textId="2A5F51C3" w:rsidR="008C143D" w:rsidRDefault="008C143D" w:rsidP="008C143D">
      <w:pPr>
        <w:spacing w:line="240" w:lineRule="auto"/>
        <w:ind w:firstLine="357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961"/>
        <w:gridCol w:w="5219"/>
      </w:tblGrid>
      <w:tr w:rsidR="0013701B" w:rsidRPr="0013701B" w14:paraId="0FE07401" w14:textId="77777777" w:rsidTr="0080794D">
        <w:trPr>
          <w:trHeight w:val="305"/>
        </w:trPr>
        <w:tc>
          <w:tcPr>
            <w:tcW w:w="3961" w:type="dxa"/>
          </w:tcPr>
          <w:p w14:paraId="15296114" w14:textId="77777777" w:rsidR="0013701B" w:rsidRPr="0013701B" w:rsidRDefault="0013701B" w:rsidP="0013701B">
            <w:pPr>
              <w:tabs>
                <w:tab w:val="left" w:pos="426"/>
                <w:tab w:val="left" w:pos="10206"/>
              </w:tabs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3701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Народні депутати України     </w:t>
            </w:r>
          </w:p>
        </w:tc>
        <w:tc>
          <w:tcPr>
            <w:tcW w:w="5219" w:type="dxa"/>
          </w:tcPr>
          <w:p w14:paraId="6F7DF416" w14:textId="77777777" w:rsidR="0013701B" w:rsidRPr="0013701B" w:rsidRDefault="0013701B" w:rsidP="0013701B">
            <w:pPr>
              <w:spacing w:line="240" w:lineRule="auto"/>
              <w:ind w:firstLine="709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66" w:name="_GoBack"/>
            <w:bookmarkEnd w:id="66"/>
            <w:r w:rsidRPr="0013701B"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  <w:t>Порошенко П.О.</w:t>
            </w:r>
          </w:p>
          <w:p w14:paraId="4E09D632" w14:textId="77777777" w:rsidR="0013701B" w:rsidRPr="0013701B" w:rsidRDefault="0013701B" w:rsidP="0013701B">
            <w:pPr>
              <w:spacing w:line="240" w:lineRule="auto"/>
              <w:ind w:firstLine="709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3701B">
              <w:rPr>
                <w:rFonts w:ascii="Times New Roman" w:hAnsi="Times New Roman" w:cs="Times New Roman"/>
                <w:b/>
                <w:sz w:val="28"/>
                <w:szCs w:val="28"/>
              </w:rPr>
              <w:t>Геращенко І.В.</w:t>
            </w:r>
          </w:p>
          <w:p w14:paraId="6A6B0CB6" w14:textId="77777777" w:rsidR="0013701B" w:rsidRPr="0013701B" w:rsidRDefault="0013701B" w:rsidP="0013701B">
            <w:pPr>
              <w:spacing w:line="240" w:lineRule="auto"/>
              <w:ind w:firstLine="709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3701B">
              <w:rPr>
                <w:rFonts w:ascii="Times New Roman" w:hAnsi="Times New Roman" w:cs="Times New Roman"/>
                <w:b/>
                <w:sz w:val="28"/>
                <w:szCs w:val="28"/>
              </w:rPr>
              <w:t>Герасимов А.В.</w:t>
            </w:r>
          </w:p>
          <w:p w14:paraId="27D38613" w14:textId="77777777" w:rsidR="0013701B" w:rsidRPr="0013701B" w:rsidRDefault="0013701B" w:rsidP="0013701B">
            <w:pPr>
              <w:spacing w:line="240" w:lineRule="auto"/>
              <w:ind w:firstLine="709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3701B">
              <w:rPr>
                <w:rFonts w:ascii="Times New Roman" w:hAnsi="Times New Roman" w:cs="Times New Roman"/>
                <w:b/>
                <w:sz w:val="28"/>
                <w:szCs w:val="28"/>
              </w:rPr>
              <w:t>Сюмар В.П.</w:t>
            </w:r>
          </w:p>
          <w:p w14:paraId="78CB4637" w14:textId="77777777" w:rsidR="0013701B" w:rsidRPr="0013701B" w:rsidRDefault="0013701B" w:rsidP="0013701B">
            <w:pPr>
              <w:spacing w:line="240" w:lineRule="auto"/>
              <w:ind w:firstLine="709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3701B">
              <w:rPr>
                <w:rFonts w:ascii="Times New Roman" w:hAnsi="Times New Roman" w:cs="Times New Roman"/>
                <w:b/>
                <w:sz w:val="28"/>
                <w:szCs w:val="28"/>
              </w:rPr>
              <w:t>В’ятрович</w:t>
            </w:r>
            <w:proofErr w:type="spellEnd"/>
            <w:r w:rsidRPr="0013701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В.М.</w:t>
            </w:r>
          </w:p>
          <w:p w14:paraId="2951987A" w14:textId="77777777" w:rsidR="0013701B" w:rsidRPr="0013701B" w:rsidRDefault="0013701B" w:rsidP="0013701B">
            <w:pPr>
              <w:spacing w:line="240" w:lineRule="auto"/>
              <w:ind w:firstLine="709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3701B">
              <w:rPr>
                <w:rFonts w:ascii="Times New Roman" w:hAnsi="Times New Roman" w:cs="Times New Roman"/>
                <w:b/>
                <w:sz w:val="28"/>
                <w:szCs w:val="28"/>
              </w:rPr>
              <w:t>Гончаренко О.О.</w:t>
            </w:r>
          </w:p>
          <w:p w14:paraId="3A535AC2" w14:textId="77777777" w:rsidR="0013701B" w:rsidRPr="0013701B" w:rsidRDefault="0013701B" w:rsidP="0013701B">
            <w:pPr>
              <w:spacing w:line="240" w:lineRule="auto"/>
              <w:ind w:firstLine="709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3701B">
              <w:rPr>
                <w:rFonts w:ascii="Times New Roman" w:hAnsi="Times New Roman" w:cs="Times New Roman"/>
                <w:b/>
                <w:sz w:val="28"/>
                <w:szCs w:val="28"/>
              </w:rPr>
              <w:t>Климпуш-Цинцадзе І.О.</w:t>
            </w:r>
          </w:p>
          <w:p w14:paraId="2ACDA789" w14:textId="77777777" w:rsidR="0013701B" w:rsidRPr="0013701B" w:rsidRDefault="0013701B" w:rsidP="0013701B">
            <w:pPr>
              <w:spacing w:line="240" w:lineRule="auto"/>
              <w:ind w:firstLine="709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3701B">
              <w:rPr>
                <w:rFonts w:ascii="Times New Roman" w:hAnsi="Times New Roman" w:cs="Times New Roman"/>
                <w:b/>
                <w:sz w:val="28"/>
                <w:szCs w:val="28"/>
              </w:rPr>
              <w:t>Павленко Р.М.</w:t>
            </w:r>
          </w:p>
          <w:p w14:paraId="2EA0EB31" w14:textId="77777777" w:rsidR="0013701B" w:rsidRPr="0013701B" w:rsidRDefault="0013701B" w:rsidP="0013701B">
            <w:pPr>
              <w:spacing w:line="240" w:lineRule="auto"/>
              <w:ind w:firstLine="709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3701B">
              <w:rPr>
                <w:rFonts w:ascii="Times New Roman" w:hAnsi="Times New Roman" w:cs="Times New Roman"/>
                <w:b/>
                <w:sz w:val="28"/>
                <w:szCs w:val="28"/>
              </w:rPr>
              <w:t>Чийгоз А.З.</w:t>
            </w:r>
          </w:p>
          <w:p w14:paraId="6E6B8805" w14:textId="77777777" w:rsidR="0013701B" w:rsidRPr="0013701B" w:rsidRDefault="0013701B" w:rsidP="0013701B">
            <w:pPr>
              <w:spacing w:line="240" w:lineRule="auto"/>
              <w:ind w:firstLine="709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3701B">
              <w:rPr>
                <w:rFonts w:ascii="Times New Roman" w:hAnsi="Times New Roman" w:cs="Times New Roman"/>
                <w:b/>
                <w:sz w:val="28"/>
                <w:szCs w:val="28"/>
              </w:rPr>
              <w:t>Саврасов М.В.</w:t>
            </w:r>
          </w:p>
          <w:p w14:paraId="2E4E2420" w14:textId="77777777" w:rsidR="0013701B" w:rsidRPr="0013701B" w:rsidRDefault="0013701B" w:rsidP="0013701B">
            <w:pPr>
              <w:spacing w:line="240" w:lineRule="auto"/>
              <w:ind w:firstLine="709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3701B">
              <w:rPr>
                <w:rFonts w:ascii="Times New Roman" w:hAnsi="Times New Roman" w:cs="Times New Roman"/>
                <w:b/>
                <w:sz w:val="28"/>
                <w:szCs w:val="28"/>
              </w:rPr>
              <w:t>Ар’єв В.І.</w:t>
            </w:r>
          </w:p>
          <w:p w14:paraId="06CCA04B" w14:textId="77777777" w:rsidR="0013701B" w:rsidRPr="0013701B" w:rsidRDefault="0013701B" w:rsidP="0013701B">
            <w:pPr>
              <w:spacing w:line="240" w:lineRule="auto"/>
              <w:ind w:firstLine="709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3701B">
              <w:rPr>
                <w:rFonts w:ascii="Times New Roman" w:hAnsi="Times New Roman" w:cs="Times New Roman"/>
                <w:b/>
                <w:sz w:val="28"/>
                <w:szCs w:val="28"/>
              </w:rPr>
              <w:t>Федина С.Р.</w:t>
            </w:r>
          </w:p>
          <w:p w14:paraId="732E075A" w14:textId="77777777" w:rsidR="0013701B" w:rsidRPr="0013701B" w:rsidRDefault="0013701B" w:rsidP="0013701B">
            <w:pPr>
              <w:spacing w:line="240" w:lineRule="auto"/>
              <w:ind w:firstLine="709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3701B">
              <w:rPr>
                <w:rFonts w:ascii="Times New Roman" w:hAnsi="Times New Roman" w:cs="Times New Roman"/>
                <w:b/>
                <w:sz w:val="28"/>
                <w:szCs w:val="28"/>
              </w:rPr>
              <w:t>Величкович М.Р.</w:t>
            </w:r>
          </w:p>
          <w:p w14:paraId="47DD0B0B" w14:textId="77777777" w:rsidR="0013701B" w:rsidRPr="0013701B" w:rsidRDefault="0013701B" w:rsidP="0013701B">
            <w:pPr>
              <w:spacing w:line="240" w:lineRule="auto"/>
              <w:ind w:firstLine="709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3701B">
              <w:rPr>
                <w:rFonts w:ascii="Times New Roman" w:hAnsi="Times New Roman" w:cs="Times New Roman"/>
                <w:b/>
                <w:sz w:val="28"/>
                <w:szCs w:val="28"/>
              </w:rPr>
              <w:t>Фріз І.В.</w:t>
            </w:r>
          </w:p>
          <w:p w14:paraId="05FD8EE0" w14:textId="77777777" w:rsidR="0013701B" w:rsidRPr="0013701B" w:rsidRDefault="0013701B" w:rsidP="0013701B">
            <w:pPr>
              <w:spacing w:line="240" w:lineRule="auto"/>
              <w:ind w:firstLine="709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3701B">
              <w:rPr>
                <w:rFonts w:ascii="Times New Roman" w:hAnsi="Times New Roman" w:cs="Times New Roman"/>
                <w:b/>
                <w:sz w:val="28"/>
                <w:szCs w:val="28"/>
              </w:rPr>
              <w:t>Констанкевич</w:t>
            </w:r>
            <w:proofErr w:type="spellEnd"/>
            <w:r w:rsidRPr="0013701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І.М.</w:t>
            </w:r>
          </w:p>
          <w:p w14:paraId="6B5ECDBC" w14:textId="77777777" w:rsidR="0013701B" w:rsidRPr="0013701B" w:rsidRDefault="0013701B" w:rsidP="0013701B">
            <w:pPr>
              <w:spacing w:line="240" w:lineRule="auto"/>
              <w:ind w:firstLine="709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3701B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Железняк</w:t>
            </w:r>
            <w:proofErr w:type="spellEnd"/>
            <w:r w:rsidRPr="0013701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Я.І.</w:t>
            </w:r>
          </w:p>
          <w:p w14:paraId="2F07A580" w14:textId="77777777" w:rsidR="0013701B" w:rsidRPr="0013701B" w:rsidRDefault="0013701B" w:rsidP="0013701B">
            <w:pPr>
              <w:spacing w:line="240" w:lineRule="auto"/>
              <w:ind w:firstLine="709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3701B">
              <w:rPr>
                <w:rFonts w:ascii="Times New Roman" w:hAnsi="Times New Roman" w:cs="Times New Roman"/>
                <w:b/>
                <w:sz w:val="28"/>
                <w:szCs w:val="28"/>
              </w:rPr>
              <w:t>Костенко Р.В.</w:t>
            </w:r>
          </w:p>
          <w:p w14:paraId="5364F13F" w14:textId="77777777" w:rsidR="0013701B" w:rsidRPr="0013701B" w:rsidRDefault="0013701B" w:rsidP="0013701B">
            <w:pPr>
              <w:spacing w:line="240" w:lineRule="auto"/>
              <w:ind w:firstLine="709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3701B">
              <w:rPr>
                <w:rFonts w:ascii="Times New Roman" w:hAnsi="Times New Roman" w:cs="Times New Roman"/>
                <w:b/>
                <w:sz w:val="28"/>
                <w:szCs w:val="28"/>
              </w:rPr>
              <w:t>Василенко Л.В.</w:t>
            </w:r>
          </w:p>
          <w:p w14:paraId="6287DE3E" w14:textId="77777777" w:rsidR="0013701B" w:rsidRPr="0013701B" w:rsidRDefault="0013701B" w:rsidP="0013701B">
            <w:pPr>
              <w:spacing w:line="240" w:lineRule="auto"/>
              <w:ind w:firstLine="709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3701B">
              <w:rPr>
                <w:rFonts w:ascii="Times New Roman" w:hAnsi="Times New Roman" w:cs="Times New Roman"/>
                <w:b/>
                <w:sz w:val="28"/>
                <w:szCs w:val="28"/>
              </w:rPr>
              <w:t>Совсун</w:t>
            </w:r>
            <w:proofErr w:type="spellEnd"/>
            <w:r w:rsidRPr="0013701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І.Р.</w:t>
            </w:r>
          </w:p>
          <w:p w14:paraId="1165E0FE" w14:textId="77777777" w:rsidR="0013701B" w:rsidRPr="0013701B" w:rsidRDefault="0013701B" w:rsidP="0013701B">
            <w:pPr>
              <w:spacing w:line="240" w:lineRule="auto"/>
              <w:ind w:firstLine="709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3701B">
              <w:rPr>
                <w:rFonts w:ascii="Times New Roman" w:hAnsi="Times New Roman" w:cs="Times New Roman"/>
                <w:b/>
                <w:sz w:val="28"/>
                <w:szCs w:val="28"/>
              </w:rPr>
              <w:t>Цибаль</w:t>
            </w:r>
            <w:proofErr w:type="spellEnd"/>
            <w:r w:rsidRPr="0013701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В.В.</w:t>
            </w:r>
          </w:p>
          <w:p w14:paraId="0C753C67" w14:textId="77777777" w:rsidR="0013701B" w:rsidRPr="0013701B" w:rsidRDefault="0013701B" w:rsidP="0013701B">
            <w:pPr>
              <w:spacing w:line="240" w:lineRule="auto"/>
              <w:ind w:firstLine="709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3701B">
              <w:rPr>
                <w:rFonts w:ascii="Times New Roman" w:hAnsi="Times New Roman" w:cs="Times New Roman"/>
                <w:b/>
                <w:sz w:val="28"/>
                <w:szCs w:val="28"/>
              </w:rPr>
              <w:t>Юрчишин</w:t>
            </w:r>
            <w:proofErr w:type="spellEnd"/>
            <w:r w:rsidRPr="0013701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Я.Р.</w:t>
            </w:r>
          </w:p>
          <w:p w14:paraId="089B03E1" w14:textId="77777777" w:rsidR="0013701B" w:rsidRPr="0013701B" w:rsidRDefault="0013701B" w:rsidP="0013701B">
            <w:pPr>
              <w:spacing w:line="240" w:lineRule="auto"/>
              <w:ind w:firstLine="709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3701B">
              <w:rPr>
                <w:rFonts w:ascii="Times New Roman" w:hAnsi="Times New Roman" w:cs="Times New Roman"/>
                <w:b/>
                <w:sz w:val="28"/>
                <w:szCs w:val="28"/>
              </w:rPr>
              <w:t>Лозинський Р.М.</w:t>
            </w:r>
          </w:p>
          <w:p w14:paraId="3DF074A7" w14:textId="77777777" w:rsidR="0013701B" w:rsidRPr="0013701B" w:rsidRDefault="0013701B" w:rsidP="0013701B">
            <w:pPr>
              <w:spacing w:line="240" w:lineRule="auto"/>
              <w:ind w:firstLine="709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3701B">
              <w:rPr>
                <w:rFonts w:ascii="Times New Roman" w:hAnsi="Times New Roman" w:cs="Times New Roman"/>
                <w:b/>
                <w:sz w:val="28"/>
                <w:szCs w:val="28"/>
              </w:rPr>
              <w:t>Рущишин</w:t>
            </w:r>
            <w:proofErr w:type="spellEnd"/>
            <w:r w:rsidRPr="0013701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Я.І.</w:t>
            </w:r>
          </w:p>
          <w:p w14:paraId="4CB8010F" w14:textId="77777777" w:rsidR="0013701B" w:rsidRPr="0013701B" w:rsidRDefault="0013701B" w:rsidP="0013701B">
            <w:pPr>
              <w:spacing w:line="240" w:lineRule="auto"/>
              <w:ind w:firstLine="709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3701B">
              <w:rPr>
                <w:rFonts w:ascii="Times New Roman" w:hAnsi="Times New Roman" w:cs="Times New Roman"/>
                <w:b/>
                <w:sz w:val="28"/>
                <w:szCs w:val="28"/>
              </w:rPr>
              <w:t>Бобровська</w:t>
            </w:r>
            <w:proofErr w:type="spellEnd"/>
            <w:r w:rsidRPr="0013701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С.А.</w:t>
            </w:r>
          </w:p>
          <w:p w14:paraId="4A0D86D9" w14:textId="77777777" w:rsidR="0013701B" w:rsidRPr="0013701B" w:rsidRDefault="0013701B" w:rsidP="0013701B">
            <w:pPr>
              <w:spacing w:line="240" w:lineRule="auto"/>
              <w:ind w:firstLine="709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3701B">
              <w:rPr>
                <w:rFonts w:ascii="Times New Roman" w:hAnsi="Times New Roman" w:cs="Times New Roman"/>
                <w:b/>
                <w:sz w:val="28"/>
                <w:szCs w:val="28"/>
              </w:rPr>
              <w:t>Рудик К.О.</w:t>
            </w:r>
          </w:p>
          <w:p w14:paraId="03FB09FA" w14:textId="77777777" w:rsidR="0013701B" w:rsidRPr="0013701B" w:rsidRDefault="0013701B" w:rsidP="0013701B">
            <w:pPr>
              <w:spacing w:line="240" w:lineRule="auto"/>
              <w:ind w:firstLine="709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3701B">
              <w:rPr>
                <w:rFonts w:ascii="Times New Roman" w:hAnsi="Times New Roman" w:cs="Times New Roman"/>
                <w:b/>
                <w:sz w:val="28"/>
                <w:szCs w:val="28"/>
              </w:rPr>
              <w:t>Батенко</w:t>
            </w:r>
            <w:proofErr w:type="spellEnd"/>
            <w:r w:rsidRPr="0013701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Т.І.</w:t>
            </w:r>
          </w:p>
          <w:p w14:paraId="50BA78D0" w14:textId="77777777" w:rsidR="0013701B" w:rsidRPr="0013701B" w:rsidRDefault="0013701B" w:rsidP="0013701B">
            <w:pPr>
              <w:spacing w:line="240" w:lineRule="auto"/>
              <w:ind w:firstLine="709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3701B">
              <w:rPr>
                <w:rFonts w:ascii="Times New Roman" w:hAnsi="Times New Roman" w:cs="Times New Roman"/>
                <w:b/>
                <w:sz w:val="28"/>
                <w:szCs w:val="28"/>
              </w:rPr>
              <w:t>Гузь</w:t>
            </w:r>
            <w:proofErr w:type="spellEnd"/>
            <w:r w:rsidRPr="0013701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І.В.</w:t>
            </w:r>
          </w:p>
          <w:p w14:paraId="1CB997DC" w14:textId="77777777" w:rsidR="0013701B" w:rsidRPr="0013701B" w:rsidRDefault="0013701B" w:rsidP="0013701B">
            <w:pPr>
              <w:spacing w:line="240" w:lineRule="auto"/>
              <w:ind w:firstLine="709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3701B">
              <w:rPr>
                <w:rFonts w:ascii="Times New Roman" w:hAnsi="Times New Roman" w:cs="Times New Roman"/>
                <w:b/>
                <w:sz w:val="28"/>
                <w:szCs w:val="28"/>
              </w:rPr>
              <w:t>Синютка О.М.</w:t>
            </w:r>
          </w:p>
          <w:p w14:paraId="170393AA" w14:textId="77777777" w:rsidR="0013701B" w:rsidRPr="0013701B" w:rsidRDefault="0013701B" w:rsidP="0013701B">
            <w:pPr>
              <w:spacing w:line="240" w:lineRule="auto"/>
              <w:ind w:firstLine="709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3701B">
              <w:rPr>
                <w:rFonts w:ascii="Times New Roman" w:hAnsi="Times New Roman" w:cs="Times New Roman"/>
                <w:b/>
                <w:sz w:val="28"/>
                <w:szCs w:val="28"/>
              </w:rPr>
              <w:t>Бакунець</w:t>
            </w:r>
            <w:proofErr w:type="spellEnd"/>
            <w:r w:rsidRPr="0013701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П.А.</w:t>
            </w:r>
          </w:p>
          <w:p w14:paraId="7F4491D5" w14:textId="77777777" w:rsidR="0013701B" w:rsidRPr="0013701B" w:rsidRDefault="0013701B" w:rsidP="0013701B">
            <w:pPr>
              <w:spacing w:line="240" w:lineRule="auto"/>
              <w:ind w:firstLine="709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3701B">
              <w:rPr>
                <w:rFonts w:ascii="Times New Roman" w:hAnsi="Times New Roman" w:cs="Times New Roman"/>
                <w:b/>
                <w:sz w:val="28"/>
                <w:szCs w:val="28"/>
              </w:rPr>
              <w:t>Осадчук А.П.</w:t>
            </w:r>
          </w:p>
          <w:p w14:paraId="049B979C" w14:textId="77777777" w:rsidR="0013701B" w:rsidRPr="0013701B" w:rsidRDefault="0013701B" w:rsidP="0013701B">
            <w:pPr>
              <w:spacing w:line="240" w:lineRule="auto"/>
              <w:ind w:firstLine="709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3701B">
              <w:rPr>
                <w:rFonts w:ascii="Times New Roman" w:hAnsi="Times New Roman" w:cs="Times New Roman"/>
                <w:b/>
                <w:sz w:val="28"/>
                <w:szCs w:val="28"/>
              </w:rPr>
              <w:t>Шараськін</w:t>
            </w:r>
            <w:proofErr w:type="spellEnd"/>
            <w:r w:rsidRPr="0013701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А.А.</w:t>
            </w:r>
          </w:p>
          <w:p w14:paraId="6013FFA1" w14:textId="77777777" w:rsidR="0013701B" w:rsidRPr="0013701B" w:rsidRDefault="0013701B" w:rsidP="0013701B">
            <w:pPr>
              <w:spacing w:line="240" w:lineRule="auto"/>
              <w:ind w:firstLine="709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3701B">
              <w:rPr>
                <w:rFonts w:ascii="Times New Roman" w:hAnsi="Times New Roman" w:cs="Times New Roman"/>
                <w:b/>
                <w:sz w:val="28"/>
                <w:szCs w:val="28"/>
              </w:rPr>
              <w:t>Цибаль</w:t>
            </w:r>
            <w:proofErr w:type="spellEnd"/>
            <w:r w:rsidRPr="0013701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В.В.</w:t>
            </w:r>
          </w:p>
          <w:p w14:paraId="7A42BA06" w14:textId="77777777" w:rsidR="0013701B" w:rsidRPr="0013701B" w:rsidRDefault="0013701B" w:rsidP="0013701B">
            <w:pPr>
              <w:spacing w:line="240" w:lineRule="auto"/>
              <w:ind w:firstLine="709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3701B">
              <w:rPr>
                <w:rFonts w:ascii="Times New Roman" w:hAnsi="Times New Roman" w:cs="Times New Roman"/>
                <w:b/>
                <w:sz w:val="28"/>
                <w:szCs w:val="28"/>
              </w:rPr>
              <w:t>Юрчишин</w:t>
            </w:r>
            <w:proofErr w:type="spellEnd"/>
            <w:r w:rsidRPr="0013701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Я.Р.</w:t>
            </w:r>
          </w:p>
          <w:p w14:paraId="6CE75FA7" w14:textId="77777777" w:rsidR="0013701B" w:rsidRPr="0013701B" w:rsidRDefault="0013701B" w:rsidP="0013701B">
            <w:pPr>
              <w:spacing w:line="240" w:lineRule="auto"/>
              <w:ind w:firstLine="709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3701B">
              <w:rPr>
                <w:rFonts w:ascii="Times New Roman" w:hAnsi="Times New Roman" w:cs="Times New Roman"/>
                <w:b/>
                <w:sz w:val="28"/>
                <w:szCs w:val="28"/>
              </w:rPr>
              <w:t>Потураєв</w:t>
            </w:r>
            <w:proofErr w:type="spellEnd"/>
            <w:r w:rsidRPr="0013701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М.Р.</w:t>
            </w:r>
          </w:p>
          <w:p w14:paraId="034D8408" w14:textId="77777777" w:rsidR="0013701B" w:rsidRPr="0013701B" w:rsidRDefault="0013701B" w:rsidP="0013701B">
            <w:pPr>
              <w:spacing w:line="240" w:lineRule="auto"/>
              <w:ind w:firstLine="709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3701B">
              <w:rPr>
                <w:rFonts w:ascii="Times New Roman" w:hAnsi="Times New Roman" w:cs="Times New Roman"/>
                <w:b/>
                <w:sz w:val="28"/>
                <w:szCs w:val="28"/>
              </w:rPr>
              <w:t>Циба</w:t>
            </w:r>
            <w:proofErr w:type="spellEnd"/>
            <w:r w:rsidRPr="0013701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Т.В.</w:t>
            </w:r>
          </w:p>
          <w:p w14:paraId="4FCECBD8" w14:textId="77777777" w:rsidR="0013701B" w:rsidRPr="0013701B" w:rsidRDefault="0013701B" w:rsidP="0013701B">
            <w:pPr>
              <w:spacing w:line="240" w:lineRule="auto"/>
              <w:ind w:firstLine="709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3701B">
              <w:rPr>
                <w:rFonts w:ascii="Times New Roman" w:hAnsi="Times New Roman" w:cs="Times New Roman"/>
                <w:b/>
                <w:sz w:val="28"/>
                <w:szCs w:val="28"/>
              </w:rPr>
              <w:t>Богуцька Є.П.</w:t>
            </w:r>
          </w:p>
          <w:p w14:paraId="4B6F0C5D" w14:textId="77777777" w:rsidR="0013701B" w:rsidRPr="0013701B" w:rsidRDefault="0013701B" w:rsidP="0013701B">
            <w:pPr>
              <w:spacing w:line="240" w:lineRule="auto"/>
              <w:ind w:firstLine="709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3701B">
              <w:rPr>
                <w:rFonts w:ascii="Times New Roman" w:hAnsi="Times New Roman" w:cs="Times New Roman"/>
                <w:b/>
                <w:sz w:val="28"/>
                <w:szCs w:val="28"/>
              </w:rPr>
              <w:t>Чернєв</w:t>
            </w:r>
            <w:proofErr w:type="spellEnd"/>
            <w:r w:rsidRPr="0013701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Є.В.</w:t>
            </w:r>
          </w:p>
          <w:p w14:paraId="7E3A3608" w14:textId="77777777" w:rsidR="0013701B" w:rsidRPr="0013701B" w:rsidRDefault="0013701B" w:rsidP="0013701B">
            <w:pPr>
              <w:spacing w:line="240" w:lineRule="auto"/>
              <w:ind w:firstLine="709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3701B">
              <w:rPr>
                <w:rFonts w:ascii="Times New Roman" w:hAnsi="Times New Roman" w:cs="Times New Roman"/>
                <w:b/>
                <w:sz w:val="28"/>
                <w:szCs w:val="28"/>
              </w:rPr>
              <w:t>Княжицький М.Л.</w:t>
            </w:r>
          </w:p>
          <w:p w14:paraId="1A37C07A" w14:textId="77777777" w:rsidR="0013701B" w:rsidRPr="0013701B" w:rsidRDefault="0013701B" w:rsidP="0013701B">
            <w:pPr>
              <w:spacing w:line="240" w:lineRule="auto"/>
              <w:ind w:firstLine="709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67DFCDA0" w14:textId="77777777" w:rsidR="0013701B" w:rsidRPr="0013701B" w:rsidRDefault="0013701B" w:rsidP="0013701B">
            <w:pPr>
              <w:spacing w:line="240" w:lineRule="auto"/>
              <w:ind w:firstLine="709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14:paraId="48B6EBAA" w14:textId="77777777" w:rsidR="00887660" w:rsidRDefault="00887660" w:rsidP="008C143D">
      <w:pPr>
        <w:jc w:val="both"/>
      </w:pPr>
    </w:p>
    <w:sectPr w:rsidR="00887660">
      <w:footerReference w:type="default" r:id="rId1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A730C9" w14:textId="77777777" w:rsidR="00E84CDF" w:rsidRDefault="00E84CDF" w:rsidP="005E088A">
      <w:pPr>
        <w:spacing w:line="240" w:lineRule="auto"/>
      </w:pPr>
      <w:r>
        <w:separator/>
      </w:r>
    </w:p>
  </w:endnote>
  <w:endnote w:type="continuationSeparator" w:id="0">
    <w:p w14:paraId="6EAFCAAA" w14:textId="77777777" w:rsidR="00E84CDF" w:rsidRDefault="00E84CDF" w:rsidP="005E088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7217236"/>
      <w:docPartObj>
        <w:docPartGallery w:val="Page Numbers (Bottom of Page)"/>
        <w:docPartUnique/>
      </w:docPartObj>
    </w:sdtPr>
    <w:sdtEndPr/>
    <w:sdtContent>
      <w:p w14:paraId="12E834A1" w14:textId="5C621E27" w:rsidR="005E088A" w:rsidRDefault="005E088A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3701B" w:rsidRPr="0013701B">
          <w:rPr>
            <w:noProof/>
            <w:lang w:val="ru-RU"/>
          </w:rPr>
          <w:t>13</w:t>
        </w:r>
        <w:r>
          <w:fldChar w:fldCharType="end"/>
        </w:r>
      </w:p>
    </w:sdtContent>
  </w:sdt>
  <w:p w14:paraId="644CA7E9" w14:textId="77777777" w:rsidR="005E088A" w:rsidRDefault="005E088A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BBCA2C" w14:textId="77777777" w:rsidR="00E84CDF" w:rsidRDefault="00E84CDF" w:rsidP="005E088A">
      <w:pPr>
        <w:spacing w:line="240" w:lineRule="auto"/>
      </w:pPr>
      <w:r>
        <w:separator/>
      </w:r>
    </w:p>
  </w:footnote>
  <w:footnote w:type="continuationSeparator" w:id="0">
    <w:p w14:paraId="02459AF3" w14:textId="77777777" w:rsidR="00E84CDF" w:rsidRDefault="00E84CDF" w:rsidP="005E088A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143D"/>
    <w:rsid w:val="00003CAA"/>
    <w:rsid w:val="0013701B"/>
    <w:rsid w:val="00153B31"/>
    <w:rsid w:val="003B57D7"/>
    <w:rsid w:val="005E088A"/>
    <w:rsid w:val="00887660"/>
    <w:rsid w:val="008C143D"/>
    <w:rsid w:val="00A2444E"/>
    <w:rsid w:val="00AE60FB"/>
    <w:rsid w:val="00E84CDF"/>
    <w:rsid w:val="00EE3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BA12E"/>
  <w15:chartTrackingRefBased/>
  <w15:docId w15:val="{1FB685AD-7E70-443E-9E0D-1D25D322E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143D"/>
    <w:pPr>
      <w:spacing w:after="0" w:line="276" w:lineRule="auto"/>
    </w:pPr>
    <w:rPr>
      <w:rFonts w:ascii="Arial" w:eastAsia="Arial" w:hAnsi="Arial" w:cs="Arial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44">
    <w:name w:val="rvts44"/>
    <w:basedOn w:val="a0"/>
    <w:rsid w:val="008C143D"/>
  </w:style>
  <w:style w:type="paragraph" w:customStyle="1" w:styleId="1">
    <w:name w:val="Стиль1"/>
    <w:basedOn w:val="a"/>
    <w:rsid w:val="008C143D"/>
    <w:pPr>
      <w:keepNext/>
      <w:spacing w:after="120" w:line="240" w:lineRule="auto"/>
      <w:jc w:val="both"/>
    </w:pPr>
    <w:rPr>
      <w:rFonts w:eastAsia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99"/>
    <w:rsid w:val="008C14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2">
    <w:name w:val="rvps2"/>
    <w:basedOn w:val="a"/>
    <w:rsid w:val="008C14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9">
    <w:name w:val="rvts9"/>
    <w:basedOn w:val="a0"/>
    <w:rsid w:val="008C143D"/>
  </w:style>
  <w:style w:type="paragraph" w:styleId="a4">
    <w:name w:val="header"/>
    <w:basedOn w:val="a"/>
    <w:link w:val="a5"/>
    <w:uiPriority w:val="99"/>
    <w:unhideWhenUsed/>
    <w:rsid w:val="008C143D"/>
    <w:pPr>
      <w:tabs>
        <w:tab w:val="center" w:pos="4677"/>
        <w:tab w:val="right" w:pos="9355"/>
      </w:tabs>
      <w:spacing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a5">
    <w:name w:val="Верхній колонтитул Знак"/>
    <w:basedOn w:val="a0"/>
    <w:link w:val="a4"/>
    <w:uiPriority w:val="99"/>
    <w:rsid w:val="008C143D"/>
    <w:rPr>
      <w:lang w:val="uk-UA"/>
    </w:rPr>
  </w:style>
  <w:style w:type="character" w:customStyle="1" w:styleId="rvts46">
    <w:name w:val="rvts46"/>
    <w:basedOn w:val="a0"/>
    <w:rsid w:val="008C143D"/>
  </w:style>
  <w:style w:type="character" w:styleId="a6">
    <w:name w:val="Hyperlink"/>
    <w:basedOn w:val="a0"/>
    <w:uiPriority w:val="99"/>
    <w:semiHidden/>
    <w:unhideWhenUsed/>
    <w:rsid w:val="008C143D"/>
    <w:rPr>
      <w:color w:val="0000FF"/>
      <w:u w:val="single"/>
    </w:rPr>
  </w:style>
  <w:style w:type="paragraph" w:styleId="a7">
    <w:name w:val="footer"/>
    <w:basedOn w:val="a"/>
    <w:link w:val="a8"/>
    <w:uiPriority w:val="99"/>
    <w:unhideWhenUsed/>
    <w:rsid w:val="005E088A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5E088A"/>
    <w:rPr>
      <w:rFonts w:ascii="Arial" w:eastAsia="Arial" w:hAnsi="Arial" w:cs="Arial"/>
      <w:lang w:val="uk-UA" w:eastAsia="uk-UA"/>
    </w:rPr>
  </w:style>
  <w:style w:type="character" w:customStyle="1" w:styleId="rvts11">
    <w:name w:val="rvts11"/>
    <w:basedOn w:val="a0"/>
    <w:rsid w:val="00EE3BDC"/>
  </w:style>
  <w:style w:type="paragraph" w:styleId="a9">
    <w:name w:val="List Paragraph"/>
    <w:basedOn w:val="a"/>
    <w:uiPriority w:val="34"/>
    <w:qFormat/>
    <w:rsid w:val="00EE3BD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317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7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2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2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5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2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4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987-12" TargetMode="External"/><Relationship Id="rId13" Type="http://schemas.openxmlformats.org/officeDocument/2006/relationships/hyperlink" Target="https://zakon.rada.gov.ua/laws/show/9/98-%D0%B2%D1%80" TargetMode="External"/><Relationship Id="rId18" Type="http://schemas.openxmlformats.org/officeDocument/2006/relationships/hyperlink" Target="https://zakon.rada.gov.ua/laws/show/z0393-18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s://zakon.rada.gov.ua/laws/show/987-12" TargetMode="External"/><Relationship Id="rId12" Type="http://schemas.openxmlformats.org/officeDocument/2006/relationships/hyperlink" Target="https://zakon.rada.gov.ua/laws/show/987-12" TargetMode="External"/><Relationship Id="rId17" Type="http://schemas.openxmlformats.org/officeDocument/2006/relationships/hyperlink" Target="https://zakon.rada.gov.ua/laws/show/z0393-18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zakon.rada.gov.ua/laws/show/254%D0%BA/96-%D0%B2%D1%80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zakon.rada.gov.ua/laws/show/987-12" TargetMode="External"/><Relationship Id="rId11" Type="http://schemas.openxmlformats.org/officeDocument/2006/relationships/hyperlink" Target="https://zakon.rada.gov.ua/laws/show/987-12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zakon.rada.gov.ua/laws/show/254%D0%BA/96-%D0%B2%D1%80" TargetMode="External"/><Relationship Id="rId10" Type="http://schemas.openxmlformats.org/officeDocument/2006/relationships/hyperlink" Target="https://zakon.rada.gov.ua/laws/show/987-12" TargetMode="External"/><Relationship Id="rId19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s://zakon.rada.gov.ua/laws/show/1618-15" TargetMode="External"/><Relationship Id="rId14" Type="http://schemas.openxmlformats.org/officeDocument/2006/relationships/hyperlink" Target="https://zakon.rada.gov.ua/laws/show/9/98-%D0%B2%D1%8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20355</Words>
  <Characters>11603</Characters>
  <Application>Microsoft Office Word</Application>
  <DocSecurity>0</DocSecurity>
  <Lines>96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Головатенко Анатолій Степанович</cp:lastModifiedBy>
  <cp:revision>3</cp:revision>
  <dcterms:created xsi:type="dcterms:W3CDTF">2021-02-10T07:21:00Z</dcterms:created>
  <dcterms:modified xsi:type="dcterms:W3CDTF">2021-02-18T14:44:00Z</dcterms:modified>
</cp:coreProperties>
</file>