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934795">
        <w:trPr>
          <w:trHeight w:val="333"/>
        </w:trPr>
        <w:tc>
          <w:tcPr>
            <w:tcW w:w="35" w:type="pct"/>
            <w:gridSpan w:val="2"/>
            <w:tcBorders>
              <w:top w:val="nil"/>
              <w:left w:val="nil"/>
              <w:bottom w:val="nil"/>
              <w:right w:val="nil"/>
            </w:tcBorders>
          </w:tcPr>
          <w:p w:rsidR="00934795" w:rsidRDefault="00101729">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934795" w:rsidRDefault="00101729">
            <w:pPr>
              <w:rPr>
                <w:rFonts w:ascii="Times New Roman" w:hAnsi="Times New Roman" w:cs="Times New Roman"/>
                <w:sz w:val="28"/>
              </w:rPr>
            </w:pPr>
            <w:r>
              <w:rPr>
                <w:rFonts w:ascii="Times New Roman" w:hAnsi="Times New Roman" w:cs="Times New Roman"/>
                <w:b/>
                <w:sz w:val="28"/>
              </w:rPr>
              <w:t>Реєстраційний № 5109</w:t>
            </w:r>
          </w:p>
        </w:tc>
      </w:tr>
      <w:tr w:rsidR="00934795">
        <w:trPr>
          <w:trHeight w:val="333"/>
        </w:trPr>
        <w:tc>
          <w:tcPr>
            <w:tcW w:w="35" w:type="pct"/>
            <w:gridSpan w:val="2"/>
            <w:tcBorders>
              <w:top w:val="nil"/>
              <w:left w:val="nil"/>
              <w:bottom w:val="nil"/>
              <w:right w:val="nil"/>
            </w:tcBorders>
          </w:tcPr>
          <w:p w:rsidR="00934795" w:rsidRDefault="00101729">
            <w:pPr>
              <w:rPr>
                <w:rFonts w:ascii="Times New Roman" w:hAnsi="Times New Roman" w:cs="Times New Roman"/>
                <w:sz w:val="28"/>
              </w:rPr>
            </w:pPr>
            <w:r>
              <w:rPr>
                <w:rFonts w:ascii="Times New Roman" w:hAnsi="Times New Roman" w:cs="Times New Roman"/>
                <w:sz w:val="28"/>
              </w:rPr>
              <w:t>про запобігання та протидію антисемітизму в Україні</w:t>
            </w:r>
          </w:p>
        </w:tc>
        <w:tc>
          <w:tcPr>
            <w:tcW w:w="20" w:type="pct"/>
          </w:tcPr>
          <w:p w:rsidR="00934795" w:rsidRDefault="00934795">
            <w:pPr>
              <w:rPr>
                <w:rFonts w:ascii="Times New Roman" w:hAnsi="Times New Roman" w:cs="Times New Roman"/>
                <w:sz w:val="28"/>
              </w:rPr>
            </w:pPr>
          </w:p>
        </w:tc>
      </w:tr>
      <w:tr w:rsidR="00934795">
        <w:trPr>
          <w:trHeight w:val="333"/>
        </w:trPr>
        <w:tc>
          <w:tcPr>
            <w:tcW w:w="35" w:type="pct"/>
            <w:tcBorders>
              <w:top w:val="nil"/>
              <w:left w:val="nil"/>
              <w:bottom w:val="nil"/>
              <w:right w:val="nil"/>
            </w:tcBorders>
          </w:tcPr>
          <w:p w:rsidR="00934795" w:rsidRDefault="00101729">
            <w:pPr>
              <w:rPr>
                <w:rFonts w:ascii="Times New Roman" w:hAnsi="Times New Roman" w:cs="Times New Roman"/>
                <w:sz w:val="28"/>
              </w:rPr>
            </w:pPr>
            <w:r>
              <w:rPr>
                <w:rFonts w:ascii="Times New Roman" w:hAnsi="Times New Roman" w:cs="Times New Roman"/>
                <w:b/>
                <w:sz w:val="28"/>
              </w:rPr>
              <w:t>Автор(и):</w:t>
            </w:r>
          </w:p>
        </w:tc>
        <w:tc>
          <w:tcPr>
            <w:tcW w:w="45" w:type="pct"/>
          </w:tcPr>
          <w:p w:rsidR="00934795" w:rsidRDefault="00101729">
            <w:pPr>
              <w:rPr>
                <w:rFonts w:ascii="Times New Roman" w:hAnsi="Times New Roman" w:cs="Times New Roman"/>
                <w:sz w:val="28"/>
              </w:rPr>
            </w:pPr>
            <w:r>
              <w:rPr>
                <w:rFonts w:ascii="Times New Roman" w:hAnsi="Times New Roman" w:cs="Times New Roman"/>
                <w:sz w:val="28"/>
              </w:rPr>
              <w:t xml:space="preserve">Народні депутати  України Бужанський М. А., Колебошин С. В., Кінзбурська </w:t>
            </w:r>
            <w:r>
              <w:rPr>
                <w:rFonts w:ascii="Times New Roman" w:hAnsi="Times New Roman" w:cs="Times New Roman"/>
                <w:sz w:val="28"/>
              </w:rPr>
              <w:t xml:space="preserve">В. О., Куницький О. О., Гривко С. Д., Бондар Г. В., Вінтоняк О. В., Холодов А. І., Василевська-Смаглюк О. М., Фролов П. В., Зуєв М. С., Дануца О. А., Клочко А. А., Кабанов О. Є., Крейденко В. В., Загоруйко А. Л., Драбовський А. Г., Касай Г. О., Перебийніс </w:t>
            </w:r>
            <w:r>
              <w:rPr>
                <w:rFonts w:ascii="Times New Roman" w:hAnsi="Times New Roman" w:cs="Times New Roman"/>
                <w:sz w:val="28"/>
              </w:rPr>
              <w:t>М. В., Струневич В. О., Камельчук Ю. О., Демченко С. О., Дубінський О. А., Швець С. Ф., Іванов В. І., Брагар Є. В., Мисягін Ю. М., Касай К. І., Юраш С. А., Одарченко А. М., Мазурашу Г. Г., Мезенцева М. С., Гришина Ю. М., Заблоцький М. Б., Верещук І. А., Ур</w:t>
            </w:r>
            <w:r>
              <w:rPr>
                <w:rFonts w:ascii="Times New Roman" w:hAnsi="Times New Roman" w:cs="Times New Roman"/>
                <w:sz w:val="28"/>
              </w:rPr>
              <w:t>банський А. І., Фріс І. П., Циба Т. В., Плачкова Т. М., Фельдман О. Б., Іоффе Ю. Я., Потураєв М. Р., Гетманцев Д. О., Дирдін М. Є., Аллахвердієва І. В., Чорний Д. С., Білозір Л. М., Борзова І. Н., Качура О. А., Абрамович І. О.</w:t>
            </w:r>
          </w:p>
        </w:tc>
        <w:tc>
          <w:tcPr>
            <w:tcW w:w="20" w:type="pct"/>
          </w:tcPr>
          <w:p w:rsidR="00934795" w:rsidRDefault="00101729">
            <w:pPr>
              <w:rPr>
                <w:rFonts w:ascii="Times New Roman" w:hAnsi="Times New Roman" w:cs="Times New Roman"/>
                <w:sz w:val="28"/>
              </w:rPr>
            </w:pPr>
            <w:r>
              <w:rPr>
                <w:rFonts w:ascii="Times New Roman" w:hAnsi="Times New Roman" w:cs="Times New Roman"/>
                <w:b/>
                <w:sz w:val="28"/>
              </w:rPr>
              <w:t>(Друге читання)</w:t>
            </w:r>
          </w:p>
        </w:tc>
      </w:tr>
      <w:tr w:rsidR="00934795">
        <w:trPr>
          <w:trHeight w:val="333"/>
        </w:trPr>
        <w:tc>
          <w:tcPr>
            <w:tcW w:w="35" w:type="pct"/>
            <w:tcBorders>
              <w:top w:val="nil"/>
              <w:left w:val="nil"/>
              <w:bottom w:val="nil"/>
              <w:right w:val="nil"/>
            </w:tcBorders>
          </w:tcPr>
          <w:p w:rsidR="00934795" w:rsidRDefault="00101729">
            <w:pPr>
              <w:rPr>
                <w:rFonts w:ascii="Times New Roman" w:hAnsi="Times New Roman" w:cs="Times New Roman"/>
                <w:sz w:val="28"/>
              </w:rPr>
            </w:pPr>
            <w:r>
              <w:rPr>
                <w:rFonts w:ascii="Times New Roman" w:hAnsi="Times New Roman" w:cs="Times New Roman"/>
                <w:b/>
                <w:sz w:val="28"/>
              </w:rPr>
              <w:t>Автори остат</w:t>
            </w:r>
            <w:r>
              <w:rPr>
                <w:rFonts w:ascii="Times New Roman" w:hAnsi="Times New Roman" w:cs="Times New Roman"/>
                <w:b/>
                <w:sz w:val="28"/>
              </w:rPr>
              <w:t>очної редакції:</w:t>
            </w:r>
          </w:p>
        </w:tc>
        <w:tc>
          <w:tcPr>
            <w:tcW w:w="45" w:type="pct"/>
          </w:tcPr>
          <w:p w:rsidR="00934795" w:rsidRDefault="00101729">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w:t>
            </w:r>
            <w:r>
              <w:rPr>
                <w:rFonts w:ascii="Times New Roman" w:hAnsi="Times New Roman" w:cs="Times New Roman"/>
                <w:sz w:val="28"/>
              </w:rPr>
              <w:t xml:space="preserve"> і міжнаціональних відносин</w:t>
            </w:r>
          </w:p>
        </w:tc>
        <w:tc>
          <w:tcPr>
            <w:tcW w:w="20" w:type="pct"/>
          </w:tcPr>
          <w:p w:rsidR="00934795" w:rsidRDefault="00934795">
            <w:pPr>
              <w:rPr>
                <w:rFonts w:ascii="Times New Roman" w:hAnsi="Times New Roman" w:cs="Times New Roman"/>
                <w:sz w:val="28"/>
              </w:rPr>
            </w:pPr>
          </w:p>
        </w:tc>
      </w:tr>
      <w:tr w:rsidR="00934795">
        <w:trPr>
          <w:trHeight w:val="333"/>
        </w:trPr>
        <w:tc>
          <w:tcPr>
            <w:tcW w:w="35" w:type="pct"/>
            <w:tcBorders>
              <w:top w:val="nil"/>
              <w:left w:val="nil"/>
              <w:bottom w:val="nil"/>
              <w:right w:val="nil"/>
            </w:tcBorders>
          </w:tcPr>
          <w:p w:rsidR="00934795" w:rsidRDefault="00101729">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934795" w:rsidRDefault="00101729">
            <w:pPr>
              <w:rPr>
                <w:rFonts w:ascii="Times New Roman" w:hAnsi="Times New Roman" w:cs="Times New Roman"/>
                <w:sz w:val="28"/>
              </w:rPr>
            </w:pPr>
            <w:r>
              <w:rPr>
                <w:rFonts w:ascii="Times New Roman" w:hAnsi="Times New Roman" w:cs="Times New Roman"/>
                <w:sz w:val="28"/>
              </w:rPr>
              <w:t>14.07.2021</w:t>
            </w:r>
          </w:p>
        </w:tc>
        <w:tc>
          <w:tcPr>
            <w:tcW w:w="20" w:type="pct"/>
          </w:tcPr>
          <w:p w:rsidR="00934795" w:rsidRDefault="00934795">
            <w:pPr>
              <w:rPr>
                <w:rFonts w:ascii="Times New Roman" w:hAnsi="Times New Roman" w:cs="Times New Roman"/>
                <w:sz w:val="28"/>
              </w:rPr>
            </w:pPr>
          </w:p>
        </w:tc>
      </w:tr>
    </w:tbl>
    <w:p w:rsidR="00934795" w:rsidRDefault="00934795">
      <w:pPr>
        <w:spacing w:after="0"/>
        <w:jc w:val="center"/>
        <w:rPr>
          <w:rFonts w:ascii="Times New Roman" w:hAnsi="Times New Roman" w:cs="Times New Roman"/>
          <w:sz w:val="28"/>
          <w:szCs w:val="28"/>
        </w:rPr>
      </w:pPr>
    </w:p>
    <w:p w:rsidR="00934795" w:rsidRDefault="00934795">
      <w:pPr>
        <w:spacing w:after="0"/>
        <w:jc w:val="center"/>
        <w:rPr>
          <w:rFonts w:ascii="Times New Roman" w:hAnsi="Times New Roman" w:cs="Times New Roman"/>
          <w:sz w:val="28"/>
          <w:szCs w:val="28"/>
        </w:rPr>
      </w:pPr>
    </w:p>
    <w:p w:rsidR="00934795" w:rsidRDefault="00101729">
      <w:pPr>
        <w:ind w:firstLine="273"/>
        <w:jc w:val="both"/>
      </w:pPr>
      <w:r>
        <w:rPr>
          <w:rFonts w:ascii="Times New Roman" w:hAnsi="Times New Roman" w:cs="Times New Roman"/>
          <w:sz w:val="28"/>
        </w:rPr>
        <w:t xml:space="preserve">Проект </w:t>
      </w:r>
    </w:p>
    <w:p w:rsidR="00934795" w:rsidRDefault="00101729">
      <w:pPr>
        <w:ind w:firstLine="273"/>
        <w:jc w:val="center"/>
      </w:pPr>
      <w:r>
        <w:rPr>
          <w:rFonts w:ascii="Times New Roman" w:hAnsi="Times New Roman" w:cs="Times New Roman"/>
          <w:b/>
          <w:sz w:val="28"/>
        </w:rPr>
        <w:t>ЗАКОН УКРАЇНИ</w:t>
      </w:r>
    </w:p>
    <w:p w:rsidR="00934795" w:rsidRDefault="00101729">
      <w:pPr>
        <w:ind w:firstLine="273"/>
        <w:jc w:val="center"/>
      </w:pPr>
      <w:r>
        <w:rPr>
          <w:rFonts w:ascii="Times New Roman" w:hAnsi="Times New Roman" w:cs="Times New Roman"/>
          <w:b/>
          <w:sz w:val="28"/>
        </w:rPr>
        <w:t>Про запобігання та протидію антисемітизму в Україні</w:t>
      </w:r>
    </w:p>
    <w:p w:rsidR="00934795" w:rsidRDefault="00101729">
      <w:pPr>
        <w:ind w:firstLine="273"/>
        <w:jc w:val="both"/>
      </w:pPr>
      <w:r>
        <w:rPr>
          <w:rFonts w:ascii="Times New Roman" w:hAnsi="Times New Roman" w:cs="Times New Roman"/>
          <w:sz w:val="28"/>
        </w:rPr>
        <w:t>Цей Закон спрямований на запобігання та протидію антисемітизму, його проявам в Україні.</w:t>
      </w:r>
    </w:p>
    <w:p w:rsidR="00934795" w:rsidRDefault="00101729">
      <w:pPr>
        <w:ind w:firstLine="273"/>
        <w:jc w:val="both"/>
      </w:pPr>
      <w:r>
        <w:rPr>
          <w:rFonts w:ascii="Times New Roman" w:hAnsi="Times New Roman" w:cs="Times New Roman"/>
          <w:b/>
          <w:sz w:val="28"/>
        </w:rPr>
        <w:t xml:space="preserve">Стаття 1. </w:t>
      </w:r>
      <w:r>
        <w:rPr>
          <w:rFonts w:ascii="Times New Roman" w:hAnsi="Times New Roman" w:cs="Times New Roman"/>
          <w:sz w:val="28"/>
        </w:rPr>
        <w:t>Визначення те</w:t>
      </w:r>
      <w:r>
        <w:rPr>
          <w:rFonts w:ascii="Times New Roman" w:hAnsi="Times New Roman" w:cs="Times New Roman"/>
          <w:sz w:val="28"/>
        </w:rPr>
        <w:t>рміна</w:t>
      </w:r>
    </w:p>
    <w:p w:rsidR="00934795" w:rsidRDefault="00101729">
      <w:pPr>
        <w:ind w:firstLine="273"/>
        <w:jc w:val="both"/>
      </w:pPr>
      <w:r>
        <w:rPr>
          <w:rFonts w:ascii="Times New Roman" w:hAnsi="Times New Roman" w:cs="Times New Roman"/>
          <w:sz w:val="28"/>
        </w:rPr>
        <w:t>Антисемітизм – певне сприйняття євреїв, що виражається як ненависть до євреїв. Риторичні та фізичні прояви антисемітизму спрямовані на євреїв чи неєвреїв та/або їхню власність, установи, релігійні місця єврейської громади.</w:t>
      </w:r>
    </w:p>
    <w:p w:rsidR="00934795" w:rsidRDefault="00101729">
      <w:pPr>
        <w:ind w:firstLine="273"/>
        <w:jc w:val="both"/>
      </w:pPr>
      <w:r>
        <w:rPr>
          <w:rFonts w:ascii="Times New Roman" w:hAnsi="Times New Roman" w:cs="Times New Roman"/>
          <w:b/>
          <w:sz w:val="28"/>
        </w:rPr>
        <w:t>Стаття 2.</w:t>
      </w:r>
      <w:r>
        <w:rPr>
          <w:rFonts w:ascii="Times New Roman" w:hAnsi="Times New Roman" w:cs="Times New Roman"/>
          <w:sz w:val="28"/>
        </w:rPr>
        <w:t xml:space="preserve"> Основні прояви ан</w:t>
      </w:r>
      <w:r>
        <w:rPr>
          <w:rFonts w:ascii="Times New Roman" w:hAnsi="Times New Roman" w:cs="Times New Roman"/>
          <w:sz w:val="28"/>
        </w:rPr>
        <w:t>тисемітизму</w:t>
      </w:r>
    </w:p>
    <w:p w:rsidR="00934795" w:rsidRDefault="00101729">
      <w:pPr>
        <w:ind w:firstLine="273"/>
        <w:jc w:val="both"/>
      </w:pPr>
      <w:r>
        <w:rPr>
          <w:rFonts w:ascii="Times New Roman" w:hAnsi="Times New Roman" w:cs="Times New Roman"/>
          <w:sz w:val="28"/>
        </w:rPr>
        <w:t>Проявами антисемітизму є:</w:t>
      </w:r>
    </w:p>
    <w:p w:rsidR="00934795" w:rsidRDefault="00101729">
      <w:pPr>
        <w:ind w:firstLine="273"/>
        <w:jc w:val="both"/>
      </w:pPr>
      <w:r>
        <w:rPr>
          <w:rFonts w:ascii="Times New Roman" w:hAnsi="Times New Roman" w:cs="Times New Roman"/>
          <w:sz w:val="28"/>
        </w:rPr>
        <w:t>заперечення у праві самоідентифікації осіб єврейського походження;</w:t>
      </w:r>
    </w:p>
    <w:p w:rsidR="00934795" w:rsidRDefault="00101729">
      <w:pPr>
        <w:ind w:firstLine="273"/>
        <w:jc w:val="both"/>
      </w:pPr>
      <w:r>
        <w:rPr>
          <w:rFonts w:ascii="Times New Roman" w:hAnsi="Times New Roman" w:cs="Times New Roman"/>
          <w:sz w:val="28"/>
        </w:rPr>
        <w:t>заклик, приховування або виправдання вбивства чи заподіяння шкоди особам єврейського походження;</w:t>
      </w:r>
    </w:p>
    <w:p w:rsidR="00934795" w:rsidRDefault="00101729">
      <w:pPr>
        <w:ind w:firstLine="273"/>
        <w:jc w:val="both"/>
      </w:pPr>
      <w:r>
        <w:rPr>
          <w:rFonts w:ascii="Times New Roman" w:hAnsi="Times New Roman" w:cs="Times New Roman"/>
          <w:sz w:val="28"/>
        </w:rPr>
        <w:t>висловлення неправдивих відомостей, ненависницьких та таких, що озлоблюють, заяв про осіб єврейського походження;</w:t>
      </w:r>
    </w:p>
    <w:p w:rsidR="00934795" w:rsidRDefault="00101729">
      <w:pPr>
        <w:ind w:firstLine="273"/>
        <w:jc w:val="both"/>
      </w:pPr>
      <w:r>
        <w:rPr>
          <w:rFonts w:ascii="Times New Roman" w:hAnsi="Times New Roman" w:cs="Times New Roman"/>
          <w:sz w:val="28"/>
        </w:rPr>
        <w:t xml:space="preserve">публічні висловлювання, пов'язані із засудженням осіб єврейського походження як колективно відповідальних за реальні чи уявні правопорушення, </w:t>
      </w:r>
      <w:r>
        <w:rPr>
          <w:rFonts w:ascii="Times New Roman" w:hAnsi="Times New Roman" w:cs="Times New Roman"/>
          <w:sz w:val="28"/>
        </w:rPr>
        <w:t>скоєні однією особою або групою осіб незалежно від етнічного походження чи віросповідання;</w:t>
      </w:r>
    </w:p>
    <w:p w:rsidR="00934795" w:rsidRDefault="00101729">
      <w:pPr>
        <w:ind w:firstLine="273"/>
        <w:jc w:val="both"/>
      </w:pPr>
      <w:r>
        <w:rPr>
          <w:rFonts w:ascii="Times New Roman" w:hAnsi="Times New Roman" w:cs="Times New Roman"/>
          <w:sz w:val="28"/>
        </w:rPr>
        <w:t>заперечення факту переслідування і масового знищення євреїв під час Другої світової війни (Голокост);</w:t>
      </w:r>
    </w:p>
    <w:p w:rsidR="00934795" w:rsidRDefault="00101729">
      <w:pPr>
        <w:ind w:firstLine="273"/>
        <w:jc w:val="both"/>
      </w:pPr>
      <w:r>
        <w:rPr>
          <w:rFonts w:ascii="Times New Roman" w:hAnsi="Times New Roman" w:cs="Times New Roman"/>
          <w:sz w:val="28"/>
        </w:rPr>
        <w:t>виготовлення, поширення будь-яких матеріалів, що містять антисе</w:t>
      </w:r>
      <w:r>
        <w:rPr>
          <w:rFonts w:ascii="Times New Roman" w:hAnsi="Times New Roman" w:cs="Times New Roman"/>
          <w:sz w:val="28"/>
        </w:rPr>
        <w:t>мітські висловлювання, а також публічне використання матеріалів, символів та зображень антисемітського змісту;</w:t>
      </w:r>
    </w:p>
    <w:p w:rsidR="00934795" w:rsidRDefault="00101729">
      <w:pPr>
        <w:ind w:firstLine="273"/>
        <w:jc w:val="both"/>
      </w:pPr>
      <w:r>
        <w:rPr>
          <w:rFonts w:ascii="Times New Roman" w:hAnsi="Times New Roman" w:cs="Times New Roman"/>
          <w:sz w:val="28"/>
        </w:rPr>
        <w:t>умисне пошкодження або руйнування будівель, інших споруд, що належать особам єврейського походження, єврейським громадам та громадським єврейськи</w:t>
      </w:r>
      <w:r>
        <w:rPr>
          <w:rFonts w:ascii="Times New Roman" w:hAnsi="Times New Roman" w:cs="Times New Roman"/>
          <w:sz w:val="28"/>
        </w:rPr>
        <w:t>м організаціям, а також релігійних або культових споруд (будинків) з мотивів антисемітизму;</w:t>
      </w:r>
    </w:p>
    <w:p w:rsidR="00934795" w:rsidRDefault="00101729">
      <w:pPr>
        <w:ind w:firstLine="273"/>
        <w:jc w:val="both"/>
      </w:pPr>
      <w:r>
        <w:rPr>
          <w:rFonts w:ascii="Times New Roman" w:hAnsi="Times New Roman" w:cs="Times New Roman"/>
          <w:sz w:val="28"/>
        </w:rPr>
        <w:t>умисне пошкодження, руйнування або осквернення місць поховань осіб єврейського походження, пам’ятників, пам’ятних знаків, присвячених особам єврейського походження,</w:t>
      </w:r>
      <w:r>
        <w:rPr>
          <w:rFonts w:ascii="Times New Roman" w:hAnsi="Times New Roman" w:cs="Times New Roman"/>
          <w:sz w:val="28"/>
        </w:rPr>
        <w:t xml:space="preserve"> з мотивів антисемітизму;</w:t>
      </w:r>
    </w:p>
    <w:p w:rsidR="00934795" w:rsidRDefault="00101729">
      <w:pPr>
        <w:ind w:firstLine="273"/>
        <w:jc w:val="both"/>
      </w:pPr>
      <w:r>
        <w:rPr>
          <w:rFonts w:ascii="Times New Roman" w:hAnsi="Times New Roman" w:cs="Times New Roman"/>
          <w:sz w:val="28"/>
        </w:rPr>
        <w:t>нетерпимість до осіб неєврейського походження, які були ідентифіковані як особи єврейського походження;</w:t>
      </w:r>
    </w:p>
    <w:p w:rsidR="00934795" w:rsidRDefault="00101729">
      <w:pPr>
        <w:ind w:firstLine="273"/>
        <w:jc w:val="both"/>
      </w:pPr>
      <w:r>
        <w:rPr>
          <w:rFonts w:ascii="Times New Roman" w:hAnsi="Times New Roman" w:cs="Times New Roman"/>
          <w:sz w:val="28"/>
        </w:rPr>
        <w:t>заклики до антисемітизму.</w:t>
      </w:r>
    </w:p>
    <w:p w:rsidR="00934795" w:rsidRDefault="00101729">
      <w:pPr>
        <w:ind w:firstLine="273"/>
        <w:jc w:val="both"/>
      </w:pPr>
      <w:r>
        <w:rPr>
          <w:rFonts w:ascii="Times New Roman" w:hAnsi="Times New Roman" w:cs="Times New Roman"/>
          <w:b/>
          <w:sz w:val="28"/>
        </w:rPr>
        <w:t xml:space="preserve">Стаття 3. </w:t>
      </w:r>
      <w:r>
        <w:rPr>
          <w:rFonts w:ascii="Times New Roman" w:hAnsi="Times New Roman" w:cs="Times New Roman"/>
          <w:sz w:val="28"/>
        </w:rPr>
        <w:t>Заборона антисемітизму, його проявів</w:t>
      </w:r>
    </w:p>
    <w:p w:rsidR="00934795" w:rsidRDefault="00101729">
      <w:pPr>
        <w:ind w:firstLine="273"/>
        <w:jc w:val="both"/>
      </w:pPr>
      <w:r>
        <w:rPr>
          <w:rFonts w:ascii="Times New Roman" w:hAnsi="Times New Roman" w:cs="Times New Roman"/>
          <w:sz w:val="28"/>
        </w:rPr>
        <w:t>Антисемітизм, його прояви в Україні забороняються.</w:t>
      </w:r>
    </w:p>
    <w:p w:rsidR="00934795" w:rsidRDefault="00101729">
      <w:pPr>
        <w:ind w:firstLine="273"/>
        <w:jc w:val="both"/>
      </w:pPr>
      <w:r>
        <w:rPr>
          <w:rFonts w:ascii="Times New Roman" w:hAnsi="Times New Roman" w:cs="Times New Roman"/>
          <w:b/>
          <w:sz w:val="28"/>
        </w:rPr>
        <w:t>Ст</w:t>
      </w:r>
      <w:r>
        <w:rPr>
          <w:rFonts w:ascii="Times New Roman" w:hAnsi="Times New Roman" w:cs="Times New Roman"/>
          <w:b/>
          <w:sz w:val="28"/>
        </w:rPr>
        <w:t>аття 4.</w:t>
      </w:r>
      <w:r>
        <w:rPr>
          <w:rFonts w:ascii="Times New Roman" w:hAnsi="Times New Roman" w:cs="Times New Roman"/>
          <w:sz w:val="28"/>
        </w:rPr>
        <w:t xml:space="preserve"> Відповідальність за порушення законодавства про антисемітизм</w:t>
      </w:r>
    </w:p>
    <w:p w:rsidR="00934795" w:rsidRDefault="00101729">
      <w:pPr>
        <w:ind w:firstLine="273"/>
        <w:jc w:val="both"/>
      </w:pPr>
      <w:r>
        <w:rPr>
          <w:rFonts w:ascii="Times New Roman" w:hAnsi="Times New Roman" w:cs="Times New Roman"/>
          <w:sz w:val="28"/>
        </w:rPr>
        <w:t>Особи, винні у порушенні вимог цього Закону, несуть цивільно-правову, адміністративну та кримінальну відповідальність згідно із законом.</w:t>
      </w:r>
    </w:p>
    <w:p w:rsidR="00934795" w:rsidRDefault="00101729">
      <w:pPr>
        <w:ind w:firstLine="273"/>
        <w:jc w:val="both"/>
      </w:pPr>
      <w:r>
        <w:rPr>
          <w:rFonts w:ascii="Times New Roman" w:hAnsi="Times New Roman" w:cs="Times New Roman"/>
          <w:b/>
          <w:sz w:val="28"/>
        </w:rPr>
        <w:t>Стаття 5.</w:t>
      </w:r>
      <w:r>
        <w:rPr>
          <w:rFonts w:ascii="Times New Roman" w:hAnsi="Times New Roman" w:cs="Times New Roman"/>
          <w:sz w:val="28"/>
        </w:rPr>
        <w:t xml:space="preserve"> Відшкодування матеріальної шкоди та моральної шкоди</w:t>
      </w:r>
    </w:p>
    <w:p w:rsidR="00934795" w:rsidRDefault="00101729">
      <w:pPr>
        <w:ind w:firstLine="273"/>
        <w:jc w:val="both"/>
      </w:pPr>
      <w:r>
        <w:rPr>
          <w:rFonts w:ascii="Times New Roman" w:hAnsi="Times New Roman" w:cs="Times New Roman"/>
          <w:sz w:val="28"/>
        </w:rPr>
        <w:t>Особа має право на відшкодування матеріальної шкоди та моральної шкоди, завданих їй унаслідок антисемітизму, його проявів, у порядку, визначеному законодавством України.</w:t>
      </w:r>
    </w:p>
    <w:p w:rsidR="00934795" w:rsidRDefault="00101729">
      <w:pPr>
        <w:ind w:firstLine="273"/>
        <w:jc w:val="both"/>
      </w:pPr>
      <w:r>
        <w:rPr>
          <w:rFonts w:ascii="Times New Roman" w:hAnsi="Times New Roman" w:cs="Times New Roman"/>
          <w:b/>
          <w:sz w:val="28"/>
        </w:rPr>
        <w:t xml:space="preserve">Стаття 6. </w:t>
      </w:r>
      <w:r>
        <w:rPr>
          <w:rFonts w:ascii="Times New Roman" w:hAnsi="Times New Roman" w:cs="Times New Roman"/>
          <w:sz w:val="28"/>
        </w:rPr>
        <w:t>Прикінцеві положення</w:t>
      </w:r>
    </w:p>
    <w:p w:rsidR="00934795" w:rsidRDefault="00101729">
      <w:pPr>
        <w:ind w:firstLine="273"/>
        <w:jc w:val="both"/>
      </w:pPr>
      <w:r>
        <w:rPr>
          <w:rFonts w:ascii="Times New Roman" w:hAnsi="Times New Roman" w:cs="Times New Roman"/>
          <w:sz w:val="28"/>
        </w:rPr>
        <w:t>1.</w:t>
      </w:r>
      <w:r>
        <w:rPr>
          <w:rFonts w:ascii="Times New Roman" w:hAnsi="Times New Roman" w:cs="Times New Roman"/>
          <w:sz w:val="28"/>
        </w:rPr>
        <w:t xml:space="preserve"> Цей Закон набирає чинності з дня, наступного за днем його опублікування.</w:t>
      </w:r>
    </w:p>
    <w:p w:rsidR="00934795" w:rsidRDefault="00101729">
      <w:pPr>
        <w:ind w:firstLine="273"/>
        <w:jc w:val="both"/>
      </w:pPr>
      <w:r>
        <w:rPr>
          <w:rFonts w:ascii="Times New Roman" w:hAnsi="Times New Roman" w:cs="Times New Roman"/>
          <w:b/>
          <w:sz w:val="28"/>
        </w:rPr>
        <w:t>Голова Верховної Ради</w:t>
      </w:r>
    </w:p>
    <w:p w:rsidR="00934795" w:rsidRDefault="00101729">
      <w:pPr>
        <w:ind w:firstLine="273"/>
        <w:jc w:val="both"/>
      </w:pPr>
      <w:r>
        <w:rPr>
          <w:rFonts w:ascii="Times New Roman" w:hAnsi="Times New Roman" w:cs="Times New Roman"/>
          <w:b/>
          <w:sz w:val="28"/>
        </w:rPr>
        <w:t>України</w:t>
      </w:r>
    </w:p>
    <w:sectPr w:rsidR="0093479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01729"/>
    <w:rsid w:val="005A6C16"/>
    <w:rsid w:val="00934795"/>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2450</Words>
  <Characters>1398</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2021-07-29T06:36:00Z</dcterms:created>
  <dcterms:modified xsi:type="dcterms:W3CDTF">2021-07-29T06:36:00Z</dcterms:modified>
</cp:coreProperties>
</file>