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644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01644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01644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01644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01644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01644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01644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01644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01644" w:rsidRPr="00CE6201" w:rsidRDefault="00CE6201" w:rsidP="00CE6201">
      <w:pPr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</w:t>
      </w:r>
      <w:r w:rsidRPr="00CE6201">
        <w:rPr>
          <w:rFonts w:ascii="Times New Roman" w:hAnsi="Times New Roman" w:cs="Times New Roman"/>
          <w:sz w:val="52"/>
          <w:szCs w:val="52"/>
        </w:rPr>
        <w:t>ЗАКОН   УКРАЇНИ</w:t>
      </w:r>
    </w:p>
    <w:p w:rsidR="00901644" w:rsidRPr="00CE6201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52"/>
          <w:szCs w:val="52"/>
        </w:rPr>
      </w:pPr>
    </w:p>
    <w:p w:rsidR="00901644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01644" w:rsidRDefault="00901644" w:rsidP="0090164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34795" w:rsidRDefault="00CA3FE0" w:rsidP="00901644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1600200</wp:posOffset>
                </wp:positionH>
                <wp:positionV relativeFrom="paragraph">
                  <wp:posOffset>216535</wp:posOffset>
                </wp:positionV>
                <wp:extent cx="4124325" cy="0"/>
                <wp:effectExtent l="0" t="0" r="2857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2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489593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26pt,17.05pt" to="450.7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" strokecolor="black [3200]" strokeweight=".5pt">
                <v:stroke joinstyle="miter"/>
                <w10:wrap anchorx="page"/>
              </v:line>
            </w:pict>
          </mc:Fallback>
        </mc:AlternateContent>
      </w:r>
      <w:r w:rsidR="00901644">
        <w:rPr>
          <w:rFonts w:ascii="Times New Roman" w:hAnsi="Times New Roman" w:cs="Times New Roman"/>
          <w:sz w:val="28"/>
        </w:rPr>
        <w:t xml:space="preserve">            </w:t>
      </w:r>
      <w:bookmarkStart w:id="0" w:name="_GoBack"/>
      <w:bookmarkEnd w:id="0"/>
      <w:r w:rsidR="00101729" w:rsidRPr="00901644">
        <w:rPr>
          <w:rFonts w:ascii="Times New Roman" w:hAnsi="Times New Roman" w:cs="Times New Roman"/>
          <w:sz w:val="28"/>
        </w:rPr>
        <w:t>Про запобігання та протидію антисемітизму в Україні</w:t>
      </w:r>
    </w:p>
    <w:p w:rsidR="00901644" w:rsidRDefault="00901644" w:rsidP="00901644">
      <w:pPr>
        <w:spacing w:after="12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901644" w:rsidRPr="00901644" w:rsidRDefault="00901644" w:rsidP="00901644">
      <w:pPr>
        <w:spacing w:after="0" w:line="240" w:lineRule="auto"/>
        <w:ind w:firstLine="709"/>
        <w:jc w:val="center"/>
      </w:pPr>
    </w:p>
    <w:p w:rsidR="00934795" w:rsidRDefault="00101729" w:rsidP="009016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1644">
        <w:rPr>
          <w:rFonts w:ascii="Times New Roman" w:hAnsi="Times New Roman" w:cs="Times New Roman"/>
          <w:sz w:val="28"/>
        </w:rPr>
        <w:t>Цей Закон спрямований на запобігання та протидію антисемітизму, його проявам в Україні.</w:t>
      </w:r>
    </w:p>
    <w:p w:rsidR="00901644" w:rsidRPr="00901644" w:rsidRDefault="00901644" w:rsidP="00901644">
      <w:pPr>
        <w:spacing w:after="120" w:line="240" w:lineRule="auto"/>
        <w:ind w:firstLine="709"/>
        <w:jc w:val="both"/>
      </w:pPr>
    </w:p>
    <w:p w:rsidR="00934795" w:rsidRDefault="00101729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1644">
        <w:rPr>
          <w:rFonts w:ascii="Times New Roman" w:hAnsi="Times New Roman" w:cs="Times New Roman"/>
          <w:sz w:val="28"/>
        </w:rPr>
        <w:t xml:space="preserve">Стаття 1. Визначення </w:t>
      </w:r>
      <w:proofErr w:type="spellStart"/>
      <w:r w:rsidRPr="00901644">
        <w:rPr>
          <w:rFonts w:ascii="Times New Roman" w:hAnsi="Times New Roman" w:cs="Times New Roman"/>
          <w:sz w:val="28"/>
        </w:rPr>
        <w:t>терміна</w:t>
      </w:r>
      <w:proofErr w:type="spellEnd"/>
    </w:p>
    <w:p w:rsidR="00901644" w:rsidRPr="00901644" w:rsidRDefault="00901644" w:rsidP="00901644">
      <w:pPr>
        <w:spacing w:after="0" w:line="240" w:lineRule="auto"/>
        <w:ind w:firstLine="709"/>
        <w:jc w:val="both"/>
      </w:pPr>
    </w:p>
    <w:p w:rsidR="00934795" w:rsidRDefault="0033463E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101729" w:rsidRPr="00901644">
        <w:rPr>
          <w:rFonts w:ascii="Times New Roman" w:hAnsi="Times New Roman" w:cs="Times New Roman"/>
          <w:sz w:val="28"/>
        </w:rPr>
        <w:t xml:space="preserve">Антисемітизм </w:t>
      </w:r>
      <w:r w:rsidR="009B163C" w:rsidRPr="009B163C">
        <w:rPr>
          <w:rFonts w:ascii="Times New Roman" w:hAnsi="Times New Roman" w:cs="Times New Roman"/>
          <w:sz w:val="28"/>
        </w:rPr>
        <w:sym w:font="Symbol" w:char="F02D"/>
      </w:r>
      <w:r w:rsidR="00101729" w:rsidRPr="00901644">
        <w:rPr>
          <w:rFonts w:ascii="Times New Roman" w:hAnsi="Times New Roman" w:cs="Times New Roman"/>
          <w:sz w:val="28"/>
        </w:rPr>
        <w:t xml:space="preserve"> певне сприйняття євреїв, що виражається як ненависть до євреїв. Риторичні та фізичні прояви антисемітизму спрямовані на євреїв чи </w:t>
      </w:r>
      <w:proofErr w:type="spellStart"/>
      <w:r w:rsidR="00101729" w:rsidRPr="00901644">
        <w:rPr>
          <w:rFonts w:ascii="Times New Roman" w:hAnsi="Times New Roman" w:cs="Times New Roman"/>
          <w:sz w:val="28"/>
        </w:rPr>
        <w:t>неєвреїв</w:t>
      </w:r>
      <w:proofErr w:type="spellEnd"/>
      <w:r w:rsidR="00101729" w:rsidRPr="00901644">
        <w:rPr>
          <w:rFonts w:ascii="Times New Roman" w:hAnsi="Times New Roman" w:cs="Times New Roman"/>
          <w:sz w:val="28"/>
        </w:rPr>
        <w:t xml:space="preserve"> та/або їхню власність, установи, релігійні місця єврейської громади.</w:t>
      </w:r>
    </w:p>
    <w:p w:rsidR="00901644" w:rsidRPr="00901644" w:rsidRDefault="00901644" w:rsidP="00901644">
      <w:pPr>
        <w:spacing w:after="0" w:line="240" w:lineRule="auto"/>
        <w:ind w:firstLine="709"/>
        <w:jc w:val="both"/>
      </w:pPr>
    </w:p>
    <w:p w:rsidR="00934795" w:rsidRDefault="00101729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1644">
        <w:rPr>
          <w:rFonts w:ascii="Times New Roman" w:hAnsi="Times New Roman" w:cs="Times New Roman"/>
          <w:sz w:val="28"/>
        </w:rPr>
        <w:t>Стаття 2. Основні прояви антисемітизму</w:t>
      </w:r>
    </w:p>
    <w:p w:rsidR="00901644" w:rsidRPr="00901644" w:rsidRDefault="00901644" w:rsidP="00901644">
      <w:pPr>
        <w:spacing w:after="0" w:line="240" w:lineRule="auto"/>
        <w:ind w:firstLine="709"/>
        <w:jc w:val="both"/>
      </w:pPr>
    </w:p>
    <w:p w:rsidR="00934795" w:rsidRPr="00901644" w:rsidRDefault="0033463E" w:rsidP="00901644">
      <w:pPr>
        <w:spacing w:after="12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1. </w:t>
      </w:r>
      <w:r w:rsidR="00101729" w:rsidRPr="00901644">
        <w:rPr>
          <w:rFonts w:ascii="Times New Roman" w:hAnsi="Times New Roman" w:cs="Times New Roman"/>
          <w:sz w:val="28"/>
        </w:rPr>
        <w:t>Проявами антисемітизму є:</w:t>
      </w:r>
    </w:p>
    <w:p w:rsidR="00934795" w:rsidRPr="00901644" w:rsidRDefault="00101729" w:rsidP="00901644">
      <w:pPr>
        <w:spacing w:after="120" w:line="240" w:lineRule="auto"/>
        <w:ind w:firstLine="709"/>
        <w:jc w:val="both"/>
      </w:pPr>
      <w:r w:rsidRPr="00901644">
        <w:rPr>
          <w:rFonts w:ascii="Times New Roman" w:hAnsi="Times New Roman" w:cs="Times New Roman"/>
          <w:sz w:val="28"/>
        </w:rPr>
        <w:t>заперечення у праві самоідентифікації осіб єврейського походження;</w:t>
      </w:r>
    </w:p>
    <w:p w:rsidR="00934795" w:rsidRPr="00901644" w:rsidRDefault="00101729" w:rsidP="00901644">
      <w:pPr>
        <w:spacing w:after="120" w:line="240" w:lineRule="auto"/>
        <w:ind w:firstLine="709"/>
        <w:jc w:val="both"/>
      </w:pPr>
      <w:r w:rsidRPr="00901644">
        <w:rPr>
          <w:rFonts w:ascii="Times New Roman" w:hAnsi="Times New Roman" w:cs="Times New Roman"/>
          <w:sz w:val="28"/>
        </w:rPr>
        <w:t>заклик, приховування або виправдання вбивства чи заподіяння шкоди особам єврейського походження;</w:t>
      </w:r>
    </w:p>
    <w:p w:rsidR="00934795" w:rsidRPr="00901644" w:rsidRDefault="00101729" w:rsidP="00901644">
      <w:pPr>
        <w:spacing w:after="120" w:line="240" w:lineRule="auto"/>
        <w:ind w:firstLine="709"/>
        <w:jc w:val="both"/>
      </w:pPr>
      <w:r w:rsidRPr="00901644">
        <w:rPr>
          <w:rFonts w:ascii="Times New Roman" w:hAnsi="Times New Roman" w:cs="Times New Roman"/>
          <w:sz w:val="28"/>
        </w:rPr>
        <w:t>висловлення неправдивих відомостей, ненависницьких та таких, що озлоблюють, заяв про осіб єврейського походження;</w:t>
      </w:r>
    </w:p>
    <w:p w:rsidR="00934795" w:rsidRPr="00901644" w:rsidRDefault="00101729" w:rsidP="00901644">
      <w:pPr>
        <w:spacing w:after="120" w:line="240" w:lineRule="auto"/>
        <w:ind w:firstLine="709"/>
        <w:jc w:val="both"/>
      </w:pPr>
      <w:r w:rsidRPr="00901644">
        <w:rPr>
          <w:rFonts w:ascii="Times New Roman" w:hAnsi="Times New Roman" w:cs="Times New Roman"/>
          <w:sz w:val="28"/>
        </w:rPr>
        <w:t>публічні висловлювання, пов</w:t>
      </w:r>
      <w:r w:rsidR="00B1384F">
        <w:rPr>
          <w:rFonts w:ascii="Times New Roman" w:hAnsi="Times New Roman" w:cs="Times New Roman"/>
          <w:sz w:val="28"/>
        </w:rPr>
        <w:t>’</w:t>
      </w:r>
      <w:r w:rsidRPr="00901644">
        <w:rPr>
          <w:rFonts w:ascii="Times New Roman" w:hAnsi="Times New Roman" w:cs="Times New Roman"/>
          <w:sz w:val="28"/>
        </w:rPr>
        <w:t>язані із засудженням осіб єврейського походження як колективно відповідальних за реальні чи уявні правопорушення, скоєні однією особою або групою осіб незалежно від етнічного походження чи віросповідання;</w:t>
      </w:r>
    </w:p>
    <w:p w:rsidR="00934795" w:rsidRPr="00901644" w:rsidRDefault="00101729" w:rsidP="00901644">
      <w:pPr>
        <w:spacing w:after="120" w:line="240" w:lineRule="auto"/>
        <w:ind w:firstLine="709"/>
        <w:jc w:val="both"/>
      </w:pPr>
      <w:r w:rsidRPr="00901644">
        <w:rPr>
          <w:rFonts w:ascii="Times New Roman" w:hAnsi="Times New Roman" w:cs="Times New Roman"/>
          <w:sz w:val="28"/>
        </w:rPr>
        <w:t>заперечення факту переслідування і масового знищення євреїв під час Другої світової війни (Голокост);</w:t>
      </w:r>
    </w:p>
    <w:p w:rsidR="00934795" w:rsidRPr="00901644" w:rsidRDefault="00101729" w:rsidP="00901644">
      <w:pPr>
        <w:spacing w:after="120" w:line="240" w:lineRule="auto"/>
        <w:ind w:firstLine="709"/>
        <w:jc w:val="both"/>
      </w:pPr>
      <w:r w:rsidRPr="00901644">
        <w:rPr>
          <w:rFonts w:ascii="Times New Roman" w:hAnsi="Times New Roman" w:cs="Times New Roman"/>
          <w:sz w:val="28"/>
        </w:rPr>
        <w:lastRenderedPageBreak/>
        <w:t>виготовлення, поширення будь-яких матеріалів, що містять антисемітські висловлювання, а також публічне використання матеріалів, символів та зображень антисемітського змісту;</w:t>
      </w:r>
    </w:p>
    <w:p w:rsidR="00934795" w:rsidRPr="00901644" w:rsidRDefault="00101729" w:rsidP="00901644">
      <w:pPr>
        <w:spacing w:after="120" w:line="240" w:lineRule="auto"/>
        <w:ind w:firstLine="709"/>
        <w:jc w:val="both"/>
      </w:pPr>
      <w:r w:rsidRPr="00901644">
        <w:rPr>
          <w:rFonts w:ascii="Times New Roman" w:hAnsi="Times New Roman" w:cs="Times New Roman"/>
          <w:sz w:val="28"/>
        </w:rPr>
        <w:t>умисне пошкодження або руйнування будівель, інших споруд, що належать особам єврейського походження, єврейським громадам та громадським єврейським організаціям, а також релігійних або культових споруд (будинків) з мотивів антисемітизму;</w:t>
      </w:r>
    </w:p>
    <w:p w:rsidR="00934795" w:rsidRPr="00901644" w:rsidRDefault="00101729" w:rsidP="00901644">
      <w:pPr>
        <w:spacing w:after="120" w:line="240" w:lineRule="auto"/>
        <w:ind w:firstLine="709"/>
        <w:jc w:val="both"/>
      </w:pPr>
      <w:r w:rsidRPr="00901644">
        <w:rPr>
          <w:rFonts w:ascii="Times New Roman" w:hAnsi="Times New Roman" w:cs="Times New Roman"/>
          <w:sz w:val="28"/>
        </w:rPr>
        <w:t>умисне пошкодження, руйнування або осквернення місць поховань осіб єврейського походження, пам’ятників, пам’ятних знаків, присвячених особам єврейського походження, з мотивів антисемітизму;</w:t>
      </w:r>
    </w:p>
    <w:p w:rsidR="00934795" w:rsidRPr="00901644" w:rsidRDefault="00101729" w:rsidP="00901644">
      <w:pPr>
        <w:spacing w:after="120" w:line="240" w:lineRule="auto"/>
        <w:ind w:firstLine="709"/>
        <w:jc w:val="both"/>
      </w:pPr>
      <w:r w:rsidRPr="00901644">
        <w:rPr>
          <w:rFonts w:ascii="Times New Roman" w:hAnsi="Times New Roman" w:cs="Times New Roman"/>
          <w:sz w:val="28"/>
        </w:rPr>
        <w:t>нетерпимість до осіб неєврейського походження, які були ідентифіковані як особи єврейського походження;</w:t>
      </w:r>
    </w:p>
    <w:p w:rsidR="00934795" w:rsidRDefault="00101729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1644">
        <w:rPr>
          <w:rFonts w:ascii="Times New Roman" w:hAnsi="Times New Roman" w:cs="Times New Roman"/>
          <w:sz w:val="28"/>
        </w:rPr>
        <w:t>заклики до антисемітизму.</w:t>
      </w:r>
    </w:p>
    <w:p w:rsidR="00901644" w:rsidRPr="00901644" w:rsidRDefault="00901644" w:rsidP="00901644">
      <w:pPr>
        <w:spacing w:after="0" w:line="240" w:lineRule="auto"/>
        <w:ind w:firstLine="709"/>
        <w:jc w:val="both"/>
      </w:pPr>
    </w:p>
    <w:p w:rsidR="00934795" w:rsidRDefault="00101729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1644">
        <w:rPr>
          <w:rFonts w:ascii="Times New Roman" w:hAnsi="Times New Roman" w:cs="Times New Roman"/>
          <w:sz w:val="28"/>
        </w:rPr>
        <w:t>Стаття 3. Заборона антисемітизму, його проявів</w:t>
      </w:r>
    </w:p>
    <w:p w:rsidR="00901644" w:rsidRPr="00901644" w:rsidRDefault="00901644" w:rsidP="00901644">
      <w:pPr>
        <w:spacing w:after="0" w:line="240" w:lineRule="auto"/>
        <w:ind w:firstLine="709"/>
        <w:jc w:val="both"/>
      </w:pPr>
    </w:p>
    <w:p w:rsidR="00934795" w:rsidRDefault="0033463E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101729" w:rsidRPr="00901644">
        <w:rPr>
          <w:rFonts w:ascii="Times New Roman" w:hAnsi="Times New Roman" w:cs="Times New Roman"/>
          <w:sz w:val="28"/>
        </w:rPr>
        <w:t>Антисемітизм, його прояви в Україні забороняються.</w:t>
      </w:r>
    </w:p>
    <w:p w:rsidR="00901644" w:rsidRPr="00901644" w:rsidRDefault="00901644" w:rsidP="00901644">
      <w:pPr>
        <w:spacing w:after="0" w:line="240" w:lineRule="auto"/>
        <w:ind w:firstLine="709"/>
        <w:jc w:val="both"/>
      </w:pPr>
    </w:p>
    <w:p w:rsidR="00934795" w:rsidRDefault="00101729" w:rsidP="00901644">
      <w:pPr>
        <w:spacing w:after="120" w:line="240" w:lineRule="auto"/>
        <w:ind w:left="1890" w:hanging="1181"/>
        <w:rPr>
          <w:rFonts w:ascii="Times New Roman" w:hAnsi="Times New Roman" w:cs="Times New Roman"/>
          <w:sz w:val="28"/>
        </w:rPr>
      </w:pPr>
      <w:r w:rsidRPr="00901644">
        <w:rPr>
          <w:rFonts w:ascii="Times New Roman" w:hAnsi="Times New Roman" w:cs="Times New Roman"/>
          <w:sz w:val="28"/>
        </w:rPr>
        <w:t>Стаття 4. Відповідальність за порушення законодавства про антисемітизм</w:t>
      </w:r>
    </w:p>
    <w:p w:rsidR="00901644" w:rsidRPr="00901644" w:rsidRDefault="00901644" w:rsidP="00901644">
      <w:pPr>
        <w:spacing w:after="0" w:line="240" w:lineRule="auto"/>
        <w:ind w:firstLine="709"/>
        <w:jc w:val="both"/>
      </w:pPr>
    </w:p>
    <w:p w:rsidR="00934795" w:rsidRDefault="0033463E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101729" w:rsidRPr="00901644">
        <w:rPr>
          <w:rFonts w:ascii="Times New Roman" w:hAnsi="Times New Roman" w:cs="Times New Roman"/>
          <w:sz w:val="28"/>
        </w:rPr>
        <w:t>Особи, винні у порушенні вимог цього Закону, несуть цивільно-правову, адміністративну та кримінальну відповідальність згідно із законом.</w:t>
      </w:r>
    </w:p>
    <w:p w:rsidR="00901644" w:rsidRPr="00901644" w:rsidRDefault="00901644" w:rsidP="00901644">
      <w:pPr>
        <w:spacing w:after="0" w:line="240" w:lineRule="auto"/>
        <w:ind w:firstLine="709"/>
        <w:jc w:val="both"/>
      </w:pPr>
    </w:p>
    <w:p w:rsidR="00934795" w:rsidRDefault="00101729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1644">
        <w:rPr>
          <w:rFonts w:ascii="Times New Roman" w:hAnsi="Times New Roman" w:cs="Times New Roman"/>
          <w:sz w:val="28"/>
        </w:rPr>
        <w:t>Стаття 5. Відшкодування матеріальної шкоди та моральної шкоди</w:t>
      </w:r>
    </w:p>
    <w:p w:rsidR="00901644" w:rsidRPr="00901644" w:rsidRDefault="00901644" w:rsidP="00901644">
      <w:pPr>
        <w:spacing w:after="0" w:line="240" w:lineRule="auto"/>
        <w:ind w:firstLine="709"/>
        <w:jc w:val="both"/>
      </w:pPr>
    </w:p>
    <w:p w:rsidR="00934795" w:rsidRDefault="0033463E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101729" w:rsidRPr="00901644">
        <w:rPr>
          <w:rFonts w:ascii="Times New Roman" w:hAnsi="Times New Roman" w:cs="Times New Roman"/>
          <w:sz w:val="28"/>
        </w:rPr>
        <w:t>Особа має право на відшкодування матеріальної шкоди та моральної шкоди, завданих їй унаслідок антисемітизму, його проявів, у порядку, визначеному законодавством України.</w:t>
      </w:r>
    </w:p>
    <w:p w:rsidR="00901644" w:rsidRDefault="00901644" w:rsidP="00901644">
      <w:pPr>
        <w:spacing w:after="0" w:line="240" w:lineRule="auto"/>
        <w:ind w:firstLine="709"/>
        <w:jc w:val="both"/>
      </w:pPr>
    </w:p>
    <w:p w:rsidR="00934795" w:rsidRDefault="00101729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1644">
        <w:rPr>
          <w:rFonts w:ascii="Times New Roman" w:hAnsi="Times New Roman" w:cs="Times New Roman"/>
          <w:sz w:val="28"/>
        </w:rPr>
        <w:t>Стаття 6. Прикінцеві положення</w:t>
      </w:r>
    </w:p>
    <w:p w:rsidR="00901644" w:rsidRPr="00901644" w:rsidRDefault="00901644" w:rsidP="00901644">
      <w:pPr>
        <w:spacing w:after="0" w:line="240" w:lineRule="auto"/>
        <w:ind w:firstLine="709"/>
        <w:jc w:val="both"/>
      </w:pPr>
    </w:p>
    <w:p w:rsidR="00934795" w:rsidRDefault="00101729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01644"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опублікування.</w:t>
      </w:r>
    </w:p>
    <w:p w:rsidR="00901644" w:rsidRDefault="00901644" w:rsidP="009016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01644" w:rsidRPr="00901644" w:rsidRDefault="00901644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01644"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901644" w:rsidRPr="00901644" w:rsidRDefault="00901644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01644">
        <w:rPr>
          <w:rFonts w:ascii="Times New Roman" w:hAnsi="Times New Roman"/>
          <w:sz w:val="28"/>
          <w:szCs w:val="28"/>
        </w:rPr>
        <w:t xml:space="preserve">      </w:t>
      </w:r>
      <w:r w:rsidRPr="00901644">
        <w:rPr>
          <w:sz w:val="28"/>
          <w:szCs w:val="28"/>
        </w:rPr>
        <w:t xml:space="preserve"> </w:t>
      </w:r>
      <w:r w:rsidRPr="00901644">
        <w:rPr>
          <w:rFonts w:ascii="Times New Roman" w:hAnsi="Times New Roman"/>
          <w:sz w:val="28"/>
          <w:szCs w:val="28"/>
        </w:rPr>
        <w:t xml:space="preserve"> </w:t>
      </w:r>
      <w:r w:rsidRPr="00901644">
        <w:rPr>
          <w:sz w:val="28"/>
          <w:szCs w:val="28"/>
        </w:rPr>
        <w:t xml:space="preserve">  </w:t>
      </w:r>
      <w:r w:rsidRPr="00901644">
        <w:rPr>
          <w:rFonts w:ascii="Times New Roman" w:hAnsi="Times New Roman"/>
          <w:sz w:val="28"/>
          <w:szCs w:val="28"/>
        </w:rPr>
        <w:t xml:space="preserve">   України</w:t>
      </w:r>
      <w:r w:rsidRPr="00901644">
        <w:rPr>
          <w:rFonts w:ascii="Times New Roman" w:hAnsi="Times New Roman"/>
          <w:sz w:val="28"/>
          <w:szCs w:val="28"/>
        </w:rPr>
        <w:tab/>
        <w:t xml:space="preserve">            </w:t>
      </w:r>
      <w:r w:rsidRPr="00901644">
        <w:rPr>
          <w:rFonts w:ascii="Times New Roman" w:hAnsi="Times New Roman"/>
          <w:sz w:val="28"/>
          <w:szCs w:val="28"/>
        </w:rPr>
        <w:tab/>
      </w:r>
      <w:r w:rsidRPr="00901644">
        <w:rPr>
          <w:rFonts w:ascii="Times New Roman" w:hAnsi="Times New Roman"/>
          <w:sz w:val="28"/>
          <w:szCs w:val="28"/>
        </w:rPr>
        <w:tab/>
      </w:r>
      <w:r w:rsidRPr="00901644">
        <w:rPr>
          <w:rFonts w:ascii="Times New Roman" w:hAnsi="Times New Roman"/>
          <w:caps/>
          <w:sz w:val="28"/>
          <w:szCs w:val="28"/>
        </w:rPr>
        <w:t xml:space="preserve">              </w:t>
      </w:r>
      <w:r w:rsidRPr="00901644">
        <w:rPr>
          <w:rFonts w:ascii="Times New Roman" w:hAnsi="Times New Roman"/>
          <w:caps/>
          <w:sz w:val="28"/>
          <w:szCs w:val="28"/>
        </w:rPr>
        <w:tab/>
        <w:t xml:space="preserve">               </w:t>
      </w:r>
      <w:r w:rsidRPr="00901644">
        <w:rPr>
          <w:caps/>
          <w:sz w:val="28"/>
          <w:szCs w:val="28"/>
        </w:rPr>
        <w:t>         </w:t>
      </w:r>
      <w:r w:rsidRPr="00901644">
        <w:rPr>
          <w:rFonts w:ascii="Times New Roman" w:hAnsi="Times New Roman"/>
          <w:sz w:val="28"/>
          <w:szCs w:val="28"/>
          <w:lang w:val="ru-RU"/>
        </w:rPr>
        <w:t>Д.</w:t>
      </w:r>
      <w:r w:rsidRPr="00901644">
        <w:rPr>
          <w:sz w:val="28"/>
          <w:szCs w:val="28"/>
          <w:lang w:val="ru-RU"/>
        </w:rPr>
        <w:t xml:space="preserve"> </w:t>
      </w:r>
      <w:proofErr w:type="spellStart"/>
      <w:r w:rsidRPr="00901644">
        <w:rPr>
          <w:rFonts w:ascii="Times New Roman" w:hAnsi="Times New Roman"/>
          <w:sz w:val="28"/>
          <w:szCs w:val="28"/>
          <w:lang w:val="ru-RU"/>
        </w:rPr>
        <w:t>РАЗУМКОВ</w:t>
      </w:r>
      <w:proofErr w:type="spellEnd"/>
      <w:r w:rsidRPr="00901644">
        <w:rPr>
          <w:rFonts w:ascii="Times New Roman" w:hAnsi="Times New Roman"/>
          <w:sz w:val="28"/>
          <w:szCs w:val="28"/>
        </w:rPr>
        <w:t xml:space="preserve">        </w:t>
      </w:r>
    </w:p>
    <w:p w:rsidR="00901644" w:rsidRPr="00901644" w:rsidRDefault="00901644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01644" w:rsidRPr="00901644" w:rsidRDefault="00901644" w:rsidP="00EE574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01644">
        <w:rPr>
          <w:sz w:val="28"/>
          <w:szCs w:val="28"/>
        </w:rPr>
        <w:t xml:space="preserve">            </w:t>
      </w:r>
      <w:r w:rsidRPr="00901644">
        <w:rPr>
          <w:rFonts w:ascii="Times New Roman" w:hAnsi="Times New Roman"/>
          <w:sz w:val="28"/>
          <w:szCs w:val="28"/>
        </w:rPr>
        <w:t>м. К и ї в</w:t>
      </w:r>
    </w:p>
    <w:p w:rsidR="00901644" w:rsidRPr="00901644" w:rsidRDefault="00901644" w:rsidP="00094F3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01644">
        <w:rPr>
          <w:rFonts w:ascii="Times New Roman" w:hAnsi="Times New Roman" w:cs="Times New Roman"/>
          <w:sz w:val="28"/>
          <w:szCs w:val="28"/>
        </w:rPr>
        <w:t xml:space="preserve"> 22 вересня</w:t>
      </w:r>
      <w:r>
        <w:rPr>
          <w:sz w:val="28"/>
          <w:szCs w:val="28"/>
        </w:rPr>
        <w:t xml:space="preserve"> </w:t>
      </w:r>
      <w:r w:rsidRPr="00901644">
        <w:rPr>
          <w:rFonts w:ascii="Times New Roman" w:hAnsi="Times New Roman"/>
          <w:sz w:val="28"/>
          <w:szCs w:val="28"/>
        </w:rPr>
        <w:t>2021 року</w:t>
      </w:r>
    </w:p>
    <w:p w:rsidR="00901644" w:rsidRPr="00901644" w:rsidRDefault="00901644" w:rsidP="00CA3FE0">
      <w:pPr>
        <w:spacing w:after="0" w:line="240" w:lineRule="auto"/>
      </w:pPr>
      <w:r w:rsidRPr="00901644">
        <w:rPr>
          <w:rFonts w:ascii="Times New Roman" w:hAnsi="Times New Roman"/>
          <w:sz w:val="28"/>
          <w:szCs w:val="28"/>
        </w:rPr>
        <w:t xml:space="preserve">    </w:t>
      </w:r>
      <w:r w:rsidRPr="00901644">
        <w:rPr>
          <w:sz w:val="28"/>
          <w:szCs w:val="28"/>
        </w:rPr>
        <w:t xml:space="preserve"> </w:t>
      </w:r>
      <w:r w:rsidRPr="00901644">
        <w:rPr>
          <w:rFonts w:ascii="Times New Roman" w:hAnsi="Times New Roman"/>
          <w:sz w:val="28"/>
          <w:szCs w:val="28"/>
        </w:rPr>
        <w:t xml:space="preserve"> </w:t>
      </w:r>
      <w:r w:rsidRPr="00901644">
        <w:rPr>
          <w:sz w:val="28"/>
          <w:szCs w:val="28"/>
        </w:rPr>
        <w:t xml:space="preserve"> </w:t>
      </w:r>
      <w:r w:rsidRPr="00901644">
        <w:rPr>
          <w:rFonts w:ascii="Times New Roman" w:hAnsi="Times New Roman"/>
          <w:sz w:val="28"/>
          <w:szCs w:val="28"/>
        </w:rPr>
        <w:t xml:space="preserve">   № </w:t>
      </w:r>
      <w:r>
        <w:rPr>
          <w:rFonts w:ascii="Times New Roman" w:hAnsi="Times New Roman"/>
          <w:sz w:val="28"/>
          <w:szCs w:val="28"/>
        </w:rPr>
        <w:t>1770</w:t>
      </w:r>
      <w:r w:rsidRPr="00901644">
        <w:rPr>
          <w:rFonts w:ascii="Times New Roman" w:hAnsi="Times New Roman"/>
          <w:sz w:val="28"/>
          <w:szCs w:val="28"/>
        </w:rPr>
        <w:sym w:font="Symbol" w:char="F02D"/>
      </w:r>
      <w:proofErr w:type="spellStart"/>
      <w:r w:rsidRPr="00901644">
        <w:rPr>
          <w:rFonts w:ascii="Times New Roman" w:hAnsi="Times New Roman"/>
          <w:sz w:val="28"/>
          <w:szCs w:val="28"/>
        </w:rPr>
        <w:t>ІХ</w:t>
      </w:r>
      <w:proofErr w:type="spellEnd"/>
      <w:r w:rsidRPr="00901644">
        <w:rPr>
          <w:rFonts w:ascii="Times New Roman" w:hAnsi="Times New Roman"/>
          <w:sz w:val="28"/>
          <w:szCs w:val="28"/>
        </w:rPr>
        <w:t xml:space="preserve"> </w:t>
      </w:r>
    </w:p>
    <w:sectPr w:rsidR="00901644" w:rsidRPr="00901644" w:rsidSect="00CA3FE0">
      <w:headerReference w:type="default" r:id="rId10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474" w:rsidRDefault="00374474" w:rsidP="00CA3FE0">
      <w:pPr>
        <w:spacing w:after="0" w:line="240" w:lineRule="auto"/>
      </w:pPr>
      <w:r>
        <w:separator/>
      </w:r>
    </w:p>
  </w:endnote>
  <w:endnote w:type="continuationSeparator" w:id="0">
    <w:p w:rsidR="00374474" w:rsidRDefault="00374474" w:rsidP="00CA3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474" w:rsidRDefault="00374474" w:rsidP="00CA3FE0">
      <w:pPr>
        <w:spacing w:after="0" w:line="240" w:lineRule="auto"/>
      </w:pPr>
      <w:r>
        <w:separator/>
      </w:r>
    </w:p>
  </w:footnote>
  <w:footnote w:type="continuationSeparator" w:id="0">
    <w:p w:rsidR="00374474" w:rsidRDefault="00374474" w:rsidP="00CA3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0907915"/>
      <w:docPartObj>
        <w:docPartGallery w:val="Page Numbers (Top of Page)"/>
        <w:docPartUnique/>
      </w:docPartObj>
    </w:sdtPr>
    <w:sdtEndPr/>
    <w:sdtContent>
      <w:p w:rsidR="00CA3FE0" w:rsidRDefault="00CA3FE0">
        <w:pPr>
          <w:pStyle w:val="a6"/>
          <w:jc w:val="center"/>
        </w:pPr>
        <w:r w:rsidRPr="00CA3FE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A3FE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A3FE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E620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A3FE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A3FE0" w:rsidRDefault="00CA3FE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101729"/>
    <w:rsid w:val="001555B8"/>
    <w:rsid w:val="002357F9"/>
    <w:rsid w:val="0033463E"/>
    <w:rsid w:val="00374474"/>
    <w:rsid w:val="00473F90"/>
    <w:rsid w:val="005A6C16"/>
    <w:rsid w:val="005D50BA"/>
    <w:rsid w:val="00875D74"/>
    <w:rsid w:val="00901644"/>
    <w:rsid w:val="00934795"/>
    <w:rsid w:val="009B163C"/>
    <w:rsid w:val="00B1384F"/>
    <w:rsid w:val="00CA3FE0"/>
    <w:rsid w:val="00CE6201"/>
    <w:rsid w:val="00E10245"/>
    <w:rsid w:val="00FC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BFEB4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A3F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A3FE0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A3F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CA3FE0"/>
  </w:style>
  <w:style w:type="paragraph" w:styleId="a8">
    <w:name w:val="footer"/>
    <w:basedOn w:val="a"/>
    <w:link w:val="a9"/>
    <w:uiPriority w:val="99"/>
    <w:unhideWhenUsed/>
    <w:rsid w:val="00CA3F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A3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01AB5-8622-4BF1-B5CF-C07EF9945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8FDC46-2DD8-445E-A2D7-0C5DC6F3B7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90A7793-5A00-4A0C-A3DC-BDC2BE6E64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FDF92A-86DC-4E6D-93BB-B24D7E424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1728</Words>
  <Characters>985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Пилипівна Березюк</dc:creator>
  <cp:keywords/>
  <dc:description/>
  <cp:lastModifiedBy>Сахненко Оксана Юріївна</cp:lastModifiedBy>
  <cp:revision>11</cp:revision>
  <cp:lastPrinted>2021-09-24T12:04:00Z</cp:lastPrinted>
  <dcterms:created xsi:type="dcterms:W3CDTF">2021-09-24T11:16:00Z</dcterms:created>
  <dcterms:modified xsi:type="dcterms:W3CDTF">2021-09-29T08:36:00Z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