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C7FB1A" w14:textId="77777777" w:rsidR="005F1BAA" w:rsidRPr="00DA4791" w:rsidRDefault="005F1BAA" w:rsidP="005F1BAA">
      <w:pPr>
        <w:rPr>
          <w:rFonts w:eastAsia="Calibri"/>
          <w:sz w:val="2"/>
          <w:szCs w:val="2"/>
          <w:lang w:val="ru-RU" w:eastAsia="en-US"/>
        </w:rPr>
      </w:pPr>
    </w:p>
    <w:p w14:paraId="4FC7FB1B" w14:textId="77777777" w:rsidR="00EC6DE9" w:rsidRPr="00DA4791" w:rsidRDefault="00EC6DE9" w:rsidP="00986A44">
      <w:pPr>
        <w:ind w:firstLine="709"/>
        <w:jc w:val="right"/>
        <w:rPr>
          <w:b/>
          <w:bCs/>
          <w:spacing w:val="-4"/>
          <w:sz w:val="12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865ABB" w:rsidRPr="00AD7F82" w14:paraId="4FC7FB22" w14:textId="77777777" w:rsidTr="00191E7F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14:paraId="4FC7FB1C" w14:textId="77777777" w:rsidR="00865ABB" w:rsidRPr="00AD7F82" w:rsidRDefault="00865ABB" w:rsidP="00191E7F">
            <w:pPr>
              <w:pStyle w:val="a6"/>
              <w:ind w:left="1454" w:hanging="284"/>
              <w:jc w:val="center"/>
              <w:rPr>
                <w:color w:val="002060"/>
                <w:sz w:val="32"/>
                <w:szCs w:val="32"/>
              </w:rPr>
            </w:pPr>
          </w:p>
          <w:p w14:paraId="4FC7FB1D" w14:textId="77777777" w:rsidR="00865ABB" w:rsidRPr="00AD7F82" w:rsidRDefault="00865ABB" w:rsidP="00191E7F">
            <w:pPr>
              <w:pStyle w:val="a6"/>
              <w:jc w:val="center"/>
              <w:rPr>
                <w:color w:val="002060"/>
                <w:sz w:val="32"/>
                <w:szCs w:val="32"/>
              </w:rPr>
            </w:pPr>
          </w:p>
          <w:p w14:paraId="4FC7FB1E" w14:textId="77777777" w:rsidR="00865ABB" w:rsidRPr="00AD7F82" w:rsidRDefault="00865ABB" w:rsidP="00191E7F">
            <w:pPr>
              <w:pStyle w:val="a6"/>
              <w:jc w:val="center"/>
              <w:rPr>
                <w:color w:val="002060"/>
                <w:sz w:val="32"/>
                <w:szCs w:val="32"/>
              </w:rPr>
            </w:pPr>
          </w:p>
          <w:p w14:paraId="4FC7FB1F" w14:textId="77777777" w:rsidR="00865ABB" w:rsidRPr="0021032F" w:rsidRDefault="00865ABB" w:rsidP="00191E7F">
            <w:pPr>
              <w:pStyle w:val="a6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FC7FB37" wp14:editId="4FC7FB3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14:paraId="4FC7FB20" w14:textId="77777777" w:rsidR="00865ABB" w:rsidRPr="007A0252" w:rsidRDefault="00865ABB" w:rsidP="00191E7F">
            <w:pPr>
              <w:pStyle w:val="a6"/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правоохоронної діяльності</w:t>
            </w:r>
          </w:p>
          <w:p w14:paraId="4FC7FB21" w14:textId="77777777" w:rsidR="00865ABB" w:rsidRPr="00545919" w:rsidRDefault="00865ABB" w:rsidP="00191E7F">
            <w:pPr>
              <w:pStyle w:val="a6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5, тел.</w:t>
            </w:r>
            <w:r>
              <w:rPr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color w:val="1829A8"/>
                <w:sz w:val="20"/>
                <w:szCs w:val="20"/>
              </w:rPr>
              <w:t>2</w:t>
            </w:r>
            <w:r>
              <w:rPr>
                <w:color w:val="1829A8"/>
                <w:sz w:val="20"/>
                <w:szCs w:val="20"/>
              </w:rPr>
              <w:t>55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35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06</w:t>
            </w:r>
          </w:p>
        </w:tc>
      </w:tr>
    </w:tbl>
    <w:tbl>
      <w:tblPr>
        <w:tblStyle w:val="af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865ABB" w:rsidRPr="00053776" w14:paraId="4FC7FB26" w14:textId="77777777" w:rsidTr="00191E7F">
        <w:tc>
          <w:tcPr>
            <w:tcW w:w="2247" w:type="dxa"/>
            <w:tcBorders>
              <w:top w:val="nil"/>
            </w:tcBorders>
          </w:tcPr>
          <w:p w14:paraId="4FC7FB23" w14:textId="77777777" w:rsidR="00865ABB" w:rsidRPr="00053776" w:rsidRDefault="00865ABB" w:rsidP="00191E7F">
            <w:pPr>
              <w:pStyle w:val="a6"/>
              <w:jc w:val="center"/>
              <w:rPr>
                <w:color w:val="002060"/>
                <w:lang w:val="uk-UA"/>
              </w:rPr>
            </w:pPr>
          </w:p>
        </w:tc>
        <w:tc>
          <w:tcPr>
            <w:tcW w:w="8554" w:type="dxa"/>
          </w:tcPr>
          <w:p w14:paraId="4FC7FB24" w14:textId="77777777" w:rsidR="00865ABB" w:rsidRPr="00053776" w:rsidRDefault="00865ABB" w:rsidP="00191E7F">
            <w:pPr>
              <w:pStyle w:val="a6"/>
              <w:jc w:val="center"/>
              <w:rPr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14:paraId="4FC7FB25" w14:textId="77777777" w:rsidR="00865ABB" w:rsidRPr="00053776" w:rsidRDefault="00865ABB" w:rsidP="00191E7F">
            <w:pPr>
              <w:pStyle w:val="a6"/>
              <w:jc w:val="center"/>
              <w:rPr>
                <w:color w:val="002060"/>
                <w:lang w:val="uk-UA"/>
              </w:rPr>
            </w:pPr>
          </w:p>
        </w:tc>
      </w:tr>
    </w:tbl>
    <w:p w14:paraId="4FC7FB27" w14:textId="77777777" w:rsidR="0031694D" w:rsidRPr="004436FE" w:rsidRDefault="0031694D" w:rsidP="0031694D">
      <w:pPr>
        <w:ind w:left="844" w:firstLine="4112"/>
        <w:jc w:val="both"/>
        <w:rPr>
          <w:b/>
        </w:rPr>
      </w:pPr>
      <w:r w:rsidRPr="004436FE">
        <w:rPr>
          <w:b/>
        </w:rPr>
        <w:t xml:space="preserve">        ВЕРХОВНА РАДА УКРАЇНИ</w:t>
      </w:r>
    </w:p>
    <w:p w14:paraId="4FC7FB28" w14:textId="6BDF1C49" w:rsidR="00865ABB" w:rsidRPr="004436FE" w:rsidRDefault="00865ABB" w:rsidP="007514DF">
      <w:pPr>
        <w:tabs>
          <w:tab w:val="left" w:pos="1276"/>
          <w:tab w:val="left" w:pos="7248"/>
        </w:tabs>
        <w:ind w:right="-23"/>
      </w:pPr>
    </w:p>
    <w:p w14:paraId="694D1ED1" w14:textId="77777777" w:rsidR="00093047" w:rsidRPr="004436FE" w:rsidRDefault="00093047" w:rsidP="007514DF">
      <w:pPr>
        <w:tabs>
          <w:tab w:val="left" w:pos="1276"/>
          <w:tab w:val="left" w:pos="7248"/>
        </w:tabs>
        <w:ind w:right="-23"/>
      </w:pPr>
    </w:p>
    <w:p w14:paraId="4FC7FB29" w14:textId="77777777" w:rsidR="0031694D" w:rsidRPr="004436FE" w:rsidRDefault="0031694D" w:rsidP="007514DF">
      <w:pPr>
        <w:tabs>
          <w:tab w:val="left" w:pos="1276"/>
          <w:tab w:val="left" w:pos="7248"/>
        </w:tabs>
        <w:ind w:right="-23"/>
        <w:jc w:val="center"/>
        <w:rPr>
          <w:b/>
        </w:rPr>
      </w:pPr>
      <w:r w:rsidRPr="004436FE">
        <w:rPr>
          <w:b/>
        </w:rPr>
        <w:t>ВИСНОВОК</w:t>
      </w:r>
    </w:p>
    <w:p w14:paraId="4FC7FB2A" w14:textId="77777777" w:rsidR="0031694D" w:rsidRPr="004436FE" w:rsidRDefault="0031694D" w:rsidP="007514DF">
      <w:pPr>
        <w:tabs>
          <w:tab w:val="left" w:pos="1276"/>
          <w:tab w:val="left" w:pos="7248"/>
        </w:tabs>
        <w:ind w:right="-23" w:firstLine="720"/>
        <w:jc w:val="both"/>
        <w:rPr>
          <w:b/>
          <w:sz w:val="32"/>
          <w:szCs w:val="32"/>
        </w:rPr>
      </w:pPr>
    </w:p>
    <w:p w14:paraId="771B0E6B" w14:textId="77777777" w:rsidR="00C8502D" w:rsidRPr="004436FE" w:rsidRDefault="00151BE1" w:rsidP="00231B2F">
      <w:pPr>
        <w:tabs>
          <w:tab w:val="left" w:pos="1276"/>
          <w:tab w:val="left" w:pos="7248"/>
        </w:tabs>
        <w:ind w:right="-23" w:firstLine="720"/>
        <w:jc w:val="center"/>
      </w:pPr>
      <w:r w:rsidRPr="004436FE">
        <w:rPr>
          <w:b/>
        </w:rPr>
        <w:t>на проект Закону України «</w:t>
      </w:r>
      <w:r w:rsidR="00C8502D" w:rsidRPr="004436FE">
        <w:rPr>
          <w:b/>
        </w:rPr>
        <w:t>Про внесення змін до статі 161 Кримінального кодексу України для реалізації положень Закону України «Про запобігання та протидію антисемітизму в Україні»»</w:t>
      </w:r>
      <w:r w:rsidR="00C8502D" w:rsidRPr="004436FE">
        <w:t xml:space="preserve"> </w:t>
      </w:r>
    </w:p>
    <w:p w14:paraId="4FC7FB2B" w14:textId="6880116D" w:rsidR="0031694D" w:rsidRPr="004436FE" w:rsidRDefault="00C8502D" w:rsidP="00231B2F">
      <w:pPr>
        <w:tabs>
          <w:tab w:val="left" w:pos="1276"/>
          <w:tab w:val="left" w:pos="7248"/>
        </w:tabs>
        <w:ind w:right="-23" w:firstLine="720"/>
        <w:jc w:val="center"/>
        <w:rPr>
          <w:b/>
        </w:rPr>
      </w:pPr>
      <w:r w:rsidRPr="004436FE">
        <w:rPr>
          <w:b/>
        </w:rPr>
        <w:t>(реєстр. № 5110</w:t>
      </w:r>
      <w:r w:rsidR="0031694D" w:rsidRPr="004436FE">
        <w:rPr>
          <w:b/>
        </w:rPr>
        <w:t>), підготовлений до другого читання</w:t>
      </w:r>
    </w:p>
    <w:p w14:paraId="4FC7FB2C" w14:textId="77777777" w:rsidR="00936F35" w:rsidRPr="003E373B" w:rsidRDefault="00936F35" w:rsidP="007514DF">
      <w:pPr>
        <w:tabs>
          <w:tab w:val="left" w:pos="1276"/>
        </w:tabs>
        <w:ind w:firstLine="709"/>
        <w:jc w:val="right"/>
        <w:rPr>
          <w:b/>
          <w:bCs/>
          <w:color w:val="0070C0"/>
          <w:spacing w:val="-4"/>
          <w:sz w:val="32"/>
          <w:szCs w:val="32"/>
        </w:rPr>
      </w:pPr>
    </w:p>
    <w:p w14:paraId="4FC7FB2D" w14:textId="72E53AF0" w:rsidR="009B037C" w:rsidRPr="007A201F" w:rsidRDefault="00790329" w:rsidP="007514DF">
      <w:pPr>
        <w:tabs>
          <w:tab w:val="left" w:pos="1276"/>
        </w:tabs>
        <w:ind w:firstLine="709"/>
        <w:jc w:val="both"/>
        <w:rPr>
          <w:noProof/>
          <w:lang w:eastAsia="ru-RU"/>
        </w:rPr>
      </w:pPr>
      <w:r w:rsidRPr="004436FE">
        <w:t xml:space="preserve">За </w:t>
      </w:r>
      <w:r w:rsidR="005C38CA" w:rsidRPr="004436FE">
        <w:t>доручення</w:t>
      </w:r>
      <w:r w:rsidRPr="004436FE">
        <w:t>м</w:t>
      </w:r>
      <w:r w:rsidR="00865ABB" w:rsidRPr="004436FE">
        <w:t xml:space="preserve"> Верховної Ради України Комітет з питань правоохоронної діяльності на</w:t>
      </w:r>
      <w:r w:rsidR="003E373B" w:rsidRPr="004436FE">
        <w:rPr>
          <w:lang w:eastAsia="uk-UA"/>
        </w:rPr>
        <w:t xml:space="preserve"> засіданні 26 січня</w:t>
      </w:r>
      <w:r w:rsidR="00133416" w:rsidRPr="004436FE">
        <w:rPr>
          <w:lang w:eastAsia="uk-UA"/>
        </w:rPr>
        <w:t xml:space="preserve"> </w:t>
      </w:r>
      <w:r w:rsidR="003E373B" w:rsidRPr="004436FE">
        <w:t>2022</w:t>
      </w:r>
      <w:r w:rsidR="00AA2275" w:rsidRPr="004436FE">
        <w:t> </w:t>
      </w:r>
      <w:r w:rsidR="00652324" w:rsidRPr="004436FE">
        <w:t xml:space="preserve">року (протокол </w:t>
      </w:r>
      <w:r w:rsidR="0006572F" w:rsidRPr="004436FE">
        <w:t xml:space="preserve">                  </w:t>
      </w:r>
      <w:r w:rsidR="00652324" w:rsidRPr="004436FE">
        <w:t xml:space="preserve">№ </w:t>
      </w:r>
      <w:r w:rsidR="003E373B" w:rsidRPr="004436FE">
        <w:t>93</w:t>
      </w:r>
      <w:r w:rsidR="00652324" w:rsidRPr="004436FE">
        <w:t xml:space="preserve">) </w:t>
      </w:r>
      <w:r w:rsidR="009B037C" w:rsidRPr="004436FE">
        <w:rPr>
          <w:noProof/>
          <w:lang w:eastAsia="ru-RU"/>
        </w:rPr>
        <w:t>попередньо розглянув пропозиції, поправки, що надійшли від суб’єктів права законодавчої ініціативи до проекту Закону України</w:t>
      </w:r>
      <w:r w:rsidR="00C10641" w:rsidRPr="004436FE">
        <w:t xml:space="preserve"> </w:t>
      </w:r>
      <w:r w:rsidR="003E373B" w:rsidRPr="004436FE">
        <w:t xml:space="preserve">«Про внесення </w:t>
      </w:r>
      <w:r w:rsidR="003E373B" w:rsidRPr="00D375F1">
        <w:t xml:space="preserve">змін </w:t>
      </w:r>
      <w:r w:rsidR="003E373B" w:rsidRPr="004436FE">
        <w:t xml:space="preserve">до статі 161 Кримінального кодексу України для реалізації положень Закону України «Про запобігання та протидію антисемітизму в Україні»» </w:t>
      </w:r>
      <w:r w:rsidRPr="004436FE">
        <w:t xml:space="preserve">(реєстр.      </w:t>
      </w:r>
      <w:r w:rsidR="009A63AC" w:rsidRPr="004436FE">
        <w:t xml:space="preserve">№ </w:t>
      </w:r>
      <w:r w:rsidR="003E373B" w:rsidRPr="004436FE">
        <w:t>5110</w:t>
      </w:r>
      <w:r w:rsidR="009B037C" w:rsidRPr="004436FE">
        <w:t>),</w:t>
      </w:r>
      <w:r w:rsidR="009B037C" w:rsidRPr="004436FE">
        <w:rPr>
          <w:noProof/>
          <w:lang w:eastAsia="ru-RU"/>
        </w:rPr>
        <w:t xml:space="preserve"> який прийнято Верховною Радою України</w:t>
      </w:r>
      <w:r w:rsidR="009B037C" w:rsidRPr="003E373B">
        <w:rPr>
          <w:noProof/>
          <w:color w:val="0070C0"/>
          <w:lang w:eastAsia="ru-RU"/>
        </w:rPr>
        <w:t xml:space="preserve"> </w:t>
      </w:r>
      <w:r w:rsidR="009B037C" w:rsidRPr="00D375F1">
        <w:rPr>
          <w:noProof/>
          <w:lang w:eastAsia="ru-RU"/>
        </w:rPr>
        <w:t>за основу</w:t>
      </w:r>
      <w:r w:rsidR="003E373B" w:rsidRPr="00D375F1">
        <w:rPr>
          <w:noProof/>
          <w:lang w:eastAsia="ru-RU"/>
        </w:rPr>
        <w:t xml:space="preserve"> із скороченням строку підготовки</w:t>
      </w:r>
      <w:r w:rsidR="009B037C" w:rsidRPr="00D375F1">
        <w:rPr>
          <w:noProof/>
          <w:lang w:eastAsia="ru-RU"/>
        </w:rPr>
        <w:t xml:space="preserve"> </w:t>
      </w:r>
      <w:r w:rsidR="00D375F1" w:rsidRPr="00D375F1">
        <w:rPr>
          <w:noProof/>
          <w:lang w:eastAsia="ru-RU"/>
        </w:rPr>
        <w:t xml:space="preserve">до другого читання </w:t>
      </w:r>
      <w:r w:rsidR="0006691E" w:rsidRPr="00D375F1">
        <w:rPr>
          <w:noProof/>
          <w:lang w:eastAsia="ru-RU"/>
        </w:rPr>
        <w:t>16 г</w:t>
      </w:r>
      <w:r w:rsidR="003E373B" w:rsidRPr="00D375F1">
        <w:rPr>
          <w:noProof/>
          <w:lang w:eastAsia="ru-RU"/>
        </w:rPr>
        <w:t>рудня</w:t>
      </w:r>
      <w:r w:rsidR="00582893" w:rsidRPr="00D375F1">
        <w:rPr>
          <w:noProof/>
          <w:lang w:eastAsia="ru-RU"/>
        </w:rPr>
        <w:t xml:space="preserve"> 2021</w:t>
      </w:r>
      <w:r w:rsidR="009B037C" w:rsidRPr="00D375F1">
        <w:rPr>
          <w:noProof/>
          <w:lang w:eastAsia="ru-RU"/>
        </w:rPr>
        <w:t xml:space="preserve"> року </w:t>
      </w:r>
      <w:r w:rsidR="009B037C" w:rsidRPr="007A201F">
        <w:rPr>
          <w:noProof/>
          <w:lang w:eastAsia="ru-RU"/>
        </w:rPr>
        <w:t xml:space="preserve">(Постанова Верховної Ради України </w:t>
      </w:r>
      <w:r w:rsidR="009B037C" w:rsidRPr="007A201F">
        <w:rPr>
          <w:noProof/>
          <w:lang w:val="ru-RU" w:eastAsia="ru-RU"/>
        </w:rPr>
        <w:t xml:space="preserve">№ </w:t>
      </w:r>
      <w:r w:rsidR="007A201F" w:rsidRPr="007A201F">
        <w:rPr>
          <w:noProof/>
          <w:lang w:val="ru-RU" w:eastAsia="ru-RU"/>
        </w:rPr>
        <w:t>1968</w:t>
      </w:r>
      <w:r w:rsidR="00635DD2" w:rsidRPr="007A201F">
        <w:rPr>
          <w:noProof/>
          <w:lang w:val="ru-RU" w:eastAsia="ru-RU"/>
        </w:rPr>
        <w:t xml:space="preserve"> </w:t>
      </w:r>
      <w:hyperlink r:id="rId12" w:tgtFrame="_blank" w:history="1">
        <w:r w:rsidR="00635DD2" w:rsidRPr="007A201F">
          <w:rPr>
            <w:noProof/>
            <w:lang w:eastAsia="ru-RU"/>
          </w:rPr>
          <w:t xml:space="preserve">– </w:t>
        </w:r>
        <w:r w:rsidR="009B037C" w:rsidRPr="007A201F">
          <w:rPr>
            <w:noProof/>
            <w:lang w:eastAsia="ru-RU"/>
          </w:rPr>
          <w:t>IX</w:t>
        </w:r>
      </w:hyperlink>
      <w:r w:rsidR="009B037C" w:rsidRPr="007A201F">
        <w:rPr>
          <w:noProof/>
          <w:lang w:eastAsia="ru-RU"/>
        </w:rPr>
        <w:t xml:space="preserve"> </w:t>
      </w:r>
      <w:r w:rsidR="007A201F" w:rsidRPr="007A201F">
        <w:rPr>
          <w:noProof/>
          <w:lang w:eastAsia="ru-RU"/>
        </w:rPr>
        <w:t>від 16 грудня</w:t>
      </w:r>
      <w:r w:rsidR="00133416" w:rsidRPr="007A201F">
        <w:rPr>
          <w:noProof/>
          <w:lang w:eastAsia="ru-RU"/>
        </w:rPr>
        <w:t xml:space="preserve"> </w:t>
      </w:r>
      <w:r w:rsidR="00582893" w:rsidRPr="007A201F">
        <w:rPr>
          <w:noProof/>
          <w:lang w:eastAsia="ru-RU"/>
        </w:rPr>
        <w:t>2021</w:t>
      </w:r>
      <w:r w:rsidR="00A84DA3" w:rsidRPr="007A201F">
        <w:rPr>
          <w:noProof/>
          <w:lang w:eastAsia="ru-RU"/>
        </w:rPr>
        <w:t xml:space="preserve"> року</w:t>
      </w:r>
      <w:r w:rsidR="009B037C" w:rsidRPr="007A201F">
        <w:rPr>
          <w:noProof/>
          <w:lang w:eastAsia="ru-RU"/>
        </w:rPr>
        <w:t>).</w:t>
      </w:r>
    </w:p>
    <w:p w14:paraId="5AD77AE6" w14:textId="1AC2A797" w:rsidR="00731C76" w:rsidRPr="004436FE" w:rsidRDefault="00731C76" w:rsidP="00D375F1">
      <w:pPr>
        <w:tabs>
          <w:tab w:val="left" w:pos="1276"/>
        </w:tabs>
        <w:ind w:firstLine="709"/>
        <w:jc w:val="both"/>
        <w:rPr>
          <w:noProof/>
          <w:lang w:eastAsia="ru-RU"/>
        </w:rPr>
      </w:pPr>
      <w:r w:rsidRPr="00D375F1">
        <w:rPr>
          <w:noProof/>
          <w:lang w:eastAsia="ru-RU"/>
        </w:rPr>
        <w:t xml:space="preserve">Підготовленим до другого читання </w:t>
      </w:r>
      <w:r w:rsidR="00D375F1" w:rsidRPr="00D375F1">
        <w:rPr>
          <w:noProof/>
          <w:lang w:eastAsia="ru-RU"/>
        </w:rPr>
        <w:t xml:space="preserve">законопроектом </w:t>
      </w:r>
      <w:r w:rsidRPr="00D375F1">
        <w:rPr>
          <w:noProof/>
          <w:lang w:eastAsia="ru-RU"/>
        </w:rPr>
        <w:t xml:space="preserve">пропонується </w:t>
      </w:r>
      <w:r w:rsidR="00D375F1">
        <w:rPr>
          <w:noProof/>
          <w:lang w:eastAsia="ru-RU"/>
        </w:rPr>
        <w:t>внести зміну</w:t>
      </w:r>
      <w:r w:rsidRPr="004436FE">
        <w:rPr>
          <w:noProof/>
          <w:lang w:eastAsia="ru-RU"/>
        </w:rPr>
        <w:t xml:space="preserve"> до статті 161 «Порушення рівноправності громадян залежно від їх расової, національної належності, релігійних переконань, інвалідності та за іншими ознаками» Кримінального код</w:t>
      </w:r>
      <w:r w:rsidR="00D375F1">
        <w:rPr>
          <w:noProof/>
          <w:lang w:eastAsia="ru-RU"/>
        </w:rPr>
        <w:t>ексу України, відповідно до якої</w:t>
      </w:r>
      <w:r w:rsidRPr="004436FE">
        <w:rPr>
          <w:noProof/>
          <w:lang w:eastAsia="ru-RU"/>
        </w:rPr>
        <w:t xml:space="preserve"> однією із форм об’єктивної сторони кримінального правопорушення, передбаченого у даній статті, визнаються «прояви антисемітизму».</w:t>
      </w:r>
    </w:p>
    <w:p w14:paraId="53F662BD" w14:textId="6A0274B1" w:rsidR="00D61E1A" w:rsidRPr="00D97FDC" w:rsidRDefault="00D61E1A" w:rsidP="007514DF">
      <w:pPr>
        <w:tabs>
          <w:tab w:val="left" w:pos="1276"/>
        </w:tabs>
        <w:ind w:firstLine="709"/>
        <w:jc w:val="both"/>
        <w:rPr>
          <w:lang w:eastAsia="ru-RU"/>
        </w:rPr>
      </w:pPr>
      <w:r w:rsidRPr="00D97FDC">
        <w:rPr>
          <w:lang w:eastAsia="ru-RU"/>
        </w:rPr>
        <w:t xml:space="preserve">За результатами розгляду пропозицій суб`єктів права законодавчої ініціативи було підготовлено порівняльну таблицю законопроекту до </w:t>
      </w:r>
      <w:r w:rsidR="00BA5BA2" w:rsidRPr="00D97FDC">
        <w:rPr>
          <w:lang w:eastAsia="ru-RU"/>
        </w:rPr>
        <w:t>др</w:t>
      </w:r>
      <w:r w:rsidR="00F70679">
        <w:rPr>
          <w:lang w:eastAsia="ru-RU"/>
        </w:rPr>
        <w:t xml:space="preserve">угого </w:t>
      </w:r>
      <w:bookmarkStart w:id="0" w:name="_GoBack"/>
      <w:bookmarkEnd w:id="0"/>
      <w:r w:rsidR="00F70679">
        <w:rPr>
          <w:lang w:eastAsia="ru-RU"/>
        </w:rPr>
        <w:t>читання, що</w:t>
      </w:r>
      <w:r w:rsidR="00C60FFF">
        <w:rPr>
          <w:lang w:eastAsia="ru-RU"/>
        </w:rPr>
        <w:t xml:space="preserve"> містить 1</w:t>
      </w:r>
      <w:r w:rsidRPr="00D97FDC">
        <w:rPr>
          <w:lang w:eastAsia="ru-RU"/>
        </w:rPr>
        <w:t xml:space="preserve"> пр</w:t>
      </w:r>
      <w:r w:rsidR="00C60FFF">
        <w:rPr>
          <w:lang w:eastAsia="ru-RU"/>
        </w:rPr>
        <w:t>опозицію</w:t>
      </w:r>
      <w:r w:rsidR="0008556B" w:rsidRPr="00D97FDC">
        <w:rPr>
          <w:lang w:eastAsia="ru-RU"/>
        </w:rPr>
        <w:t>,</w:t>
      </w:r>
      <w:r w:rsidR="00B64043">
        <w:rPr>
          <w:lang w:eastAsia="ru-RU"/>
        </w:rPr>
        <w:t xml:space="preserve"> яка була</w:t>
      </w:r>
      <w:r w:rsidR="0008556B" w:rsidRPr="00D97FDC">
        <w:rPr>
          <w:lang w:eastAsia="ru-RU"/>
        </w:rPr>
        <w:t xml:space="preserve"> </w:t>
      </w:r>
      <w:r w:rsidR="00B91CD8">
        <w:rPr>
          <w:lang w:eastAsia="ru-RU"/>
        </w:rPr>
        <w:t>відхилена</w:t>
      </w:r>
      <w:r w:rsidRPr="00D97FDC">
        <w:rPr>
          <w:lang w:eastAsia="ru-RU"/>
        </w:rPr>
        <w:t>.</w:t>
      </w:r>
    </w:p>
    <w:p w14:paraId="4FC7FB30" w14:textId="1A3E27EE" w:rsidR="00635DD2" w:rsidRPr="0062499C" w:rsidRDefault="00635DD2" w:rsidP="007514DF">
      <w:pPr>
        <w:tabs>
          <w:tab w:val="left" w:pos="1276"/>
        </w:tabs>
        <w:ind w:firstLine="709"/>
        <w:jc w:val="both"/>
        <w:rPr>
          <w:lang w:eastAsia="ru-RU"/>
        </w:rPr>
      </w:pPr>
      <w:r w:rsidRPr="0062499C">
        <w:rPr>
          <w:noProof/>
          <w:spacing w:val="2"/>
        </w:rPr>
        <w:t xml:space="preserve">Враховуючи викладене, керуючись пунктами 5, 6 частини першої статті 16 Закону України «Про комітети Верховної Ради України», пунктом 3 частини першої статті 123 Регламенту Верховної Ради України, Комітет </w:t>
      </w:r>
      <w:r w:rsidR="004B4163" w:rsidRPr="0062499C">
        <w:rPr>
          <w:noProof/>
          <w:spacing w:val="2"/>
        </w:rPr>
        <w:t xml:space="preserve">ухвалив цей висновок та </w:t>
      </w:r>
      <w:r w:rsidR="00AC158F" w:rsidRPr="0062499C">
        <w:rPr>
          <w:noProof/>
          <w:spacing w:val="2"/>
        </w:rPr>
        <w:t>рекомендує</w:t>
      </w:r>
      <w:r w:rsidRPr="0062499C">
        <w:rPr>
          <w:noProof/>
          <w:spacing w:val="2"/>
        </w:rPr>
        <w:t xml:space="preserve"> Верховній Раді України за результатами ро</w:t>
      </w:r>
      <w:r w:rsidR="00867224" w:rsidRPr="0062499C">
        <w:rPr>
          <w:noProof/>
          <w:spacing w:val="2"/>
        </w:rPr>
        <w:t>згляду в другому читанні проекту</w:t>
      </w:r>
      <w:r w:rsidRPr="0062499C">
        <w:rPr>
          <w:noProof/>
          <w:spacing w:val="2"/>
        </w:rPr>
        <w:t xml:space="preserve"> Закону України</w:t>
      </w:r>
      <w:r w:rsidR="00CF0541" w:rsidRPr="0062499C">
        <w:rPr>
          <w:lang w:eastAsia="ru-RU"/>
        </w:rPr>
        <w:t xml:space="preserve"> </w:t>
      </w:r>
      <w:r w:rsidR="00C60FFF" w:rsidRPr="0062499C">
        <w:rPr>
          <w:lang w:eastAsia="ru-RU"/>
        </w:rPr>
        <w:t>«</w:t>
      </w:r>
      <w:r w:rsidR="00C60FFF" w:rsidRPr="0062499C">
        <w:t xml:space="preserve">Про внесення змін до статі 161 Кримінального кодексу України для реалізації положень Закону України «Про запобігання та протидію антисемітизму в Україні»» </w:t>
      </w:r>
      <w:r w:rsidR="004B4163" w:rsidRPr="0062499C">
        <w:rPr>
          <w:lang w:eastAsia="ru-RU"/>
        </w:rPr>
        <w:t>(реєстр.</w:t>
      </w:r>
      <w:r w:rsidR="00C60FFF" w:rsidRPr="0062499C">
        <w:rPr>
          <w:lang w:eastAsia="ru-RU"/>
        </w:rPr>
        <w:t xml:space="preserve">                   № 5110</w:t>
      </w:r>
      <w:r w:rsidR="00CF0541" w:rsidRPr="0062499C">
        <w:rPr>
          <w:lang w:eastAsia="ru-RU"/>
        </w:rPr>
        <w:t xml:space="preserve">) </w:t>
      </w:r>
      <w:r w:rsidRPr="0062499C">
        <w:rPr>
          <w:lang w:eastAsia="ru-RU"/>
        </w:rPr>
        <w:t>прийняти</w:t>
      </w:r>
      <w:r w:rsidR="008B424C" w:rsidRPr="0062499C">
        <w:rPr>
          <w:lang w:eastAsia="ru-RU"/>
        </w:rPr>
        <w:t xml:space="preserve"> його</w:t>
      </w:r>
      <w:r w:rsidR="00C60FFF" w:rsidRPr="0062499C">
        <w:rPr>
          <w:lang w:eastAsia="ru-RU"/>
        </w:rPr>
        <w:t xml:space="preserve"> в</w:t>
      </w:r>
      <w:r w:rsidR="00B35BBC" w:rsidRPr="0062499C">
        <w:rPr>
          <w:lang w:eastAsia="ru-RU"/>
        </w:rPr>
        <w:t xml:space="preserve"> другому читанні та в цілому.</w:t>
      </w:r>
    </w:p>
    <w:p w14:paraId="0FEE7EB6" w14:textId="0F0C3BC4" w:rsidR="0039574A" w:rsidRPr="0062499C" w:rsidRDefault="0039574A" w:rsidP="007514DF">
      <w:pPr>
        <w:tabs>
          <w:tab w:val="left" w:pos="1276"/>
        </w:tabs>
        <w:ind w:firstLine="709"/>
        <w:jc w:val="both"/>
      </w:pPr>
      <w:r w:rsidRPr="0062499C">
        <w:lastRenderedPageBreak/>
        <w:t>У разі прийняття законопроекту в другому читанні та в цілому пропонуємо Верховній Раді України доручити Комітету з питань правоохоронної діяльності при підготовці тексту Закону на підпис Голови Верховної Ради України здійснити спільно з Головним юридичним управлінням Апарату Верховної Ради України його техніко-юридичне доопрацювання</w:t>
      </w:r>
      <w:r w:rsidR="00046AA5" w:rsidRPr="0062499C">
        <w:t>.</w:t>
      </w:r>
    </w:p>
    <w:p w14:paraId="635D90AA" w14:textId="07EFF96E" w:rsidR="00046AA5" w:rsidRPr="007A201F" w:rsidRDefault="00046AA5" w:rsidP="007514DF">
      <w:pPr>
        <w:tabs>
          <w:tab w:val="left" w:pos="1276"/>
        </w:tabs>
        <w:ind w:firstLine="709"/>
        <w:jc w:val="both"/>
        <w:rPr>
          <w:lang w:eastAsia="ru-RU"/>
        </w:rPr>
      </w:pPr>
      <w:r w:rsidRPr="007A201F">
        <w:rPr>
          <w:lang w:eastAsia="ru-RU"/>
        </w:rPr>
        <w:t>Порівняльна таблиця законопроекту до другого читання додається.</w:t>
      </w:r>
    </w:p>
    <w:p w14:paraId="2BBD54E6" w14:textId="05195514" w:rsidR="003E373B" w:rsidRPr="007A201F" w:rsidRDefault="00635DD2" w:rsidP="003E373B">
      <w:pPr>
        <w:ind w:firstLine="567"/>
        <w:jc w:val="both"/>
      </w:pPr>
      <w:r w:rsidRPr="007A201F">
        <w:rPr>
          <w:lang w:eastAsia="ru-RU"/>
        </w:rPr>
        <w:t xml:space="preserve">Доповідачем від Комітету при розгляді питання на пленарному засіданні Верховної Ради України визначено </w:t>
      </w:r>
      <w:r w:rsidR="00CD2982">
        <w:t xml:space="preserve">голову Комітету </w:t>
      </w:r>
      <w:r w:rsidR="003E373B" w:rsidRPr="007A201F">
        <w:t xml:space="preserve">з питань правоохоронної діяльності – народного депутата України </w:t>
      </w:r>
      <w:r w:rsidR="00CD2982">
        <w:t>Іонушаса Сергія Костянтиновича</w:t>
      </w:r>
      <w:r w:rsidR="003E373B" w:rsidRPr="007A201F">
        <w:t>.</w:t>
      </w:r>
    </w:p>
    <w:p w14:paraId="4FC7FB34" w14:textId="7EC410CB" w:rsidR="00635DD2" w:rsidRPr="007A201F" w:rsidRDefault="00635DD2" w:rsidP="007514DF">
      <w:pPr>
        <w:tabs>
          <w:tab w:val="left" w:pos="1276"/>
        </w:tabs>
        <w:ind w:firstLine="709"/>
        <w:jc w:val="both"/>
        <w:rPr>
          <w:lang w:eastAsia="ru-RU"/>
        </w:rPr>
      </w:pPr>
    </w:p>
    <w:p w14:paraId="42C532A8" w14:textId="77777777" w:rsidR="00244DCA" w:rsidRPr="007A201F" w:rsidRDefault="00244DCA" w:rsidP="007514DF">
      <w:pPr>
        <w:tabs>
          <w:tab w:val="left" w:pos="1276"/>
        </w:tabs>
        <w:ind w:firstLine="709"/>
        <w:jc w:val="both"/>
        <w:rPr>
          <w:lang w:eastAsia="ru-RU"/>
        </w:rPr>
      </w:pPr>
    </w:p>
    <w:p w14:paraId="4FC7FB36" w14:textId="24578596" w:rsidR="005A0A48" w:rsidRPr="007A201F" w:rsidRDefault="00DD733D" w:rsidP="007514DF">
      <w:pPr>
        <w:tabs>
          <w:tab w:val="left" w:pos="1276"/>
        </w:tabs>
        <w:rPr>
          <w:b/>
        </w:rPr>
      </w:pPr>
      <w:r w:rsidRPr="007A201F">
        <w:rPr>
          <w:b/>
        </w:rPr>
        <w:t xml:space="preserve">Голова Комітету                                                                   </w:t>
      </w:r>
      <w:r w:rsidR="003958E8" w:rsidRPr="007A201F">
        <w:rPr>
          <w:b/>
        </w:rPr>
        <w:t xml:space="preserve">            </w:t>
      </w:r>
      <w:r w:rsidRPr="007A201F">
        <w:rPr>
          <w:b/>
        </w:rPr>
        <w:t xml:space="preserve"> </w:t>
      </w:r>
      <w:r w:rsidR="003958E8" w:rsidRPr="007A201F">
        <w:rPr>
          <w:b/>
        </w:rPr>
        <w:t>С</w:t>
      </w:r>
      <w:r w:rsidR="001D654D" w:rsidRPr="007A201F">
        <w:rPr>
          <w:b/>
        </w:rPr>
        <w:t xml:space="preserve">. </w:t>
      </w:r>
      <w:r w:rsidR="003958E8" w:rsidRPr="007A201F">
        <w:rPr>
          <w:b/>
        </w:rPr>
        <w:t>Іонушас</w:t>
      </w:r>
    </w:p>
    <w:p w14:paraId="4CBBDFE3" w14:textId="0C8EA7CC" w:rsidR="003958E8" w:rsidRPr="007A201F" w:rsidRDefault="003958E8" w:rsidP="007514DF">
      <w:pPr>
        <w:tabs>
          <w:tab w:val="left" w:pos="1276"/>
        </w:tabs>
        <w:rPr>
          <w:b/>
        </w:rPr>
      </w:pPr>
    </w:p>
    <w:p w14:paraId="57C7F4EE" w14:textId="2D0C34AA" w:rsidR="00C8502D" w:rsidRDefault="00C8502D" w:rsidP="007514DF">
      <w:pPr>
        <w:tabs>
          <w:tab w:val="left" w:pos="1276"/>
        </w:tabs>
        <w:rPr>
          <w:b/>
        </w:rPr>
      </w:pPr>
    </w:p>
    <w:p w14:paraId="484D2E4E" w14:textId="53F64A4A" w:rsidR="00C8502D" w:rsidRDefault="00C8502D" w:rsidP="007514DF">
      <w:pPr>
        <w:tabs>
          <w:tab w:val="left" w:pos="1276"/>
        </w:tabs>
        <w:rPr>
          <w:b/>
        </w:rPr>
      </w:pPr>
    </w:p>
    <w:p w14:paraId="2A8CDE90" w14:textId="79430071" w:rsidR="00C8502D" w:rsidRDefault="00C8502D" w:rsidP="007514DF">
      <w:pPr>
        <w:tabs>
          <w:tab w:val="left" w:pos="1276"/>
        </w:tabs>
        <w:rPr>
          <w:b/>
        </w:rPr>
      </w:pPr>
    </w:p>
    <w:p w14:paraId="1A74EFDB" w14:textId="13226154" w:rsidR="00C8502D" w:rsidRDefault="00C8502D" w:rsidP="007514DF">
      <w:pPr>
        <w:tabs>
          <w:tab w:val="left" w:pos="1276"/>
        </w:tabs>
        <w:rPr>
          <w:b/>
        </w:rPr>
      </w:pPr>
    </w:p>
    <w:p w14:paraId="28FC92E8" w14:textId="7C9C9B61" w:rsidR="00C8502D" w:rsidRDefault="00C8502D" w:rsidP="007514DF">
      <w:pPr>
        <w:tabs>
          <w:tab w:val="left" w:pos="1276"/>
        </w:tabs>
        <w:rPr>
          <w:b/>
        </w:rPr>
      </w:pPr>
    </w:p>
    <w:p w14:paraId="1F01D4EC" w14:textId="24521ECE" w:rsidR="00C8502D" w:rsidRDefault="00C8502D" w:rsidP="007514DF">
      <w:pPr>
        <w:tabs>
          <w:tab w:val="left" w:pos="1276"/>
        </w:tabs>
        <w:rPr>
          <w:b/>
        </w:rPr>
      </w:pPr>
    </w:p>
    <w:p w14:paraId="7D7479BB" w14:textId="786F0446" w:rsidR="00C8502D" w:rsidRDefault="00C8502D" w:rsidP="007514DF">
      <w:pPr>
        <w:tabs>
          <w:tab w:val="left" w:pos="1276"/>
        </w:tabs>
        <w:rPr>
          <w:b/>
        </w:rPr>
      </w:pPr>
    </w:p>
    <w:p w14:paraId="5603EFAF" w14:textId="700EE8F5" w:rsidR="00C8502D" w:rsidRDefault="00C8502D" w:rsidP="007514DF">
      <w:pPr>
        <w:tabs>
          <w:tab w:val="left" w:pos="1276"/>
        </w:tabs>
        <w:rPr>
          <w:b/>
        </w:rPr>
      </w:pPr>
    </w:p>
    <w:p w14:paraId="070BFDC9" w14:textId="7213C861" w:rsidR="00C8502D" w:rsidRDefault="00C8502D" w:rsidP="007514DF">
      <w:pPr>
        <w:tabs>
          <w:tab w:val="left" w:pos="1276"/>
        </w:tabs>
        <w:rPr>
          <w:b/>
        </w:rPr>
      </w:pPr>
    </w:p>
    <w:p w14:paraId="7BFB3290" w14:textId="6ECFABEE" w:rsidR="00C8502D" w:rsidRDefault="00C8502D" w:rsidP="007514DF">
      <w:pPr>
        <w:tabs>
          <w:tab w:val="left" w:pos="1276"/>
        </w:tabs>
        <w:rPr>
          <w:b/>
        </w:rPr>
      </w:pPr>
    </w:p>
    <w:p w14:paraId="3003BFC6" w14:textId="1AE0E194" w:rsidR="00C8502D" w:rsidRDefault="00C8502D" w:rsidP="007514DF">
      <w:pPr>
        <w:tabs>
          <w:tab w:val="left" w:pos="1276"/>
        </w:tabs>
        <w:rPr>
          <w:b/>
        </w:rPr>
      </w:pPr>
    </w:p>
    <w:p w14:paraId="403AABA7" w14:textId="25D80B0C" w:rsidR="00C8502D" w:rsidRDefault="00C8502D" w:rsidP="007514DF">
      <w:pPr>
        <w:tabs>
          <w:tab w:val="left" w:pos="1276"/>
        </w:tabs>
        <w:rPr>
          <w:b/>
        </w:rPr>
      </w:pPr>
    </w:p>
    <w:p w14:paraId="6C2C9BFB" w14:textId="0668D71C" w:rsidR="00C8502D" w:rsidRDefault="00C8502D" w:rsidP="007514DF">
      <w:pPr>
        <w:tabs>
          <w:tab w:val="left" w:pos="1276"/>
        </w:tabs>
        <w:rPr>
          <w:b/>
        </w:rPr>
      </w:pPr>
    </w:p>
    <w:p w14:paraId="7F110870" w14:textId="4B7DA487" w:rsidR="00C8502D" w:rsidRDefault="00C8502D" w:rsidP="007514DF">
      <w:pPr>
        <w:tabs>
          <w:tab w:val="left" w:pos="1276"/>
        </w:tabs>
        <w:rPr>
          <w:b/>
        </w:rPr>
      </w:pPr>
    </w:p>
    <w:p w14:paraId="2E1DA1FD" w14:textId="41DC43AC" w:rsidR="00C8502D" w:rsidRDefault="00C8502D" w:rsidP="007514DF">
      <w:pPr>
        <w:tabs>
          <w:tab w:val="left" w:pos="1276"/>
        </w:tabs>
        <w:rPr>
          <w:b/>
        </w:rPr>
      </w:pPr>
    </w:p>
    <w:p w14:paraId="3A1CF261" w14:textId="038B455D" w:rsidR="00C8502D" w:rsidRDefault="00C8502D" w:rsidP="007514DF">
      <w:pPr>
        <w:tabs>
          <w:tab w:val="left" w:pos="1276"/>
        </w:tabs>
        <w:rPr>
          <w:b/>
        </w:rPr>
      </w:pPr>
    </w:p>
    <w:p w14:paraId="10F0B743" w14:textId="7DB33AD6" w:rsidR="00C8502D" w:rsidRDefault="00C8502D" w:rsidP="007514DF">
      <w:pPr>
        <w:tabs>
          <w:tab w:val="left" w:pos="1276"/>
        </w:tabs>
        <w:rPr>
          <w:b/>
        </w:rPr>
      </w:pPr>
    </w:p>
    <w:p w14:paraId="5FE5181B" w14:textId="72DAA117" w:rsidR="00C8502D" w:rsidRDefault="00C8502D" w:rsidP="007514DF">
      <w:pPr>
        <w:tabs>
          <w:tab w:val="left" w:pos="1276"/>
        </w:tabs>
        <w:rPr>
          <w:b/>
        </w:rPr>
      </w:pPr>
    </w:p>
    <w:p w14:paraId="4862F507" w14:textId="175EE92F" w:rsidR="00C8502D" w:rsidRDefault="00C8502D" w:rsidP="007514DF">
      <w:pPr>
        <w:tabs>
          <w:tab w:val="left" w:pos="1276"/>
        </w:tabs>
        <w:rPr>
          <w:b/>
        </w:rPr>
      </w:pPr>
    </w:p>
    <w:p w14:paraId="2F24692C" w14:textId="22E38032" w:rsidR="00C8502D" w:rsidRDefault="00C8502D" w:rsidP="007514DF">
      <w:pPr>
        <w:tabs>
          <w:tab w:val="left" w:pos="1276"/>
        </w:tabs>
        <w:rPr>
          <w:b/>
        </w:rPr>
      </w:pPr>
    </w:p>
    <w:p w14:paraId="0CB9D562" w14:textId="503BD490" w:rsidR="00C8502D" w:rsidRDefault="00C8502D" w:rsidP="007514DF">
      <w:pPr>
        <w:tabs>
          <w:tab w:val="left" w:pos="1276"/>
        </w:tabs>
        <w:rPr>
          <w:b/>
        </w:rPr>
      </w:pPr>
    </w:p>
    <w:p w14:paraId="2256687D" w14:textId="67F34485" w:rsidR="00C8502D" w:rsidRDefault="00C8502D" w:rsidP="007514DF">
      <w:pPr>
        <w:tabs>
          <w:tab w:val="left" w:pos="1276"/>
        </w:tabs>
        <w:rPr>
          <w:b/>
        </w:rPr>
      </w:pPr>
    </w:p>
    <w:p w14:paraId="7A989C99" w14:textId="4BBC8434" w:rsidR="00C8502D" w:rsidRDefault="00C8502D" w:rsidP="007514DF">
      <w:pPr>
        <w:tabs>
          <w:tab w:val="left" w:pos="1276"/>
        </w:tabs>
        <w:rPr>
          <w:b/>
        </w:rPr>
      </w:pPr>
    </w:p>
    <w:p w14:paraId="1A28AB04" w14:textId="2535700D" w:rsidR="00C8502D" w:rsidRDefault="00C8502D" w:rsidP="007514DF">
      <w:pPr>
        <w:tabs>
          <w:tab w:val="left" w:pos="1276"/>
        </w:tabs>
        <w:rPr>
          <w:b/>
        </w:rPr>
      </w:pPr>
    </w:p>
    <w:p w14:paraId="0E187406" w14:textId="77777777" w:rsidR="00C8502D" w:rsidRDefault="00C8502D" w:rsidP="007514DF">
      <w:pPr>
        <w:tabs>
          <w:tab w:val="left" w:pos="1276"/>
        </w:tabs>
        <w:rPr>
          <w:b/>
        </w:rPr>
      </w:pPr>
    </w:p>
    <w:p w14:paraId="754EF9D1" w14:textId="71D2B25F" w:rsidR="00DE039B" w:rsidRDefault="00DE039B" w:rsidP="00317DF5">
      <w:pPr>
        <w:rPr>
          <w:b/>
        </w:rPr>
      </w:pPr>
    </w:p>
    <w:sectPr w:rsidR="00DE039B" w:rsidSect="005C40AD">
      <w:pgSz w:w="11906" w:h="16838"/>
      <w:pgMar w:top="851" w:right="851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B41AF0" w14:textId="77777777" w:rsidR="00D65236" w:rsidRDefault="00D65236" w:rsidP="00E26D38">
      <w:r>
        <w:separator/>
      </w:r>
    </w:p>
  </w:endnote>
  <w:endnote w:type="continuationSeparator" w:id="0">
    <w:p w14:paraId="4001E052" w14:textId="77777777" w:rsidR="00D65236" w:rsidRDefault="00D65236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93DDF" w14:textId="77777777" w:rsidR="00D65236" w:rsidRDefault="00D65236" w:rsidP="00E26D38">
      <w:r>
        <w:separator/>
      </w:r>
    </w:p>
  </w:footnote>
  <w:footnote w:type="continuationSeparator" w:id="0">
    <w:p w14:paraId="29948E0E" w14:textId="77777777" w:rsidR="00D65236" w:rsidRDefault="00D65236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E35FE"/>
    <w:multiLevelType w:val="hybridMultilevel"/>
    <w:tmpl w:val="9AE0F1A8"/>
    <w:lvl w:ilvl="0" w:tplc="C80A9CD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43E8F"/>
    <w:rsid w:val="00045294"/>
    <w:rsid w:val="00046AA5"/>
    <w:rsid w:val="00054E02"/>
    <w:rsid w:val="0006505D"/>
    <w:rsid w:val="0006572F"/>
    <w:rsid w:val="0006691E"/>
    <w:rsid w:val="00076828"/>
    <w:rsid w:val="0008556B"/>
    <w:rsid w:val="00091022"/>
    <w:rsid w:val="00093047"/>
    <w:rsid w:val="00096EB7"/>
    <w:rsid w:val="000A40A1"/>
    <w:rsid w:val="000A7D81"/>
    <w:rsid w:val="000C3D2A"/>
    <w:rsid w:val="000C5EC3"/>
    <w:rsid w:val="000C761E"/>
    <w:rsid w:val="000E59D0"/>
    <w:rsid w:val="000F0085"/>
    <w:rsid w:val="00104F64"/>
    <w:rsid w:val="00106C22"/>
    <w:rsid w:val="0010723B"/>
    <w:rsid w:val="00121FAD"/>
    <w:rsid w:val="00124435"/>
    <w:rsid w:val="00133416"/>
    <w:rsid w:val="00145E1A"/>
    <w:rsid w:val="00151BE1"/>
    <w:rsid w:val="00155556"/>
    <w:rsid w:val="001651B7"/>
    <w:rsid w:val="00176386"/>
    <w:rsid w:val="00176B13"/>
    <w:rsid w:val="001809BC"/>
    <w:rsid w:val="001867C6"/>
    <w:rsid w:val="00186C69"/>
    <w:rsid w:val="00194043"/>
    <w:rsid w:val="001C0D3C"/>
    <w:rsid w:val="001C1624"/>
    <w:rsid w:val="001D3560"/>
    <w:rsid w:val="001D608C"/>
    <w:rsid w:val="001D654D"/>
    <w:rsid w:val="001D7E31"/>
    <w:rsid w:val="001E60BE"/>
    <w:rsid w:val="001E72B4"/>
    <w:rsid w:val="001F7CF2"/>
    <w:rsid w:val="00202F50"/>
    <w:rsid w:val="0020757D"/>
    <w:rsid w:val="00222617"/>
    <w:rsid w:val="00223BF0"/>
    <w:rsid w:val="00231B2F"/>
    <w:rsid w:val="00234AE8"/>
    <w:rsid w:val="00235877"/>
    <w:rsid w:val="00244DCA"/>
    <w:rsid w:val="00250251"/>
    <w:rsid w:val="00255E0D"/>
    <w:rsid w:val="0026649C"/>
    <w:rsid w:val="0028380A"/>
    <w:rsid w:val="002860A3"/>
    <w:rsid w:val="00294182"/>
    <w:rsid w:val="00297893"/>
    <w:rsid w:val="00297C10"/>
    <w:rsid w:val="002A4B15"/>
    <w:rsid w:val="002B1C39"/>
    <w:rsid w:val="002B7973"/>
    <w:rsid w:val="002D23E3"/>
    <w:rsid w:val="002E43AF"/>
    <w:rsid w:val="002F7336"/>
    <w:rsid w:val="0031694D"/>
    <w:rsid w:val="00317DF5"/>
    <w:rsid w:val="00321DC5"/>
    <w:rsid w:val="00330B68"/>
    <w:rsid w:val="00330F78"/>
    <w:rsid w:val="00336240"/>
    <w:rsid w:val="0034218E"/>
    <w:rsid w:val="00365D2B"/>
    <w:rsid w:val="00387119"/>
    <w:rsid w:val="00394DB2"/>
    <w:rsid w:val="0039574A"/>
    <w:rsid w:val="003958E8"/>
    <w:rsid w:val="003A0BA0"/>
    <w:rsid w:val="003A1954"/>
    <w:rsid w:val="003A46DC"/>
    <w:rsid w:val="003A674B"/>
    <w:rsid w:val="003C3A55"/>
    <w:rsid w:val="003C76B2"/>
    <w:rsid w:val="003C76E2"/>
    <w:rsid w:val="003E373B"/>
    <w:rsid w:val="00406427"/>
    <w:rsid w:val="00434F57"/>
    <w:rsid w:val="004364F5"/>
    <w:rsid w:val="004436FE"/>
    <w:rsid w:val="004512C1"/>
    <w:rsid w:val="0045335B"/>
    <w:rsid w:val="00461504"/>
    <w:rsid w:val="004868F8"/>
    <w:rsid w:val="004A4721"/>
    <w:rsid w:val="004B4163"/>
    <w:rsid w:val="004D3ADA"/>
    <w:rsid w:val="004F0028"/>
    <w:rsid w:val="004F3A3A"/>
    <w:rsid w:val="005140D3"/>
    <w:rsid w:val="00521256"/>
    <w:rsid w:val="005338F0"/>
    <w:rsid w:val="00533D89"/>
    <w:rsid w:val="00534FA0"/>
    <w:rsid w:val="00552922"/>
    <w:rsid w:val="005625F1"/>
    <w:rsid w:val="00573DE6"/>
    <w:rsid w:val="00574954"/>
    <w:rsid w:val="0057519E"/>
    <w:rsid w:val="00575714"/>
    <w:rsid w:val="00576D03"/>
    <w:rsid w:val="00582893"/>
    <w:rsid w:val="00590207"/>
    <w:rsid w:val="00596B9F"/>
    <w:rsid w:val="005A0A48"/>
    <w:rsid w:val="005B23B2"/>
    <w:rsid w:val="005C38CA"/>
    <w:rsid w:val="005C40AD"/>
    <w:rsid w:val="005D59FB"/>
    <w:rsid w:val="005D754A"/>
    <w:rsid w:val="005E14DD"/>
    <w:rsid w:val="005F1BAA"/>
    <w:rsid w:val="005F73C4"/>
    <w:rsid w:val="00604E04"/>
    <w:rsid w:val="0062499C"/>
    <w:rsid w:val="00635DD2"/>
    <w:rsid w:val="00651FFA"/>
    <w:rsid w:val="00652324"/>
    <w:rsid w:val="00663110"/>
    <w:rsid w:val="00674329"/>
    <w:rsid w:val="00677AE7"/>
    <w:rsid w:val="0068100A"/>
    <w:rsid w:val="006812F4"/>
    <w:rsid w:val="00695538"/>
    <w:rsid w:val="006972C6"/>
    <w:rsid w:val="006A2ACA"/>
    <w:rsid w:val="006A5AC2"/>
    <w:rsid w:val="006B77A4"/>
    <w:rsid w:val="006E1307"/>
    <w:rsid w:val="006E71CD"/>
    <w:rsid w:val="006F768F"/>
    <w:rsid w:val="00700D69"/>
    <w:rsid w:val="00716779"/>
    <w:rsid w:val="007255AF"/>
    <w:rsid w:val="00725A13"/>
    <w:rsid w:val="00731C76"/>
    <w:rsid w:val="007332F2"/>
    <w:rsid w:val="00734E9D"/>
    <w:rsid w:val="007439BC"/>
    <w:rsid w:val="00745866"/>
    <w:rsid w:val="007514DF"/>
    <w:rsid w:val="00755F2B"/>
    <w:rsid w:val="007626C2"/>
    <w:rsid w:val="007808C8"/>
    <w:rsid w:val="00790329"/>
    <w:rsid w:val="00791DF5"/>
    <w:rsid w:val="00795F27"/>
    <w:rsid w:val="00797F68"/>
    <w:rsid w:val="007A0040"/>
    <w:rsid w:val="007A201F"/>
    <w:rsid w:val="007B53B6"/>
    <w:rsid w:val="007C0B92"/>
    <w:rsid w:val="007C5D55"/>
    <w:rsid w:val="007D07B6"/>
    <w:rsid w:val="007D77F3"/>
    <w:rsid w:val="0081024F"/>
    <w:rsid w:val="008121A5"/>
    <w:rsid w:val="00814A2E"/>
    <w:rsid w:val="00815E15"/>
    <w:rsid w:val="00821B44"/>
    <w:rsid w:val="0082229E"/>
    <w:rsid w:val="00825503"/>
    <w:rsid w:val="0086261E"/>
    <w:rsid w:val="00865ABB"/>
    <w:rsid w:val="00866ED7"/>
    <w:rsid w:val="00867224"/>
    <w:rsid w:val="0087156B"/>
    <w:rsid w:val="00893FA4"/>
    <w:rsid w:val="008956F3"/>
    <w:rsid w:val="008A13DB"/>
    <w:rsid w:val="008B424C"/>
    <w:rsid w:val="008F454F"/>
    <w:rsid w:val="00902FA6"/>
    <w:rsid w:val="00916AF9"/>
    <w:rsid w:val="00916B39"/>
    <w:rsid w:val="00936F35"/>
    <w:rsid w:val="00955C6E"/>
    <w:rsid w:val="00957B6F"/>
    <w:rsid w:val="00957F2F"/>
    <w:rsid w:val="009646D9"/>
    <w:rsid w:val="00971A30"/>
    <w:rsid w:val="00986A44"/>
    <w:rsid w:val="00996CBF"/>
    <w:rsid w:val="009A0E42"/>
    <w:rsid w:val="009A44D4"/>
    <w:rsid w:val="009A63AC"/>
    <w:rsid w:val="009A66F1"/>
    <w:rsid w:val="009A66F7"/>
    <w:rsid w:val="009B037C"/>
    <w:rsid w:val="009B1A13"/>
    <w:rsid w:val="009C0EC8"/>
    <w:rsid w:val="009C2297"/>
    <w:rsid w:val="009D2D13"/>
    <w:rsid w:val="009D3577"/>
    <w:rsid w:val="009D55F2"/>
    <w:rsid w:val="009F10AA"/>
    <w:rsid w:val="009F3266"/>
    <w:rsid w:val="009F6F4C"/>
    <w:rsid w:val="00A11982"/>
    <w:rsid w:val="00A50D37"/>
    <w:rsid w:val="00A60FD5"/>
    <w:rsid w:val="00A749B7"/>
    <w:rsid w:val="00A84DA3"/>
    <w:rsid w:val="00A92137"/>
    <w:rsid w:val="00AA0290"/>
    <w:rsid w:val="00AA2275"/>
    <w:rsid w:val="00AB30BF"/>
    <w:rsid w:val="00AB410D"/>
    <w:rsid w:val="00AC158F"/>
    <w:rsid w:val="00AD3321"/>
    <w:rsid w:val="00B042F9"/>
    <w:rsid w:val="00B1537D"/>
    <w:rsid w:val="00B171D4"/>
    <w:rsid w:val="00B35BBC"/>
    <w:rsid w:val="00B41B68"/>
    <w:rsid w:val="00B50DAC"/>
    <w:rsid w:val="00B63D21"/>
    <w:rsid w:val="00B64043"/>
    <w:rsid w:val="00B661F4"/>
    <w:rsid w:val="00B81578"/>
    <w:rsid w:val="00B907C0"/>
    <w:rsid w:val="00B90B24"/>
    <w:rsid w:val="00B91CD8"/>
    <w:rsid w:val="00B968D2"/>
    <w:rsid w:val="00BA5BA2"/>
    <w:rsid w:val="00BC1FCE"/>
    <w:rsid w:val="00BC4FBF"/>
    <w:rsid w:val="00BD034A"/>
    <w:rsid w:val="00C01FC2"/>
    <w:rsid w:val="00C03CD5"/>
    <w:rsid w:val="00C06C34"/>
    <w:rsid w:val="00C0783B"/>
    <w:rsid w:val="00C10641"/>
    <w:rsid w:val="00C34EE6"/>
    <w:rsid w:val="00C43D9B"/>
    <w:rsid w:val="00C537FC"/>
    <w:rsid w:val="00C54A14"/>
    <w:rsid w:val="00C60FFF"/>
    <w:rsid w:val="00C8127D"/>
    <w:rsid w:val="00C81573"/>
    <w:rsid w:val="00C8502D"/>
    <w:rsid w:val="00C8712E"/>
    <w:rsid w:val="00C9666C"/>
    <w:rsid w:val="00CA3184"/>
    <w:rsid w:val="00CB1FE1"/>
    <w:rsid w:val="00CB63B4"/>
    <w:rsid w:val="00CC73F6"/>
    <w:rsid w:val="00CD2982"/>
    <w:rsid w:val="00CD7097"/>
    <w:rsid w:val="00CF0541"/>
    <w:rsid w:val="00CF62C1"/>
    <w:rsid w:val="00D24220"/>
    <w:rsid w:val="00D25BDA"/>
    <w:rsid w:val="00D375F1"/>
    <w:rsid w:val="00D42908"/>
    <w:rsid w:val="00D61E1A"/>
    <w:rsid w:val="00D65236"/>
    <w:rsid w:val="00D66165"/>
    <w:rsid w:val="00D72063"/>
    <w:rsid w:val="00D7330C"/>
    <w:rsid w:val="00D84557"/>
    <w:rsid w:val="00D863C0"/>
    <w:rsid w:val="00D97FDC"/>
    <w:rsid w:val="00DA4791"/>
    <w:rsid w:val="00DA661B"/>
    <w:rsid w:val="00DB4E53"/>
    <w:rsid w:val="00DC2331"/>
    <w:rsid w:val="00DC471F"/>
    <w:rsid w:val="00DC4F53"/>
    <w:rsid w:val="00DC5EAC"/>
    <w:rsid w:val="00DD733D"/>
    <w:rsid w:val="00DE039B"/>
    <w:rsid w:val="00DF3BE1"/>
    <w:rsid w:val="00E01B1C"/>
    <w:rsid w:val="00E042C1"/>
    <w:rsid w:val="00E04AE4"/>
    <w:rsid w:val="00E113E7"/>
    <w:rsid w:val="00E14B47"/>
    <w:rsid w:val="00E23AD4"/>
    <w:rsid w:val="00E26D38"/>
    <w:rsid w:val="00E308C4"/>
    <w:rsid w:val="00E324B4"/>
    <w:rsid w:val="00E37B9B"/>
    <w:rsid w:val="00E6288F"/>
    <w:rsid w:val="00E72215"/>
    <w:rsid w:val="00E73B0E"/>
    <w:rsid w:val="00E97C46"/>
    <w:rsid w:val="00EA4B95"/>
    <w:rsid w:val="00EB3AFC"/>
    <w:rsid w:val="00EB7D48"/>
    <w:rsid w:val="00EC41A1"/>
    <w:rsid w:val="00EC6C24"/>
    <w:rsid w:val="00EC6DE9"/>
    <w:rsid w:val="00EE1343"/>
    <w:rsid w:val="00EE5A0B"/>
    <w:rsid w:val="00EE757F"/>
    <w:rsid w:val="00EF437D"/>
    <w:rsid w:val="00F14389"/>
    <w:rsid w:val="00F15B1A"/>
    <w:rsid w:val="00F23415"/>
    <w:rsid w:val="00F37BDF"/>
    <w:rsid w:val="00F5132E"/>
    <w:rsid w:val="00F52A3D"/>
    <w:rsid w:val="00F52EB6"/>
    <w:rsid w:val="00F56A65"/>
    <w:rsid w:val="00F70679"/>
    <w:rsid w:val="00F751CB"/>
    <w:rsid w:val="00F8665D"/>
    <w:rsid w:val="00F91D27"/>
    <w:rsid w:val="00FA67A8"/>
    <w:rsid w:val="00FB0696"/>
    <w:rsid w:val="00FB3E8E"/>
    <w:rsid w:val="00FC539E"/>
    <w:rsid w:val="00FC5BA5"/>
    <w:rsid w:val="00FD5C6B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7FB18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semiHidden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  <w:style w:type="table" w:styleId="af">
    <w:name w:val="Table Grid"/>
    <w:basedOn w:val="a1"/>
    <w:uiPriority w:val="99"/>
    <w:rsid w:val="00865AB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semiHidden/>
    <w:unhideWhenUsed/>
    <w:rsid w:val="00317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go/1022-IX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90858-8805-4C81-8328-D5D22F6E15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8BC162-AC25-4FA4-B9D2-555D9852C7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7F667E-E40B-4F90-AB1B-621392F55B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7DC8A5-FB38-4FD5-8872-AFD321EF5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1933</Words>
  <Characters>1102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Документ_762473.docx</vt:lpstr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Документ_762473.docx</dc:title>
  <dc:subject/>
  <dc:creator>Грицак Павло Анатолійович</dc:creator>
  <cp:keywords/>
  <dc:description/>
  <cp:lastModifiedBy>Грицак Павло Анатолійович</cp:lastModifiedBy>
  <cp:revision>27</cp:revision>
  <cp:lastPrinted>2022-01-28T10:36:00Z</cp:lastPrinted>
  <dcterms:created xsi:type="dcterms:W3CDTF">2022-01-26T11:17:00Z</dcterms:created>
  <dcterms:modified xsi:type="dcterms:W3CDTF">2022-01-31T06:54:00Z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