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DB64F81" w14:textId="3817A381" w:rsidR="009458AA" w:rsidRDefault="009458AA" w:rsidP="00F171E9">
      <w:pPr>
        <w:ind w:firstLine="0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</w:p>
    <w:p w14:paraId="03FC4EF0" w14:textId="77777777" w:rsidR="009458AA" w:rsidRPr="00194B0A" w:rsidRDefault="009458AA" w:rsidP="00F171E9">
      <w:pPr>
        <w:ind w:firstLine="0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</w:p>
    <w:p w14:paraId="4CEA9500" w14:textId="77777777" w:rsidR="009458AA" w:rsidRPr="00194B0A" w:rsidRDefault="009458AA" w:rsidP="00F171E9">
      <w:pPr>
        <w:ind w:firstLine="0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</w:p>
    <w:p w14:paraId="15E1EB62" w14:textId="77777777" w:rsidR="009458AA" w:rsidRPr="00194B0A" w:rsidRDefault="009458AA" w:rsidP="00F171E9">
      <w:pPr>
        <w:ind w:firstLine="0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</w:p>
    <w:p w14:paraId="53D45C95" w14:textId="20F8EE6E" w:rsidR="009458AA" w:rsidRDefault="009458AA" w:rsidP="00F171E9">
      <w:pPr>
        <w:ind w:firstLine="0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</w:p>
    <w:p w14:paraId="08DFA8BD" w14:textId="77777777" w:rsidR="00B91150" w:rsidRPr="00194B0A" w:rsidRDefault="00B91150" w:rsidP="00F171E9">
      <w:pPr>
        <w:ind w:firstLine="0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</w:p>
    <w:p w14:paraId="6DAE6C7F" w14:textId="77777777" w:rsidR="009458AA" w:rsidRPr="00BE2316" w:rsidRDefault="009458AA" w:rsidP="00F171E9">
      <w:pPr>
        <w:ind w:firstLine="0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</w:p>
    <w:p w14:paraId="77978123" w14:textId="3688F6F8" w:rsidR="009458AA" w:rsidRPr="00BE2316" w:rsidRDefault="005932BA" w:rsidP="00F171E9">
      <w:pPr>
        <w:ind w:firstLine="0"/>
        <w:jc w:val="center"/>
        <w:rPr>
          <w:rFonts w:ascii="Times New Roman" w:hAnsi="Times New Roman" w:cs="Times New Roman"/>
          <w:b/>
          <w:bCs/>
          <w:noProof/>
          <w:sz w:val="28"/>
          <w:szCs w:val="28"/>
        </w:rPr>
      </w:pPr>
      <w:r w:rsidRPr="00BE2316">
        <w:rPr>
          <w:rFonts w:ascii="Times New Roman" w:hAnsi="Times New Roman" w:cs="Times New Roman"/>
          <w:b/>
          <w:bCs/>
          <w:noProof/>
          <w:sz w:val="28"/>
          <w:szCs w:val="28"/>
        </w:rPr>
        <w:t>ВИСНОВОК</w:t>
      </w:r>
    </w:p>
    <w:p w14:paraId="6E961870" w14:textId="77777777" w:rsidR="009458AA" w:rsidRPr="00BE2316" w:rsidRDefault="005932BA" w:rsidP="00F171E9">
      <w:pPr>
        <w:ind w:firstLine="0"/>
        <w:jc w:val="center"/>
        <w:rPr>
          <w:rFonts w:ascii="Times New Roman" w:hAnsi="Times New Roman" w:cs="Times New Roman"/>
          <w:b/>
          <w:bCs/>
          <w:noProof/>
          <w:sz w:val="28"/>
          <w:szCs w:val="28"/>
        </w:rPr>
      </w:pPr>
      <w:r w:rsidRPr="00BE2316">
        <w:rPr>
          <w:rFonts w:ascii="Times New Roman" w:hAnsi="Times New Roman" w:cs="Times New Roman"/>
          <w:b/>
          <w:bCs/>
          <w:noProof/>
          <w:sz w:val="28"/>
          <w:szCs w:val="28"/>
        </w:rPr>
        <w:t>на</w:t>
      </w:r>
      <w:r w:rsidRPr="00BE2316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п</w:t>
      </w:r>
      <w:r w:rsidRPr="00BE2316">
        <w:rPr>
          <w:rFonts w:ascii="Times New Roman" w:hAnsi="Times New Roman" w:cs="Times New Roman"/>
          <w:b/>
          <w:bCs/>
          <w:sz w:val="28"/>
          <w:szCs w:val="28"/>
        </w:rPr>
        <w:t>роект Закону України «</w:t>
      </w:r>
      <w:r w:rsidR="009458AA" w:rsidRPr="00BE2316">
        <w:rPr>
          <w:rFonts w:ascii="Times New Roman" w:hAnsi="Times New Roman"/>
          <w:b/>
          <w:bCs/>
          <w:sz w:val="28"/>
          <w:szCs w:val="28"/>
          <w:lang w:eastAsia="uk-UA"/>
        </w:rPr>
        <w:t xml:space="preserve">Про внесення змін </w:t>
      </w:r>
    </w:p>
    <w:p w14:paraId="52E024A9" w14:textId="77777777" w:rsidR="009458AA" w:rsidRPr="00BE2316" w:rsidRDefault="009458AA" w:rsidP="00F171E9">
      <w:pPr>
        <w:ind w:firstLine="0"/>
        <w:jc w:val="center"/>
        <w:rPr>
          <w:rFonts w:ascii="Times New Roman" w:hAnsi="Times New Roman" w:cs="Times New Roman"/>
          <w:b/>
          <w:bCs/>
          <w:noProof/>
          <w:sz w:val="28"/>
          <w:szCs w:val="28"/>
        </w:rPr>
      </w:pPr>
      <w:r w:rsidRPr="00BE2316">
        <w:rPr>
          <w:rFonts w:ascii="Times New Roman" w:hAnsi="Times New Roman"/>
          <w:b/>
          <w:bCs/>
          <w:sz w:val="28"/>
          <w:szCs w:val="28"/>
          <w:lang w:eastAsia="uk-UA"/>
        </w:rPr>
        <w:t>до статті 21 Закону України</w:t>
      </w:r>
      <w:r w:rsidRPr="00BE2316">
        <w:rPr>
          <w:rFonts w:ascii="Times New Roman" w:hAnsi="Times New Roman"/>
          <w:b/>
          <w:sz w:val="28"/>
          <w:szCs w:val="28"/>
          <w:lang w:eastAsia="ru-RU"/>
        </w:rPr>
        <w:t xml:space="preserve"> «Про лікарські засоби» </w:t>
      </w:r>
    </w:p>
    <w:p w14:paraId="3A5774EB" w14:textId="6AEE4BD5" w:rsidR="005932BA" w:rsidRPr="00BE2316" w:rsidRDefault="009458AA" w:rsidP="00F171E9">
      <w:pPr>
        <w:ind w:firstLine="0"/>
        <w:jc w:val="center"/>
        <w:rPr>
          <w:rStyle w:val="FontStyle14"/>
          <w:noProof/>
          <w:spacing w:val="0"/>
          <w:sz w:val="28"/>
          <w:szCs w:val="28"/>
        </w:rPr>
      </w:pPr>
      <w:r w:rsidRPr="00BE2316">
        <w:rPr>
          <w:rFonts w:ascii="Times New Roman" w:hAnsi="Times New Roman"/>
          <w:b/>
          <w:sz w:val="28"/>
          <w:szCs w:val="28"/>
          <w:lang w:eastAsia="ru-RU"/>
        </w:rPr>
        <w:t>щодо заборони продажу лікарських засобів дітям</w:t>
      </w:r>
      <w:r w:rsidR="005932BA" w:rsidRPr="00BE2316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»</w:t>
      </w:r>
    </w:p>
    <w:p w14:paraId="482D1F8E" w14:textId="77777777" w:rsidR="005932BA" w:rsidRPr="00BE2316" w:rsidRDefault="005932BA" w:rsidP="00F171E9">
      <w:pPr>
        <w:rPr>
          <w:rFonts w:ascii="Times New Roman" w:hAnsi="Times New Roman" w:cs="Times New Roman"/>
          <w:sz w:val="28"/>
          <w:szCs w:val="28"/>
        </w:rPr>
      </w:pPr>
    </w:p>
    <w:p w14:paraId="5AD1E919" w14:textId="10C78400" w:rsidR="003D60D4" w:rsidRPr="00BE2316" w:rsidRDefault="005932BA" w:rsidP="00A520C1">
      <w:pPr>
        <w:textAlignment w:val="baseline"/>
        <w:rPr>
          <w:rFonts w:ascii="Times New Roman" w:hAnsi="Times New Roman" w:cs="Times New Roman"/>
          <w:sz w:val="28"/>
          <w:szCs w:val="28"/>
          <w:lang w:eastAsia="uk-UA"/>
        </w:rPr>
      </w:pPr>
      <w:r w:rsidRPr="00BE2316">
        <w:rPr>
          <w:rFonts w:ascii="Times New Roman" w:hAnsi="Times New Roman" w:cs="Times New Roman"/>
          <w:sz w:val="28"/>
          <w:szCs w:val="28"/>
        </w:rPr>
        <w:t>У законопроекті</w:t>
      </w:r>
      <w:r w:rsidR="009458AA" w:rsidRPr="00BE2316">
        <w:rPr>
          <w:rFonts w:ascii="Times New Roman" w:hAnsi="Times New Roman" w:cs="Times New Roman"/>
          <w:sz w:val="28"/>
          <w:szCs w:val="28"/>
        </w:rPr>
        <w:t xml:space="preserve"> </w:t>
      </w:r>
      <w:r w:rsidR="00B91150" w:rsidRPr="00BE2316">
        <w:rPr>
          <w:rFonts w:ascii="Times New Roman" w:hAnsi="Times New Roman" w:cs="Times New Roman"/>
          <w:sz w:val="28"/>
          <w:szCs w:val="28"/>
        </w:rPr>
        <w:t xml:space="preserve">пропонується </w:t>
      </w:r>
      <w:proofErr w:type="spellStart"/>
      <w:r w:rsidR="00F121B0" w:rsidRPr="00BE2316">
        <w:rPr>
          <w:rFonts w:ascii="Times New Roman" w:hAnsi="Times New Roman" w:cs="Times New Roman"/>
          <w:sz w:val="28"/>
          <w:szCs w:val="28"/>
        </w:rPr>
        <w:t>внес</w:t>
      </w:r>
      <w:r w:rsidR="00B91150" w:rsidRPr="00BE2316">
        <w:rPr>
          <w:rFonts w:ascii="Times New Roman" w:hAnsi="Times New Roman" w:cs="Times New Roman"/>
          <w:sz w:val="28"/>
          <w:szCs w:val="28"/>
        </w:rPr>
        <w:t>ти</w:t>
      </w:r>
      <w:proofErr w:type="spellEnd"/>
      <w:r w:rsidR="00F121B0" w:rsidRPr="00BE2316">
        <w:rPr>
          <w:rFonts w:ascii="Times New Roman" w:hAnsi="Times New Roman" w:cs="Times New Roman"/>
          <w:sz w:val="28"/>
          <w:szCs w:val="28"/>
        </w:rPr>
        <w:t xml:space="preserve"> змін</w:t>
      </w:r>
      <w:r w:rsidR="00B91150" w:rsidRPr="00BE2316">
        <w:rPr>
          <w:rFonts w:ascii="Times New Roman" w:hAnsi="Times New Roman" w:cs="Times New Roman"/>
          <w:sz w:val="28"/>
          <w:szCs w:val="28"/>
        </w:rPr>
        <w:t>и</w:t>
      </w:r>
      <w:r w:rsidR="00F121B0" w:rsidRPr="00BE2316">
        <w:rPr>
          <w:rFonts w:ascii="Times New Roman" w:hAnsi="Times New Roman" w:cs="Times New Roman"/>
          <w:sz w:val="28"/>
          <w:szCs w:val="28"/>
        </w:rPr>
        <w:t xml:space="preserve"> до ст. 21 З</w:t>
      </w:r>
      <w:r w:rsidR="00BE2316">
        <w:rPr>
          <w:rFonts w:ascii="Times New Roman" w:hAnsi="Times New Roman" w:cs="Times New Roman"/>
          <w:sz w:val="28"/>
          <w:szCs w:val="28"/>
        </w:rPr>
        <w:t xml:space="preserve">акону України </w:t>
      </w:r>
      <w:r w:rsidR="00F121B0" w:rsidRPr="00BE2316">
        <w:rPr>
          <w:rFonts w:ascii="Times New Roman" w:hAnsi="Times New Roman" w:cs="Times New Roman"/>
          <w:sz w:val="28"/>
          <w:szCs w:val="28"/>
        </w:rPr>
        <w:t xml:space="preserve">«Про лікарські засоби» (далі – Закон) </w:t>
      </w:r>
      <w:r w:rsidR="003D60D4" w:rsidRPr="00BE2316">
        <w:rPr>
          <w:rFonts w:ascii="Times New Roman" w:hAnsi="Times New Roman" w:cs="Times New Roman"/>
          <w:sz w:val="28"/>
          <w:szCs w:val="28"/>
        </w:rPr>
        <w:t xml:space="preserve">з метою </w:t>
      </w:r>
      <w:r w:rsidR="003D60D4" w:rsidRPr="00BE2316">
        <w:rPr>
          <w:rFonts w:ascii="Times New Roman" w:hAnsi="Times New Roman" w:cs="Times New Roman"/>
          <w:sz w:val="28"/>
          <w:szCs w:val="28"/>
          <w:lang w:eastAsia="uk-UA"/>
        </w:rPr>
        <w:t>встановлення на рівні Закону заборони на продаж (реалізацію, відпуск) особам віком до 14 років, лікарських засобів аптечними закладами нашої держави. Основним завданн</w:t>
      </w:r>
      <w:r w:rsidR="00BE2316">
        <w:rPr>
          <w:rFonts w:ascii="Times New Roman" w:hAnsi="Times New Roman" w:cs="Times New Roman"/>
          <w:sz w:val="28"/>
          <w:szCs w:val="28"/>
          <w:lang w:eastAsia="uk-UA"/>
        </w:rPr>
        <w:t>ям проекту Закону є</w:t>
      </w:r>
      <w:r w:rsidR="003D60D4" w:rsidRPr="00BE2316">
        <w:rPr>
          <w:rFonts w:ascii="Times New Roman" w:hAnsi="Times New Roman" w:cs="Times New Roman"/>
          <w:sz w:val="28"/>
          <w:szCs w:val="28"/>
          <w:lang w:eastAsia="uk-UA"/>
        </w:rPr>
        <w:t xml:space="preserve"> унеможливлення неконтрольованого споживання медичних препаратів (лікарських засобів) у цілях, відмінних від прямого призначення продукту (п. 2 пояснювальної записки).</w:t>
      </w:r>
    </w:p>
    <w:p w14:paraId="01DB6C65" w14:textId="77777777" w:rsidR="00CF7CEF" w:rsidRPr="000F7F60" w:rsidRDefault="00CF7CEF" w:rsidP="00624F27">
      <w:pPr>
        <w:shd w:val="clear" w:color="auto" w:fill="FFFFFF"/>
        <w:textAlignment w:val="baseline"/>
        <w:outlineLvl w:val="2"/>
        <w:rPr>
          <w:rFonts w:ascii="Times New Roman" w:eastAsia="MS Mincho" w:hAnsi="Times New Roman" w:cs="Times New Roman"/>
          <w:sz w:val="28"/>
          <w:szCs w:val="28"/>
        </w:rPr>
      </w:pPr>
      <w:r w:rsidRPr="00BE2316">
        <w:rPr>
          <w:rFonts w:ascii="Times New Roman" w:hAnsi="Times New Roman" w:cs="Times New Roman"/>
          <w:bCs/>
          <w:sz w:val="28"/>
          <w:szCs w:val="28"/>
        </w:rPr>
        <w:t xml:space="preserve">Законопроект на момент підготовки висновку не </w:t>
      </w:r>
      <w:r w:rsidRPr="000F7F60">
        <w:rPr>
          <w:rFonts w:ascii="Times New Roman" w:hAnsi="Times New Roman" w:cs="Times New Roman"/>
          <w:bCs/>
          <w:sz w:val="28"/>
          <w:szCs w:val="28"/>
        </w:rPr>
        <w:t>включений до Плану законопроектної роботи Верховної Ради України на 2021 рік, затвердженого постановою Верховної Ради України від 02.02.2021 № 1165-ІХ.</w:t>
      </w:r>
    </w:p>
    <w:p w14:paraId="372630EC" w14:textId="5A334F9C" w:rsidR="00624F27" w:rsidRPr="000F7F60" w:rsidRDefault="00CF7CEF" w:rsidP="00624F27">
      <w:pPr>
        <w:numPr>
          <w:ilvl w:val="0"/>
          <w:numId w:val="1"/>
        </w:numPr>
        <w:suppressAutoHyphens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0F7F60">
        <w:rPr>
          <w:rFonts w:ascii="Times New Roman" w:hAnsi="Times New Roman" w:cs="Times New Roman"/>
          <w:sz w:val="28"/>
          <w:szCs w:val="28"/>
        </w:rPr>
        <w:t>Головне управління, проаналізувавши поданий законопроект у стислий термін, вважає за доцільне щодо його змісту</w:t>
      </w:r>
      <w:r w:rsidR="00974384">
        <w:rPr>
          <w:rFonts w:ascii="Times New Roman" w:hAnsi="Times New Roman" w:cs="Times New Roman"/>
          <w:sz w:val="28"/>
          <w:szCs w:val="28"/>
        </w:rPr>
        <w:t xml:space="preserve"> зауважити</w:t>
      </w:r>
      <w:r w:rsidRPr="000F7F60">
        <w:rPr>
          <w:rFonts w:ascii="Times New Roman" w:hAnsi="Times New Roman" w:cs="Times New Roman"/>
          <w:sz w:val="28"/>
          <w:szCs w:val="28"/>
        </w:rPr>
        <w:t xml:space="preserve"> наступн</w:t>
      </w:r>
      <w:r w:rsidR="00974384">
        <w:rPr>
          <w:rFonts w:ascii="Times New Roman" w:hAnsi="Times New Roman" w:cs="Times New Roman"/>
          <w:sz w:val="28"/>
          <w:szCs w:val="28"/>
        </w:rPr>
        <w:t>е</w:t>
      </w:r>
      <w:r w:rsidRPr="000F7F60">
        <w:rPr>
          <w:rFonts w:ascii="Times New Roman" w:hAnsi="Times New Roman" w:cs="Times New Roman"/>
          <w:sz w:val="28"/>
          <w:szCs w:val="28"/>
        </w:rPr>
        <w:t>.</w:t>
      </w:r>
    </w:p>
    <w:p w14:paraId="1A7C721D" w14:textId="04D1CBE6" w:rsidR="00624F27" w:rsidRPr="00BE2316" w:rsidRDefault="00472BEE" w:rsidP="00624F27">
      <w:pPr>
        <w:numPr>
          <w:ilvl w:val="0"/>
          <w:numId w:val="1"/>
        </w:numPr>
        <w:suppressAutoHyphens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0F7F60">
        <w:rPr>
          <w:rFonts w:ascii="Times New Roman" w:hAnsi="Times New Roman" w:cs="Times New Roman"/>
          <w:b/>
          <w:sz w:val="28"/>
          <w:szCs w:val="28"/>
        </w:rPr>
        <w:t>1.</w:t>
      </w:r>
      <w:r w:rsidRPr="000F7F60">
        <w:rPr>
          <w:rFonts w:ascii="Times New Roman" w:hAnsi="Times New Roman" w:cs="Times New Roman"/>
          <w:sz w:val="28"/>
          <w:szCs w:val="28"/>
        </w:rPr>
        <w:t xml:space="preserve"> </w:t>
      </w:r>
      <w:r w:rsidR="00624F27" w:rsidRPr="000F7F60">
        <w:rPr>
          <w:rFonts w:ascii="Times New Roman" w:hAnsi="Times New Roman" w:cs="Times New Roman"/>
          <w:sz w:val="28"/>
          <w:szCs w:val="28"/>
        </w:rPr>
        <w:t>Відповідно до ч. 1 ст. 3 Конституції України людина, її життя і здоров'я, честь і гідність, недоторканність і безпека визнаються</w:t>
      </w:r>
      <w:r w:rsidR="00624F27" w:rsidRPr="00BE2316">
        <w:rPr>
          <w:rFonts w:ascii="Times New Roman" w:hAnsi="Times New Roman" w:cs="Times New Roman"/>
          <w:sz w:val="28"/>
          <w:szCs w:val="28"/>
        </w:rPr>
        <w:t xml:space="preserve"> в Україні найвищою соціальною цінністю.</w:t>
      </w:r>
    </w:p>
    <w:p w14:paraId="33D66BA3" w14:textId="0031DF5E" w:rsidR="003D60D4" w:rsidRPr="000F7F60" w:rsidRDefault="003D60D4" w:rsidP="00624F27">
      <w:pPr>
        <w:numPr>
          <w:ilvl w:val="0"/>
          <w:numId w:val="1"/>
        </w:numPr>
        <w:suppressAutoHyphens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BE2316">
        <w:rPr>
          <w:rFonts w:ascii="Times New Roman" w:hAnsi="Times New Roman" w:cs="Times New Roman"/>
          <w:sz w:val="28"/>
          <w:szCs w:val="28"/>
        </w:rPr>
        <w:t xml:space="preserve">За даними Всесвітньої організації </w:t>
      </w:r>
      <w:r w:rsidRPr="000F7F60">
        <w:rPr>
          <w:rFonts w:ascii="Times New Roman" w:hAnsi="Times New Roman" w:cs="Times New Roman"/>
          <w:sz w:val="28"/>
          <w:szCs w:val="28"/>
        </w:rPr>
        <w:t xml:space="preserve">охорони здоров’я </w:t>
      </w:r>
      <w:r w:rsidR="00A520C1" w:rsidRPr="000F7F60">
        <w:rPr>
          <w:rFonts w:ascii="Times New Roman" w:hAnsi="Times New Roman" w:cs="Times New Roman"/>
          <w:sz w:val="28"/>
          <w:szCs w:val="28"/>
        </w:rPr>
        <w:t>найвищі</w:t>
      </w:r>
      <w:r w:rsidRPr="000F7F60">
        <w:rPr>
          <w:rFonts w:ascii="Times New Roman" w:hAnsi="Times New Roman" w:cs="Times New Roman"/>
          <w:sz w:val="28"/>
          <w:szCs w:val="28"/>
        </w:rPr>
        <w:t xml:space="preserve"> показники </w:t>
      </w:r>
      <w:r w:rsidR="00A520C1" w:rsidRPr="000F7F60">
        <w:rPr>
          <w:rFonts w:ascii="Times New Roman" w:hAnsi="Times New Roman" w:cs="Times New Roman"/>
          <w:sz w:val="28"/>
          <w:szCs w:val="28"/>
        </w:rPr>
        <w:t xml:space="preserve">самогубств </w:t>
      </w:r>
      <w:r w:rsidRPr="000F7F60">
        <w:rPr>
          <w:rFonts w:ascii="Times New Roman" w:hAnsi="Times New Roman" w:cs="Times New Roman"/>
          <w:sz w:val="28"/>
          <w:szCs w:val="28"/>
        </w:rPr>
        <w:t xml:space="preserve">у порівнянні з кількістю населення </w:t>
      </w:r>
      <w:r w:rsidR="005E5BBF" w:rsidRPr="000F7F60">
        <w:rPr>
          <w:rFonts w:ascii="Times New Roman" w:hAnsi="Times New Roman" w:cs="Times New Roman"/>
          <w:sz w:val="28"/>
          <w:szCs w:val="28"/>
        </w:rPr>
        <w:t>спостерігаються</w:t>
      </w:r>
      <w:r w:rsidR="005956DC" w:rsidRPr="000F7F60">
        <w:rPr>
          <w:rFonts w:ascii="Times New Roman" w:hAnsi="Times New Roman" w:cs="Times New Roman"/>
          <w:sz w:val="28"/>
          <w:szCs w:val="28"/>
        </w:rPr>
        <w:t xml:space="preserve"> в країнах з високим рівнем доходу, де серед молоді займають друге місце після дорожньо-транспортних пригод в списку основних причин смерті</w:t>
      </w:r>
      <w:r w:rsidR="005956DC" w:rsidRPr="000F7F60">
        <w:rPr>
          <w:rStyle w:val="a8"/>
          <w:rFonts w:ascii="Times New Roman" w:hAnsi="Times New Roman" w:cs="Times New Roman"/>
          <w:sz w:val="28"/>
          <w:szCs w:val="28"/>
        </w:rPr>
        <w:footnoteReference w:id="1"/>
      </w:r>
      <w:r w:rsidR="005956DC" w:rsidRPr="000F7F60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461F77B0" w14:textId="7D2C5A47" w:rsidR="00CD02D4" w:rsidRPr="00BE2316" w:rsidRDefault="00CD02D4" w:rsidP="00CD02D4">
      <w:pPr>
        <w:suppressAutoHyphens/>
        <w:contextualSpacing/>
        <w:rPr>
          <w:rFonts w:ascii="Times New Roman" w:hAnsi="Times New Roman" w:cs="Times New Roman"/>
          <w:sz w:val="28"/>
          <w:szCs w:val="28"/>
        </w:rPr>
      </w:pPr>
      <w:r w:rsidRPr="000F7F60">
        <w:rPr>
          <w:rFonts w:ascii="Times New Roman" w:hAnsi="Times New Roman" w:cs="Times New Roman"/>
          <w:sz w:val="28"/>
          <w:szCs w:val="28"/>
        </w:rPr>
        <w:t xml:space="preserve">Незважаючи на те, що статистика самогубств чи спроб самогубств не відображає в повній мірі ситуацію, їх офіційна кількість серед неповнолітніх в Україні </w:t>
      </w:r>
      <w:r w:rsidR="00890B6A" w:rsidRPr="000F7F60">
        <w:rPr>
          <w:rFonts w:ascii="Times New Roman" w:hAnsi="Times New Roman" w:cs="Times New Roman"/>
          <w:sz w:val="28"/>
          <w:szCs w:val="28"/>
        </w:rPr>
        <w:t xml:space="preserve">також </w:t>
      </w:r>
      <w:r w:rsidRPr="000F7F60">
        <w:rPr>
          <w:rFonts w:ascii="Times New Roman" w:hAnsi="Times New Roman" w:cs="Times New Roman"/>
          <w:sz w:val="28"/>
          <w:szCs w:val="28"/>
        </w:rPr>
        <w:t xml:space="preserve">є високою. Так, у 2017 році вчинили самогубство 166 підлітків, у 2018 </w:t>
      </w:r>
      <w:r w:rsidR="007B3A3F" w:rsidRPr="000F7F60">
        <w:rPr>
          <w:rFonts w:ascii="Times New Roman" w:hAnsi="Times New Roman" w:cs="Times New Roman"/>
          <w:sz w:val="28"/>
          <w:szCs w:val="28"/>
        </w:rPr>
        <w:t>–</w:t>
      </w:r>
      <w:r w:rsidRPr="000F7F60">
        <w:rPr>
          <w:rFonts w:ascii="Times New Roman" w:hAnsi="Times New Roman" w:cs="Times New Roman"/>
          <w:sz w:val="28"/>
          <w:szCs w:val="28"/>
        </w:rPr>
        <w:t xml:space="preserve"> 97, у 2019 </w:t>
      </w:r>
      <w:r w:rsidR="007B3A3F" w:rsidRPr="000F7F60">
        <w:rPr>
          <w:rFonts w:ascii="Times New Roman" w:hAnsi="Times New Roman" w:cs="Times New Roman"/>
          <w:sz w:val="28"/>
          <w:szCs w:val="28"/>
        </w:rPr>
        <w:t>–</w:t>
      </w:r>
      <w:r w:rsidRPr="000F7F60">
        <w:rPr>
          <w:rFonts w:ascii="Times New Roman" w:hAnsi="Times New Roman" w:cs="Times New Roman"/>
          <w:sz w:val="28"/>
          <w:szCs w:val="28"/>
        </w:rPr>
        <w:t xml:space="preserve"> 111, а у 2020 році </w:t>
      </w:r>
      <w:r w:rsidR="007B3A3F" w:rsidRPr="000F7F60">
        <w:rPr>
          <w:rFonts w:ascii="Times New Roman" w:hAnsi="Times New Roman" w:cs="Times New Roman"/>
          <w:sz w:val="28"/>
          <w:szCs w:val="28"/>
        </w:rPr>
        <w:t>–</w:t>
      </w:r>
      <w:r w:rsidRPr="000F7F60">
        <w:rPr>
          <w:rFonts w:ascii="Times New Roman" w:hAnsi="Times New Roman" w:cs="Times New Roman"/>
          <w:sz w:val="28"/>
          <w:szCs w:val="28"/>
        </w:rPr>
        <w:t xml:space="preserve"> 123 неповнолітніх. Станом</w:t>
      </w:r>
      <w:r w:rsidRPr="00BE2316">
        <w:rPr>
          <w:rFonts w:ascii="Times New Roman" w:hAnsi="Times New Roman" w:cs="Times New Roman"/>
          <w:sz w:val="28"/>
          <w:szCs w:val="28"/>
        </w:rPr>
        <w:t xml:space="preserve"> на лютий </w:t>
      </w:r>
      <w:r w:rsidR="00DA5C2F">
        <w:rPr>
          <w:rFonts w:ascii="Times New Roman" w:hAnsi="Times New Roman" w:cs="Times New Roman"/>
          <w:sz w:val="28"/>
          <w:szCs w:val="28"/>
        </w:rPr>
        <w:t xml:space="preserve">          </w:t>
      </w:r>
      <w:bookmarkStart w:id="0" w:name="_GoBack"/>
      <w:bookmarkEnd w:id="0"/>
      <w:r w:rsidRPr="00BE2316">
        <w:rPr>
          <w:rFonts w:ascii="Times New Roman" w:hAnsi="Times New Roman" w:cs="Times New Roman"/>
          <w:sz w:val="28"/>
          <w:szCs w:val="28"/>
        </w:rPr>
        <w:t xml:space="preserve">2021 року зафіксовано 21 випадок </w:t>
      </w:r>
      <w:r w:rsidRPr="00BE2316">
        <w:rPr>
          <w:rStyle w:val="a8"/>
          <w:rFonts w:ascii="Times New Roman" w:hAnsi="Times New Roman" w:cs="Times New Roman"/>
          <w:sz w:val="28"/>
          <w:szCs w:val="28"/>
        </w:rPr>
        <w:footnoteReference w:id="2"/>
      </w:r>
      <w:r w:rsidR="007B3A3F" w:rsidRPr="00BE2316">
        <w:rPr>
          <w:rFonts w:ascii="Times New Roman" w:hAnsi="Times New Roman" w:cs="Times New Roman"/>
          <w:sz w:val="28"/>
          <w:szCs w:val="28"/>
        </w:rPr>
        <w:t>.</w:t>
      </w:r>
    </w:p>
    <w:p w14:paraId="189273C2" w14:textId="0CC2EA6C" w:rsidR="00A520C1" w:rsidRPr="000F7F60" w:rsidRDefault="00624F27" w:rsidP="00CE5CB8">
      <w:pPr>
        <w:numPr>
          <w:ilvl w:val="0"/>
          <w:numId w:val="1"/>
        </w:numPr>
        <w:suppressAutoHyphens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BE2316">
        <w:rPr>
          <w:rFonts w:ascii="Times New Roman" w:hAnsi="Times New Roman" w:cs="Times New Roman"/>
          <w:sz w:val="28"/>
          <w:szCs w:val="28"/>
          <w:shd w:val="clear" w:color="auto" w:fill="FFFFFF"/>
        </w:rPr>
        <w:t>Звертаємо увагу</w:t>
      </w:r>
      <w:r w:rsidRPr="00BE2316">
        <w:rPr>
          <w:rFonts w:ascii="Times New Roman" w:hAnsi="Times New Roman" w:cs="Times New Roman"/>
          <w:sz w:val="28"/>
          <w:szCs w:val="28"/>
        </w:rPr>
        <w:t xml:space="preserve">, що встановлення лише адміністративних обмежень навряд чи </w:t>
      </w:r>
      <w:r w:rsidRPr="00BE2316">
        <w:rPr>
          <w:rStyle w:val="st42"/>
          <w:color w:val="auto"/>
          <w:sz w:val="28"/>
          <w:szCs w:val="28"/>
        </w:rPr>
        <w:t>матиме позитивний ефект з точки зору досягнення задекларованої у пояснювальній записці мети.</w:t>
      </w:r>
      <w:r w:rsidRPr="00BE2316">
        <w:rPr>
          <w:rFonts w:ascii="Times New Roman" w:hAnsi="Times New Roman" w:cs="Times New Roman"/>
          <w:sz w:val="28"/>
          <w:szCs w:val="28"/>
        </w:rPr>
        <w:t xml:space="preserve"> </w:t>
      </w:r>
      <w:r w:rsidR="003D60D4" w:rsidRPr="00BE2316">
        <w:rPr>
          <w:rFonts w:ascii="Times New Roman" w:hAnsi="Times New Roman" w:cs="Times New Roman"/>
          <w:sz w:val="28"/>
          <w:szCs w:val="28"/>
        </w:rPr>
        <w:t xml:space="preserve">Порушене у законопроекті питання, на думку Головного управління, потребує </w:t>
      </w:r>
      <w:r w:rsidR="003D60D4" w:rsidRPr="00BE231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комплексного </w:t>
      </w:r>
      <w:proofErr w:type="spellStart"/>
      <w:r w:rsidR="00890B6A" w:rsidRPr="00BE2316">
        <w:rPr>
          <w:rFonts w:ascii="Times New Roman" w:hAnsi="Times New Roman" w:cs="Times New Roman"/>
          <w:sz w:val="28"/>
          <w:szCs w:val="28"/>
          <w:shd w:val="clear" w:color="auto" w:fill="FFFFFF"/>
        </w:rPr>
        <w:t>міжсекторального</w:t>
      </w:r>
      <w:proofErr w:type="spellEnd"/>
      <w:r w:rsidR="00890B6A" w:rsidRPr="00BE231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3D60D4" w:rsidRPr="00BE2316">
        <w:rPr>
          <w:rFonts w:ascii="Times New Roman" w:hAnsi="Times New Roman" w:cs="Times New Roman"/>
          <w:sz w:val="28"/>
          <w:szCs w:val="28"/>
          <w:shd w:val="clear" w:color="auto" w:fill="FFFFFF"/>
        </w:rPr>
        <w:t>підходу</w:t>
      </w:r>
      <w:r w:rsidR="00086FC1" w:rsidRPr="00BE231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086FC1" w:rsidRPr="00BE2316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зокрема, шляхом розробки національної програми з профілактики суїцидів (</w:t>
      </w:r>
      <w:r w:rsidR="003D60D4" w:rsidRPr="00BE2316">
        <w:rPr>
          <w:rFonts w:ascii="Times New Roman" w:hAnsi="Times New Roman" w:cs="Times New Roman"/>
          <w:sz w:val="28"/>
          <w:szCs w:val="28"/>
          <w:shd w:val="clear" w:color="auto" w:fill="FFFFFF"/>
        </w:rPr>
        <w:t>проведення відповідної роботи</w:t>
      </w:r>
      <w:r w:rsidR="0093445D" w:rsidRPr="00BE231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засобах масової інформації,</w:t>
      </w:r>
      <w:r w:rsidR="00A520C1" w:rsidRPr="00BE231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забезпечення</w:t>
      </w:r>
      <w:r w:rsidR="0093445D" w:rsidRPr="00BE231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доступності психологічної допомоги в </w:t>
      </w:r>
      <w:r w:rsidR="0093445D" w:rsidRPr="000F7F60">
        <w:rPr>
          <w:rFonts w:ascii="Times New Roman" w:hAnsi="Times New Roman" w:cs="Times New Roman"/>
          <w:sz w:val="28"/>
          <w:szCs w:val="28"/>
          <w:shd w:val="clear" w:color="auto" w:fill="FFFFFF"/>
        </w:rPr>
        <w:t>кризових ситуаціях</w:t>
      </w:r>
      <w:r w:rsidR="00086FC1" w:rsidRPr="000F7F6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A520C1" w:rsidRPr="000F7F60">
        <w:rPr>
          <w:rFonts w:ascii="Times New Roman" w:hAnsi="Times New Roman" w:cs="Times New Roman"/>
          <w:sz w:val="28"/>
          <w:szCs w:val="28"/>
        </w:rPr>
        <w:t>посилення відповідної роз’яснювальної роботи з дітьми та їх батьками, зокрема</w:t>
      </w:r>
      <w:r w:rsidR="00BE2316" w:rsidRPr="000F7F60">
        <w:rPr>
          <w:rFonts w:ascii="Times New Roman" w:hAnsi="Times New Roman" w:cs="Times New Roman"/>
          <w:sz w:val="28"/>
          <w:szCs w:val="28"/>
        </w:rPr>
        <w:t>,</w:t>
      </w:r>
      <w:r w:rsidR="00A520C1" w:rsidRPr="000F7F60">
        <w:rPr>
          <w:rFonts w:ascii="Times New Roman" w:hAnsi="Times New Roman" w:cs="Times New Roman"/>
          <w:sz w:val="28"/>
          <w:szCs w:val="28"/>
        </w:rPr>
        <w:t xml:space="preserve"> </w:t>
      </w:r>
      <w:r w:rsidR="00BE2316" w:rsidRPr="000F7F60">
        <w:rPr>
          <w:rFonts w:ascii="Times New Roman" w:hAnsi="Times New Roman" w:cs="Times New Roman"/>
          <w:sz w:val="28"/>
          <w:szCs w:val="28"/>
        </w:rPr>
        <w:t>і</w:t>
      </w:r>
      <w:r w:rsidR="00A520C1" w:rsidRPr="000F7F60">
        <w:rPr>
          <w:rFonts w:ascii="Times New Roman" w:hAnsi="Times New Roman" w:cs="Times New Roman"/>
          <w:sz w:val="28"/>
          <w:szCs w:val="28"/>
        </w:rPr>
        <w:t xml:space="preserve">з залученням спеціалістів з охорони </w:t>
      </w:r>
      <w:r w:rsidR="00086FC1" w:rsidRPr="000F7F60">
        <w:rPr>
          <w:rFonts w:ascii="Times New Roman" w:hAnsi="Times New Roman" w:cs="Times New Roman"/>
          <w:sz w:val="28"/>
          <w:szCs w:val="28"/>
        </w:rPr>
        <w:t>здоров’я</w:t>
      </w:r>
      <w:r w:rsidR="00A520C1" w:rsidRPr="000F7F60">
        <w:rPr>
          <w:rFonts w:ascii="Times New Roman" w:hAnsi="Times New Roman" w:cs="Times New Roman"/>
          <w:sz w:val="28"/>
          <w:szCs w:val="28"/>
        </w:rPr>
        <w:t xml:space="preserve">, освіти, </w:t>
      </w:r>
      <w:r w:rsidR="005336F3" w:rsidRPr="000F7F60">
        <w:rPr>
          <w:rFonts w:ascii="Times New Roman" w:hAnsi="Times New Roman" w:cs="Times New Roman"/>
          <w:sz w:val="28"/>
          <w:szCs w:val="28"/>
        </w:rPr>
        <w:t xml:space="preserve">представників </w:t>
      </w:r>
      <w:r w:rsidR="00A520C1" w:rsidRPr="000F7F60">
        <w:rPr>
          <w:rFonts w:ascii="Times New Roman" w:hAnsi="Times New Roman" w:cs="Times New Roman"/>
          <w:sz w:val="28"/>
          <w:szCs w:val="28"/>
        </w:rPr>
        <w:t>релігійних та громадських організацій</w:t>
      </w:r>
      <w:r w:rsidR="00086FC1" w:rsidRPr="000F7F60">
        <w:rPr>
          <w:rFonts w:ascii="Times New Roman" w:hAnsi="Times New Roman" w:cs="Times New Roman"/>
          <w:sz w:val="28"/>
          <w:szCs w:val="28"/>
        </w:rPr>
        <w:t xml:space="preserve"> тощо)</w:t>
      </w:r>
      <w:r w:rsidR="00A520C1" w:rsidRPr="000F7F60">
        <w:rPr>
          <w:rFonts w:ascii="Times New Roman" w:hAnsi="Times New Roman" w:cs="Times New Roman"/>
          <w:sz w:val="28"/>
          <w:szCs w:val="28"/>
        </w:rPr>
        <w:t>.</w:t>
      </w:r>
    </w:p>
    <w:p w14:paraId="517CFCBB" w14:textId="6D4E4368" w:rsidR="00F171E9" w:rsidRPr="000F7F60" w:rsidRDefault="00A520C1" w:rsidP="00472BEE">
      <w:pPr>
        <w:numPr>
          <w:ilvl w:val="0"/>
          <w:numId w:val="1"/>
        </w:numPr>
        <w:suppressAutoHyphens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0F7F60">
        <w:rPr>
          <w:rFonts w:ascii="Times New Roman" w:hAnsi="Times New Roman" w:cs="Times New Roman"/>
          <w:sz w:val="28"/>
          <w:szCs w:val="28"/>
        </w:rPr>
        <w:t>Щодо предмету законопроекту зауважимо, що п</w:t>
      </w:r>
      <w:r w:rsidR="001B73C7" w:rsidRPr="000F7F60">
        <w:rPr>
          <w:rFonts w:ascii="Times New Roman" w:eastAsia="Times New Roman" w:hAnsi="Times New Roman" w:cs="Times New Roman"/>
          <w:sz w:val="28"/>
          <w:szCs w:val="28"/>
          <w:lang w:eastAsia="uk-UA"/>
        </w:rPr>
        <w:t>роведен</w:t>
      </w:r>
      <w:r w:rsidR="007127D5" w:rsidRPr="000F7F60">
        <w:rPr>
          <w:rFonts w:ascii="Times New Roman" w:eastAsia="Times New Roman" w:hAnsi="Times New Roman" w:cs="Times New Roman"/>
          <w:sz w:val="28"/>
          <w:szCs w:val="28"/>
          <w:lang w:eastAsia="uk-UA"/>
        </w:rPr>
        <w:t>ий</w:t>
      </w:r>
      <w:r w:rsidR="001B73C7" w:rsidRPr="000F7F6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7127D5" w:rsidRPr="000F7F6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аналіз </w:t>
      </w:r>
      <w:r w:rsidR="001B73C7" w:rsidRPr="000F7F6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законодавства про лікарські засоби дозволяє </w:t>
      </w:r>
      <w:r w:rsidR="00D773A3" w:rsidRPr="000F7F6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констатувати </w:t>
      </w:r>
      <w:r w:rsidR="007127D5" w:rsidRPr="000F7F6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про </w:t>
      </w:r>
      <w:r w:rsidR="00D773A3" w:rsidRPr="000F7F60">
        <w:rPr>
          <w:rFonts w:ascii="Times New Roman" w:eastAsia="Times New Roman" w:hAnsi="Times New Roman" w:cs="Times New Roman"/>
          <w:sz w:val="28"/>
          <w:szCs w:val="28"/>
          <w:lang w:eastAsia="uk-UA"/>
        </w:rPr>
        <w:t>відсутність</w:t>
      </w:r>
      <w:r w:rsidR="001B73C7" w:rsidRPr="000F7F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773A3" w:rsidRPr="000F7F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вікових обмежень для придбання </w:t>
      </w:r>
      <w:r w:rsidR="007127D5" w:rsidRPr="000F7F60">
        <w:rPr>
          <w:rFonts w:ascii="Times New Roman" w:eastAsia="Times New Roman" w:hAnsi="Times New Roman" w:cs="Times New Roman"/>
          <w:sz w:val="28"/>
          <w:szCs w:val="28"/>
          <w:lang w:eastAsia="ru-RU"/>
        </w:rPr>
        <w:t>лікарських засобів</w:t>
      </w:r>
      <w:r w:rsidR="001B73C7" w:rsidRPr="000F7F6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11474E" w:rsidRPr="000F7F6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="00F121B0" w:rsidRPr="000F7F60">
        <w:rPr>
          <w:rFonts w:ascii="Times New Roman" w:hAnsi="Times New Roman" w:cs="Times New Roman"/>
          <w:sz w:val="28"/>
          <w:szCs w:val="28"/>
        </w:rPr>
        <w:t xml:space="preserve">Тому </w:t>
      </w:r>
      <w:r w:rsidR="00EC1BFC">
        <w:rPr>
          <w:rFonts w:ascii="Times New Roman" w:hAnsi="Times New Roman" w:cs="Times New Roman"/>
          <w:sz w:val="28"/>
          <w:szCs w:val="28"/>
        </w:rPr>
        <w:t>ідея</w:t>
      </w:r>
      <w:r w:rsidR="00974384">
        <w:rPr>
          <w:rFonts w:ascii="Times New Roman" w:hAnsi="Times New Roman" w:cs="Times New Roman"/>
          <w:sz w:val="28"/>
          <w:szCs w:val="28"/>
        </w:rPr>
        <w:t xml:space="preserve"> </w:t>
      </w:r>
      <w:r w:rsidR="00A85DEE" w:rsidRPr="000F7F60">
        <w:rPr>
          <w:rFonts w:ascii="Times New Roman" w:hAnsi="Times New Roman" w:cs="Times New Roman"/>
          <w:sz w:val="28"/>
          <w:szCs w:val="28"/>
        </w:rPr>
        <w:t>законопроект</w:t>
      </w:r>
      <w:r w:rsidR="00974384">
        <w:rPr>
          <w:rFonts w:ascii="Times New Roman" w:hAnsi="Times New Roman" w:cs="Times New Roman"/>
          <w:sz w:val="28"/>
          <w:szCs w:val="28"/>
        </w:rPr>
        <w:t>у</w:t>
      </w:r>
      <w:r w:rsidR="00F171E9" w:rsidRPr="000F7F60">
        <w:rPr>
          <w:rFonts w:ascii="Times New Roman" w:hAnsi="Times New Roman" w:cs="Times New Roman"/>
          <w:sz w:val="28"/>
          <w:szCs w:val="28"/>
        </w:rPr>
        <w:t>, в тому числі з міркувань</w:t>
      </w:r>
      <w:r w:rsidR="00BE2316" w:rsidRPr="000F7F60">
        <w:rPr>
          <w:rFonts w:ascii="Times New Roman" w:hAnsi="Times New Roman" w:cs="Times New Roman"/>
          <w:sz w:val="28"/>
          <w:szCs w:val="28"/>
        </w:rPr>
        <w:t>,</w:t>
      </w:r>
      <w:r w:rsidR="00F171E9" w:rsidRPr="000F7F60">
        <w:rPr>
          <w:rFonts w:ascii="Times New Roman" w:hAnsi="Times New Roman" w:cs="Times New Roman"/>
          <w:sz w:val="28"/>
          <w:szCs w:val="28"/>
        </w:rPr>
        <w:t xml:space="preserve"> наведених у пояснювальній записці, </w:t>
      </w:r>
      <w:r w:rsidR="00A85DEE" w:rsidRPr="000F7F60">
        <w:rPr>
          <w:rFonts w:ascii="Times New Roman" w:hAnsi="Times New Roman" w:cs="Times New Roman"/>
          <w:sz w:val="28"/>
          <w:szCs w:val="28"/>
        </w:rPr>
        <w:t>може бути підтриман</w:t>
      </w:r>
      <w:r w:rsidR="00EC1BFC">
        <w:rPr>
          <w:rFonts w:ascii="Times New Roman" w:hAnsi="Times New Roman" w:cs="Times New Roman"/>
          <w:sz w:val="28"/>
          <w:szCs w:val="28"/>
        </w:rPr>
        <w:t>а</w:t>
      </w:r>
      <w:r w:rsidR="00F171E9" w:rsidRPr="000F7F60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3E4E0828" w14:textId="085F8835" w:rsidR="00472BEE" w:rsidRPr="000F7F60" w:rsidRDefault="00472BEE" w:rsidP="00472BEE">
      <w:pPr>
        <w:suppressAutoHyphens/>
        <w:contextualSpacing/>
        <w:rPr>
          <w:rFonts w:ascii="Times New Roman" w:hAnsi="Times New Roman" w:cs="Times New Roman"/>
          <w:sz w:val="28"/>
          <w:szCs w:val="28"/>
          <w:lang w:eastAsia="uk-UA"/>
        </w:rPr>
      </w:pPr>
      <w:r w:rsidRPr="000F7F60"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Pr="000F7F60">
        <w:rPr>
          <w:rFonts w:ascii="Times New Roman" w:hAnsi="Times New Roman" w:cs="Times New Roman"/>
          <w:sz w:val="28"/>
          <w:szCs w:val="28"/>
        </w:rPr>
        <w:t>У</w:t>
      </w:r>
      <w:r w:rsidRPr="000F7F60">
        <w:rPr>
          <w:rFonts w:ascii="Times New Roman" w:hAnsi="Times New Roman" w:cs="Times New Roman"/>
          <w:sz w:val="28"/>
          <w:szCs w:val="28"/>
          <w:lang w:eastAsia="uk-UA"/>
        </w:rPr>
        <w:t xml:space="preserve"> проекті Закону пропонується доповнити ст. 21 Закону новою частиною</w:t>
      </w:r>
      <w:r w:rsidR="00DC041D" w:rsidRPr="000F7F60">
        <w:rPr>
          <w:rFonts w:ascii="Times New Roman" w:hAnsi="Times New Roman" w:cs="Times New Roman"/>
          <w:sz w:val="28"/>
          <w:szCs w:val="28"/>
          <w:lang w:eastAsia="uk-UA"/>
        </w:rPr>
        <w:t xml:space="preserve">, відповідно до якої, зокрема, </w:t>
      </w:r>
      <w:r w:rsidRPr="000F7F60">
        <w:rPr>
          <w:rFonts w:ascii="Times New Roman" w:hAnsi="Times New Roman" w:cs="Times New Roman"/>
          <w:sz w:val="28"/>
          <w:szCs w:val="28"/>
          <w:lang w:eastAsia="uk-UA"/>
        </w:rPr>
        <w:t xml:space="preserve">«в разі виникнення сумніву щодо віку покупця реалізація (відпуск) лікарських засобів здійснюється за умови </w:t>
      </w:r>
      <w:r w:rsidRPr="000F7F60">
        <w:rPr>
          <w:rFonts w:ascii="Times New Roman" w:hAnsi="Times New Roman" w:cs="Times New Roman"/>
          <w:i/>
          <w:sz w:val="28"/>
          <w:szCs w:val="28"/>
          <w:lang w:eastAsia="uk-UA"/>
        </w:rPr>
        <w:t>пред'явлення документа</w:t>
      </w:r>
      <w:r w:rsidRPr="000F7F60">
        <w:rPr>
          <w:rFonts w:ascii="Times New Roman" w:hAnsi="Times New Roman" w:cs="Times New Roman"/>
          <w:sz w:val="28"/>
          <w:szCs w:val="28"/>
          <w:lang w:eastAsia="uk-UA"/>
        </w:rPr>
        <w:t xml:space="preserve">, що засвідчує його вік». Разом з тим, з метою дотримання принципу правової визначеності </w:t>
      </w:r>
      <w:r w:rsidR="00E820F8" w:rsidRPr="000F7F60">
        <w:rPr>
          <w:rFonts w:ascii="Times New Roman" w:hAnsi="Times New Roman" w:cs="Times New Roman"/>
          <w:sz w:val="28"/>
          <w:szCs w:val="28"/>
          <w:lang w:eastAsia="uk-UA"/>
        </w:rPr>
        <w:t xml:space="preserve">в проекті доцільно </w:t>
      </w:r>
      <w:r w:rsidR="00E75639" w:rsidRPr="000F7F60">
        <w:rPr>
          <w:rFonts w:ascii="Times New Roman" w:hAnsi="Times New Roman" w:cs="Times New Roman"/>
          <w:sz w:val="28"/>
          <w:szCs w:val="28"/>
          <w:lang w:eastAsia="uk-UA"/>
        </w:rPr>
        <w:t>унормува</w:t>
      </w:r>
      <w:r w:rsidR="00E820F8" w:rsidRPr="000F7F60">
        <w:rPr>
          <w:rFonts w:ascii="Times New Roman" w:hAnsi="Times New Roman" w:cs="Times New Roman"/>
          <w:sz w:val="28"/>
          <w:szCs w:val="28"/>
          <w:lang w:eastAsia="uk-UA"/>
        </w:rPr>
        <w:t>ти</w:t>
      </w:r>
      <w:r w:rsidR="001760BB" w:rsidRPr="000F7F60">
        <w:rPr>
          <w:rFonts w:ascii="Times New Roman" w:hAnsi="Times New Roman" w:cs="Times New Roman"/>
          <w:sz w:val="28"/>
          <w:szCs w:val="28"/>
          <w:lang w:eastAsia="uk-UA"/>
        </w:rPr>
        <w:t xml:space="preserve"> наслідк</w:t>
      </w:r>
      <w:r w:rsidR="00E820F8" w:rsidRPr="000F7F60">
        <w:rPr>
          <w:rFonts w:ascii="Times New Roman" w:hAnsi="Times New Roman" w:cs="Times New Roman"/>
          <w:sz w:val="28"/>
          <w:szCs w:val="28"/>
          <w:lang w:eastAsia="uk-UA"/>
        </w:rPr>
        <w:t>и</w:t>
      </w:r>
      <w:r w:rsidRPr="000F7F60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r w:rsidR="00A375CC" w:rsidRPr="000F7F60">
        <w:rPr>
          <w:rFonts w:ascii="Times New Roman" w:hAnsi="Times New Roman" w:cs="Times New Roman"/>
          <w:sz w:val="28"/>
          <w:szCs w:val="28"/>
          <w:lang w:eastAsia="uk-UA"/>
        </w:rPr>
        <w:t>(</w:t>
      </w:r>
      <w:r w:rsidR="00E820F8" w:rsidRPr="000F7F60">
        <w:rPr>
          <w:rFonts w:ascii="Times New Roman" w:hAnsi="Times New Roman" w:cs="Times New Roman"/>
          <w:sz w:val="28"/>
          <w:szCs w:val="28"/>
          <w:lang w:eastAsia="uk-UA"/>
        </w:rPr>
        <w:t>у вигляді</w:t>
      </w:r>
      <w:r w:rsidR="00E75639" w:rsidRPr="000F7F60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r w:rsidR="00A375CC" w:rsidRPr="000F7F60">
        <w:rPr>
          <w:rFonts w:ascii="Times New Roman" w:hAnsi="Times New Roman" w:cs="Times New Roman"/>
          <w:sz w:val="28"/>
          <w:szCs w:val="28"/>
          <w:lang w:eastAsia="uk-UA"/>
        </w:rPr>
        <w:t xml:space="preserve">заборони реалізації </w:t>
      </w:r>
      <w:r w:rsidR="00E820F8" w:rsidRPr="000F7F60">
        <w:rPr>
          <w:rFonts w:ascii="Times New Roman" w:hAnsi="Times New Roman" w:cs="Times New Roman"/>
          <w:sz w:val="28"/>
          <w:szCs w:val="28"/>
          <w:lang w:eastAsia="uk-UA"/>
        </w:rPr>
        <w:t xml:space="preserve">відповідним особам </w:t>
      </w:r>
      <w:r w:rsidR="00A375CC" w:rsidRPr="000F7F60">
        <w:rPr>
          <w:rFonts w:ascii="Times New Roman" w:hAnsi="Times New Roman" w:cs="Times New Roman"/>
          <w:sz w:val="28"/>
          <w:szCs w:val="28"/>
          <w:lang w:eastAsia="uk-UA"/>
        </w:rPr>
        <w:t xml:space="preserve">лікарських засобів) </w:t>
      </w:r>
      <w:r w:rsidRPr="000F7F60">
        <w:rPr>
          <w:rFonts w:ascii="Times New Roman" w:hAnsi="Times New Roman" w:cs="Times New Roman"/>
          <w:sz w:val="28"/>
          <w:szCs w:val="28"/>
          <w:lang w:eastAsia="uk-UA"/>
        </w:rPr>
        <w:t>у разі відмови покупця пред’явити такий документ.</w:t>
      </w:r>
    </w:p>
    <w:p w14:paraId="0AEBEED5" w14:textId="61DCDED4" w:rsidR="00EB2785" w:rsidRPr="000F7F60" w:rsidRDefault="00472BEE" w:rsidP="00EB2785">
      <w:pPr>
        <w:suppressAutoHyphens/>
        <w:contextualSpacing/>
        <w:rPr>
          <w:rFonts w:ascii="Times New Roman" w:hAnsi="Times New Roman" w:cs="Times New Roman"/>
          <w:sz w:val="28"/>
          <w:szCs w:val="28"/>
        </w:rPr>
      </w:pPr>
      <w:r w:rsidRPr="000F7F60">
        <w:rPr>
          <w:rFonts w:ascii="Times New Roman" w:hAnsi="Times New Roman" w:cs="Times New Roman"/>
          <w:b/>
          <w:sz w:val="28"/>
          <w:szCs w:val="28"/>
        </w:rPr>
        <w:t xml:space="preserve">3. </w:t>
      </w:r>
      <w:r w:rsidR="00EB2785" w:rsidRPr="000F7F60">
        <w:rPr>
          <w:rFonts w:ascii="Times New Roman" w:hAnsi="Times New Roman" w:cs="Times New Roman"/>
          <w:sz w:val="28"/>
          <w:szCs w:val="28"/>
        </w:rPr>
        <w:t xml:space="preserve">З огляду на те, що Законом України «Про внесення змін до статті 19 Закону України «Про лікарські засоби» щодо здійснення електронної роздрібної торгівлі лікарськими засобами» </w:t>
      </w:r>
      <w:r w:rsidR="00DC041D" w:rsidRPr="000F7F60">
        <w:rPr>
          <w:rFonts w:ascii="Times New Roman" w:hAnsi="Times New Roman" w:cs="Times New Roman"/>
          <w:sz w:val="28"/>
          <w:szCs w:val="28"/>
        </w:rPr>
        <w:t xml:space="preserve">від </w:t>
      </w:r>
      <w:r w:rsidR="000F7F60" w:rsidRPr="000F7F60">
        <w:rPr>
          <w:rFonts w:ascii="Times New Roman" w:hAnsi="Times New Roman" w:cs="Times New Roman"/>
          <w:sz w:val="28"/>
          <w:szCs w:val="28"/>
        </w:rPr>
        <w:t xml:space="preserve">17.09.2020 </w:t>
      </w:r>
      <w:r w:rsidR="00EB2785" w:rsidRPr="000F7F60">
        <w:rPr>
          <w:rFonts w:ascii="Times New Roman" w:hAnsi="Times New Roman" w:cs="Times New Roman"/>
          <w:sz w:val="28"/>
          <w:szCs w:val="28"/>
        </w:rPr>
        <w:t xml:space="preserve">№ 904-IX внесені зміни до Закону стосовно встановлення заборон при здійсненні </w:t>
      </w:r>
      <w:r w:rsidR="00EB2785" w:rsidRPr="000F7F60">
        <w:rPr>
          <w:rStyle w:val="st42"/>
          <w:color w:val="auto"/>
          <w:sz w:val="28"/>
          <w:szCs w:val="28"/>
        </w:rPr>
        <w:t>електронної роздрібної торгівлі та доставки кінцевому спожив</w:t>
      </w:r>
      <w:r w:rsidR="00023DDA" w:rsidRPr="000F7F60">
        <w:rPr>
          <w:rStyle w:val="st42"/>
          <w:color w:val="auto"/>
          <w:sz w:val="28"/>
          <w:szCs w:val="28"/>
        </w:rPr>
        <w:t xml:space="preserve">ачу лікарських засобів, </w:t>
      </w:r>
      <w:r w:rsidR="00EB2785" w:rsidRPr="000F7F60">
        <w:rPr>
          <w:rStyle w:val="st42"/>
          <w:color w:val="auto"/>
          <w:sz w:val="28"/>
          <w:szCs w:val="28"/>
        </w:rPr>
        <w:t>відповідні положення щодо</w:t>
      </w:r>
      <w:r w:rsidR="00EB2785" w:rsidRPr="000F7F60">
        <w:t xml:space="preserve"> </w:t>
      </w:r>
      <w:r w:rsidR="00EB2785" w:rsidRPr="000F7F60">
        <w:rPr>
          <w:rStyle w:val="st42"/>
          <w:color w:val="auto"/>
          <w:sz w:val="28"/>
          <w:szCs w:val="28"/>
        </w:rPr>
        <w:t xml:space="preserve">заборони продажу </w:t>
      </w:r>
      <w:r w:rsidR="005D7B93" w:rsidRPr="000F7F60">
        <w:rPr>
          <w:rStyle w:val="st42"/>
          <w:color w:val="auto"/>
          <w:sz w:val="28"/>
          <w:szCs w:val="28"/>
        </w:rPr>
        <w:t xml:space="preserve">та доставки </w:t>
      </w:r>
      <w:r w:rsidR="00EB2785" w:rsidRPr="000F7F60">
        <w:rPr>
          <w:rStyle w:val="st42"/>
          <w:color w:val="auto"/>
          <w:sz w:val="28"/>
          <w:szCs w:val="28"/>
        </w:rPr>
        <w:t xml:space="preserve">лікарських засобів особам, які не досягли </w:t>
      </w:r>
      <w:r w:rsidR="00EB2785" w:rsidRPr="000F7F60">
        <w:rPr>
          <w:rFonts w:ascii="Times New Roman" w:hAnsi="Times New Roman" w:cs="Times New Roman"/>
          <w:sz w:val="28"/>
          <w:szCs w:val="28"/>
        </w:rPr>
        <w:t>14-річного віку</w:t>
      </w:r>
      <w:r w:rsidR="00A375CC" w:rsidRPr="000F7F60">
        <w:rPr>
          <w:rFonts w:ascii="Times New Roman" w:hAnsi="Times New Roman" w:cs="Times New Roman"/>
          <w:sz w:val="28"/>
          <w:szCs w:val="28"/>
        </w:rPr>
        <w:t>,</w:t>
      </w:r>
      <w:r w:rsidR="00EB2785" w:rsidRPr="000F7F60">
        <w:rPr>
          <w:rFonts w:ascii="Times New Roman" w:hAnsi="Times New Roman" w:cs="Times New Roman"/>
          <w:sz w:val="28"/>
          <w:szCs w:val="28"/>
        </w:rPr>
        <w:t xml:space="preserve"> </w:t>
      </w:r>
      <w:r w:rsidR="001760BB" w:rsidRPr="000F7F60">
        <w:rPr>
          <w:rFonts w:ascii="Times New Roman" w:hAnsi="Times New Roman" w:cs="Times New Roman"/>
          <w:sz w:val="28"/>
          <w:szCs w:val="28"/>
        </w:rPr>
        <w:t xml:space="preserve">вбачається за </w:t>
      </w:r>
      <w:r w:rsidR="00EB2785" w:rsidRPr="000F7F60">
        <w:rPr>
          <w:rFonts w:ascii="Times New Roman" w:hAnsi="Times New Roman" w:cs="Times New Roman"/>
          <w:sz w:val="28"/>
          <w:szCs w:val="28"/>
        </w:rPr>
        <w:t>доцільн</w:t>
      </w:r>
      <w:r w:rsidR="001760BB" w:rsidRPr="000F7F60">
        <w:rPr>
          <w:rFonts w:ascii="Times New Roman" w:hAnsi="Times New Roman" w:cs="Times New Roman"/>
          <w:sz w:val="28"/>
          <w:szCs w:val="28"/>
        </w:rPr>
        <w:t xml:space="preserve">е також </w:t>
      </w:r>
      <w:r w:rsidR="00EB2785" w:rsidRPr="000F7F60">
        <w:rPr>
          <w:rFonts w:ascii="Times New Roman" w:hAnsi="Times New Roman" w:cs="Times New Roman"/>
          <w:sz w:val="28"/>
          <w:szCs w:val="28"/>
        </w:rPr>
        <w:t>передбачити і в ст. 19 Закону.</w:t>
      </w:r>
    </w:p>
    <w:p w14:paraId="70A65148" w14:textId="715D5171" w:rsidR="005D7B93" w:rsidRPr="000F7F60" w:rsidRDefault="005D7B93" w:rsidP="005D7B93">
      <w:pPr>
        <w:suppressAutoHyphens/>
        <w:contextualSpacing/>
        <w:rPr>
          <w:rFonts w:ascii="Times New Roman" w:hAnsi="Times New Roman" w:cs="Times New Roman"/>
          <w:sz w:val="28"/>
          <w:szCs w:val="28"/>
        </w:rPr>
      </w:pPr>
      <w:r w:rsidRPr="000F7F60">
        <w:rPr>
          <w:rFonts w:ascii="Times New Roman" w:hAnsi="Times New Roman" w:cs="Times New Roman"/>
          <w:sz w:val="28"/>
          <w:szCs w:val="28"/>
        </w:rPr>
        <w:t xml:space="preserve">Крім того, </w:t>
      </w:r>
      <w:r w:rsidR="00F54C0F" w:rsidRPr="000F7F60">
        <w:rPr>
          <w:rFonts w:ascii="Times New Roman" w:hAnsi="Times New Roman" w:cs="Times New Roman"/>
          <w:sz w:val="28"/>
          <w:szCs w:val="28"/>
        </w:rPr>
        <w:t xml:space="preserve">на нашу думку, </w:t>
      </w:r>
      <w:r w:rsidRPr="000F7F60">
        <w:rPr>
          <w:rFonts w:ascii="Times New Roman" w:hAnsi="Times New Roman" w:cs="Times New Roman"/>
          <w:sz w:val="28"/>
          <w:szCs w:val="28"/>
        </w:rPr>
        <w:t>виглядає більш логічним</w:t>
      </w:r>
      <w:r w:rsidR="001760BB" w:rsidRPr="000F7F60">
        <w:rPr>
          <w:rFonts w:ascii="Times New Roman" w:hAnsi="Times New Roman" w:cs="Times New Roman"/>
          <w:sz w:val="28"/>
          <w:szCs w:val="28"/>
        </w:rPr>
        <w:t xml:space="preserve"> розміщення </w:t>
      </w:r>
      <w:r w:rsidRPr="000F7F60">
        <w:rPr>
          <w:rFonts w:ascii="Times New Roman" w:hAnsi="Times New Roman" w:cs="Times New Roman"/>
          <w:sz w:val="28"/>
          <w:szCs w:val="28"/>
        </w:rPr>
        <w:t xml:space="preserve"> </w:t>
      </w:r>
      <w:r w:rsidR="001760BB" w:rsidRPr="000F7F60">
        <w:rPr>
          <w:rFonts w:ascii="Times New Roman" w:hAnsi="Times New Roman" w:cs="Times New Roman"/>
          <w:sz w:val="28"/>
          <w:szCs w:val="28"/>
        </w:rPr>
        <w:t xml:space="preserve">запропонованих </w:t>
      </w:r>
      <w:r w:rsidR="00A375CC" w:rsidRPr="000F7F60">
        <w:rPr>
          <w:rFonts w:ascii="Times New Roman" w:hAnsi="Times New Roman" w:cs="Times New Roman"/>
          <w:sz w:val="28"/>
          <w:szCs w:val="28"/>
        </w:rPr>
        <w:t>у</w:t>
      </w:r>
      <w:r w:rsidR="001760BB" w:rsidRPr="000F7F60">
        <w:rPr>
          <w:rFonts w:ascii="Times New Roman" w:hAnsi="Times New Roman" w:cs="Times New Roman"/>
          <w:sz w:val="28"/>
          <w:szCs w:val="28"/>
        </w:rPr>
        <w:t xml:space="preserve"> проекті змін до ст. 21 Закону </w:t>
      </w:r>
      <w:r w:rsidRPr="000F7F60">
        <w:rPr>
          <w:rFonts w:ascii="Times New Roman" w:hAnsi="Times New Roman" w:cs="Times New Roman"/>
          <w:sz w:val="28"/>
          <w:szCs w:val="28"/>
        </w:rPr>
        <w:t xml:space="preserve">після </w:t>
      </w:r>
      <w:r w:rsidR="00DC041D" w:rsidRPr="000F7F60">
        <w:rPr>
          <w:rFonts w:ascii="Times New Roman" w:hAnsi="Times New Roman" w:cs="Times New Roman"/>
          <w:sz w:val="28"/>
          <w:szCs w:val="28"/>
        </w:rPr>
        <w:t xml:space="preserve">ч. 2 </w:t>
      </w:r>
      <w:r w:rsidRPr="000F7F60">
        <w:rPr>
          <w:rFonts w:ascii="Times New Roman" w:hAnsi="Times New Roman" w:cs="Times New Roman"/>
          <w:sz w:val="28"/>
          <w:szCs w:val="28"/>
        </w:rPr>
        <w:t xml:space="preserve">цієї статті. </w:t>
      </w:r>
    </w:p>
    <w:p w14:paraId="22B0D5DF" w14:textId="5D0CB46B" w:rsidR="00EB2785" w:rsidRDefault="00EB2785" w:rsidP="00EB2785">
      <w:pPr>
        <w:suppressAutoHyphens/>
        <w:contextualSpacing/>
        <w:rPr>
          <w:rFonts w:ascii="Times New Roman" w:hAnsi="Times New Roman" w:cs="Times New Roman"/>
          <w:sz w:val="28"/>
          <w:szCs w:val="28"/>
        </w:rPr>
      </w:pPr>
    </w:p>
    <w:p w14:paraId="3E43542C" w14:textId="77777777" w:rsidR="0094794C" w:rsidRPr="00BE2316" w:rsidRDefault="0094794C" w:rsidP="00CF7CEF">
      <w:pPr>
        <w:rPr>
          <w:rFonts w:ascii="Times New Roman" w:hAnsi="Times New Roman" w:cs="Times New Roman"/>
          <w:sz w:val="28"/>
          <w:szCs w:val="28"/>
        </w:rPr>
      </w:pPr>
    </w:p>
    <w:p w14:paraId="6C53E588" w14:textId="0883F537" w:rsidR="005932BA" w:rsidRPr="00BE2316" w:rsidRDefault="005932BA" w:rsidP="00CF7CEF">
      <w:pPr>
        <w:rPr>
          <w:rFonts w:ascii="Times New Roman" w:hAnsi="Times New Roman" w:cs="Times New Roman"/>
          <w:sz w:val="28"/>
          <w:szCs w:val="28"/>
        </w:rPr>
      </w:pPr>
      <w:bookmarkStart w:id="1" w:name="_Hlk534989539"/>
      <w:bookmarkEnd w:id="1"/>
      <w:r w:rsidRPr="00BE2316">
        <w:rPr>
          <w:rFonts w:ascii="Times New Roman" w:hAnsi="Times New Roman" w:cs="Times New Roman"/>
          <w:sz w:val="28"/>
          <w:szCs w:val="28"/>
        </w:rPr>
        <w:t xml:space="preserve">Керівник Головного управління                  </w:t>
      </w:r>
      <w:r w:rsidR="00BE2316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Pr="00BE2316">
        <w:rPr>
          <w:rFonts w:ascii="Times New Roman" w:hAnsi="Times New Roman" w:cs="Times New Roman"/>
          <w:sz w:val="28"/>
          <w:szCs w:val="28"/>
        </w:rPr>
        <w:t xml:space="preserve">  </w:t>
      </w:r>
      <w:r w:rsidR="00CF7CEF" w:rsidRPr="00BE2316">
        <w:rPr>
          <w:rFonts w:ascii="Times New Roman" w:hAnsi="Times New Roman" w:cs="Times New Roman"/>
          <w:sz w:val="28"/>
          <w:szCs w:val="28"/>
        </w:rPr>
        <w:t xml:space="preserve"> </w:t>
      </w:r>
      <w:r w:rsidRPr="00BE2316">
        <w:rPr>
          <w:rFonts w:ascii="Times New Roman" w:hAnsi="Times New Roman" w:cs="Times New Roman"/>
          <w:sz w:val="28"/>
          <w:szCs w:val="28"/>
        </w:rPr>
        <w:t xml:space="preserve"> С. Тихонюк</w:t>
      </w:r>
    </w:p>
    <w:p w14:paraId="3F1C7026" w14:textId="4C93025D" w:rsidR="005932BA" w:rsidRPr="00194B0A" w:rsidRDefault="005932BA" w:rsidP="00CF7CEF">
      <w:pPr>
        <w:rPr>
          <w:rFonts w:ascii="Times New Roman" w:hAnsi="Times New Roman" w:cs="Times New Roman"/>
          <w:sz w:val="28"/>
          <w:szCs w:val="28"/>
        </w:rPr>
      </w:pPr>
    </w:p>
    <w:p w14:paraId="3ECE7982" w14:textId="77777777" w:rsidR="00A31741" w:rsidRPr="00194B0A" w:rsidRDefault="00A31741" w:rsidP="00CF7CEF">
      <w:pPr>
        <w:rPr>
          <w:rFonts w:ascii="Times New Roman" w:hAnsi="Times New Roman" w:cs="Times New Roman"/>
          <w:sz w:val="28"/>
          <w:szCs w:val="28"/>
        </w:rPr>
      </w:pPr>
    </w:p>
    <w:p w14:paraId="410740F7" w14:textId="77777777" w:rsidR="005932BA" w:rsidRPr="00194B0A" w:rsidRDefault="005932BA" w:rsidP="00CF7CEF">
      <w:pPr>
        <w:rPr>
          <w:rFonts w:ascii="Times New Roman" w:hAnsi="Times New Roman" w:cs="Times New Roman"/>
        </w:rPr>
      </w:pPr>
      <w:proofErr w:type="spellStart"/>
      <w:r w:rsidRPr="00194B0A">
        <w:rPr>
          <w:rFonts w:ascii="Times New Roman" w:hAnsi="Times New Roman" w:cs="Times New Roman"/>
          <w:sz w:val="20"/>
          <w:szCs w:val="20"/>
        </w:rPr>
        <w:t>Вик</w:t>
      </w:r>
      <w:proofErr w:type="spellEnd"/>
      <w:r w:rsidRPr="00194B0A">
        <w:rPr>
          <w:rFonts w:ascii="Times New Roman" w:hAnsi="Times New Roman" w:cs="Times New Roman"/>
          <w:sz w:val="20"/>
          <w:szCs w:val="20"/>
        </w:rPr>
        <w:t xml:space="preserve">.: К. Вербицький </w:t>
      </w:r>
    </w:p>
    <w:p w14:paraId="4E54116E" w14:textId="6870FA54" w:rsidR="005932BA" w:rsidRDefault="005932BA" w:rsidP="00CF7CEF">
      <w:pPr>
        <w:rPr>
          <w:rFonts w:ascii="Times New Roman" w:hAnsi="Times New Roman" w:cs="Times New Roman"/>
        </w:rPr>
      </w:pPr>
    </w:p>
    <w:p w14:paraId="51405516" w14:textId="65451852" w:rsidR="0011474E" w:rsidRDefault="0011474E" w:rsidP="00CF7CEF">
      <w:pPr>
        <w:rPr>
          <w:rFonts w:ascii="Times New Roman" w:hAnsi="Times New Roman" w:cs="Times New Roman"/>
        </w:rPr>
      </w:pPr>
    </w:p>
    <w:p w14:paraId="26C300F2" w14:textId="5867AC76" w:rsidR="005956DC" w:rsidRDefault="005956DC" w:rsidP="00CF7CEF">
      <w:pPr>
        <w:rPr>
          <w:rFonts w:ascii="Times New Roman" w:hAnsi="Times New Roman" w:cs="Times New Roman"/>
        </w:rPr>
      </w:pPr>
    </w:p>
    <w:p w14:paraId="1C5017E4" w14:textId="77777777" w:rsidR="005956DC" w:rsidRDefault="005956DC" w:rsidP="00CF7CEF">
      <w:pPr>
        <w:rPr>
          <w:rFonts w:ascii="Times New Roman" w:hAnsi="Times New Roman" w:cs="Times New Roman"/>
        </w:rPr>
      </w:pPr>
    </w:p>
    <w:sectPr w:rsidR="005956DC" w:rsidSect="00CF7CEF">
      <w:headerReference w:type="default" r:id="rId8"/>
      <w:headerReference w:type="first" r:id="rId9"/>
      <w:pgSz w:w="11906" w:h="16838"/>
      <w:pgMar w:top="1134" w:right="567" w:bottom="1134" w:left="1701" w:header="567" w:footer="397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C26B58" w14:textId="77777777" w:rsidR="00C12CF9" w:rsidRDefault="00C12CF9" w:rsidP="005932BA">
      <w:r>
        <w:separator/>
      </w:r>
    </w:p>
  </w:endnote>
  <w:endnote w:type="continuationSeparator" w:id="0">
    <w:p w14:paraId="2F438569" w14:textId="77777777" w:rsidR="00C12CF9" w:rsidRDefault="00C12CF9" w:rsidP="005932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F">
    <w:altName w:val="Times New Roman"/>
    <w:charset w:val="00"/>
    <w:family w:val="auto"/>
    <w:pitch w:val="variable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559752A" w14:textId="77777777" w:rsidR="00C12CF9" w:rsidRDefault="00C12CF9" w:rsidP="005932BA">
      <w:r>
        <w:separator/>
      </w:r>
    </w:p>
  </w:footnote>
  <w:footnote w:type="continuationSeparator" w:id="0">
    <w:p w14:paraId="4F18C1AC" w14:textId="77777777" w:rsidR="00C12CF9" w:rsidRDefault="00C12CF9" w:rsidP="005932BA">
      <w:r>
        <w:continuationSeparator/>
      </w:r>
    </w:p>
  </w:footnote>
  <w:footnote w:id="1">
    <w:p w14:paraId="2F41D48F" w14:textId="0EF8E342" w:rsidR="005956DC" w:rsidRPr="00CD02D4" w:rsidRDefault="005956DC">
      <w:pPr>
        <w:pStyle w:val="a6"/>
        <w:rPr>
          <w:rFonts w:ascii="Times New Roman" w:hAnsi="Times New Roman" w:cs="Times New Roman"/>
          <w:sz w:val="22"/>
          <w:szCs w:val="22"/>
        </w:rPr>
      </w:pPr>
      <w:r w:rsidRPr="00CD02D4">
        <w:rPr>
          <w:rStyle w:val="a8"/>
          <w:rFonts w:ascii="Times New Roman" w:hAnsi="Times New Roman" w:cs="Times New Roman"/>
          <w:sz w:val="22"/>
          <w:szCs w:val="22"/>
        </w:rPr>
        <w:footnoteRef/>
      </w:r>
      <w:r w:rsidRPr="00CD02D4">
        <w:rPr>
          <w:rFonts w:ascii="Times New Roman" w:hAnsi="Times New Roman" w:cs="Times New Roman"/>
          <w:sz w:val="22"/>
          <w:szCs w:val="22"/>
        </w:rPr>
        <w:t xml:space="preserve"> </w:t>
      </w:r>
      <w:r w:rsidRPr="00CD02D4">
        <w:rPr>
          <w:rFonts w:ascii="Times New Roman" w:hAnsi="Times New Roman" w:cs="Times New Roman"/>
          <w:sz w:val="22"/>
          <w:szCs w:val="22"/>
          <w:lang w:val="en-US"/>
        </w:rPr>
        <w:t>URL</w:t>
      </w:r>
      <w:r w:rsidRPr="00CD02D4">
        <w:rPr>
          <w:rFonts w:ascii="Times New Roman" w:hAnsi="Times New Roman" w:cs="Times New Roman"/>
          <w:sz w:val="22"/>
          <w:szCs w:val="22"/>
        </w:rPr>
        <w:t>: https://www.who.int/ru/news/item/09-09-2019-suicide-one-person-dies-every-40-seconds</w:t>
      </w:r>
    </w:p>
  </w:footnote>
  <w:footnote w:id="2">
    <w:p w14:paraId="3A34F2A0" w14:textId="31F35021" w:rsidR="00CD02D4" w:rsidRDefault="00CD02D4">
      <w:pPr>
        <w:pStyle w:val="a6"/>
      </w:pPr>
      <w:r w:rsidRPr="00CD02D4">
        <w:rPr>
          <w:rStyle w:val="a8"/>
          <w:rFonts w:ascii="Times New Roman" w:hAnsi="Times New Roman" w:cs="Times New Roman"/>
          <w:sz w:val="22"/>
          <w:szCs w:val="22"/>
        </w:rPr>
        <w:footnoteRef/>
      </w:r>
      <w:r w:rsidRPr="00CD02D4">
        <w:rPr>
          <w:rFonts w:ascii="Times New Roman" w:hAnsi="Times New Roman" w:cs="Times New Roman"/>
          <w:sz w:val="22"/>
          <w:szCs w:val="22"/>
        </w:rPr>
        <w:t xml:space="preserve"> </w:t>
      </w:r>
      <w:r w:rsidRPr="00CD02D4">
        <w:rPr>
          <w:rFonts w:ascii="Times New Roman" w:hAnsi="Times New Roman" w:cs="Times New Roman"/>
          <w:sz w:val="22"/>
          <w:szCs w:val="22"/>
          <w:lang w:val="en-US"/>
        </w:rPr>
        <w:t>URL</w:t>
      </w:r>
      <w:r w:rsidRPr="00CD02D4">
        <w:rPr>
          <w:rFonts w:ascii="Times New Roman" w:hAnsi="Times New Roman" w:cs="Times New Roman"/>
          <w:sz w:val="22"/>
          <w:szCs w:val="22"/>
        </w:rPr>
        <w:t>: https://suspilne.media/amp/107326-skilki-vipadkiv-ditacih-suicidiv-zafiksovano-za-ostanni-roki-vidpovidae-ogpu/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26438119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14:paraId="7BC8F27A" w14:textId="5460A03D" w:rsidR="009D4DC1" w:rsidRPr="00172139" w:rsidRDefault="00C02220" w:rsidP="00BC5728">
        <w:pPr>
          <w:pStyle w:val="a4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172139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172139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172139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DA5C2F" w:rsidRPr="00DA5C2F">
          <w:rPr>
            <w:rFonts w:ascii="Times New Roman" w:hAnsi="Times New Roman" w:cs="Times New Roman"/>
            <w:noProof/>
            <w:sz w:val="28"/>
            <w:szCs w:val="28"/>
            <w:lang w:val="ru-RU"/>
          </w:rPr>
          <w:t>2</w:t>
        </w:r>
        <w:r w:rsidRPr="00172139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14:paraId="670B3AD7" w14:textId="77777777" w:rsidR="009D4DC1" w:rsidRDefault="00C12CF9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4924357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14:paraId="2428BC09" w14:textId="760D86C3" w:rsidR="00BC5728" w:rsidRPr="000F7F60" w:rsidRDefault="00C02220" w:rsidP="00BC5728">
        <w:pPr>
          <w:pStyle w:val="a4"/>
          <w:jc w:val="right"/>
          <w:rPr>
            <w:rFonts w:ascii="Times New Roman" w:hAnsi="Times New Roman" w:cs="Times New Roman"/>
            <w:sz w:val="20"/>
            <w:szCs w:val="20"/>
          </w:rPr>
        </w:pPr>
        <w:r w:rsidRPr="00D7300F">
          <w:rPr>
            <w:rFonts w:ascii="Times New Roman" w:hAnsi="Times New Roman" w:cs="Times New Roman"/>
            <w:sz w:val="20"/>
            <w:szCs w:val="20"/>
          </w:rPr>
          <w:t xml:space="preserve">До </w:t>
        </w:r>
        <w:r w:rsidRPr="000F7F60">
          <w:rPr>
            <w:rFonts w:ascii="Times New Roman" w:hAnsi="Times New Roman" w:cs="Times New Roman"/>
            <w:sz w:val="20"/>
            <w:szCs w:val="20"/>
          </w:rPr>
          <w:t xml:space="preserve">реєстр. № </w:t>
        </w:r>
        <w:r w:rsidR="009458AA" w:rsidRPr="000F7F60">
          <w:rPr>
            <w:rFonts w:ascii="Times New Roman" w:hAnsi="Times New Roman" w:cs="Times New Roman"/>
            <w:sz w:val="20"/>
            <w:szCs w:val="20"/>
          </w:rPr>
          <w:t>5122</w:t>
        </w:r>
        <w:r w:rsidRPr="000F7F60">
          <w:rPr>
            <w:rFonts w:ascii="Times New Roman" w:hAnsi="Times New Roman" w:cs="Times New Roman"/>
            <w:sz w:val="20"/>
            <w:szCs w:val="20"/>
          </w:rPr>
          <w:t xml:space="preserve"> від </w:t>
        </w:r>
        <w:r w:rsidR="009458AA" w:rsidRPr="000F7F60">
          <w:rPr>
            <w:rFonts w:ascii="Times New Roman" w:hAnsi="Times New Roman" w:cs="Times New Roman"/>
            <w:sz w:val="20"/>
            <w:szCs w:val="20"/>
          </w:rPr>
          <w:t>22</w:t>
        </w:r>
        <w:r w:rsidRPr="000F7F60">
          <w:rPr>
            <w:rFonts w:ascii="Times New Roman" w:hAnsi="Times New Roman" w:cs="Times New Roman"/>
            <w:sz w:val="20"/>
            <w:szCs w:val="20"/>
          </w:rPr>
          <w:t>.0</w:t>
        </w:r>
        <w:r w:rsidR="009458AA" w:rsidRPr="000F7F60">
          <w:rPr>
            <w:rFonts w:ascii="Times New Roman" w:hAnsi="Times New Roman" w:cs="Times New Roman"/>
            <w:sz w:val="20"/>
            <w:szCs w:val="20"/>
          </w:rPr>
          <w:t>2</w:t>
        </w:r>
        <w:r w:rsidRPr="000F7F60">
          <w:rPr>
            <w:rFonts w:ascii="Times New Roman" w:hAnsi="Times New Roman" w:cs="Times New Roman"/>
            <w:sz w:val="20"/>
            <w:szCs w:val="20"/>
          </w:rPr>
          <w:t>.2021</w:t>
        </w:r>
      </w:p>
      <w:p w14:paraId="49C261E3" w14:textId="7D880E4C" w:rsidR="00BC5728" w:rsidRPr="000F7F60" w:rsidRDefault="00C02220" w:rsidP="00BC5728">
        <w:pPr>
          <w:pStyle w:val="a4"/>
          <w:jc w:val="right"/>
          <w:rPr>
            <w:rFonts w:ascii="Times New Roman" w:hAnsi="Times New Roman" w:cs="Times New Roman"/>
            <w:sz w:val="20"/>
            <w:szCs w:val="20"/>
          </w:rPr>
        </w:pPr>
        <w:r w:rsidRPr="000F7F60">
          <w:rPr>
            <w:rFonts w:ascii="Times New Roman" w:hAnsi="Times New Roman" w:cs="Times New Roman"/>
            <w:sz w:val="20"/>
            <w:szCs w:val="20"/>
          </w:rPr>
          <w:t>Народн</w:t>
        </w:r>
        <w:r w:rsidR="00BE2316" w:rsidRPr="000F7F60">
          <w:rPr>
            <w:rFonts w:ascii="Times New Roman" w:hAnsi="Times New Roman" w:cs="Times New Roman"/>
            <w:sz w:val="20"/>
            <w:szCs w:val="20"/>
          </w:rPr>
          <w:t>і</w:t>
        </w:r>
        <w:r w:rsidRPr="000F7F60">
          <w:rPr>
            <w:rFonts w:ascii="Times New Roman" w:hAnsi="Times New Roman" w:cs="Times New Roman"/>
            <w:sz w:val="20"/>
            <w:szCs w:val="20"/>
          </w:rPr>
          <w:t xml:space="preserve"> депутат</w:t>
        </w:r>
        <w:r w:rsidR="00BE2316" w:rsidRPr="000F7F60">
          <w:rPr>
            <w:rFonts w:ascii="Times New Roman" w:hAnsi="Times New Roman" w:cs="Times New Roman"/>
            <w:sz w:val="20"/>
            <w:szCs w:val="20"/>
          </w:rPr>
          <w:t>и</w:t>
        </w:r>
        <w:r w:rsidRPr="000F7F60">
          <w:rPr>
            <w:rFonts w:ascii="Times New Roman" w:hAnsi="Times New Roman" w:cs="Times New Roman"/>
            <w:sz w:val="20"/>
            <w:szCs w:val="20"/>
          </w:rPr>
          <w:t xml:space="preserve"> України </w:t>
        </w:r>
      </w:p>
      <w:p w14:paraId="41321948" w14:textId="0501D6F5" w:rsidR="00BC5728" w:rsidRPr="00D7300F" w:rsidRDefault="009458AA" w:rsidP="00BC5728">
        <w:pPr>
          <w:pStyle w:val="a4"/>
          <w:jc w:val="right"/>
          <w:rPr>
            <w:rFonts w:ascii="Times New Roman" w:hAnsi="Times New Roman" w:cs="Times New Roman"/>
            <w:sz w:val="20"/>
            <w:szCs w:val="20"/>
          </w:rPr>
        </w:pPr>
        <w:r w:rsidRPr="000F7F60">
          <w:rPr>
            <w:rFonts w:ascii="Times New Roman" w:hAnsi="Times New Roman" w:cs="Times New Roman"/>
            <w:sz w:val="20"/>
            <w:szCs w:val="20"/>
          </w:rPr>
          <w:t>С</w:t>
        </w:r>
        <w:r w:rsidR="00C02220" w:rsidRPr="000F7F60">
          <w:rPr>
            <w:rFonts w:ascii="Times New Roman" w:hAnsi="Times New Roman" w:cs="Times New Roman"/>
            <w:sz w:val="20"/>
            <w:szCs w:val="20"/>
          </w:rPr>
          <w:t xml:space="preserve">. </w:t>
        </w:r>
        <w:r w:rsidRPr="000F7F60">
          <w:rPr>
            <w:rFonts w:ascii="Times New Roman" w:hAnsi="Times New Roman" w:cs="Times New Roman"/>
            <w:sz w:val="20"/>
            <w:szCs w:val="20"/>
          </w:rPr>
          <w:t>Куз</w:t>
        </w:r>
        <w:r w:rsidR="00BE2316" w:rsidRPr="000F7F60">
          <w:rPr>
            <w:rFonts w:ascii="Times New Roman" w:hAnsi="Times New Roman" w:cs="Times New Roman"/>
            <w:sz w:val="20"/>
            <w:szCs w:val="20"/>
          </w:rPr>
          <w:t>ь</w:t>
        </w:r>
        <w:r w:rsidRPr="000F7F60">
          <w:rPr>
            <w:rFonts w:ascii="Times New Roman" w:hAnsi="Times New Roman" w:cs="Times New Roman"/>
            <w:sz w:val="20"/>
            <w:szCs w:val="20"/>
          </w:rPr>
          <w:t>міних</w:t>
        </w:r>
        <w:r w:rsidR="00C02220" w:rsidRPr="000F7F60">
          <w:rPr>
            <w:rFonts w:ascii="Times New Roman" w:hAnsi="Times New Roman" w:cs="Times New Roman"/>
            <w:sz w:val="20"/>
            <w:szCs w:val="20"/>
          </w:rPr>
          <w:t xml:space="preserve"> та інші</w:t>
        </w:r>
      </w:p>
      <w:p w14:paraId="3A00B480" w14:textId="77777777" w:rsidR="00BC5728" w:rsidRPr="00BC5728" w:rsidRDefault="00C12CF9" w:rsidP="00D62ABE">
        <w:pPr>
          <w:pStyle w:val="a4"/>
          <w:ind w:firstLine="0"/>
          <w:jc w:val="center"/>
          <w:rPr>
            <w:rFonts w:ascii="Times New Roman" w:hAnsi="Times New Roman" w:cs="Times New Roman"/>
            <w:sz w:val="28"/>
            <w:szCs w:val="28"/>
          </w:rPr>
        </w:pP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BD44752"/>
    <w:multiLevelType w:val="multilevel"/>
    <w:tmpl w:val="B7247CC0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drawingGridHorizontalSpacing w:val="11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32BA"/>
    <w:rsid w:val="00001481"/>
    <w:rsid w:val="00023DDA"/>
    <w:rsid w:val="00040548"/>
    <w:rsid w:val="000562C1"/>
    <w:rsid w:val="0007053D"/>
    <w:rsid w:val="00086FC1"/>
    <w:rsid w:val="000873C4"/>
    <w:rsid w:val="000D7197"/>
    <w:rsid w:val="000F7F60"/>
    <w:rsid w:val="0011474E"/>
    <w:rsid w:val="001760BB"/>
    <w:rsid w:val="00194B0A"/>
    <w:rsid w:val="001B5FB2"/>
    <w:rsid w:val="001B73C7"/>
    <w:rsid w:val="001C7A42"/>
    <w:rsid w:val="00210148"/>
    <w:rsid w:val="00210A28"/>
    <w:rsid w:val="0022089C"/>
    <w:rsid w:val="00231D94"/>
    <w:rsid w:val="0029385C"/>
    <w:rsid w:val="00374C7B"/>
    <w:rsid w:val="003D60D4"/>
    <w:rsid w:val="003E00F7"/>
    <w:rsid w:val="00447FDB"/>
    <w:rsid w:val="00472BEE"/>
    <w:rsid w:val="00474A30"/>
    <w:rsid w:val="00512F00"/>
    <w:rsid w:val="005336F3"/>
    <w:rsid w:val="005562B6"/>
    <w:rsid w:val="00556781"/>
    <w:rsid w:val="005842F9"/>
    <w:rsid w:val="005932BA"/>
    <w:rsid w:val="005956DC"/>
    <w:rsid w:val="005D7B93"/>
    <w:rsid w:val="005E5BBF"/>
    <w:rsid w:val="00606124"/>
    <w:rsid w:val="00612958"/>
    <w:rsid w:val="006240C7"/>
    <w:rsid w:val="00624F27"/>
    <w:rsid w:val="00695F53"/>
    <w:rsid w:val="007127D5"/>
    <w:rsid w:val="00724534"/>
    <w:rsid w:val="00727EFA"/>
    <w:rsid w:val="00730985"/>
    <w:rsid w:val="00787D34"/>
    <w:rsid w:val="007B3A3F"/>
    <w:rsid w:val="00864560"/>
    <w:rsid w:val="008851AB"/>
    <w:rsid w:val="00890B6A"/>
    <w:rsid w:val="0093445D"/>
    <w:rsid w:val="009458AA"/>
    <w:rsid w:val="0094794C"/>
    <w:rsid w:val="00974384"/>
    <w:rsid w:val="00A060CB"/>
    <w:rsid w:val="00A31741"/>
    <w:rsid w:val="00A375CC"/>
    <w:rsid w:val="00A520C1"/>
    <w:rsid w:val="00A85DEE"/>
    <w:rsid w:val="00AB7115"/>
    <w:rsid w:val="00B06C66"/>
    <w:rsid w:val="00B91150"/>
    <w:rsid w:val="00BB65B2"/>
    <w:rsid w:val="00BE2316"/>
    <w:rsid w:val="00C02220"/>
    <w:rsid w:val="00C12CF9"/>
    <w:rsid w:val="00C13F4E"/>
    <w:rsid w:val="00C31DD4"/>
    <w:rsid w:val="00CD02D4"/>
    <w:rsid w:val="00CF7CEF"/>
    <w:rsid w:val="00D773A3"/>
    <w:rsid w:val="00D77B2B"/>
    <w:rsid w:val="00D8537E"/>
    <w:rsid w:val="00DA5C2F"/>
    <w:rsid w:val="00DB055D"/>
    <w:rsid w:val="00DC041D"/>
    <w:rsid w:val="00DF19F8"/>
    <w:rsid w:val="00E34576"/>
    <w:rsid w:val="00E51CE8"/>
    <w:rsid w:val="00E72B09"/>
    <w:rsid w:val="00E75639"/>
    <w:rsid w:val="00E820F8"/>
    <w:rsid w:val="00EB2785"/>
    <w:rsid w:val="00EC1BFC"/>
    <w:rsid w:val="00F121B0"/>
    <w:rsid w:val="00F171E9"/>
    <w:rsid w:val="00F41BB3"/>
    <w:rsid w:val="00F54C0F"/>
    <w:rsid w:val="00FD6C98"/>
    <w:rsid w:val="00FE14B1"/>
    <w:rsid w:val="00FE2520"/>
    <w:rsid w:val="00FE622E"/>
    <w:rsid w:val="00FF0E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BC95F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32BA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14">
    <w:name w:val="Font Style14"/>
    <w:uiPriority w:val="99"/>
    <w:rsid w:val="005932BA"/>
    <w:rPr>
      <w:rFonts w:ascii="Times New Roman" w:hAnsi="Times New Roman" w:cs="Times New Roman"/>
      <w:b/>
      <w:bCs/>
      <w:spacing w:val="10"/>
      <w:sz w:val="24"/>
      <w:szCs w:val="24"/>
    </w:rPr>
  </w:style>
  <w:style w:type="character" w:customStyle="1" w:styleId="FontStyle18">
    <w:name w:val="Font Style18"/>
    <w:uiPriority w:val="99"/>
    <w:qFormat/>
    <w:rsid w:val="005932BA"/>
    <w:rPr>
      <w:rFonts w:ascii="Times New Roman" w:hAnsi="Times New Roman" w:cs="Times New Roman"/>
      <w:spacing w:val="10"/>
      <w:sz w:val="24"/>
      <w:szCs w:val="24"/>
    </w:rPr>
  </w:style>
  <w:style w:type="paragraph" w:customStyle="1" w:styleId="rvps2">
    <w:name w:val="rvps2"/>
    <w:basedOn w:val="a"/>
    <w:qFormat/>
    <w:rsid w:val="005932BA"/>
    <w:pPr>
      <w:spacing w:beforeAutospacing="1" w:after="160" w:afterAutospacing="1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3">
    <w:name w:val="Hyperlink"/>
    <w:basedOn w:val="a0"/>
    <w:uiPriority w:val="99"/>
    <w:unhideWhenUsed/>
    <w:rsid w:val="005932BA"/>
    <w:rPr>
      <w:color w:val="0000FF"/>
      <w:u w:val="single"/>
    </w:rPr>
  </w:style>
  <w:style w:type="character" w:customStyle="1" w:styleId="st42">
    <w:name w:val="st42"/>
    <w:uiPriority w:val="99"/>
    <w:rsid w:val="005932BA"/>
    <w:rPr>
      <w:rFonts w:ascii="Times New Roman" w:hAnsi="Times New Roman" w:cs="Times New Roman"/>
      <w:color w:val="000000"/>
      <w:sz w:val="30"/>
      <w:szCs w:val="30"/>
    </w:rPr>
  </w:style>
  <w:style w:type="character" w:customStyle="1" w:styleId="FontStyle">
    <w:name w:val="Font Style"/>
    <w:uiPriority w:val="99"/>
    <w:rsid w:val="005932BA"/>
    <w:rPr>
      <w:color w:val="000000"/>
      <w:sz w:val="20"/>
      <w:szCs w:val="20"/>
    </w:rPr>
  </w:style>
  <w:style w:type="paragraph" w:styleId="a4">
    <w:name w:val="header"/>
    <w:basedOn w:val="a"/>
    <w:link w:val="a5"/>
    <w:uiPriority w:val="99"/>
    <w:unhideWhenUsed/>
    <w:rsid w:val="005932BA"/>
    <w:pPr>
      <w:tabs>
        <w:tab w:val="center" w:pos="4677"/>
        <w:tab w:val="right" w:pos="9355"/>
      </w:tabs>
    </w:pPr>
  </w:style>
  <w:style w:type="character" w:customStyle="1" w:styleId="a5">
    <w:name w:val="Верхній колонтитул Знак"/>
    <w:basedOn w:val="a0"/>
    <w:link w:val="a4"/>
    <w:uiPriority w:val="99"/>
    <w:rsid w:val="005932BA"/>
    <w:rPr>
      <w:lang w:val="uk-UA"/>
    </w:rPr>
  </w:style>
  <w:style w:type="paragraph" w:styleId="a6">
    <w:name w:val="footnote text"/>
    <w:basedOn w:val="a"/>
    <w:link w:val="a7"/>
    <w:uiPriority w:val="99"/>
    <w:semiHidden/>
    <w:unhideWhenUsed/>
    <w:rsid w:val="005932BA"/>
    <w:rPr>
      <w:sz w:val="20"/>
      <w:szCs w:val="20"/>
    </w:rPr>
  </w:style>
  <w:style w:type="character" w:customStyle="1" w:styleId="a7">
    <w:name w:val="Текст виноски Знак"/>
    <w:basedOn w:val="a0"/>
    <w:link w:val="a6"/>
    <w:uiPriority w:val="99"/>
    <w:semiHidden/>
    <w:rsid w:val="005932BA"/>
    <w:rPr>
      <w:sz w:val="20"/>
      <w:szCs w:val="20"/>
      <w:lang w:val="uk-UA"/>
    </w:rPr>
  </w:style>
  <w:style w:type="character" w:styleId="a8">
    <w:name w:val="footnote reference"/>
    <w:basedOn w:val="a0"/>
    <w:uiPriority w:val="99"/>
    <w:semiHidden/>
    <w:unhideWhenUsed/>
    <w:rsid w:val="005932BA"/>
    <w:rPr>
      <w:vertAlign w:val="superscript"/>
    </w:rPr>
  </w:style>
  <w:style w:type="character" w:customStyle="1" w:styleId="rvts0">
    <w:name w:val="rvts0"/>
    <w:basedOn w:val="a0"/>
    <w:rsid w:val="005932BA"/>
  </w:style>
  <w:style w:type="paragraph" w:customStyle="1" w:styleId="Igor15">
    <w:name w:val="Стиль Igor + Перший рядок:  15 см"/>
    <w:basedOn w:val="a"/>
    <w:rsid w:val="005932B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right="-6" w:firstLine="851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rvts9">
    <w:name w:val="rvts9"/>
    <w:basedOn w:val="a0"/>
    <w:rsid w:val="005932BA"/>
  </w:style>
  <w:style w:type="character" w:customStyle="1" w:styleId="rvts23">
    <w:name w:val="rvts23"/>
    <w:basedOn w:val="a0"/>
    <w:rsid w:val="005932BA"/>
  </w:style>
  <w:style w:type="character" w:customStyle="1" w:styleId="rvts37">
    <w:name w:val="rvts37"/>
    <w:basedOn w:val="a0"/>
    <w:rsid w:val="005932BA"/>
  </w:style>
  <w:style w:type="paragraph" w:styleId="a9">
    <w:name w:val="footer"/>
    <w:basedOn w:val="a"/>
    <w:link w:val="aa"/>
    <w:uiPriority w:val="99"/>
    <w:unhideWhenUsed/>
    <w:rsid w:val="009458AA"/>
    <w:pPr>
      <w:tabs>
        <w:tab w:val="center" w:pos="4677"/>
        <w:tab w:val="right" w:pos="9355"/>
      </w:tabs>
    </w:pPr>
  </w:style>
  <w:style w:type="character" w:customStyle="1" w:styleId="aa">
    <w:name w:val="Нижній колонтитул Знак"/>
    <w:basedOn w:val="a0"/>
    <w:link w:val="a9"/>
    <w:uiPriority w:val="99"/>
    <w:rsid w:val="009458AA"/>
    <w:rPr>
      <w:lang w:val="uk-UA"/>
    </w:rPr>
  </w:style>
  <w:style w:type="paragraph" w:styleId="ab">
    <w:name w:val="Normal (Web)"/>
    <w:basedOn w:val="a"/>
    <w:uiPriority w:val="99"/>
    <w:rsid w:val="009458AA"/>
    <w:pPr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c">
    <w:name w:val="List Paragraph"/>
    <w:basedOn w:val="a"/>
    <w:uiPriority w:val="34"/>
    <w:qFormat/>
    <w:rsid w:val="00606124"/>
    <w:pPr>
      <w:ind w:left="720"/>
      <w:contextualSpacing/>
    </w:pPr>
  </w:style>
  <w:style w:type="paragraph" w:customStyle="1" w:styleId="rvps14">
    <w:name w:val="rvps14"/>
    <w:basedOn w:val="a"/>
    <w:rsid w:val="00C13F4E"/>
    <w:pPr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46">
    <w:name w:val="rvts46"/>
    <w:basedOn w:val="a0"/>
    <w:rsid w:val="00C13F4E"/>
  </w:style>
  <w:style w:type="character" w:customStyle="1" w:styleId="rvts11">
    <w:name w:val="rvts11"/>
    <w:basedOn w:val="a0"/>
    <w:rsid w:val="00C13F4E"/>
  </w:style>
  <w:style w:type="paragraph" w:customStyle="1" w:styleId="Standard">
    <w:name w:val="Standard"/>
    <w:rsid w:val="00FE14B1"/>
    <w:pPr>
      <w:suppressAutoHyphens/>
      <w:autoSpaceDN w:val="0"/>
      <w:spacing w:after="160" w:line="256" w:lineRule="auto"/>
      <w:ind w:firstLine="0"/>
      <w:jc w:val="left"/>
      <w:textAlignment w:val="baseline"/>
    </w:pPr>
    <w:rPr>
      <w:rFonts w:ascii="Calibri" w:eastAsia="SimSun" w:hAnsi="Calibri" w:cs="F"/>
      <w:kern w:val="3"/>
    </w:rPr>
  </w:style>
  <w:style w:type="paragraph" w:styleId="ad">
    <w:name w:val="Balloon Text"/>
    <w:basedOn w:val="a"/>
    <w:link w:val="ae"/>
    <w:uiPriority w:val="99"/>
    <w:semiHidden/>
    <w:unhideWhenUsed/>
    <w:rsid w:val="007127D5"/>
    <w:rPr>
      <w:rFonts w:ascii="Segoe UI" w:hAnsi="Segoe UI" w:cs="Segoe UI"/>
      <w:sz w:val="18"/>
      <w:szCs w:val="18"/>
    </w:rPr>
  </w:style>
  <w:style w:type="character" w:customStyle="1" w:styleId="ae">
    <w:name w:val="Текст у виносці Знак"/>
    <w:basedOn w:val="a0"/>
    <w:link w:val="ad"/>
    <w:uiPriority w:val="99"/>
    <w:semiHidden/>
    <w:rsid w:val="007127D5"/>
    <w:rPr>
      <w:rFonts w:ascii="Segoe UI" w:hAnsi="Segoe UI" w:cs="Segoe UI"/>
      <w:sz w:val="18"/>
      <w:szCs w:val="1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218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4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0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CB72C1-CA56-4997-B24B-940AFEEE39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2533</Words>
  <Characters>1445</Characters>
  <Application>Microsoft Office Word</Application>
  <DocSecurity>0</DocSecurity>
  <Lines>12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2021-03-02T15:13:00Z</dcterms:created>
  <dcterms:modified xsi:type="dcterms:W3CDTF">2021-03-02T15:15:00Z</dcterms:modified>
</cp:coreProperties>
</file>