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6136B2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572794">
              <w:rPr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572794">
              <w:rPr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6136B2">
        <w:rPr>
          <w:bCs/>
          <w:i/>
          <w:szCs w:val="28"/>
        </w:rPr>
        <w:t>5134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760EA3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A1303A" w:rsidRPr="00A1303A">
        <w:t>28 квітня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Pr="00A1303A">
        <w:t>протокол №</w:t>
      </w:r>
      <w:r w:rsidR="00A1303A" w:rsidRPr="00A1303A">
        <w:t>86</w:t>
      </w:r>
      <w:r w:rsidRPr="00A1303A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6136B2" w:rsidRPr="00E2308B">
        <w:rPr>
          <w:szCs w:val="28"/>
        </w:rPr>
        <w:t>проект</w:t>
      </w:r>
      <w:r w:rsidR="006136B2">
        <w:rPr>
          <w:szCs w:val="28"/>
        </w:rPr>
        <w:t xml:space="preserve"> Закону п</w:t>
      </w:r>
      <w:r w:rsidR="006136B2" w:rsidRPr="00E2308B">
        <w:rPr>
          <w:szCs w:val="28"/>
        </w:rPr>
        <w:t>ро внесення змін до Кримінального кодексу України щодо посилення кримінальної відповідальності за торгівлю людьми»</w:t>
      </w:r>
      <w:r w:rsidR="006136B2">
        <w:rPr>
          <w:szCs w:val="28"/>
        </w:rPr>
        <w:t xml:space="preserve"> (реєстр. №5134 </w:t>
      </w:r>
      <w:r w:rsidR="006136B2" w:rsidRPr="00601209">
        <w:rPr>
          <w:szCs w:val="28"/>
        </w:rPr>
        <w:t>від </w:t>
      </w:r>
      <w:r w:rsidR="006136B2">
        <w:rPr>
          <w:szCs w:val="28"/>
        </w:rPr>
        <w:t>22</w:t>
      </w:r>
      <w:r w:rsidR="006136B2" w:rsidRPr="00601209">
        <w:rPr>
          <w:szCs w:val="28"/>
        </w:rPr>
        <w:t>.</w:t>
      </w:r>
      <w:r w:rsidR="006136B2" w:rsidRPr="0034291E">
        <w:rPr>
          <w:szCs w:val="28"/>
        </w:rPr>
        <w:t>0</w:t>
      </w:r>
      <w:r w:rsidR="006136B2">
        <w:rPr>
          <w:szCs w:val="28"/>
        </w:rPr>
        <w:t>2</w:t>
      </w:r>
      <w:r w:rsidR="006136B2" w:rsidRPr="00601209">
        <w:rPr>
          <w:szCs w:val="28"/>
        </w:rPr>
        <w:t>.20</w:t>
      </w:r>
      <w:r w:rsidR="006136B2" w:rsidRPr="0034291E">
        <w:rPr>
          <w:szCs w:val="28"/>
        </w:rPr>
        <w:t>2</w:t>
      </w:r>
      <w:r w:rsidR="006136B2">
        <w:rPr>
          <w:szCs w:val="28"/>
        </w:rPr>
        <w:t>1</w:t>
      </w:r>
      <w:r w:rsidR="006136B2" w:rsidRPr="00601209">
        <w:rPr>
          <w:szCs w:val="28"/>
        </w:rPr>
        <w:t xml:space="preserve">), </w:t>
      </w:r>
      <w:r w:rsidR="006136B2" w:rsidRPr="00C11502">
        <w:t>поданий народним</w:t>
      </w:r>
      <w:r w:rsidR="006136B2">
        <w:t>и</w:t>
      </w:r>
      <w:r w:rsidR="006136B2" w:rsidRPr="00C11502">
        <w:t xml:space="preserve"> депутат</w:t>
      </w:r>
      <w:r w:rsidR="006136B2">
        <w:t>ами України</w:t>
      </w:r>
      <w:r w:rsidR="006136B2">
        <w:t xml:space="preserve"> </w:t>
      </w:r>
      <w:bookmarkStart w:id="0" w:name="_GoBack"/>
      <w:bookmarkEnd w:id="0"/>
      <w:proofErr w:type="spellStart"/>
      <w:r w:rsidR="006136B2">
        <w:t>Лубінцем</w:t>
      </w:r>
      <w:proofErr w:type="spellEnd"/>
      <w:r w:rsidR="006136B2">
        <w:t xml:space="preserve"> Д.В.,</w:t>
      </w:r>
      <w:r w:rsidR="006136B2" w:rsidRPr="00E2308B">
        <w:t xml:space="preserve"> </w:t>
      </w:r>
      <w:proofErr w:type="spellStart"/>
      <w:r w:rsidR="006136B2" w:rsidRPr="00E2308B">
        <w:t>Батен</w:t>
      </w:r>
      <w:r w:rsidR="006136B2">
        <w:t>ком</w:t>
      </w:r>
      <w:proofErr w:type="spellEnd"/>
      <w:r w:rsidR="006136B2">
        <w:t xml:space="preserve"> Т.І. та іншими</w:t>
      </w:r>
      <w:r w:rsidR="006136B2" w:rsidRPr="00537620">
        <w:t xml:space="preserve"> </w:t>
      </w:r>
      <w:r w:rsidR="006136B2">
        <w:t>народними депутатами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6136B2" w:rsidRPr="006136B2" w:rsidRDefault="006136B2" w:rsidP="006136B2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 w:eastAsia="zh-CN"/>
        </w:rPr>
      </w:pPr>
      <w:r w:rsidRPr="006136B2">
        <w:rPr>
          <w:color w:val="000000"/>
          <w:sz w:val="28"/>
          <w:szCs w:val="28"/>
          <w:lang w:val="uk-UA"/>
        </w:rPr>
        <w:t>У законопроекті шляхом внесення змін до статей 149, 69, 75, 96-3</w:t>
      </w:r>
      <w:r w:rsidRPr="006136B2">
        <w:rPr>
          <w:rStyle w:val="rvts9"/>
          <w:sz w:val="28"/>
          <w:szCs w:val="28"/>
          <w:lang w:val="uk-UA" w:eastAsia="zh-CN"/>
        </w:rPr>
        <w:t xml:space="preserve"> </w:t>
      </w:r>
      <w:r w:rsidRPr="006136B2">
        <w:rPr>
          <w:sz w:val="28"/>
          <w:szCs w:val="28"/>
          <w:lang w:val="uk-UA"/>
        </w:rPr>
        <w:t xml:space="preserve">Кримінального кодексу України зокрема пропонується посилити кримінальну </w:t>
      </w:r>
      <w:r w:rsidRPr="006136B2">
        <w:rPr>
          <w:color w:val="000000"/>
          <w:sz w:val="28"/>
          <w:szCs w:val="28"/>
          <w:lang w:val="uk-UA"/>
        </w:rPr>
        <w:t xml:space="preserve">відповідальність </w:t>
      </w:r>
      <w:r w:rsidRPr="006136B2">
        <w:rPr>
          <w:rStyle w:val="rvts9"/>
          <w:sz w:val="28"/>
          <w:szCs w:val="28"/>
          <w:lang w:val="uk-UA" w:eastAsia="zh-CN"/>
        </w:rPr>
        <w:t xml:space="preserve">за </w:t>
      </w:r>
      <w:r w:rsidRPr="006136B2">
        <w:rPr>
          <w:sz w:val="28"/>
          <w:szCs w:val="28"/>
          <w:lang w:val="uk-UA"/>
        </w:rPr>
        <w:t xml:space="preserve">торгівлю людьми або здійснення іншої незаконної угоди, об'єктом якої є людина, передбачивши санкції у вигляді позбавлення волі на строк від шести до п'ятнадцяти років з конфіскацією майна або без такої </w:t>
      </w:r>
      <w:r w:rsidRPr="006136B2">
        <w:rPr>
          <w:i/>
          <w:sz w:val="28"/>
          <w:szCs w:val="28"/>
          <w:lang w:val="uk-UA"/>
        </w:rPr>
        <w:t>/чинна норма – позбавлення волі на строк від п'яти до п'ятнадцяти років з конфіскацією майна або без такої/.</w:t>
      </w:r>
    </w:p>
    <w:p w:rsidR="006136B2" w:rsidRDefault="006136B2" w:rsidP="006136B2">
      <w:pPr>
        <w:ind w:firstLine="851"/>
        <w:jc w:val="both"/>
      </w:pPr>
      <w:r w:rsidRPr="003434E5">
        <w:t>Реалізація таких положень</w:t>
      </w:r>
      <w:r w:rsidRPr="00951ECD">
        <w:rPr>
          <w:bCs/>
          <w:iCs/>
        </w:rPr>
        <w:t xml:space="preserve"> законопроекту може призвести</w:t>
      </w:r>
      <w:r>
        <w:rPr>
          <w:bCs/>
          <w:iCs/>
        </w:rPr>
        <w:t xml:space="preserve"> до </w:t>
      </w:r>
      <w:r w:rsidRPr="00951ECD">
        <w:rPr>
          <w:bCs/>
          <w:iCs/>
        </w:rPr>
        <w:t>збільшення видатків де</w:t>
      </w:r>
      <w:r>
        <w:rPr>
          <w:bCs/>
          <w:iCs/>
        </w:rPr>
        <w:t>ржавного бюджету на утримання засуджених осіб в установах виконання покарань та</w:t>
      </w:r>
      <w:r w:rsidRPr="00951ECD">
        <w:rPr>
          <w:bCs/>
          <w:iCs/>
        </w:rPr>
        <w:t xml:space="preserve"> до </w:t>
      </w:r>
      <w:r w:rsidRPr="000C3299">
        <w:t>збільшення доходів державного</w:t>
      </w:r>
      <w:r>
        <w:t xml:space="preserve"> </w:t>
      </w:r>
      <w:r w:rsidRPr="000C3299">
        <w:t>бюджет</w:t>
      </w:r>
      <w:r>
        <w:t>у внаслідок надходжень від реалізації конфіскованого майна</w:t>
      </w:r>
      <w:r>
        <w:rPr>
          <w:bCs/>
          <w:iCs/>
        </w:rPr>
        <w:t>.</w:t>
      </w:r>
    </w:p>
    <w:p w:rsidR="006136B2" w:rsidRPr="0086758D" w:rsidRDefault="006136B2" w:rsidP="006136B2">
      <w:pPr>
        <w:pStyle w:val="Default"/>
        <w:ind w:firstLine="851"/>
        <w:jc w:val="both"/>
        <w:rPr>
          <w:sz w:val="28"/>
          <w:szCs w:val="28"/>
        </w:rPr>
      </w:pPr>
      <w:r w:rsidRPr="0086758D">
        <w:rPr>
          <w:sz w:val="28"/>
          <w:szCs w:val="28"/>
        </w:rPr>
        <w:t xml:space="preserve">Міністерство фінансів України у експертному висновку до законопроекту </w:t>
      </w:r>
      <w:r>
        <w:rPr>
          <w:sz w:val="28"/>
          <w:szCs w:val="28"/>
        </w:rPr>
        <w:t xml:space="preserve">також </w:t>
      </w:r>
      <w:r w:rsidRPr="0086758D">
        <w:rPr>
          <w:sz w:val="28"/>
          <w:szCs w:val="28"/>
        </w:rPr>
        <w:t>зазнача</w:t>
      </w:r>
      <w:r>
        <w:rPr>
          <w:sz w:val="28"/>
          <w:szCs w:val="28"/>
        </w:rPr>
        <w:t>є</w:t>
      </w:r>
      <w:r w:rsidRPr="0086758D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ро такий вплив на показники державного </w:t>
      </w:r>
      <w:r w:rsidRPr="0086758D">
        <w:rPr>
          <w:sz w:val="28"/>
          <w:szCs w:val="28"/>
        </w:rPr>
        <w:t>бюджет</w:t>
      </w:r>
      <w:r>
        <w:rPr>
          <w:sz w:val="28"/>
          <w:szCs w:val="28"/>
        </w:rPr>
        <w:t>у, зауважуючи, що обсяг доходів і видатків буде залежати від кількості правопорушників та конкретного виду покарання, обсяг яких оцінити неможливо.</w:t>
      </w:r>
    </w:p>
    <w:p w:rsidR="006136B2" w:rsidRDefault="006136B2" w:rsidP="006136B2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DF6A16">
        <w:rPr>
          <w:sz w:val="28"/>
          <w:szCs w:val="28"/>
          <w:lang w:val="uk-UA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</w:t>
      </w:r>
      <w:r>
        <w:rPr>
          <w:sz w:val="28"/>
          <w:szCs w:val="28"/>
          <w:lang w:val="uk-UA"/>
        </w:rPr>
        <w:t>кту належало надати фінансово-</w:t>
      </w:r>
      <w:r w:rsidRPr="00DF6A16">
        <w:rPr>
          <w:sz w:val="28"/>
          <w:szCs w:val="28"/>
          <w:lang w:val="uk-UA"/>
        </w:rPr>
        <w:t>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6136B2" w:rsidRPr="006136B2" w:rsidRDefault="006136B2" w:rsidP="006136B2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32"/>
          <w:szCs w:val="28"/>
          <w:lang w:val="uk-UA"/>
        </w:rPr>
      </w:pPr>
      <w:r w:rsidRPr="006136B2">
        <w:rPr>
          <w:bCs/>
          <w:sz w:val="28"/>
        </w:rPr>
        <w:t>П</w:t>
      </w:r>
      <w:r w:rsidRPr="006136B2">
        <w:rPr>
          <w:sz w:val="28"/>
          <w:szCs w:val="28"/>
        </w:rPr>
        <w:t xml:space="preserve">роект Закону про </w:t>
      </w:r>
      <w:proofErr w:type="spellStart"/>
      <w:r w:rsidRPr="006136B2">
        <w:rPr>
          <w:sz w:val="28"/>
          <w:szCs w:val="28"/>
        </w:rPr>
        <w:t>внесення</w:t>
      </w:r>
      <w:proofErr w:type="spellEnd"/>
      <w:r w:rsidRPr="006136B2">
        <w:rPr>
          <w:sz w:val="28"/>
          <w:szCs w:val="28"/>
        </w:rPr>
        <w:t xml:space="preserve"> змін до Кримінального кодексу України щодо посилення кримінальної відповідальності за торгівлю людьми» </w:t>
      </w:r>
      <w:r w:rsidRPr="006136B2">
        <w:rPr>
          <w:sz w:val="28"/>
          <w:szCs w:val="28"/>
        </w:rPr>
        <w:lastRenderedPageBreak/>
        <w:t xml:space="preserve">(реєстр. №5134 від 22.02.2021), </w:t>
      </w:r>
      <w:r w:rsidRPr="006136B2">
        <w:rPr>
          <w:sz w:val="28"/>
        </w:rPr>
        <w:t xml:space="preserve">поданий народними депутатами </w:t>
      </w:r>
      <w:proofErr w:type="spellStart"/>
      <w:r w:rsidRPr="006136B2">
        <w:rPr>
          <w:sz w:val="28"/>
        </w:rPr>
        <w:t>України</w:t>
      </w:r>
      <w:proofErr w:type="spellEnd"/>
      <w:r w:rsidRPr="006136B2">
        <w:rPr>
          <w:sz w:val="28"/>
        </w:rPr>
        <w:t xml:space="preserve"> </w:t>
      </w:r>
      <w:proofErr w:type="spellStart"/>
      <w:r w:rsidRPr="006136B2">
        <w:rPr>
          <w:sz w:val="28"/>
        </w:rPr>
        <w:t>Лубінцем</w:t>
      </w:r>
      <w:proofErr w:type="spellEnd"/>
      <w:r w:rsidRPr="006136B2">
        <w:rPr>
          <w:sz w:val="28"/>
        </w:rPr>
        <w:t xml:space="preserve"> Д.В.,</w:t>
      </w:r>
      <w:r>
        <w:rPr>
          <w:sz w:val="28"/>
        </w:rPr>
        <w:t xml:space="preserve"> </w:t>
      </w:r>
      <w:proofErr w:type="spellStart"/>
      <w:r w:rsidRPr="006136B2">
        <w:rPr>
          <w:sz w:val="28"/>
        </w:rPr>
        <w:t>Батенком</w:t>
      </w:r>
      <w:proofErr w:type="spellEnd"/>
      <w:r w:rsidRPr="006136B2">
        <w:rPr>
          <w:sz w:val="28"/>
        </w:rPr>
        <w:t xml:space="preserve"> Т.І. та </w:t>
      </w:r>
      <w:proofErr w:type="spellStart"/>
      <w:r w:rsidRPr="006136B2">
        <w:rPr>
          <w:sz w:val="28"/>
        </w:rPr>
        <w:t>іншими</w:t>
      </w:r>
      <w:proofErr w:type="spellEnd"/>
      <w:r w:rsidRPr="006136B2">
        <w:rPr>
          <w:sz w:val="28"/>
        </w:rPr>
        <w:t xml:space="preserve"> народними депутатами України, є таким, що має опосередкований </w:t>
      </w:r>
      <w:r w:rsidRPr="006136B2">
        <w:rPr>
          <w:color w:val="000000"/>
          <w:sz w:val="28"/>
        </w:rPr>
        <w:t xml:space="preserve">вплив на показники державного бюджету </w:t>
      </w:r>
      <w:r w:rsidRPr="006136B2">
        <w:rPr>
          <w:sz w:val="28"/>
        </w:rPr>
        <w:t>(може призвести до збільшення доходів та видатків залежно від санкцій за вчинені правопорушення). У разі прийняття відповідного закону він може набирати чинності згідно із законодавством.</w:t>
      </w:r>
    </w:p>
    <w:p w:rsidR="001D173B" w:rsidRPr="00601209" w:rsidRDefault="001D173B" w:rsidP="001D173B">
      <w:pPr>
        <w:ind w:firstLine="851"/>
        <w:jc w:val="both"/>
        <w:rPr>
          <w:b/>
        </w:rPr>
      </w:pPr>
    </w:p>
    <w:p w:rsidR="00CC6ED9" w:rsidRDefault="00CC6ED9" w:rsidP="00CC6ED9">
      <w:pPr>
        <w:ind w:firstLine="851"/>
        <w:jc w:val="both"/>
      </w:pPr>
    </w:p>
    <w:p w:rsidR="005C6938" w:rsidRDefault="005C6938" w:rsidP="00CC6ED9">
      <w:pPr>
        <w:ind w:firstLine="851"/>
        <w:jc w:val="both"/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27005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36B2"/>
    <w:rsid w:val="00644D7E"/>
    <w:rsid w:val="006907C5"/>
    <w:rsid w:val="00692CA2"/>
    <w:rsid w:val="006947ED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F30A8"/>
    <w:rsid w:val="00B04D15"/>
    <w:rsid w:val="00B1230D"/>
    <w:rsid w:val="00B54339"/>
    <w:rsid w:val="00B94ECA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1297E5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1770</Words>
  <Characters>1009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Івашко Тетяна Юріївна</cp:lastModifiedBy>
  <cp:revision>9</cp:revision>
  <cp:lastPrinted>2021-03-16T08:39:00Z</cp:lastPrinted>
  <dcterms:created xsi:type="dcterms:W3CDTF">2021-04-22T08:36:00Z</dcterms:created>
  <dcterms:modified xsi:type="dcterms:W3CDTF">2021-04-26T13:28:00Z</dcterms:modified>
</cp:coreProperties>
</file>