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7D5" w:rsidRPr="00CB7E4C" w:rsidRDefault="009D57D5" w:rsidP="009D57D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B7E4C">
        <w:rPr>
          <w:rFonts w:ascii="Times New Roman" w:hAnsi="Times New Roman"/>
          <w:b/>
          <w:bCs/>
          <w:sz w:val="28"/>
          <w:szCs w:val="28"/>
          <w:lang w:eastAsia="ru-RU"/>
        </w:rPr>
        <w:t>ПОРІВНЯЛЬНА ТАБЛИЦЯ</w:t>
      </w:r>
    </w:p>
    <w:p w:rsidR="0015508C" w:rsidRPr="0015508C" w:rsidRDefault="009D57D5" w:rsidP="0015508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C586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до проекту Закону України </w:t>
      </w:r>
      <w:r w:rsidR="0039400F" w:rsidRPr="00FC5862">
        <w:rPr>
          <w:rFonts w:ascii="Times New Roman" w:hAnsi="Times New Roman"/>
          <w:b/>
          <w:bCs/>
          <w:sz w:val="28"/>
          <w:szCs w:val="28"/>
          <w:lang w:eastAsia="ru-RU"/>
        </w:rPr>
        <w:t>"</w:t>
      </w:r>
      <w:r w:rsidR="007E14C4" w:rsidRPr="00FC5862">
        <w:rPr>
          <w:rFonts w:ascii="Times New Roman" w:hAnsi="Times New Roman"/>
          <w:b/>
          <w:bCs/>
          <w:sz w:val="28"/>
          <w:szCs w:val="28"/>
        </w:rPr>
        <w:t xml:space="preserve">Про </w:t>
      </w:r>
      <w:r w:rsidR="0015508C" w:rsidRPr="0015508C">
        <w:rPr>
          <w:rFonts w:ascii="Times New Roman" w:hAnsi="Times New Roman"/>
          <w:b/>
          <w:bCs/>
          <w:sz w:val="28"/>
          <w:szCs w:val="28"/>
        </w:rPr>
        <w:t xml:space="preserve">внесення змін до статей 85 та 106 Конституції України </w:t>
      </w:r>
    </w:p>
    <w:p w:rsidR="0015508C" w:rsidRDefault="0015508C" w:rsidP="001104E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5508C">
        <w:rPr>
          <w:rFonts w:ascii="Times New Roman" w:hAnsi="Times New Roman"/>
          <w:b/>
          <w:bCs/>
          <w:sz w:val="28"/>
          <w:szCs w:val="28"/>
        </w:rPr>
        <w:t>(щодо порядку призначення на посади та звільнення з посад Директора Національного антикорупційного</w:t>
      </w:r>
    </w:p>
    <w:p w:rsidR="009D57D5" w:rsidRPr="00FC5862" w:rsidRDefault="0015508C" w:rsidP="001104E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5508C">
        <w:rPr>
          <w:rFonts w:ascii="Times New Roman" w:hAnsi="Times New Roman"/>
          <w:b/>
          <w:bCs/>
          <w:sz w:val="28"/>
          <w:szCs w:val="28"/>
        </w:rPr>
        <w:t>бюро України та Директора</w:t>
      </w:r>
      <w:r w:rsidRPr="008C1751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15508C">
        <w:rPr>
          <w:rFonts w:ascii="Times New Roman" w:hAnsi="Times New Roman"/>
          <w:b/>
          <w:bCs/>
          <w:sz w:val="28"/>
          <w:szCs w:val="28"/>
        </w:rPr>
        <w:t>Державного бюро розслідувань)</w:t>
      </w:r>
      <w:r w:rsidR="00FC5862" w:rsidRPr="00FC5862">
        <w:rPr>
          <w:rFonts w:ascii="Times New Roman" w:hAnsi="Times New Roman"/>
          <w:b/>
          <w:sz w:val="28"/>
          <w:szCs w:val="28"/>
        </w:rPr>
        <w:t>"</w:t>
      </w:r>
    </w:p>
    <w:p w:rsidR="009D57D5" w:rsidRPr="00CB7E4C" w:rsidRDefault="009D57D5" w:rsidP="009D57D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7148"/>
        <w:gridCol w:w="7128"/>
      </w:tblGrid>
      <w:tr w:rsidR="009D57D5" w:rsidRPr="00CB7E4C" w:rsidTr="00A43C9C">
        <w:trPr>
          <w:trHeight w:val="507"/>
        </w:trPr>
        <w:tc>
          <w:tcPr>
            <w:tcW w:w="7294" w:type="dxa"/>
          </w:tcPr>
          <w:p w:rsidR="009D57D5" w:rsidRPr="00CB7E4C" w:rsidRDefault="0039400F" w:rsidP="00A43C9C">
            <w:pPr>
              <w:tabs>
                <w:tab w:val="left" w:pos="5760"/>
              </w:tabs>
              <w:spacing w:before="6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Чинна ре</w:t>
            </w:r>
            <w:r w:rsidR="009D57D5" w:rsidRPr="00CB7E4C">
              <w:rPr>
                <w:b/>
                <w:bCs/>
                <w:sz w:val="28"/>
                <w:szCs w:val="28"/>
              </w:rPr>
              <w:t>дакція</w:t>
            </w:r>
          </w:p>
        </w:tc>
        <w:tc>
          <w:tcPr>
            <w:tcW w:w="7266" w:type="dxa"/>
          </w:tcPr>
          <w:p w:rsidR="009D57D5" w:rsidRPr="00CB7E4C" w:rsidRDefault="009D57D5" w:rsidP="00A43C9C">
            <w:pPr>
              <w:tabs>
                <w:tab w:val="left" w:pos="5760"/>
              </w:tabs>
              <w:spacing w:before="60"/>
              <w:jc w:val="center"/>
              <w:rPr>
                <w:b/>
                <w:bCs/>
                <w:sz w:val="28"/>
                <w:szCs w:val="28"/>
              </w:rPr>
            </w:pPr>
            <w:r w:rsidRPr="00CB7E4C">
              <w:rPr>
                <w:b/>
                <w:bCs/>
                <w:sz w:val="28"/>
                <w:szCs w:val="28"/>
              </w:rPr>
              <w:t xml:space="preserve">Редакція </w:t>
            </w:r>
            <w:r w:rsidR="00B74D73" w:rsidRPr="00CB7E4C">
              <w:rPr>
                <w:b/>
                <w:bCs/>
                <w:sz w:val="28"/>
                <w:szCs w:val="28"/>
              </w:rPr>
              <w:t>і</w:t>
            </w:r>
            <w:r w:rsidRPr="00CB7E4C">
              <w:rPr>
                <w:b/>
                <w:bCs/>
                <w:sz w:val="28"/>
                <w:szCs w:val="28"/>
              </w:rPr>
              <w:t>з урахуванням пропонованих змін</w:t>
            </w:r>
          </w:p>
        </w:tc>
      </w:tr>
      <w:tr w:rsidR="00B74D73" w:rsidRPr="00CB7E4C" w:rsidTr="00FE1F88">
        <w:tc>
          <w:tcPr>
            <w:tcW w:w="14560" w:type="dxa"/>
            <w:gridSpan w:val="2"/>
          </w:tcPr>
          <w:p w:rsidR="00B74D73" w:rsidRPr="00CB7E4C" w:rsidRDefault="001104EA" w:rsidP="00E87486">
            <w:pPr>
              <w:tabs>
                <w:tab w:val="left" w:pos="5760"/>
              </w:tabs>
              <w:spacing w:after="6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Конституція України</w:t>
            </w:r>
          </w:p>
        </w:tc>
      </w:tr>
      <w:tr w:rsidR="00780653" w:rsidRPr="00CB7E4C" w:rsidTr="00FE1F88">
        <w:tc>
          <w:tcPr>
            <w:tcW w:w="7294" w:type="dxa"/>
          </w:tcPr>
          <w:p w:rsidR="0015508C" w:rsidRDefault="0015508C" w:rsidP="004C4735">
            <w:pPr>
              <w:pStyle w:val="rvps2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15508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Стаття 85.</w:t>
            </w:r>
            <w:r w:rsidRPr="0015508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 xml:space="preserve"> До повноважень Верховної Ради України належить:</w:t>
            </w:r>
          </w:p>
          <w:p w:rsidR="0015508C" w:rsidRPr="0015508C" w:rsidRDefault="0015508C" w:rsidP="004C4735">
            <w:pPr>
              <w:pStyle w:val="rvps2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…</w:t>
            </w:r>
          </w:p>
          <w:p w:rsidR="0015508C" w:rsidRDefault="0015508C" w:rsidP="00A43C9C">
            <w:pPr>
              <w:pStyle w:val="rvps2"/>
              <w:spacing w:before="0" w:beforeAutospacing="0" w:after="0" w:afterAutospacing="0"/>
              <w:ind w:firstLine="448"/>
              <w:jc w:val="both"/>
              <w:textAlignment w:val="baseline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15508C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25) надання згоди на призначення на посаду та звільнення з посади Президентом України Генерального прокурора; висловлення недовіри Генеральному прокуророві, що має наслідком його відставку з посади;</w:t>
            </w:r>
          </w:p>
          <w:p w:rsidR="00A43C9C" w:rsidRPr="002D4DB9" w:rsidRDefault="00A43C9C" w:rsidP="002D4DB9">
            <w:pPr>
              <w:pStyle w:val="rvps2"/>
              <w:spacing w:before="0" w:beforeAutospacing="0" w:after="60" w:afterAutospacing="0"/>
              <w:ind w:firstLine="448"/>
              <w:jc w:val="both"/>
              <w:textAlignment w:val="baseline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A43C9C" w:rsidRPr="00A43C9C" w:rsidRDefault="00A43C9C" w:rsidP="00A43C9C">
            <w:pPr>
              <w:pStyle w:val="rvps2"/>
              <w:spacing w:before="0" w:beforeAutospacing="0" w:after="0" w:afterAutospacing="0"/>
              <w:ind w:firstLine="448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A43C9C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Пункт відсутній</w:t>
            </w:r>
          </w:p>
          <w:p w:rsidR="00A43C9C" w:rsidRDefault="00A43C9C" w:rsidP="00A43C9C">
            <w:pPr>
              <w:pStyle w:val="rvps2"/>
              <w:spacing w:before="0" w:beforeAutospacing="0" w:after="0" w:afterAutospacing="0"/>
              <w:ind w:firstLine="448"/>
              <w:jc w:val="both"/>
              <w:textAlignment w:val="baseline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A43C9C" w:rsidRDefault="00A43C9C" w:rsidP="00A43C9C">
            <w:pPr>
              <w:pStyle w:val="rvps2"/>
              <w:spacing w:before="0" w:beforeAutospacing="0" w:after="0" w:afterAutospacing="0"/>
              <w:ind w:firstLine="448"/>
              <w:jc w:val="both"/>
              <w:textAlignment w:val="baseline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A43C9C" w:rsidRDefault="00A43C9C" w:rsidP="00A43C9C">
            <w:pPr>
              <w:pStyle w:val="rvps2"/>
              <w:spacing w:before="0" w:beforeAutospacing="0" w:after="0" w:afterAutospacing="0"/>
              <w:ind w:firstLine="448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A43C9C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Пункт відсутній</w:t>
            </w:r>
          </w:p>
          <w:p w:rsidR="00A43C9C" w:rsidRDefault="00A43C9C" w:rsidP="002D4DB9">
            <w:pPr>
              <w:pStyle w:val="rvps2"/>
              <w:spacing w:before="0" w:beforeAutospacing="0" w:after="120" w:afterAutospacing="0"/>
              <w:ind w:firstLine="448"/>
              <w:jc w:val="both"/>
              <w:textAlignment w:val="baseline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2D4DB9" w:rsidRDefault="002D4DB9" w:rsidP="00A43C9C">
            <w:pPr>
              <w:pStyle w:val="rvps2"/>
              <w:spacing w:before="0" w:beforeAutospacing="0" w:after="0" w:afterAutospacing="0"/>
              <w:ind w:firstLine="448"/>
              <w:jc w:val="both"/>
              <w:textAlignment w:val="baseline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2D4DB9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 xml:space="preserve">26) призначення на посади третини складу Конституційного Суду України; </w:t>
            </w:r>
          </w:p>
          <w:p w:rsidR="00A43C9C" w:rsidRPr="00A43C9C" w:rsidRDefault="00A43C9C" w:rsidP="00A43C9C">
            <w:pPr>
              <w:pStyle w:val="rvps2"/>
              <w:spacing w:before="0" w:beforeAutospacing="0" w:after="0" w:afterAutospacing="0"/>
              <w:ind w:firstLine="448"/>
              <w:jc w:val="both"/>
              <w:textAlignment w:val="baseline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A43C9C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…</w:t>
            </w:r>
          </w:p>
        </w:tc>
        <w:tc>
          <w:tcPr>
            <w:tcW w:w="7266" w:type="dxa"/>
          </w:tcPr>
          <w:p w:rsidR="00780653" w:rsidRDefault="0015508C" w:rsidP="0015508C">
            <w:pPr>
              <w:ind w:firstLine="539"/>
              <w:jc w:val="both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15508C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 85.</w:t>
            </w:r>
            <w:r w:rsidRPr="0015508C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До повноважень Верховної Ради України належить:</w:t>
            </w:r>
          </w:p>
          <w:p w:rsidR="0015508C" w:rsidRDefault="0015508C" w:rsidP="0015508C">
            <w:pPr>
              <w:ind w:firstLine="539"/>
              <w:jc w:val="both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15508C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</w:rPr>
              <w:t>…</w:t>
            </w:r>
          </w:p>
          <w:p w:rsidR="0015508C" w:rsidRDefault="0015508C" w:rsidP="00A43C9C">
            <w:pPr>
              <w:spacing w:after="60"/>
              <w:ind w:firstLine="539"/>
              <w:jc w:val="both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15508C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</w:rPr>
              <w:t>25) надання згоди на призначення на посаду та звільнення з посади Президентом України Генерального прокурора; висловлення недовіри Генеральному прокуророві, що має наслідком його відставку з посади;</w:t>
            </w:r>
          </w:p>
          <w:p w:rsidR="00195F7C" w:rsidRPr="00195F7C" w:rsidRDefault="00A43C9C" w:rsidP="00195F7C">
            <w:pPr>
              <w:spacing w:after="60"/>
              <w:ind w:firstLine="539"/>
              <w:jc w:val="both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A43C9C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25</w:t>
            </w:r>
            <w:r w:rsidRPr="00956E52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vertAlign w:val="superscript"/>
              </w:rPr>
              <w:t>1</w:t>
            </w:r>
            <w:r w:rsidRPr="00A43C9C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) </w:t>
            </w:r>
            <w:r w:rsidR="00195F7C" w:rsidRPr="00195F7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надання згоди на призначення на посаду за результатами конкурсного відбору та звільнення з посади Президентом України Директора Національного антикорупційного бюро України; </w:t>
            </w:r>
          </w:p>
          <w:p w:rsidR="00A43C9C" w:rsidRPr="00A43C9C" w:rsidRDefault="00A43C9C" w:rsidP="002D4DB9">
            <w:pPr>
              <w:spacing w:after="60"/>
              <w:ind w:firstLine="539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A43C9C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25</w:t>
            </w:r>
            <w:r w:rsidRPr="00956E52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vertAlign w:val="superscript"/>
              </w:rPr>
              <w:t>2</w:t>
            </w:r>
            <w:r w:rsidRPr="00A43C9C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) </w:t>
            </w:r>
            <w:r w:rsidR="00195F7C" w:rsidRPr="00195F7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надання згоди на призначення на посаду за результатами конкурсного відбору та звільнення з посади Президентом України Директора Державного бюро розслідувань</w:t>
            </w:r>
            <w:r w:rsidRPr="00A43C9C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;</w:t>
            </w:r>
          </w:p>
          <w:p w:rsidR="002D4DB9" w:rsidRDefault="002D4DB9" w:rsidP="00A43C9C">
            <w:pPr>
              <w:ind w:firstLine="539"/>
              <w:jc w:val="both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2D4DB9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26) призначення на посади третини складу Конституційного Суду України; </w:t>
            </w:r>
          </w:p>
          <w:p w:rsidR="00A43C9C" w:rsidRPr="001104EA" w:rsidRDefault="00A43C9C" w:rsidP="00A43C9C">
            <w:pPr>
              <w:ind w:firstLine="539"/>
              <w:jc w:val="both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</w:rPr>
              <w:t>…</w:t>
            </w:r>
          </w:p>
        </w:tc>
      </w:tr>
      <w:tr w:rsidR="00A43C9C" w:rsidRPr="00CB7E4C" w:rsidTr="00FE1F88">
        <w:tc>
          <w:tcPr>
            <w:tcW w:w="7294" w:type="dxa"/>
          </w:tcPr>
          <w:p w:rsidR="00A43C9C" w:rsidRDefault="00A43C9C" w:rsidP="004C4735">
            <w:pPr>
              <w:pStyle w:val="rvps2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A43C9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Стаття 106.</w:t>
            </w:r>
            <w:r w:rsidRPr="00A43C9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 xml:space="preserve"> Президент України:</w:t>
            </w:r>
          </w:p>
          <w:p w:rsidR="00A43C9C" w:rsidRDefault="00A43C9C" w:rsidP="004C4735">
            <w:pPr>
              <w:pStyle w:val="rvps2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…</w:t>
            </w:r>
          </w:p>
          <w:p w:rsidR="00A43C9C" w:rsidRDefault="00A43C9C" w:rsidP="004C4735">
            <w:pPr>
              <w:pStyle w:val="rvps2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A43C9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lastRenderedPageBreak/>
              <w:t>11) призначає на посаду та звільняє з посади за згодою Верховної Ради України Генерального прокурора;</w:t>
            </w:r>
          </w:p>
          <w:p w:rsidR="00A43C9C" w:rsidRDefault="00A43C9C" w:rsidP="004C4735">
            <w:pPr>
              <w:pStyle w:val="rvps2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A43C9C" w:rsidRPr="00A43C9C" w:rsidRDefault="00A43C9C" w:rsidP="002D4DB9">
            <w:pPr>
              <w:pStyle w:val="rvps2"/>
              <w:spacing w:before="120" w:beforeAutospacing="0" w:after="0" w:afterAutospacing="0"/>
              <w:ind w:firstLine="448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A43C9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Пункт відсутній</w:t>
            </w:r>
          </w:p>
          <w:p w:rsidR="00A43C9C" w:rsidRDefault="00A43C9C" w:rsidP="002D4DB9">
            <w:pPr>
              <w:pStyle w:val="rvps2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2D4DB9" w:rsidRPr="002D4DB9" w:rsidRDefault="002D4DB9" w:rsidP="002D4DB9">
            <w:pPr>
              <w:pStyle w:val="rvps2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A43C9C" w:rsidRDefault="00A43C9C" w:rsidP="002D4DB9">
            <w:pPr>
              <w:pStyle w:val="rvps2"/>
              <w:spacing w:before="120" w:beforeAutospacing="0" w:after="0" w:afterAutospacing="0"/>
              <w:ind w:firstLine="448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A43C9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Пункт відсутній</w:t>
            </w:r>
          </w:p>
          <w:p w:rsidR="00A43C9C" w:rsidRDefault="00A43C9C" w:rsidP="002D4DB9">
            <w:pPr>
              <w:pStyle w:val="rvps2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2D4DB9" w:rsidRDefault="002D4DB9" w:rsidP="002D4DB9">
            <w:pPr>
              <w:pStyle w:val="rvps2"/>
              <w:spacing w:before="0" w:beforeAutospacing="0" w:after="12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2D4DB9" w:rsidRDefault="002D4DB9" w:rsidP="00A43C9C">
            <w:pPr>
              <w:pStyle w:val="rvps2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2D4DB9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12) призначає на посади та звільняє з посад половину складу Ради Національного банку України;</w:t>
            </w:r>
          </w:p>
          <w:p w:rsidR="00A43C9C" w:rsidRPr="00A43C9C" w:rsidRDefault="00A43C9C" w:rsidP="00A43C9C">
            <w:pPr>
              <w:pStyle w:val="rvps2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…</w:t>
            </w:r>
          </w:p>
        </w:tc>
        <w:tc>
          <w:tcPr>
            <w:tcW w:w="7266" w:type="dxa"/>
          </w:tcPr>
          <w:p w:rsidR="00A43C9C" w:rsidRDefault="00A43C9C" w:rsidP="0015508C">
            <w:pPr>
              <w:ind w:firstLine="539"/>
              <w:jc w:val="both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A43C9C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Стаття 106.</w:t>
            </w:r>
            <w:r w:rsidRPr="00A43C9C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Президент України:</w:t>
            </w:r>
          </w:p>
          <w:p w:rsidR="00A43C9C" w:rsidRPr="00A43C9C" w:rsidRDefault="00A43C9C" w:rsidP="0015508C">
            <w:pPr>
              <w:ind w:firstLine="539"/>
              <w:jc w:val="both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A43C9C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</w:rPr>
              <w:t>…</w:t>
            </w:r>
          </w:p>
          <w:p w:rsidR="00A43C9C" w:rsidRDefault="00A43C9C" w:rsidP="00A43C9C">
            <w:pPr>
              <w:spacing w:after="60"/>
              <w:ind w:firstLine="539"/>
              <w:jc w:val="both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A43C9C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11) призначає на посаду та звільняє з посади за згодою Верховної Ради України Генерального прокурора;</w:t>
            </w:r>
          </w:p>
          <w:p w:rsidR="00A43C9C" w:rsidRPr="00E87486" w:rsidRDefault="00A43C9C" w:rsidP="002D4DB9">
            <w:pPr>
              <w:spacing w:before="120" w:after="60"/>
              <w:ind w:firstLine="539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87486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11</w:t>
            </w:r>
            <w:r w:rsidRPr="00956E52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vertAlign w:val="superscript"/>
              </w:rPr>
              <w:t>1</w:t>
            </w:r>
            <w:r w:rsidRPr="00E87486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) </w:t>
            </w:r>
            <w:r w:rsidR="00195F7C" w:rsidRPr="00195F7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у порядку, визначеному законом, призначає на посаду та звільняє з посади за згодою Верховної Ради України Директора Національного антикорупційного бюро України, з відбором кандидатур на посаду на конкурсних засадах</w:t>
            </w:r>
            <w:r w:rsidRPr="00E87486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;</w:t>
            </w:r>
          </w:p>
          <w:p w:rsidR="00A43C9C" w:rsidRPr="00A43C9C" w:rsidRDefault="00A43C9C" w:rsidP="002D4DB9">
            <w:pPr>
              <w:spacing w:before="120" w:after="160"/>
              <w:ind w:firstLine="539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A43C9C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11</w:t>
            </w:r>
            <w:r w:rsidRPr="00956E52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vertAlign w:val="superscript"/>
              </w:rPr>
              <w:t>2</w:t>
            </w:r>
            <w:r w:rsidRPr="00A43C9C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) </w:t>
            </w:r>
            <w:r w:rsidR="00195F7C" w:rsidRPr="00195F7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у порядку, визначеному законом, призначає на посаду та звільняє з посади за згодою Верховної Ради України Директора Державного бюро розслідувань, з відбором кандидатур на посаду на конкурсних засадах</w:t>
            </w:r>
            <w:bookmarkStart w:id="0" w:name="_GoBack"/>
            <w:bookmarkEnd w:id="0"/>
            <w:r w:rsidRPr="00A43C9C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;</w:t>
            </w:r>
          </w:p>
          <w:p w:rsidR="002D4DB9" w:rsidRDefault="002D4DB9" w:rsidP="002D4DB9">
            <w:pPr>
              <w:spacing w:before="120"/>
              <w:ind w:firstLine="539"/>
              <w:jc w:val="both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2D4DB9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12) призначає на посади та звільняє з посад половину складу Ради Національного банку України; </w:t>
            </w:r>
          </w:p>
          <w:p w:rsidR="00A43C9C" w:rsidRPr="00A43C9C" w:rsidRDefault="00A43C9C" w:rsidP="002D4DB9">
            <w:pPr>
              <w:spacing w:after="60"/>
              <w:ind w:firstLine="539"/>
              <w:jc w:val="both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</w:rPr>
              <w:t>…</w:t>
            </w:r>
          </w:p>
        </w:tc>
      </w:tr>
    </w:tbl>
    <w:p w:rsidR="00D37907" w:rsidRDefault="00D37907" w:rsidP="009D57D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bookmarkStart w:id="1" w:name="n414"/>
      <w:bookmarkEnd w:id="1"/>
    </w:p>
    <w:p w:rsidR="00E87486" w:rsidRDefault="00E87486" w:rsidP="009D57D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83420" w:rsidRPr="00CB7E4C" w:rsidRDefault="008C1751" w:rsidP="00D37907">
      <w:pPr>
        <w:spacing w:after="0" w:line="240" w:lineRule="auto"/>
        <w:ind w:left="567" w:right="-172"/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Народні депутати</w:t>
      </w:r>
      <w:r w:rsidR="00D37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України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  <w:r w:rsidR="00D37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="0011037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</w:t>
      </w:r>
      <w:r w:rsidR="00D37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</w:t>
      </w:r>
      <w:r w:rsidR="00E8748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</w:t>
      </w:r>
      <w:r w:rsidR="00D37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</w:t>
      </w:r>
      <w:r w:rsidR="002D4DB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</w:t>
      </w:r>
      <w:r w:rsidR="0011037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</w:t>
      </w:r>
    </w:p>
    <w:sectPr w:rsidR="00583420" w:rsidRPr="00CB7E4C" w:rsidSect="004C4735">
      <w:headerReference w:type="default" r:id="rId6"/>
      <w:pgSz w:w="16838" w:h="11906" w:orient="landscape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66F" w:rsidRDefault="00CD666F" w:rsidP="009D57D5">
      <w:pPr>
        <w:spacing w:after="0" w:line="240" w:lineRule="auto"/>
      </w:pPr>
      <w:r>
        <w:separator/>
      </w:r>
    </w:p>
  </w:endnote>
  <w:endnote w:type="continuationSeparator" w:id="0">
    <w:p w:rsidR="00CD666F" w:rsidRDefault="00CD666F" w:rsidP="009D5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66F" w:rsidRDefault="00CD666F" w:rsidP="009D57D5">
      <w:pPr>
        <w:spacing w:after="0" w:line="240" w:lineRule="auto"/>
      </w:pPr>
      <w:r>
        <w:separator/>
      </w:r>
    </w:p>
  </w:footnote>
  <w:footnote w:type="continuationSeparator" w:id="0">
    <w:p w:rsidR="00CD666F" w:rsidRDefault="00CD666F" w:rsidP="009D57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137" w:rsidRPr="003E2B1A" w:rsidRDefault="002F4137">
    <w:pPr>
      <w:pStyle w:val="a4"/>
      <w:jc w:val="center"/>
      <w:rPr>
        <w:sz w:val="28"/>
        <w:szCs w:val="28"/>
      </w:rPr>
    </w:pPr>
    <w:r w:rsidRPr="003E2B1A">
      <w:rPr>
        <w:sz w:val="28"/>
        <w:szCs w:val="28"/>
      </w:rPr>
      <w:fldChar w:fldCharType="begin"/>
    </w:r>
    <w:r w:rsidRPr="003E2B1A">
      <w:rPr>
        <w:sz w:val="28"/>
        <w:szCs w:val="28"/>
      </w:rPr>
      <w:instrText>PAGE   \* MERGEFORMAT</w:instrText>
    </w:r>
    <w:r w:rsidRPr="003E2B1A">
      <w:rPr>
        <w:sz w:val="28"/>
        <w:szCs w:val="28"/>
      </w:rPr>
      <w:fldChar w:fldCharType="separate"/>
    </w:r>
    <w:r w:rsidR="00195F7C" w:rsidRPr="00195F7C">
      <w:rPr>
        <w:noProof/>
        <w:sz w:val="28"/>
        <w:szCs w:val="28"/>
        <w:lang w:val="ru-RU"/>
      </w:rPr>
      <w:t>2</w:t>
    </w:r>
    <w:r w:rsidRPr="003E2B1A">
      <w:rPr>
        <w:sz w:val="28"/>
        <w:szCs w:val="28"/>
      </w:rPr>
      <w:fldChar w:fldCharType="end"/>
    </w:r>
  </w:p>
  <w:p w:rsidR="002F4137" w:rsidRDefault="002F413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7D5"/>
    <w:rsid w:val="00004AB0"/>
    <w:rsid w:val="000805E1"/>
    <w:rsid w:val="000A5459"/>
    <w:rsid w:val="000F158D"/>
    <w:rsid w:val="00110377"/>
    <w:rsid w:val="001104EA"/>
    <w:rsid w:val="00121576"/>
    <w:rsid w:val="0015508C"/>
    <w:rsid w:val="0016281F"/>
    <w:rsid w:val="00195F7C"/>
    <w:rsid w:val="001B090B"/>
    <w:rsid w:val="001B1186"/>
    <w:rsid w:val="001C70DF"/>
    <w:rsid w:val="00221BDB"/>
    <w:rsid w:val="002322D1"/>
    <w:rsid w:val="00266A97"/>
    <w:rsid w:val="002A2043"/>
    <w:rsid w:val="002C5777"/>
    <w:rsid w:val="002D2252"/>
    <w:rsid w:val="002D3D69"/>
    <w:rsid w:val="002D4DB9"/>
    <w:rsid w:val="002F4137"/>
    <w:rsid w:val="003052FC"/>
    <w:rsid w:val="003123D8"/>
    <w:rsid w:val="00344812"/>
    <w:rsid w:val="0039400F"/>
    <w:rsid w:val="003E2B1A"/>
    <w:rsid w:val="00473C3C"/>
    <w:rsid w:val="00496835"/>
    <w:rsid w:val="004C1F69"/>
    <w:rsid w:val="004C300B"/>
    <w:rsid w:val="004C4735"/>
    <w:rsid w:val="00551EE1"/>
    <w:rsid w:val="00553784"/>
    <w:rsid w:val="00583420"/>
    <w:rsid w:val="0059067C"/>
    <w:rsid w:val="005939EF"/>
    <w:rsid w:val="00596E61"/>
    <w:rsid w:val="005C7218"/>
    <w:rsid w:val="0068461A"/>
    <w:rsid w:val="006952D2"/>
    <w:rsid w:val="006A2C35"/>
    <w:rsid w:val="006D52E5"/>
    <w:rsid w:val="00727669"/>
    <w:rsid w:val="00745A23"/>
    <w:rsid w:val="00776E6F"/>
    <w:rsid w:val="00780653"/>
    <w:rsid w:val="007E14C4"/>
    <w:rsid w:val="007E3960"/>
    <w:rsid w:val="008328F1"/>
    <w:rsid w:val="008C1751"/>
    <w:rsid w:val="008C19C9"/>
    <w:rsid w:val="008C48C9"/>
    <w:rsid w:val="008F481C"/>
    <w:rsid w:val="00904DE8"/>
    <w:rsid w:val="00941C34"/>
    <w:rsid w:val="00956E52"/>
    <w:rsid w:val="00965D9F"/>
    <w:rsid w:val="009A30B6"/>
    <w:rsid w:val="009D57D5"/>
    <w:rsid w:val="00A43C9C"/>
    <w:rsid w:val="00AD47C2"/>
    <w:rsid w:val="00AF05EB"/>
    <w:rsid w:val="00B06D57"/>
    <w:rsid w:val="00B74D73"/>
    <w:rsid w:val="00B92700"/>
    <w:rsid w:val="00BB3752"/>
    <w:rsid w:val="00C14808"/>
    <w:rsid w:val="00CB1C23"/>
    <w:rsid w:val="00CB7E4C"/>
    <w:rsid w:val="00CD666F"/>
    <w:rsid w:val="00CE031E"/>
    <w:rsid w:val="00D37907"/>
    <w:rsid w:val="00D40590"/>
    <w:rsid w:val="00D65FEB"/>
    <w:rsid w:val="00D9015E"/>
    <w:rsid w:val="00DB6E32"/>
    <w:rsid w:val="00DD64C4"/>
    <w:rsid w:val="00DE5F9C"/>
    <w:rsid w:val="00E10491"/>
    <w:rsid w:val="00E87486"/>
    <w:rsid w:val="00EA432B"/>
    <w:rsid w:val="00EF56FD"/>
    <w:rsid w:val="00EF6FE2"/>
    <w:rsid w:val="00F7796A"/>
    <w:rsid w:val="00FB5E0B"/>
    <w:rsid w:val="00FC5862"/>
    <w:rsid w:val="00FE1F88"/>
    <w:rsid w:val="00FE6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D57D5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9D57D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a6">
    <w:name w:val="Знак Знак Знак Знак Знак Знак Знак Знак Знак Знак Знак Знак"/>
    <w:basedOn w:val="a"/>
    <w:uiPriority w:val="99"/>
    <w:rsid w:val="009D57D5"/>
    <w:pPr>
      <w:spacing w:after="0" w:line="240" w:lineRule="auto"/>
    </w:pPr>
    <w:rPr>
      <w:rFonts w:ascii="Verdana" w:hAnsi="Verdana" w:cs="Verdana"/>
      <w:color w:val="000000"/>
      <w:sz w:val="20"/>
      <w:szCs w:val="20"/>
      <w:lang w:val="en-US"/>
    </w:rPr>
  </w:style>
  <w:style w:type="character" w:styleId="a7">
    <w:name w:val="page number"/>
    <w:basedOn w:val="a0"/>
    <w:uiPriority w:val="99"/>
    <w:rsid w:val="009D57D5"/>
    <w:rPr>
      <w:rFonts w:cs="Times New Roman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9D57D5"/>
    <w:rPr>
      <w:rFonts w:ascii="Times New Roman" w:hAnsi="Times New Roman" w:cs="Times New Roman"/>
      <w:sz w:val="24"/>
      <w:szCs w:val="24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9D57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rvts9">
    <w:name w:val="rvts9"/>
    <w:basedOn w:val="a0"/>
    <w:rsid w:val="00B74D73"/>
    <w:rPr>
      <w:rFonts w:cs="Times New Roman"/>
    </w:rPr>
  </w:style>
  <w:style w:type="paragraph" w:customStyle="1" w:styleId="rvps2">
    <w:name w:val="rvps2"/>
    <w:basedOn w:val="a"/>
    <w:rsid w:val="00B74D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9">
    <w:name w:val="Нижній колонтитул Знак"/>
    <w:basedOn w:val="a0"/>
    <w:link w:val="a8"/>
    <w:uiPriority w:val="99"/>
    <w:locked/>
    <w:rsid w:val="009D57D5"/>
    <w:rPr>
      <w:rFonts w:cs="Times New Roman"/>
      <w:lang w:val="uk-UA" w:eastAsia="x-none"/>
    </w:rPr>
  </w:style>
  <w:style w:type="character" w:customStyle="1" w:styleId="rvts11">
    <w:name w:val="rvts11"/>
    <w:basedOn w:val="a0"/>
    <w:rsid w:val="00EF6FE2"/>
    <w:rPr>
      <w:rFonts w:cs="Times New Roman"/>
    </w:rPr>
  </w:style>
  <w:style w:type="character" w:styleId="aa">
    <w:name w:val="Hyperlink"/>
    <w:basedOn w:val="a0"/>
    <w:uiPriority w:val="99"/>
    <w:unhideWhenUsed/>
    <w:rsid w:val="00EF6FE2"/>
    <w:rPr>
      <w:rFonts w:cs="Times New Roman"/>
      <w:color w:val="0000FF"/>
      <w:u w:val="single"/>
    </w:rPr>
  </w:style>
  <w:style w:type="character" w:customStyle="1" w:styleId="rvts46">
    <w:name w:val="rvts46"/>
    <w:basedOn w:val="a0"/>
    <w:rsid w:val="00EF6FE2"/>
    <w:rPr>
      <w:rFonts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FE64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FE64DB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326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6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6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6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6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6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204744163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25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1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740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1578</Words>
  <Characters>901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2020-09-09T07:47:00Z</dcterms:created>
  <dcterms:modified xsi:type="dcterms:W3CDTF">2020-10-19T14:19:00Z</dcterms:modified>
</cp:coreProperties>
</file>