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08" w:rsidRDefault="008A5408" w:rsidP="008A54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408" w:rsidRDefault="008A5408" w:rsidP="008A54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408" w:rsidRDefault="008A5408" w:rsidP="008A54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408" w:rsidRDefault="008A5408" w:rsidP="008A54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408" w:rsidRDefault="008A5408" w:rsidP="008A54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408" w:rsidRPr="008A5408" w:rsidRDefault="008A5408" w:rsidP="008A54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ВЕРХОВНА РАДА УКРАЇНИ</w:t>
      </w:r>
    </w:p>
    <w:p w:rsidR="008A5408" w:rsidRPr="008A5408" w:rsidRDefault="008A5408" w:rsidP="008A54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408" w:rsidRPr="008A5408" w:rsidRDefault="008A5408" w:rsidP="008A54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408" w:rsidRPr="008A5408" w:rsidRDefault="008A5408" w:rsidP="008A54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408" w:rsidRPr="008A5408" w:rsidRDefault="008A5408" w:rsidP="008A54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статті 93 Регламенту Верховної Ради України Комітет на своєму засіданні 28 квітня 2021 року розглянув внесений народними депутатами України </w:t>
      </w:r>
      <w:proofErr w:type="spellStart"/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Шараськіним</w:t>
      </w:r>
      <w:proofErr w:type="spellEnd"/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А.А., Шинкаренком І.А., </w:t>
      </w:r>
      <w:proofErr w:type="spellStart"/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Бобровською</w:t>
      </w:r>
      <w:proofErr w:type="spellEnd"/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 та іншими проект Постанови Верховної Ради України «Про Заяву Верховної Ради України щодо заходів з підтримки моряків, які працюють на суднах у міжнародному морському судноплавстві» (реєстр. № 5140 від 23.02.2021 року).</w:t>
      </w:r>
    </w:p>
    <w:p w:rsidR="008A5408" w:rsidRPr="008A5408" w:rsidRDefault="008A5408" w:rsidP="008A54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зазначається у </w:t>
      </w:r>
      <w:r w:rsidR="00C05CF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bookmarkStart w:id="0" w:name="_GoBack"/>
      <w:bookmarkEnd w:id="0"/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>ояснювальній записці за підписом авторів законопроекту, проект Постанови спрямований на підтримку моряків, які працюють на суднах в міжнародних рейсах та має сприяти посиленню міжнародної взаємодії у забезпеченні дотримання трудових та соціальних прав моряків, гарантуванні їх прав на справедливе поводження.</w:t>
      </w:r>
    </w:p>
    <w:p w:rsidR="008A5408" w:rsidRPr="008A5408" w:rsidRDefault="008A5408" w:rsidP="008A54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</w:t>
      </w:r>
      <w:r w:rsidR="00C05CF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>ояснювальної записки прийняття проекту Постанови не потребуватиме фінансування з Державного бюджету України.</w:t>
      </w:r>
    </w:p>
    <w:p w:rsidR="008A5408" w:rsidRPr="008A5408" w:rsidRDefault="008A5408" w:rsidP="008A54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результатами розгляду на своєму засіданні (Протокол № 52) Комітет підтримав доцільність прийняття такої Постанови та ухвалив рішення рекомендувати Верховній Раді України прийняти її за основу та в цілому.</w:t>
      </w:r>
    </w:p>
    <w:p w:rsidR="008A5408" w:rsidRPr="008A5408" w:rsidRDefault="008A5408" w:rsidP="008A54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з цього питання визначено народного депутата України </w:t>
      </w:r>
      <w:proofErr w:type="spellStart"/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Шараськіна</w:t>
      </w:r>
      <w:proofErr w:type="spellEnd"/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А.А., співдоповідачем Голову Комітету з питань зовнішньої політики та міжпарламентського співробітництва Мережка О.О.</w:t>
      </w:r>
    </w:p>
    <w:p w:rsidR="008A5408" w:rsidRPr="008A5408" w:rsidRDefault="008A5408" w:rsidP="008A54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408" w:rsidRPr="008A5408" w:rsidRDefault="008A5408" w:rsidP="008A54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408" w:rsidRPr="008A5408" w:rsidRDefault="008A5408" w:rsidP="008A54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40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Комітету                                                                                 О.МЕРЕЖКО</w:t>
      </w:r>
    </w:p>
    <w:p w:rsidR="006668E7" w:rsidRPr="008A5408" w:rsidRDefault="006668E7" w:rsidP="008A5408"/>
    <w:sectPr w:rsidR="006668E7" w:rsidRPr="008A5408" w:rsidSect="00797BDF">
      <w:headerReference w:type="default" r:id="rId6"/>
      <w:headerReference w:type="first" r:id="rId7"/>
      <w:footerReference w:type="first" r:id="rId8"/>
      <w:pgSz w:w="11906" w:h="16838"/>
      <w:pgMar w:top="1134" w:right="851" w:bottom="1134" w:left="1701" w:header="284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029" w:rsidRDefault="00DC3029" w:rsidP="006668E7">
      <w:pPr>
        <w:spacing w:after="0" w:line="240" w:lineRule="auto"/>
      </w:pPr>
      <w:r>
        <w:separator/>
      </w:r>
    </w:p>
  </w:endnote>
  <w:endnote w:type="continuationSeparator" w:id="0">
    <w:p w:rsidR="00DC3029" w:rsidRDefault="00DC3029" w:rsidP="00666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C3029">
        <w:pPr>
          <w:pStyle w:val="a5"/>
          <w:jc w:val="center"/>
        </w:pPr>
      </w:p>
    </w:sdtContent>
  </w:sdt>
  <w:p w:rsidR="00A7635E" w:rsidRDefault="00DC302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029" w:rsidRDefault="00DC3029" w:rsidP="006668E7">
      <w:pPr>
        <w:spacing w:after="0" w:line="240" w:lineRule="auto"/>
      </w:pPr>
      <w:r>
        <w:separator/>
      </w:r>
    </w:p>
  </w:footnote>
  <w:footnote w:type="continuationSeparator" w:id="0">
    <w:p w:rsidR="00DC3029" w:rsidRDefault="00DC3029" w:rsidP="00666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70F5C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2431" w:type="dxa"/>
      <w:tblInd w:w="720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31"/>
    </w:tblGrid>
    <w:tr w:rsidR="00BE4F30" w:rsidTr="00797BDF">
      <w:trPr>
        <w:trHeight w:val="1355"/>
      </w:trPr>
      <w:tc>
        <w:tcPr>
          <w:tcW w:w="2431" w:type="dxa"/>
        </w:tcPr>
        <w:p w:rsidR="008A5408" w:rsidRPr="008A5408" w:rsidRDefault="008A5408" w:rsidP="008A5408">
          <w:pPr>
            <w:rPr>
              <w:rFonts w:ascii="Times New Roman" w:hAnsi="Times New Roman"/>
              <w:sz w:val="24"/>
              <w:szCs w:val="24"/>
            </w:rPr>
          </w:pPr>
          <w:proofErr w:type="spellStart"/>
          <w:r w:rsidRPr="008A5408">
            <w:rPr>
              <w:rFonts w:ascii="Times New Roman" w:hAnsi="Times New Roman"/>
              <w:sz w:val="24"/>
              <w:szCs w:val="24"/>
            </w:rPr>
            <w:t>До</w:t>
          </w:r>
          <w:proofErr w:type="spellEnd"/>
          <w:r w:rsidRPr="008A5408">
            <w:rPr>
              <w:rFonts w:ascii="Times New Roman" w:hAnsi="Times New Roman"/>
              <w:sz w:val="24"/>
              <w:szCs w:val="24"/>
            </w:rPr>
            <w:t xml:space="preserve"> </w:t>
          </w:r>
          <w:proofErr w:type="spellStart"/>
          <w:r w:rsidRPr="008A5408">
            <w:rPr>
              <w:rFonts w:ascii="Times New Roman" w:hAnsi="Times New Roman"/>
              <w:sz w:val="24"/>
              <w:szCs w:val="24"/>
            </w:rPr>
            <w:t>реєстр</w:t>
          </w:r>
          <w:proofErr w:type="spellEnd"/>
          <w:r w:rsidRPr="008A5408">
            <w:rPr>
              <w:rFonts w:ascii="Times New Roman" w:hAnsi="Times New Roman"/>
              <w:sz w:val="24"/>
              <w:szCs w:val="24"/>
            </w:rPr>
            <w:t>. № 5140</w:t>
          </w:r>
        </w:p>
        <w:p w:rsidR="00BE4F30" w:rsidRDefault="008A5408" w:rsidP="008A5408">
          <w:proofErr w:type="spellStart"/>
          <w:r w:rsidRPr="008A5408">
            <w:rPr>
              <w:rFonts w:ascii="Times New Roman" w:hAnsi="Times New Roman"/>
              <w:sz w:val="24"/>
              <w:szCs w:val="24"/>
            </w:rPr>
            <w:t>від</w:t>
          </w:r>
          <w:proofErr w:type="spellEnd"/>
          <w:r w:rsidRPr="008A5408">
            <w:rPr>
              <w:rFonts w:ascii="Times New Roman" w:hAnsi="Times New Roman"/>
              <w:sz w:val="24"/>
              <w:szCs w:val="24"/>
            </w:rPr>
            <w:t xml:space="preserve"> 23.02.2021 </w:t>
          </w:r>
          <w:proofErr w:type="spellStart"/>
          <w:r w:rsidRPr="008A5408">
            <w:rPr>
              <w:rFonts w:ascii="Times New Roman" w:hAnsi="Times New Roman"/>
              <w:sz w:val="24"/>
              <w:szCs w:val="24"/>
            </w:rPr>
            <w:t>року</w:t>
          </w:r>
          <w:proofErr w:type="spellEnd"/>
        </w:p>
      </w:tc>
    </w:tr>
  </w:tbl>
  <w:tbl>
    <w:tblPr>
      <w:tblW w:w="11957" w:type="dxa"/>
      <w:tblInd w:w="-17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797BD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DC302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C302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C302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70F5C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0BC743DC" wp14:editId="7683191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70F5C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зовнішньої політики та міжпарламентського співробітництва</w:t>
          </w:r>
        </w:p>
        <w:p w:rsidR="00C27AE9" w:rsidRPr="009865D4" w:rsidRDefault="00E70F5C" w:rsidP="0019231B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М. Грушевського, 5, 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35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49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DC3029" w:rsidP="004E4F5C">
          <w:pPr>
            <w:pStyle w:val="a3"/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DC3029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E7"/>
    <w:rsid w:val="00342CEB"/>
    <w:rsid w:val="00434886"/>
    <w:rsid w:val="004B3266"/>
    <w:rsid w:val="004F66AD"/>
    <w:rsid w:val="006668E7"/>
    <w:rsid w:val="006F07CA"/>
    <w:rsid w:val="00760FEF"/>
    <w:rsid w:val="00797BDF"/>
    <w:rsid w:val="007E70A6"/>
    <w:rsid w:val="008A5408"/>
    <w:rsid w:val="009E7998"/>
    <w:rsid w:val="00BD2B2C"/>
    <w:rsid w:val="00C05CF3"/>
    <w:rsid w:val="00C438EA"/>
    <w:rsid w:val="00DC17D5"/>
    <w:rsid w:val="00DC3029"/>
    <w:rsid w:val="00E70F5C"/>
    <w:rsid w:val="00F70A4E"/>
    <w:rsid w:val="00F8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339268"/>
  <w15:chartTrackingRefBased/>
  <w15:docId w15:val="{4BD60046-141E-4032-950F-8BC23ADC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8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668E7"/>
  </w:style>
  <w:style w:type="paragraph" w:styleId="a5">
    <w:name w:val="footer"/>
    <w:basedOn w:val="a"/>
    <w:link w:val="a6"/>
    <w:uiPriority w:val="99"/>
    <w:unhideWhenUsed/>
    <w:rsid w:val="006668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668E7"/>
  </w:style>
  <w:style w:type="table" w:styleId="a7">
    <w:name w:val="Table Grid"/>
    <w:basedOn w:val="a1"/>
    <w:uiPriority w:val="99"/>
    <w:rsid w:val="006668E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C1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C17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Євменчикова Ірина Володимирівна</dc:creator>
  <cp:keywords/>
  <dc:description/>
  <cp:lastModifiedBy>Василенко Олег Ігорович</cp:lastModifiedBy>
  <cp:revision>4</cp:revision>
  <cp:lastPrinted>2021-04-28T09:12:00Z</cp:lastPrinted>
  <dcterms:created xsi:type="dcterms:W3CDTF">2021-04-28T09:03:00Z</dcterms:created>
  <dcterms:modified xsi:type="dcterms:W3CDTF">2021-04-28T09:12:00Z</dcterms:modified>
</cp:coreProperties>
</file>